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8D" w:rsidRDefault="006B058D">
      <w:pPr>
        <w:pStyle w:val="FZK-Absatz"/>
        <w:spacing w:after="120"/>
        <w:jc w:val="center"/>
        <w:outlineLvl w:val="0"/>
        <w:rPr>
          <w:b/>
          <w:sz w:val="28"/>
          <w:u w:val="single"/>
          <w:lang w:val="en-US"/>
        </w:rPr>
      </w:pPr>
      <w:bookmarkStart w:id="0" w:name="_GoBack"/>
      <w:bookmarkEnd w:id="0"/>
      <w:r>
        <w:rPr>
          <w:b/>
          <w:sz w:val="28"/>
          <w:u w:val="single"/>
          <w:lang w:val="en-US"/>
        </w:rPr>
        <w:t>Contact Expert Group on Corium Management (CEG-CM)</w:t>
      </w:r>
    </w:p>
    <w:p w:rsidR="006B058D" w:rsidRDefault="006B058D">
      <w:pPr>
        <w:pStyle w:val="FZK-Absatz"/>
        <w:spacing w:after="120"/>
        <w:jc w:val="center"/>
        <w:outlineLvl w:val="0"/>
      </w:pPr>
      <w:r>
        <w:rPr>
          <w:sz w:val="24"/>
          <w:lang w:val="en-US"/>
        </w:rPr>
        <w:t xml:space="preserve">Agenda of the </w:t>
      </w:r>
      <w:r>
        <w:t>2nd Meeting</w:t>
      </w:r>
    </w:p>
    <w:p w:rsidR="006B058D" w:rsidRDefault="006B058D">
      <w:pPr>
        <w:pStyle w:val="FZK-Absatz"/>
        <w:spacing w:after="120"/>
        <w:jc w:val="center"/>
        <w:outlineLvl w:val="0"/>
        <w:rPr>
          <w:b/>
          <w:sz w:val="24"/>
        </w:rPr>
      </w:pPr>
      <w:r>
        <w:rPr>
          <w:b/>
          <w:sz w:val="24"/>
        </w:rPr>
        <w:t>Forschungszentrum Karlsruhe, Germany</w:t>
      </w:r>
    </w:p>
    <w:p w:rsidR="006B058D" w:rsidRDefault="006B058D">
      <w:pPr>
        <w:pStyle w:val="FZK-Absatz"/>
        <w:spacing w:after="120"/>
        <w:jc w:val="center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October 1-2, 2002</w:t>
      </w:r>
    </w:p>
    <w:p w:rsidR="006B058D" w:rsidRDefault="006B058D">
      <w:pPr>
        <w:pStyle w:val="FZK-Absatz"/>
        <w:ind w:left="709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Meeting Location: FTU, Building: 101, Room: 157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7167"/>
        <w:gridCol w:w="1748"/>
        <w:gridCol w:w="48"/>
      </w:tblGrid>
      <w:tr w:rsidR="006B058D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043" w:type="dxa"/>
            <w:gridSpan w:val="3"/>
          </w:tcPr>
          <w:p w:rsidR="006B058D" w:rsidRDefault="006B058D">
            <w:pPr>
              <w:pStyle w:val="FZK-Absatz"/>
              <w:spacing w:after="120"/>
              <w:rPr>
                <w:b/>
                <w:lang w:val="en-US"/>
              </w:rPr>
            </w:pPr>
            <w:bookmarkStart w:id="1" w:name="text"/>
            <w:bookmarkEnd w:id="1"/>
            <w:r>
              <w:rPr>
                <w:b/>
                <w:lang w:val="en-US"/>
              </w:rPr>
              <w:t>Tuesday, October 1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9.15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Pick-up at Hotel 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9.45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Registration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FZK/JRC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091" w:type="dxa"/>
            <w:gridSpan w:val="4"/>
          </w:tcPr>
          <w:p w:rsidR="006B058D" w:rsidRDefault="006B058D">
            <w:pPr>
              <w:pStyle w:val="FZK-Absatz"/>
              <w:spacing w:after="120"/>
              <w:ind w:right="0"/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Restricted session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10.00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 Welcome and opening remarks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EC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10.10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 Adoption of the Agenda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10.20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 Approval of the Minutes of the 1</w:t>
            </w:r>
            <w:r>
              <w:rPr>
                <w:sz w:val="20"/>
                <w:vertAlign w:val="superscript"/>
                <w:lang w:val="en-US"/>
              </w:rPr>
              <w:t>st</w:t>
            </w:r>
            <w:r>
              <w:rPr>
                <w:sz w:val="20"/>
                <w:lang w:val="en-US"/>
              </w:rPr>
              <w:t xml:space="preserve"> CEG-CM meeting on April 26, 2002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10.30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 CEG-CM Membership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EC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10.50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 Report by the secretariat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EC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11.00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 Preliminary discussion/checking of individual project evaluation forms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EC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11.20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BREAK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11.40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7. National programmes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12.40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LUNCH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091" w:type="dxa"/>
            <w:gridSpan w:val="4"/>
          </w:tcPr>
          <w:p w:rsidR="006B058D" w:rsidRDefault="006B058D">
            <w:pPr>
              <w:pStyle w:val="FZK-Absatz"/>
              <w:spacing w:after="120"/>
              <w:ind w:right="0"/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Extended session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13.35 h</w:t>
            </w:r>
          </w:p>
        </w:tc>
        <w:tc>
          <w:tcPr>
            <w:tcW w:w="7167" w:type="dxa"/>
          </w:tcPr>
          <w:p w:rsidR="006B058D" w:rsidRDefault="006B058D">
            <w:pPr>
              <w:ind w:left="126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8. Welcome of the Russian colleagues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EC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13.40 h</w:t>
            </w:r>
          </w:p>
        </w:tc>
        <w:tc>
          <w:tcPr>
            <w:tcW w:w="7167" w:type="dxa"/>
          </w:tcPr>
          <w:p w:rsidR="006B058D" w:rsidRDefault="006B058D">
            <w:pPr>
              <w:ind w:left="126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9. Presentation, justification and discussion of ISTC project #0833.2</w:t>
            </w:r>
          </w:p>
          <w:p w:rsidR="006B058D" w:rsidRDefault="006B058D">
            <w:pPr>
              <w:pStyle w:val="FZK-Absatz"/>
              <w:spacing w:after="120"/>
              <w:ind w:left="126" w:right="113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“Corium interaction with reactor vessel; phase 2”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S.V. Bechta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15.20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BREAK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15.40 h</w:t>
            </w:r>
          </w:p>
        </w:tc>
        <w:tc>
          <w:tcPr>
            <w:tcW w:w="7167" w:type="dxa"/>
          </w:tcPr>
          <w:p w:rsidR="006B058D" w:rsidRDefault="006B058D">
            <w:pPr>
              <w:ind w:left="126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10. Presentation, justification and discussion of ISTC project #1648</w:t>
            </w:r>
          </w:p>
          <w:p w:rsidR="006B058D" w:rsidRDefault="006B058D">
            <w:pPr>
              <w:pStyle w:val="berschrift2"/>
              <w:ind w:left="126"/>
              <w:rPr>
                <w:sz w:val="20"/>
              </w:rPr>
            </w:pPr>
            <w:r>
              <w:rPr>
                <w:sz w:val="20"/>
              </w:rPr>
              <w:t>“Post-crash fuel reflood”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 Goryachev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17.20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DEPARTURE TO HOTEL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0091" w:type="dxa"/>
            <w:gridSpan w:val="4"/>
          </w:tcPr>
          <w:p w:rsidR="006B058D" w:rsidRDefault="006B058D">
            <w:pPr>
              <w:pStyle w:val="FZK-Absatz"/>
              <w:spacing w:after="120"/>
              <w:ind w:right="0"/>
              <w:rPr>
                <w:lang w:val="en-US"/>
              </w:rPr>
            </w:pPr>
            <w:r>
              <w:rPr>
                <w:b/>
                <w:lang w:val="en-US"/>
              </w:rPr>
              <w:t>Wednesday, October 2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9.00 h 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Pick up at Hotel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9.30 h</w:t>
            </w:r>
          </w:p>
        </w:tc>
        <w:tc>
          <w:tcPr>
            <w:tcW w:w="7167" w:type="dxa"/>
          </w:tcPr>
          <w:p w:rsidR="006B058D" w:rsidRDefault="006B058D">
            <w:pPr>
              <w:ind w:left="126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11. Presentation, justification and discussion of ISTC project #2219</w:t>
            </w:r>
          </w:p>
          <w:p w:rsidR="006B058D" w:rsidRDefault="006B058D">
            <w:pPr>
              <w:pStyle w:val="berschrift2"/>
              <w:ind w:left="126"/>
              <w:rPr>
                <w:sz w:val="20"/>
              </w:rPr>
            </w:pPr>
            <w:r>
              <w:rPr>
                <w:sz w:val="20"/>
              </w:rPr>
              <w:t>“Steam explosion in the corium water system”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V. Melikhov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11.10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BREAK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11.30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12. Other corium related issues; </w:t>
            </w:r>
            <w:r>
              <w:rPr>
                <w:i/>
                <w:sz w:val="20"/>
                <w:lang w:val="en-US"/>
              </w:rPr>
              <w:t>“Conclusions from Chernobyl corium studies”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ISTC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12.30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LUNCH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091" w:type="dxa"/>
            <w:gridSpan w:val="4"/>
          </w:tcPr>
          <w:p w:rsidR="006B058D" w:rsidRDefault="006B058D">
            <w:pPr>
              <w:pStyle w:val="FZK-Absatz"/>
              <w:spacing w:after="120"/>
              <w:ind w:right="0"/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Restricted session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13.30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416" w:right="113" w:hanging="1303"/>
              <w:rPr>
                <w:cap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 Detailed discussion and preparation of the CEG-CM reports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14.30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 Discussion of ‘Promising Research Abstracts (PRAs) and list of ISTC CEG-CM related projects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15.00 h</w:t>
            </w:r>
          </w:p>
        </w:tc>
        <w:tc>
          <w:tcPr>
            <w:tcW w:w="7167" w:type="dxa"/>
          </w:tcPr>
          <w:p w:rsidR="006B058D" w:rsidRDefault="006B058D">
            <w:pPr>
              <w:ind w:left="126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15. Other issues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All</w:t>
            </w: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15.10 h</w:t>
            </w:r>
          </w:p>
        </w:tc>
        <w:tc>
          <w:tcPr>
            <w:tcW w:w="7167" w:type="dxa"/>
          </w:tcPr>
          <w:p w:rsidR="006B058D" w:rsidRDefault="006B058D">
            <w:pPr>
              <w:ind w:left="126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16. Next meeting. End of meeting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  <w:tr w:rsidR="006B05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28" w:type="dxa"/>
          </w:tcPr>
          <w:p w:rsidR="006B058D" w:rsidRDefault="006B058D">
            <w:pPr>
              <w:pStyle w:val="FZK-Absatz"/>
              <w:spacing w:after="120"/>
              <w:ind w:right="0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15.20 h</w:t>
            </w:r>
          </w:p>
        </w:tc>
        <w:tc>
          <w:tcPr>
            <w:tcW w:w="7167" w:type="dxa"/>
          </w:tcPr>
          <w:p w:rsidR="006B058D" w:rsidRDefault="006B058D">
            <w:pPr>
              <w:pStyle w:val="FZK-Absatz"/>
              <w:spacing w:after="120"/>
              <w:ind w:left="113" w:right="11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DEPARTURE TO HOTEL</w:t>
            </w:r>
          </w:p>
        </w:tc>
        <w:tc>
          <w:tcPr>
            <w:tcW w:w="1796" w:type="dxa"/>
            <w:gridSpan w:val="2"/>
          </w:tcPr>
          <w:p w:rsidR="006B058D" w:rsidRDefault="006B058D">
            <w:pPr>
              <w:pStyle w:val="FZK-Absatz"/>
              <w:spacing w:after="120"/>
              <w:ind w:right="0"/>
              <w:rPr>
                <w:sz w:val="20"/>
                <w:lang w:val="en-US"/>
              </w:rPr>
            </w:pPr>
          </w:p>
        </w:tc>
      </w:tr>
    </w:tbl>
    <w:p w:rsidR="006B058D" w:rsidRDefault="006B058D">
      <w:pPr>
        <w:pStyle w:val="FZK-Absatz"/>
        <w:spacing w:before="120" w:after="120"/>
        <w:rPr>
          <w:lang w:val="en-US"/>
        </w:rPr>
      </w:pPr>
    </w:p>
    <w:sectPr w:rsidR="006B058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60" w:right="567" w:bottom="0" w:left="1389" w:header="669" w:footer="980" w:gutter="0"/>
      <w:paperSrc w:first="1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E8" w:rsidRDefault="002741E8">
      <w:r>
        <w:separator/>
      </w:r>
    </w:p>
  </w:endnote>
  <w:endnote w:type="continuationSeparator" w:id="0">
    <w:p w:rsidR="002741E8" w:rsidRDefault="0027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8D" w:rsidRDefault="006B05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B058D" w:rsidRDefault="006B058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8D" w:rsidRDefault="006B05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6B058D" w:rsidRDefault="006B058D">
    <w:pPr>
      <w:pStyle w:val="Fuzeile"/>
      <w:ind w:right="360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8D" w:rsidRDefault="006B058D">
    <w:pPr>
      <w:pStyle w:val="Fuzeile"/>
      <w:rPr>
        <w:sz w:val="20"/>
        <w:lang w:val="en-US"/>
      </w:rPr>
    </w:pPr>
    <w:r>
      <w:rPr>
        <w:sz w:val="20"/>
        <w:lang w:val="en-US"/>
      </w:rPr>
      <w:t>September 30, 2002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E8" w:rsidRDefault="002741E8">
      <w:r>
        <w:separator/>
      </w:r>
    </w:p>
  </w:footnote>
  <w:footnote w:type="continuationSeparator" w:id="0">
    <w:p w:rsidR="002741E8" w:rsidRDefault="0027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8D" w:rsidRDefault="006B058D">
    <w:pPr>
      <w:pStyle w:val="Kopfzeile"/>
      <w:spacing w:before="0" w:after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2"/>
    <w:rsid w:val="002741E8"/>
    <w:rsid w:val="00672352"/>
    <w:rsid w:val="006B058D"/>
    <w:rsid w:val="007C11AA"/>
    <w:rsid w:val="00D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50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left="1065"/>
      <w:outlineLvl w:val="1"/>
    </w:pPr>
    <w:rPr>
      <w:rFonts w:ascii="Arial" w:hAnsi="Arial" w:cs="Arial"/>
      <w:i/>
      <w:iCs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ZK-Absatz">
    <w:name w:val="FZK-Absatz"/>
    <w:basedOn w:val="Standard"/>
    <w:pPr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left="1065"/>
      <w:outlineLvl w:val="1"/>
    </w:pPr>
    <w:rPr>
      <w:rFonts w:ascii="Arial" w:hAnsi="Arial" w:cs="Arial"/>
      <w:i/>
      <w:iCs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ZK-Absatz">
    <w:name w:val="FZK-Absatz"/>
    <w:basedOn w:val="Standard"/>
    <w:pPr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/>
      <w:sz w:val="2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Preliminary Agenda</vt:lpstr>
    </vt:vector>
  </TitlesOfParts>
  <Company>FZK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Agenda</dc:title>
  <dc:creator>Peter Hofmann</dc:creator>
  <cp:lastModifiedBy>Peters, Ursula</cp:lastModifiedBy>
  <cp:revision>2</cp:revision>
  <cp:lastPrinted>2002-09-30T11:02:00Z</cp:lastPrinted>
  <dcterms:created xsi:type="dcterms:W3CDTF">2012-10-08T17:06:00Z</dcterms:created>
  <dcterms:modified xsi:type="dcterms:W3CDTF">2012-10-08T17:06:00Z</dcterms:modified>
</cp:coreProperties>
</file>