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3922"/>
        <w:gridCol w:w="1980"/>
        <w:gridCol w:w="1582"/>
      </w:tblGrid>
      <w:tr w:rsidR="00C5040A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728" w:type="dxa"/>
          </w:tcPr>
          <w:p w:rsidR="00C5040A" w:rsidRDefault="00C5040A">
            <w:pPr>
              <w:pStyle w:val="Kopfzeile"/>
              <w:widowControl/>
              <w:tabs>
                <w:tab w:val="clear" w:pos="4677"/>
                <w:tab w:val="clear" w:pos="9355"/>
              </w:tabs>
              <w:autoSpaceDE/>
              <w:autoSpaceDN/>
              <w:adjustRightInd/>
              <w:rPr>
                <w:lang w:val="en-US" w:eastAsia="de-DE"/>
              </w:rPr>
            </w:pPr>
            <w:bookmarkStart w:id="0" w:name="_GoBack"/>
            <w:bookmarkEnd w:id="0"/>
            <w:r>
              <w:rPr>
                <w:lang w:val="en-US" w:eastAsia="de-DE"/>
              </w:rPr>
              <w:t xml:space="preserve">  </w:t>
            </w:r>
            <w:r w:rsidR="00B25F0D">
              <w:rPr>
                <w:noProof/>
                <w:lang w:eastAsia="de-DE"/>
              </w:rPr>
              <w:drawing>
                <wp:inline distT="0" distB="0" distL="0" distR="0">
                  <wp:extent cx="914400" cy="6096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:rsidR="00C5040A" w:rsidRDefault="00C5040A">
            <w:pPr>
              <w:rPr>
                <w:color w:val="000000"/>
                <w:lang w:val="en-US"/>
              </w:rPr>
            </w:pPr>
          </w:p>
          <w:p w:rsidR="00C5040A" w:rsidRDefault="00C5040A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EUROPEAN COMMISSION</w:t>
            </w:r>
          </w:p>
          <w:p w:rsidR="00C5040A" w:rsidRDefault="00C5040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DIRECTORATE-GENERAL ‘RESEARCH’</w:t>
            </w:r>
          </w:p>
        </w:tc>
        <w:tc>
          <w:tcPr>
            <w:tcW w:w="1980" w:type="dxa"/>
          </w:tcPr>
          <w:p w:rsidR="00C5040A" w:rsidRDefault="00C5040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INTERNATIONAL</w:t>
            </w:r>
          </w:p>
          <w:p w:rsidR="00C5040A" w:rsidRDefault="00C5040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SCIENCE AND</w:t>
            </w:r>
          </w:p>
          <w:p w:rsidR="00C5040A" w:rsidRDefault="00C5040A">
            <w:pPr>
              <w:rPr>
                <w:sz w:val="22"/>
              </w:rPr>
            </w:pPr>
            <w:r>
              <w:rPr>
                <w:sz w:val="22"/>
              </w:rPr>
              <w:t>TECHNOLOGY</w:t>
            </w:r>
          </w:p>
          <w:p w:rsidR="00C5040A" w:rsidRDefault="00C5040A">
            <w:r>
              <w:rPr>
                <w:sz w:val="22"/>
              </w:rPr>
              <w:t>CENTER</w:t>
            </w:r>
          </w:p>
        </w:tc>
        <w:tc>
          <w:tcPr>
            <w:tcW w:w="1582" w:type="dxa"/>
          </w:tcPr>
          <w:p w:rsidR="00C5040A" w:rsidRDefault="00B25F0D">
            <w:r>
              <w:rPr>
                <w:rFonts w:ascii="Times New Roman CYR" w:hAnsi="Times New Roman CYR"/>
                <w:lang w:val="de-DE"/>
              </w:rPr>
              <w:drawing>
                <wp:inline distT="0" distB="0" distL="0" distR="0">
                  <wp:extent cx="751840" cy="59944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40A" w:rsidRDefault="00C5040A">
      <w:pPr>
        <w:pStyle w:val="FZK-Absatz"/>
        <w:spacing w:after="120"/>
        <w:outlineLvl w:val="0"/>
        <w:rPr>
          <w:bCs/>
          <w:sz w:val="24"/>
          <w:lang w:val="en-US"/>
        </w:rPr>
      </w:pPr>
    </w:p>
    <w:p w:rsidR="00C5040A" w:rsidRDefault="00C5040A">
      <w:pPr>
        <w:pStyle w:val="FZK-Absatz"/>
        <w:spacing w:after="120"/>
        <w:jc w:val="center"/>
        <w:outlineLvl w:val="0"/>
        <w:rPr>
          <w:b/>
          <w:sz w:val="28"/>
          <w:u w:val="single"/>
          <w:lang w:val="en-US"/>
        </w:rPr>
      </w:pPr>
      <w:r>
        <w:rPr>
          <w:bCs/>
          <w:sz w:val="28"/>
          <w:lang w:val="en-US"/>
        </w:rPr>
        <w:t xml:space="preserve">        </w:t>
      </w:r>
      <w:r>
        <w:rPr>
          <w:b/>
          <w:sz w:val="28"/>
          <w:u w:val="single"/>
          <w:lang w:val="en-US"/>
        </w:rPr>
        <w:t>Contact Expert Group on Corium Management (CEG-CM)</w:t>
      </w:r>
    </w:p>
    <w:p w:rsidR="00C5040A" w:rsidRDefault="00C5040A">
      <w:pPr>
        <w:pStyle w:val="FZK-Absatz"/>
        <w:spacing w:after="120"/>
        <w:jc w:val="center"/>
        <w:outlineLvl w:val="0"/>
      </w:pPr>
      <w:r>
        <w:t xml:space="preserve">                   Agenda of the 5th Meeting  </w:t>
      </w:r>
    </w:p>
    <w:p w:rsidR="00C5040A" w:rsidRDefault="00C5040A">
      <w:pPr>
        <w:pStyle w:val="FZK-Absatz"/>
        <w:spacing w:after="120"/>
        <w:jc w:val="center"/>
        <w:outlineLvl w:val="0"/>
      </w:pPr>
      <w:r>
        <w:t xml:space="preserve">                   Paris, February 11-13, 2004</w:t>
      </w:r>
    </w:p>
    <w:p w:rsidR="00C5040A" w:rsidRDefault="00C5040A">
      <w:pPr>
        <w:jc w:val="center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CEA Headquarter, 31-33 rue de la Federation, 75015 Paris</w:t>
      </w:r>
    </w:p>
    <w:p w:rsidR="00C5040A" w:rsidRDefault="00C5040A">
      <w:pPr>
        <w:jc w:val="center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Meeting rooms C and D</w:t>
      </w:r>
    </w:p>
    <w:p w:rsidR="00C5040A" w:rsidRDefault="00C5040A">
      <w:pPr>
        <w:jc w:val="center"/>
        <w:rPr>
          <w:rFonts w:ascii="Arial" w:hAnsi="Arial" w:cs="Arial"/>
          <w:lang w:val="en-US"/>
        </w:rPr>
      </w:pPr>
    </w:p>
    <w:p w:rsidR="00C5040A" w:rsidRDefault="00C5040A">
      <w:pPr>
        <w:jc w:val="center"/>
        <w:rPr>
          <w:rFonts w:ascii="Arial" w:hAnsi="Arial" w:cs="Arial"/>
          <w:lang w:val="en-US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6753"/>
        <w:gridCol w:w="1983"/>
      </w:tblGrid>
      <w:tr w:rsidR="00C5040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9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C5040A" w:rsidRDefault="00C5040A">
            <w:pPr>
              <w:pStyle w:val="FZK-Absatz"/>
              <w:widowControl/>
              <w:spacing w:after="120"/>
              <w:rPr>
                <w:b/>
                <w:bCs/>
                <w:lang w:val="en-US"/>
              </w:rPr>
            </w:pPr>
            <w:bookmarkStart w:id="1" w:name="text"/>
            <w:bookmarkEnd w:id="1"/>
            <w:r>
              <w:rPr>
                <w:b/>
                <w:bCs/>
                <w:lang w:val="en-US"/>
              </w:rPr>
              <w:t>Wednesday, February 11:</w:t>
            </w: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14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center"/>
              <w:rPr>
                <w:b/>
                <w:bCs/>
                <w:szCs w:val="20"/>
                <w:u w:val="single"/>
                <w:lang w:val="en-US"/>
              </w:rPr>
            </w:pPr>
            <w:r>
              <w:rPr>
                <w:b/>
                <w:bCs/>
                <w:szCs w:val="20"/>
                <w:u w:val="single"/>
                <w:lang w:val="en-US"/>
              </w:rPr>
              <w:t>Restricted session</w:t>
            </w:r>
          </w:p>
        </w:tc>
      </w:tr>
      <w:tr w:rsidR="00C5040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13.30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113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Official registration of foreign participants; entrance pass delivery by CEA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14.00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 Welcome and opening remarks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A. ZURITA,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14.10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 Adoption of the agenda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14.20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 Approval of the minutes of the previous 4</w:t>
            </w:r>
            <w:r>
              <w:rPr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sz w:val="18"/>
                <w:szCs w:val="18"/>
                <w:lang w:val="en-US"/>
              </w:rPr>
              <w:t xml:space="preserve"> CEG-CM meeting in St. Petersburg, Russia, September 18-19, 2003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8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14.30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4. Specific action list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15.00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5. Report by the Secretariat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ind w:left="1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A. ZURITA, EC</w:t>
            </w:r>
          </w:p>
          <w:p w:rsidR="00C5040A" w:rsidRDefault="00C5040A">
            <w:pPr>
              <w:ind w:left="14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L. TOCHENY, ISTC</w:t>
            </w:r>
          </w:p>
          <w:p w:rsidR="00C5040A" w:rsidRDefault="00C5040A">
            <w:pPr>
              <w:ind w:left="1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C5040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39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15.20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040A" w:rsidRDefault="00C5040A">
            <w:pPr>
              <w:pStyle w:val="FZK-Absatz"/>
              <w:widowControl/>
              <w:spacing w:after="120"/>
              <w:ind w:right="113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15.50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6. </w:t>
            </w:r>
            <w:r>
              <w:rPr>
                <w:sz w:val="18"/>
                <w:szCs w:val="18"/>
                <w:lang w:val="en-GB"/>
              </w:rPr>
              <w:t>Discussion on the enlargement of the technical scope of the ISTC CEG-CM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All</w:t>
            </w: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16.20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 Preliminary discussion/checking of individual ISTC proposals/projects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All</w:t>
            </w:r>
          </w:p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17.00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berschrift1"/>
              <w:widowControl/>
              <w:rPr>
                <w:rFonts w:ascii="Arial" w:hAnsi="Arial" w:cs="Arial"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  <w:u w:val="single"/>
              </w:rPr>
              <w:t>Adjourn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89"/>
        </w:trPr>
        <w:tc>
          <w:tcPr>
            <w:tcW w:w="9714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FFFFFF"/>
          </w:tcPr>
          <w:p w:rsidR="00C5040A" w:rsidRDefault="00C5040A">
            <w:pPr>
              <w:pStyle w:val="FZK-Absatz"/>
              <w:widowControl/>
              <w:spacing w:after="120"/>
              <w:ind w:right="0"/>
              <w:rPr>
                <w:b/>
                <w:bCs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89"/>
        </w:trPr>
        <w:tc>
          <w:tcPr>
            <w:tcW w:w="9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C5040A" w:rsidRDefault="00C5040A">
            <w:pPr>
              <w:pStyle w:val="FZK-Absatz"/>
              <w:widowControl/>
              <w:spacing w:after="120"/>
              <w:ind w:right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Thursday, February 12:</w:t>
            </w: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7"/>
        </w:trPr>
        <w:tc>
          <w:tcPr>
            <w:tcW w:w="9714" w:type="dxa"/>
            <w:gridSpan w:val="3"/>
            <w:tcBorders>
              <w:top w:val="dotted" w:sz="2" w:space="0" w:color="auto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center"/>
              <w:rPr>
                <w:szCs w:val="18"/>
                <w:lang w:val="en-US"/>
              </w:rPr>
            </w:pPr>
            <w:r>
              <w:rPr>
                <w:b/>
                <w:bCs/>
                <w:szCs w:val="20"/>
                <w:u w:val="single"/>
                <w:lang w:val="en-US"/>
              </w:rPr>
              <w:t>Extended session</w:t>
            </w:r>
          </w:p>
        </w:tc>
      </w:tr>
      <w:tr w:rsidR="00C5040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8. Welcome of the Russian colleagues; discussion of the agenda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A. ZURITA,</w:t>
            </w:r>
          </w:p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EC</w:t>
            </w:r>
          </w:p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9.10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9. Further steps of Euratom FP-6 severe accident research and interaction with  the ISTC CEG-CM/SAM</w:t>
            </w:r>
          </w:p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A. ZURITA</w:t>
            </w:r>
          </w:p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EC</w:t>
            </w: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546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9.40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 Status on the project #1950.2 (CORPHAD)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  <w:t>S. BECHTA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</w:t>
            </w:r>
          </w:p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V. KHABENSKY,</w:t>
            </w:r>
          </w:p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10.10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11. Status on the project # 833.2 (METCOR)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de-DE"/>
              </w:rPr>
              <w:t>S. BECHTA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,</w:t>
            </w:r>
          </w:p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V. KHABENSKY,</w:t>
            </w:r>
          </w:p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RIT-NITI</w:t>
            </w:r>
          </w:p>
        </w:tc>
      </w:tr>
      <w:tr w:rsidR="00C5040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53" w:type="dxa"/>
            <w:tcBorders>
              <w:top w:val="nil"/>
              <w:left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10.40 h</w:t>
            </w:r>
          </w:p>
        </w:tc>
        <w:tc>
          <w:tcPr>
            <w:tcW w:w="6753" w:type="dxa"/>
          </w:tcPr>
          <w:p w:rsidR="00C5040A" w:rsidRDefault="00C5040A">
            <w:pPr>
              <w:pStyle w:val="berschrift1"/>
              <w:widowControl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53" w:type="dxa"/>
            <w:tcBorders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11.10 h 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berschrift1"/>
              <w:widowControl/>
              <w:ind w:left="0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Cs w:val="20"/>
              </w:rPr>
              <w:t>12. Revised Chernobyl ISTC Project Proposal on “</w:t>
            </w:r>
            <w:r>
              <w:rPr>
                <w:rFonts w:ascii="Arial" w:hAnsi="Arial" w:cs="Arial"/>
                <w:b w:val="0"/>
                <w:bCs w:val="0"/>
              </w:rPr>
              <w:t>Development of analytical models for the processes that took place with nuclear fuel of Unit 4 of the Chernobyl NPP during the active phase of the accident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V. STRIZHOV,</w:t>
            </w:r>
          </w:p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IBRAE</w:t>
            </w: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113"/>
              <w:rPr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12.00 h 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13. ISTC project proposals # 1445 and #1448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>N.N., IBRAE</w:t>
            </w:r>
          </w:p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12.30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lang w:val="en-US"/>
              </w:rPr>
              <w:t>LUNCH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rPr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14.00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lang w:val="en-US"/>
              </w:rPr>
              <w:t>14. New proposal on “Determination of parameters of fission product release from WWER irradiated fuel under beyond the design basis accident conditions”</w:t>
            </w:r>
          </w:p>
          <w:p w:rsidR="00C5040A" w:rsidRDefault="00C5040A">
            <w:pPr>
              <w:ind w:left="131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A. </w:t>
            </w:r>
            <w:r>
              <w:rPr>
                <w:rFonts w:ascii="Arial" w:hAnsi="Arial" w:cs="Arial"/>
                <w:color w:val="000000"/>
                <w:sz w:val="18"/>
                <w:szCs w:val="20"/>
                <w:lang w:val="en-US"/>
              </w:rPr>
              <w:t xml:space="preserve">LUKIANOV, </w:t>
            </w:r>
          </w:p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SSC-RF-IPPE</w:t>
            </w: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14.50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15. New proposal on “Development of models and calculation tools for justification of radiation safety under NPP severe accident conditions”</w:t>
            </w:r>
          </w:p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Yu. LEONTIEV,</w:t>
            </w:r>
          </w:p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SPAEP</w:t>
            </w: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546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>15.40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 Discussion on other possible ISTC project proposals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L. TOCHENY,</w:t>
            </w:r>
          </w:p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ISTC</w:t>
            </w:r>
          </w:p>
        </w:tc>
      </w:tr>
      <w:tr w:rsidR="00C5040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</w:p>
        </w:tc>
      </w:tr>
      <w:tr w:rsidR="00C5040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16.00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berschrift2"/>
              <w:rPr>
                <w:color w:val="000000"/>
              </w:rPr>
            </w:pPr>
            <w:r>
              <w:rPr>
                <w:color w:val="000000"/>
              </w:rPr>
              <w:t>End of extended session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16.00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berschrift6"/>
              <w:rPr>
                <w:color w:val="000000"/>
              </w:rPr>
            </w:pPr>
            <w:r>
              <w:rPr>
                <w:color w:val="000000"/>
              </w:rPr>
              <w:t>Organised visit by CEA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open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berschrift1"/>
              <w:widowControl/>
              <w:rPr>
                <w:rFonts w:ascii="Arial" w:hAnsi="Arial" w:cs="Arial"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  <w:u w:val="single"/>
              </w:rPr>
              <w:t>Adjourn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89"/>
        </w:trPr>
        <w:tc>
          <w:tcPr>
            <w:tcW w:w="9714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FFFFFF"/>
          </w:tcPr>
          <w:p w:rsidR="00C5040A" w:rsidRDefault="00C5040A">
            <w:pPr>
              <w:pStyle w:val="FZK-Absatz"/>
              <w:widowControl/>
              <w:spacing w:after="120"/>
              <w:ind w:right="0"/>
              <w:rPr>
                <w:b/>
                <w:bCs/>
                <w:color w:val="000000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89"/>
        </w:trPr>
        <w:tc>
          <w:tcPr>
            <w:tcW w:w="9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:rsidR="00C5040A" w:rsidRDefault="00C5040A">
            <w:pPr>
              <w:pStyle w:val="FZK-Absatz"/>
              <w:widowControl/>
              <w:spacing w:after="120"/>
              <w:ind w:right="0"/>
              <w:rPr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Friday, February 13:</w:t>
            </w: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227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center"/>
              <w:rPr>
                <w:color w:val="000000"/>
                <w:szCs w:val="18"/>
                <w:u w:val="single"/>
                <w:lang w:val="en-US"/>
              </w:rPr>
            </w:pPr>
            <w:r>
              <w:rPr>
                <w:b/>
                <w:bCs/>
                <w:color w:val="000000"/>
                <w:szCs w:val="20"/>
                <w:u w:val="single"/>
                <w:lang w:val="en-US"/>
              </w:rPr>
              <w:t>Restricted session</w:t>
            </w:r>
            <w:r>
              <w:rPr>
                <w:color w:val="000000"/>
                <w:szCs w:val="20"/>
                <w:lang w:val="en-US"/>
              </w:rPr>
              <w:t xml:space="preserve"> (continued)</w:t>
            </w:r>
          </w:p>
        </w:tc>
      </w:tr>
      <w:tr w:rsidR="00C5040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9.00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113"/>
              <w:rPr>
                <w:caps/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17. Detailed discussion and preparation of the CEG-CM/SAM reports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All</w:t>
            </w: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10.30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berschrift7"/>
              <w:rPr>
                <w:b w:val="0"/>
                <w:bCs w:val="0"/>
                <w:i w:val="0"/>
                <w:iCs w:val="0"/>
                <w:color w:val="000000"/>
                <w:u w:val="none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u w:val="none"/>
                <w:lang w:val="en-US"/>
              </w:rPr>
              <w:t>COFFEE BREAK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11.00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ind w:left="126" w:hanging="1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18. Other issues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All</w:t>
            </w: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95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11.30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ind w:left="126" w:hanging="12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19. Next meeting.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END OF THE  MEETING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All</w:t>
            </w: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11.50 h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left="113" w:right="113"/>
              <w:jc w:val="center"/>
              <w:rPr>
                <w:b/>
                <w:bCs/>
                <w:color w:val="000000"/>
                <w:szCs w:val="20"/>
                <w:u w:val="single"/>
                <w:lang w:val="en-US"/>
              </w:rPr>
            </w:pPr>
            <w:r>
              <w:rPr>
                <w:b/>
                <w:bCs/>
                <w:color w:val="000000"/>
                <w:szCs w:val="20"/>
                <w:u w:val="single"/>
                <w:lang w:val="en-US"/>
              </w:rPr>
              <w:t>Adjourn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C5040A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27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jc w:val="right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left="1416" w:right="113" w:hanging="1303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_______________________________________________________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C5040A" w:rsidRDefault="00C5040A">
            <w:pPr>
              <w:pStyle w:val="FZK-Absatz"/>
              <w:widowControl/>
              <w:spacing w:after="120"/>
              <w:ind w:right="0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C5040A" w:rsidRDefault="00C5040A">
      <w:pPr>
        <w:ind w:right="-157"/>
        <w:jc w:val="center"/>
        <w:rPr>
          <w:rFonts w:ascii="Arial" w:hAnsi="Arial" w:cs="Arial"/>
          <w:color w:val="000000"/>
          <w:sz w:val="18"/>
          <w:szCs w:val="16"/>
          <w:u w:val="single"/>
          <w:lang w:val="en-US"/>
        </w:rPr>
      </w:pPr>
    </w:p>
    <w:p w:rsidR="00C5040A" w:rsidRDefault="00C5040A">
      <w:pPr>
        <w:ind w:right="-157"/>
        <w:jc w:val="center"/>
        <w:rPr>
          <w:rFonts w:ascii="Arial" w:hAnsi="Arial" w:cs="Arial"/>
          <w:sz w:val="18"/>
          <w:szCs w:val="16"/>
          <w:u w:val="single"/>
          <w:lang w:val="en-US"/>
        </w:rPr>
      </w:pPr>
    </w:p>
    <w:p w:rsidR="00C5040A" w:rsidRDefault="00C5040A">
      <w:pPr>
        <w:ind w:right="-157"/>
        <w:jc w:val="center"/>
        <w:rPr>
          <w:rFonts w:ascii="Arial" w:hAnsi="Arial" w:cs="Arial"/>
          <w:sz w:val="18"/>
          <w:szCs w:val="16"/>
          <w:lang w:val="en-US"/>
        </w:rPr>
      </w:pPr>
      <w:r>
        <w:rPr>
          <w:rFonts w:ascii="Arial" w:hAnsi="Arial" w:cs="Arial"/>
          <w:sz w:val="18"/>
          <w:szCs w:val="16"/>
          <w:u w:val="single"/>
          <w:lang w:val="en-US"/>
        </w:rPr>
        <w:t>Chairman:</w:t>
      </w:r>
      <w:r>
        <w:rPr>
          <w:rFonts w:ascii="Arial" w:hAnsi="Arial" w:cs="Arial"/>
          <w:sz w:val="18"/>
          <w:szCs w:val="16"/>
          <w:lang w:val="en-US"/>
        </w:rPr>
        <w:t xml:space="preserve"> A. ZURITA, EC;  </w:t>
      </w:r>
      <w:r>
        <w:rPr>
          <w:rFonts w:ascii="Arial" w:hAnsi="Arial" w:cs="Arial"/>
          <w:sz w:val="18"/>
          <w:szCs w:val="16"/>
          <w:u w:val="single"/>
          <w:lang w:val="en-US"/>
        </w:rPr>
        <w:t xml:space="preserve"> Co-Chairman</w:t>
      </w:r>
      <w:r>
        <w:rPr>
          <w:rFonts w:ascii="Arial" w:hAnsi="Arial" w:cs="Arial"/>
          <w:sz w:val="18"/>
          <w:szCs w:val="16"/>
          <w:lang w:val="en-US"/>
        </w:rPr>
        <w:t xml:space="preserve">: L. TOCHENY, ISTC;   </w:t>
      </w:r>
      <w:r>
        <w:rPr>
          <w:rFonts w:ascii="Arial" w:hAnsi="Arial" w:cs="Arial"/>
          <w:sz w:val="18"/>
          <w:szCs w:val="16"/>
          <w:u w:val="single"/>
          <w:lang w:val="en-US"/>
        </w:rPr>
        <w:t>Secretary:</w:t>
      </w:r>
      <w:r>
        <w:rPr>
          <w:rFonts w:ascii="Arial" w:hAnsi="Arial" w:cs="Arial"/>
          <w:sz w:val="18"/>
          <w:szCs w:val="16"/>
          <w:lang w:val="en-US"/>
        </w:rPr>
        <w:t xml:space="preserve"> P. HOFMANN</w:t>
      </w:r>
    </w:p>
    <w:p w:rsidR="00C5040A" w:rsidRDefault="00C5040A">
      <w:pPr>
        <w:ind w:right="-157"/>
        <w:jc w:val="center"/>
        <w:rPr>
          <w:rFonts w:ascii="Arial" w:hAnsi="Arial" w:cs="Arial"/>
          <w:sz w:val="18"/>
          <w:szCs w:val="16"/>
          <w:lang w:val="en-US"/>
        </w:rPr>
      </w:pPr>
    </w:p>
    <w:p w:rsidR="00C5040A" w:rsidRDefault="00C5040A">
      <w:pPr>
        <w:ind w:right="-157"/>
        <w:jc w:val="center"/>
        <w:rPr>
          <w:rFonts w:ascii="Arial" w:hAnsi="Arial" w:cs="Arial"/>
          <w:sz w:val="18"/>
          <w:szCs w:val="16"/>
          <w:lang w:val="en-US"/>
        </w:rPr>
      </w:pPr>
      <w:r>
        <w:rPr>
          <w:rFonts w:ascii="Arial" w:hAnsi="Arial" w:cs="Arial"/>
          <w:sz w:val="18"/>
          <w:lang w:val="en-US"/>
        </w:rPr>
        <w:t xml:space="preserve">Final agenda ; February 9, 2004 </w:t>
      </w:r>
    </w:p>
    <w:p w:rsidR="00C5040A" w:rsidRDefault="00C5040A"/>
    <w:p w:rsidR="00C5040A" w:rsidRDefault="00C5040A"/>
    <w:p w:rsidR="00C5040A" w:rsidRDefault="00C5040A"/>
    <w:sectPr w:rsidR="00C5040A">
      <w:footerReference w:type="default" r:id="rId10"/>
      <w:pgSz w:w="11906" w:h="16838"/>
      <w:pgMar w:top="1258" w:right="1106" w:bottom="899" w:left="1417" w:header="5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DD" w:rsidRDefault="006578DD">
      <w:r>
        <w:separator/>
      </w:r>
    </w:p>
  </w:endnote>
  <w:endnote w:type="continuationSeparator" w:id="0">
    <w:p w:rsidR="006578DD" w:rsidRDefault="0065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0A" w:rsidRDefault="00C5040A">
    <w:pPr>
      <w:pStyle w:val="Fuzeile"/>
      <w:framePr w:wrap="auto" w:vAnchor="text" w:hAnchor="margin" w:xAlign="right" w:y="1"/>
      <w:widowControl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25F0D">
      <w:rPr>
        <w:rStyle w:val="Seitenzahl"/>
        <w:noProof/>
      </w:rPr>
      <w:t>2</w:t>
    </w:r>
    <w:r>
      <w:rPr>
        <w:rStyle w:val="Seitenzahl"/>
      </w:rPr>
      <w:fldChar w:fldCharType="end"/>
    </w:r>
  </w:p>
  <w:p w:rsidR="00C5040A" w:rsidRDefault="00C5040A">
    <w:pPr>
      <w:pStyle w:val="Fuzeile"/>
      <w:widowControl/>
      <w:ind w:right="360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DD" w:rsidRDefault="006578DD">
      <w:r>
        <w:separator/>
      </w:r>
    </w:p>
  </w:footnote>
  <w:footnote w:type="continuationSeparator" w:id="0">
    <w:p w:rsidR="006578DD" w:rsidRDefault="00657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4D0"/>
    <w:multiLevelType w:val="hybridMultilevel"/>
    <w:tmpl w:val="973C7C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230BD"/>
    <w:multiLevelType w:val="hybridMultilevel"/>
    <w:tmpl w:val="8EBC2F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C6CFF"/>
    <w:multiLevelType w:val="hybridMultilevel"/>
    <w:tmpl w:val="AAA64530"/>
    <w:lvl w:ilvl="0" w:tplc="DAD844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615A6"/>
    <w:multiLevelType w:val="hybridMultilevel"/>
    <w:tmpl w:val="4A26F8C2"/>
    <w:lvl w:ilvl="0" w:tplc="04090015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66B86768"/>
    <w:multiLevelType w:val="hybridMultilevel"/>
    <w:tmpl w:val="1D9A0E64"/>
    <w:lvl w:ilvl="0" w:tplc="7A22016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D9"/>
    <w:rsid w:val="006578DD"/>
    <w:rsid w:val="009217D9"/>
    <w:rsid w:val="00B25F0D"/>
    <w:rsid w:val="00C5040A"/>
    <w:rsid w:val="00E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AA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  <w:lang w:val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18"/>
      <w:szCs w:val="18"/>
      <w:lang w:val="en-US"/>
    </w:rPr>
  </w:style>
  <w:style w:type="paragraph" w:styleId="berschrift7">
    <w:name w:val="heading 7"/>
    <w:basedOn w:val="Standard"/>
    <w:next w:val="Standard"/>
    <w:qFormat/>
    <w:pPr>
      <w:keepNext/>
      <w:autoSpaceDE w:val="0"/>
      <w:autoSpaceDN w:val="0"/>
      <w:adjustRightInd w:val="0"/>
      <w:ind w:left="131"/>
      <w:jc w:val="center"/>
      <w:outlineLvl w:val="6"/>
    </w:pPr>
    <w:rPr>
      <w:rFonts w:ascii="Arial" w:hAnsi="Arial" w:cs="Arial"/>
      <w:b/>
      <w:bCs/>
      <w:i/>
      <w:iCs/>
      <w:noProof w:val="0"/>
      <w:sz w:val="20"/>
      <w:szCs w:val="20"/>
      <w:u w:val="single"/>
      <w:lang w:val="de-DE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paragraph" w:customStyle="1" w:styleId="FZK-Absatz">
    <w:name w:val="FZK-Absatz"/>
    <w:basedOn w:val="Standard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ind w:left="131"/>
      <w:jc w:val="center"/>
      <w:outlineLvl w:val="0"/>
    </w:pPr>
    <w:rPr>
      <w:b/>
      <w:bCs/>
      <w:noProof w:val="0"/>
      <w:color w:val="000000"/>
      <w:sz w:val="18"/>
      <w:szCs w:val="18"/>
      <w:lang w:val="en-US" w:eastAsia="en-US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18"/>
      <w:szCs w:val="18"/>
      <w:u w:val="single"/>
      <w:lang w:val="en-US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  <w:lang w:val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18"/>
      <w:szCs w:val="18"/>
      <w:lang w:val="en-US"/>
    </w:rPr>
  </w:style>
  <w:style w:type="paragraph" w:styleId="berschrift7">
    <w:name w:val="heading 7"/>
    <w:basedOn w:val="Standard"/>
    <w:next w:val="Standard"/>
    <w:qFormat/>
    <w:pPr>
      <w:keepNext/>
      <w:autoSpaceDE w:val="0"/>
      <w:autoSpaceDN w:val="0"/>
      <w:adjustRightInd w:val="0"/>
      <w:ind w:left="131"/>
      <w:jc w:val="center"/>
      <w:outlineLvl w:val="6"/>
    </w:pPr>
    <w:rPr>
      <w:rFonts w:ascii="Arial" w:hAnsi="Arial" w:cs="Arial"/>
      <w:b/>
      <w:bCs/>
      <w:i/>
      <w:iCs/>
      <w:noProof w:val="0"/>
      <w:sz w:val="20"/>
      <w:szCs w:val="20"/>
      <w:u w:val="single"/>
      <w:lang w:val="de-DE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  <w:style w:type="paragraph" w:customStyle="1" w:styleId="FZK-Absatz">
    <w:name w:val="FZK-Absatz"/>
    <w:basedOn w:val="Standard"/>
    <w:pPr>
      <w:widowControl w:val="0"/>
      <w:autoSpaceDE w:val="0"/>
      <w:autoSpaceDN w:val="0"/>
      <w:adjustRightInd w:val="0"/>
      <w:spacing w:after="240"/>
      <w:ind w:right="1134"/>
    </w:pPr>
    <w:rPr>
      <w:rFonts w:ascii="Arial" w:hAnsi="Arial" w:cs="Arial"/>
      <w:noProof w:val="0"/>
      <w:sz w:val="22"/>
      <w:szCs w:val="22"/>
      <w:lang w:val="de-DE" w:eastAsia="en-US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noProof w:val="0"/>
      <w:sz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</vt:lpstr>
    </vt:vector>
  </TitlesOfParts>
  <Company>FZK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Hofmann</dc:creator>
  <cp:lastModifiedBy>Peters, Ursula</cp:lastModifiedBy>
  <cp:revision>2</cp:revision>
  <cp:lastPrinted>2004-01-08T10:43:00Z</cp:lastPrinted>
  <dcterms:created xsi:type="dcterms:W3CDTF">2012-10-08T17:25:00Z</dcterms:created>
  <dcterms:modified xsi:type="dcterms:W3CDTF">2012-10-08T17:25:00Z</dcterms:modified>
</cp:coreProperties>
</file>