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89258B" w:rsidRPr="009A10D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89258B" w:rsidRPr="009A10D9" w:rsidRDefault="006A3C99" w:rsidP="0089258B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89258B" w:rsidRPr="009A10D9" w:rsidRDefault="0089258B" w:rsidP="0089258B">
            <w:pPr>
              <w:rPr>
                <w:lang w:val="en-US"/>
              </w:rPr>
            </w:pPr>
          </w:p>
          <w:p w:rsidR="0089258B" w:rsidRPr="009A10D9" w:rsidRDefault="0089258B" w:rsidP="0089258B">
            <w:pPr>
              <w:rPr>
                <w:lang w:val="en-US"/>
              </w:rPr>
            </w:pPr>
            <w:r w:rsidRPr="009A10D9">
              <w:rPr>
                <w:lang w:val="en-US"/>
              </w:rPr>
              <w:t>EUROPEAN COMMISSION</w:t>
            </w:r>
          </w:p>
          <w:p w:rsidR="0089258B" w:rsidRPr="009A10D9" w:rsidRDefault="0089258B" w:rsidP="0089258B">
            <w:pPr>
              <w:rPr>
                <w:sz w:val="16"/>
                <w:lang w:val="en-US"/>
              </w:rPr>
            </w:pPr>
            <w:r w:rsidRPr="009A10D9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89258B" w:rsidRPr="009A10D9" w:rsidRDefault="0089258B" w:rsidP="0089258B">
            <w:pPr>
              <w:rPr>
                <w:sz w:val="22"/>
                <w:lang w:val="en-US"/>
              </w:rPr>
            </w:pPr>
            <w:r w:rsidRPr="009A10D9">
              <w:rPr>
                <w:sz w:val="22"/>
                <w:lang w:val="en-US"/>
              </w:rPr>
              <w:t>INTERNATIONAL</w:t>
            </w:r>
          </w:p>
          <w:p w:rsidR="0089258B" w:rsidRPr="009A10D9" w:rsidRDefault="0089258B" w:rsidP="0089258B">
            <w:pPr>
              <w:rPr>
                <w:sz w:val="22"/>
                <w:lang w:val="en-US"/>
              </w:rPr>
            </w:pPr>
            <w:r w:rsidRPr="009A10D9">
              <w:rPr>
                <w:sz w:val="22"/>
                <w:lang w:val="en-US"/>
              </w:rPr>
              <w:t>SCIENCE AND</w:t>
            </w:r>
          </w:p>
          <w:p w:rsidR="0089258B" w:rsidRPr="00A72834" w:rsidRDefault="0089258B" w:rsidP="0089258B">
            <w:pPr>
              <w:rPr>
                <w:sz w:val="22"/>
              </w:rPr>
            </w:pPr>
            <w:r w:rsidRPr="00A72834">
              <w:rPr>
                <w:sz w:val="22"/>
              </w:rPr>
              <w:t>TECHNOLOGY</w:t>
            </w:r>
          </w:p>
          <w:p w:rsidR="0089258B" w:rsidRPr="00A72834" w:rsidRDefault="0089258B" w:rsidP="0089258B">
            <w:r w:rsidRPr="00A72834"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89258B" w:rsidRPr="009A10D9" w:rsidRDefault="006A3C99" w:rsidP="0089258B"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46760" cy="59436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58B" w:rsidRDefault="0089258B" w:rsidP="0089258B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89258B" w:rsidRPr="00BF4608" w:rsidRDefault="0089258B" w:rsidP="0089258B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BF4608">
        <w:rPr>
          <w:b/>
          <w:color w:val="000000"/>
          <w:sz w:val="28"/>
          <w:lang w:val="en-US"/>
        </w:rPr>
        <w:t>Contact Expert Group on Severe Accident Management (CEG-SAM)</w:t>
      </w:r>
    </w:p>
    <w:p w:rsidR="0089258B" w:rsidRPr="002A7F66" w:rsidRDefault="007C2110" w:rsidP="0089258B">
      <w:pPr>
        <w:pStyle w:val="FZK-Absatz"/>
        <w:spacing w:after="120"/>
        <w:ind w:right="23"/>
        <w:jc w:val="center"/>
        <w:outlineLvl w:val="0"/>
        <w:rPr>
          <w:b/>
          <w:lang w:val="en-US"/>
        </w:rPr>
      </w:pPr>
      <w:r>
        <w:rPr>
          <w:b/>
          <w:lang w:val="en-US"/>
        </w:rPr>
        <w:t>Revised final a</w:t>
      </w:r>
      <w:r w:rsidR="0089258B" w:rsidRPr="002A7F66">
        <w:rPr>
          <w:b/>
          <w:lang w:val="en-US"/>
        </w:rPr>
        <w:t>genda of the 11th Meeting</w:t>
      </w:r>
    </w:p>
    <w:p w:rsidR="0089258B" w:rsidRPr="002A7F66" w:rsidRDefault="0089258B" w:rsidP="0089258B">
      <w:pPr>
        <w:pStyle w:val="FZK-Absatz"/>
        <w:spacing w:after="0"/>
        <w:ind w:right="23"/>
        <w:jc w:val="center"/>
        <w:outlineLvl w:val="0"/>
        <w:rPr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A7F66">
            <w:rPr>
              <w:color w:val="000000"/>
              <w:lang w:val="en-GB"/>
            </w:rPr>
            <w:t>Dresden</w:t>
          </w:r>
        </w:smartTag>
        <w:r w:rsidRPr="002A7F66">
          <w:rPr>
            <w:color w:val="000000"/>
            <w:lang w:val="en-GB"/>
          </w:rPr>
          <w:t xml:space="preserve">, </w:t>
        </w:r>
        <w:smartTag w:uri="urn:schemas-microsoft-com:office:smarttags" w:element="country-region">
          <w:r w:rsidRPr="002A7F66">
            <w:rPr>
              <w:color w:val="000000"/>
              <w:lang w:val="en-GB"/>
            </w:rPr>
            <w:t>Germany</w:t>
          </w:r>
        </w:smartTag>
      </w:smartTag>
    </w:p>
    <w:p w:rsidR="0089258B" w:rsidRDefault="0089258B" w:rsidP="0089258B">
      <w:pPr>
        <w:pStyle w:val="FZK-Absatz"/>
        <w:spacing w:after="0"/>
        <w:ind w:right="23"/>
        <w:jc w:val="center"/>
        <w:outlineLvl w:val="0"/>
      </w:pPr>
      <w:r w:rsidRPr="003E4A8B">
        <w:t>Forschungszentrum</w:t>
      </w:r>
      <w:r w:rsidRPr="00112501">
        <w:t xml:space="preserve"> Dresden-Rossendorf</w:t>
      </w:r>
      <w:r w:rsidRPr="003E4A8B">
        <w:t xml:space="preserve"> (FZD)</w:t>
      </w:r>
    </w:p>
    <w:p w:rsidR="0089258B" w:rsidRPr="003E4A8B" w:rsidRDefault="0089258B" w:rsidP="0089258B">
      <w:pPr>
        <w:pStyle w:val="FZK-Absatz"/>
        <w:spacing w:after="0"/>
        <w:ind w:right="23"/>
        <w:jc w:val="center"/>
        <w:outlineLvl w:val="0"/>
        <w:rPr>
          <w:color w:val="000000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0604CA">
            <w:rPr>
              <w:lang w:val="en-GB"/>
            </w:rPr>
            <w:t>Institute</w:t>
          </w:r>
        </w:smartTag>
        <w:r w:rsidRPr="000604CA">
          <w:rPr>
            <w:lang w:val="en-GB"/>
          </w:rPr>
          <w:t xml:space="preserve"> of </w:t>
        </w:r>
        <w:smartTag w:uri="urn:schemas-microsoft-com:office:smarttags" w:element="PlaceName">
          <w:r w:rsidRPr="000604CA">
            <w:rPr>
              <w:lang w:val="en-GB"/>
            </w:rPr>
            <w:t>Safety</w:t>
          </w:r>
        </w:smartTag>
      </w:smartTag>
      <w:r w:rsidRPr="000604CA">
        <w:rPr>
          <w:lang w:val="en-GB"/>
        </w:rPr>
        <w:t xml:space="preserve"> Research</w:t>
      </w:r>
    </w:p>
    <w:p w:rsidR="0089258B" w:rsidRPr="00BF4608" w:rsidRDefault="0089258B" w:rsidP="0089258B">
      <w:pPr>
        <w:pStyle w:val="FZK-Absatz"/>
        <w:spacing w:after="0"/>
        <w:ind w:right="23"/>
        <w:jc w:val="center"/>
        <w:outlineLvl w:val="0"/>
        <w:rPr>
          <w:color w:val="000000"/>
          <w:lang w:val="fr-FR"/>
        </w:rPr>
      </w:pPr>
      <w:r>
        <w:rPr>
          <w:color w:val="000000"/>
          <w:lang w:val="fr-FR"/>
        </w:rPr>
        <w:t>March 7-9, 2007</w:t>
      </w:r>
    </w:p>
    <w:p w:rsidR="0089258B" w:rsidRPr="00BF4608" w:rsidRDefault="0089258B" w:rsidP="0089258B">
      <w:pPr>
        <w:pStyle w:val="FZK-Absatz"/>
        <w:spacing w:after="120"/>
        <w:ind w:right="23"/>
        <w:jc w:val="center"/>
        <w:outlineLvl w:val="0"/>
        <w:rPr>
          <w:color w:val="000000"/>
          <w:lang w:val="fr-FR"/>
        </w:rPr>
      </w:pPr>
    </w:p>
    <w:tbl>
      <w:tblPr>
        <w:tblW w:w="9945" w:type="dxa"/>
        <w:tblInd w:w="-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89258B" w:rsidRPr="00BF46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8B" w:rsidRPr="00BF4608" w:rsidRDefault="0089258B" w:rsidP="0089258B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Tues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day, </w:t>
            </w:r>
            <w:r>
              <w:rPr>
                <w:b/>
                <w:bCs/>
                <w:color w:val="000000"/>
                <w:lang w:val="en-US"/>
              </w:rPr>
              <w:t>March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Pr="00BF4608">
              <w:rPr>
                <w:b/>
                <w:bCs/>
                <w:color w:val="000000"/>
                <w:lang w:val="en-US"/>
              </w:rPr>
              <w:t>, 200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 w:rsidRPr="00BF4608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89258B" w:rsidRPr="00FA499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8B" w:rsidRPr="00FA4992" w:rsidRDefault="0089258B" w:rsidP="0089258B">
            <w:pPr>
              <w:pStyle w:val="FZK-Absatz"/>
              <w:widowControl/>
              <w:spacing w:after="12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E7778">
              <w:rPr>
                <w:b/>
                <w:bCs/>
                <w:color w:val="000000"/>
                <w:sz w:val="20"/>
                <w:szCs w:val="20"/>
                <w:lang w:val="en-US"/>
              </w:rPr>
              <w:t>14:00h</w:t>
            </w:r>
            <w:r w:rsidRPr="00FA4992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Workshop on ISTC projects CHESS-1 (# 2916) and the new proposal CHESS-2</w:t>
            </w:r>
          </w:p>
          <w:p w:rsidR="0089258B" w:rsidRPr="00FA4992" w:rsidRDefault="0089258B" w:rsidP="0089258B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FE7778">
              <w:rPr>
                <w:bCs/>
                <w:color w:val="000000"/>
                <w:sz w:val="18"/>
                <w:szCs w:val="18"/>
                <w:u w:val="single"/>
                <w:lang w:val="en-US"/>
              </w:rPr>
              <w:t>Meeting location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: Conference room in the hotel “Koenigstein”</w:t>
            </w:r>
          </w:p>
        </w:tc>
      </w:tr>
    </w:tbl>
    <w:p w:rsidR="0089258B" w:rsidRDefault="0089258B" w:rsidP="0089258B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89258B" w:rsidRDefault="0089258B" w:rsidP="0089258B">
      <w:pPr>
        <w:jc w:val="center"/>
        <w:rPr>
          <w:rFonts w:ascii="Arial" w:hAnsi="Arial" w:cs="Arial"/>
          <w:color w:val="000000"/>
          <w:sz w:val="16"/>
          <w:szCs w:val="16"/>
          <w:lang w:val="fr-FR"/>
        </w:rPr>
      </w:pPr>
    </w:p>
    <w:tbl>
      <w:tblPr>
        <w:tblW w:w="9946" w:type="dxa"/>
        <w:tblInd w:w="-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69"/>
        <w:gridCol w:w="9"/>
        <w:gridCol w:w="6753"/>
        <w:gridCol w:w="2205"/>
      </w:tblGrid>
      <w:tr w:rsidR="0089258B" w:rsidRPr="006060B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6" w:type="dxa"/>
            <w:gridSpan w:val="5"/>
            <w:shd w:val="clear" w:color="auto" w:fill="FFFFFF"/>
            <w:vAlign w:val="center"/>
          </w:tcPr>
          <w:p w:rsidR="0089258B" w:rsidRPr="006060B1" w:rsidRDefault="0089258B" w:rsidP="0089258B">
            <w:pPr>
              <w:pStyle w:val="FZK-Absatz"/>
              <w:widowControl/>
              <w:spacing w:after="120"/>
              <w:jc w:val="center"/>
              <w:rPr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060B1">
              <w:rPr>
                <w:bCs/>
                <w:color w:val="000000"/>
                <w:sz w:val="24"/>
                <w:szCs w:val="24"/>
                <w:u w:val="single"/>
                <w:lang w:val="en-US"/>
              </w:rPr>
              <w:t>Official CEG-SAM meeting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89258B" w:rsidRPr="009A10D9" w:rsidRDefault="0089258B" w:rsidP="0089258B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Wednesday, March 7</w:t>
            </w:r>
            <w:r w:rsidRPr="009A10D9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7</w:t>
            </w:r>
            <w:r w:rsidRPr="009A10D9">
              <w:rPr>
                <w:b/>
                <w:bCs/>
                <w:lang w:val="en-US"/>
              </w:rPr>
              <w:t>: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9.30 h  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Pickup of the participants at the hotel “Koenigstein”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Dresden</w:t>
                </w:r>
              </w:smartTag>
            </w:smartTag>
            <w:r>
              <w:rPr>
                <w:u w:val="none"/>
              </w:rPr>
              <w:t>. Bus transportation to the “Research Centre Dresden-Rossendorf” (FZD)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10.15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Registration of the participants at the meeting location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9A10D9">
              <w:rPr>
                <w:sz w:val="18"/>
                <w:szCs w:val="18"/>
                <w:lang w:val="en-US"/>
              </w:rPr>
              <w:t xml:space="preserve">in </w:t>
            </w:r>
            <w:r>
              <w:rPr>
                <w:sz w:val="18"/>
                <w:szCs w:val="18"/>
                <w:lang w:val="en-US"/>
              </w:rPr>
              <w:t>Rossendorf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5367DD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367D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5367DD" w:rsidRDefault="0089258B" w:rsidP="0089258B">
            <w:pPr>
              <w:pStyle w:val="berschrift2"/>
              <w:jc w:val="left"/>
              <w:rPr>
                <w:u w:val="none"/>
              </w:rPr>
            </w:pPr>
            <w:r w:rsidRPr="005367DD">
              <w:rPr>
                <w:u w:val="none"/>
              </w:rPr>
              <w:t>Visit of two technical facilities at FZD:</w:t>
            </w:r>
          </w:p>
          <w:p w:rsidR="0089258B" w:rsidRPr="005367DD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67DD">
              <w:rPr>
                <w:rFonts w:ascii="Arial" w:hAnsi="Arial" w:cs="Arial"/>
                <w:sz w:val="18"/>
                <w:szCs w:val="18"/>
                <w:lang w:val="en-US"/>
              </w:rPr>
              <w:t>1) TOPFLOW (Transient Two Phase Flow Test Facility),</w:t>
            </w:r>
          </w:p>
          <w:p w:rsidR="0089258B" w:rsidRPr="005367DD" w:rsidRDefault="0089258B" w:rsidP="0089258B">
            <w:pPr>
              <w:rPr>
                <w:lang w:val="en-US"/>
              </w:rPr>
            </w:pPr>
            <w:r w:rsidRPr="005367DD">
              <w:rPr>
                <w:rFonts w:ascii="Arial" w:hAnsi="Arial" w:cs="Arial"/>
                <w:sz w:val="18"/>
                <w:szCs w:val="18"/>
                <w:lang w:val="en-US"/>
              </w:rPr>
              <w:t>2) ROCOM (Rossendorf Coolant Mixing Model)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12.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9A10D9">
              <w:rPr>
                <w:sz w:val="20"/>
                <w:lang w:val="en-US"/>
              </w:rPr>
              <w:t>LUNCH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Bus transportation of the participants to the hotel “Koenigstein”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Reunion of the participants in front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u w:val="none"/>
                  </w:rPr>
                  <w:t>Residence</w:t>
                </w:r>
              </w:smartTag>
              <w:r>
                <w:rPr>
                  <w:u w:val="none"/>
                </w:rPr>
                <w:t xml:space="preserve"> </w:t>
              </w:r>
              <w:smartTag w:uri="urn:schemas-microsoft-com:office:smarttags" w:element="PlaceType">
                <w:r>
                  <w:rPr>
                    <w:u w:val="none"/>
                  </w:rPr>
                  <w:t>Castle</w:t>
                </w:r>
              </w:smartTag>
            </w:smartTag>
            <w:r>
              <w:rPr>
                <w:u w:val="none"/>
              </w:rPr>
              <w:t>, Taschenberg 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16.00 h 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Visit of the historical “Green Vault” (Grünes Gewölbe</w:t>
            </w:r>
            <w:r w:rsidRPr="003E5AD9">
              <w:rPr>
                <w:u w:val="none"/>
              </w:rPr>
              <w:t xml:space="preserve">) </w:t>
            </w:r>
            <w:smartTag w:uri="urn:schemas-microsoft-com:office:smarttags" w:element="place">
              <w:r w:rsidRPr="003E5AD9">
                <w:rPr>
                  <w:u w:val="none"/>
                </w:rPr>
                <w:t>Europe</w:t>
              </w:r>
            </w:smartTag>
            <w:r w:rsidRPr="003E5AD9">
              <w:rPr>
                <w:u w:val="none"/>
              </w:rPr>
              <w:t>'s most splendid treasury museum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BF46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46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258B" w:rsidRPr="00BF4608" w:rsidRDefault="0089258B" w:rsidP="0089258B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 w:rsidRPr="00BF4608">
              <w:rPr>
                <w:b/>
                <w:bCs/>
                <w:color w:val="000000"/>
                <w:lang w:val="en-US"/>
              </w:rPr>
              <w:t>T</w:t>
            </w:r>
            <w:r>
              <w:rPr>
                <w:b/>
                <w:bCs/>
                <w:color w:val="000000"/>
                <w:lang w:val="en-US"/>
              </w:rPr>
              <w:t>h</w:t>
            </w:r>
            <w:r w:rsidRPr="00BF4608">
              <w:rPr>
                <w:b/>
                <w:bCs/>
                <w:color w:val="000000"/>
                <w:lang w:val="en-US"/>
              </w:rPr>
              <w:t>u</w:t>
            </w:r>
            <w:r>
              <w:rPr>
                <w:b/>
                <w:bCs/>
                <w:color w:val="000000"/>
                <w:lang w:val="en-US"/>
              </w:rPr>
              <w:t>r</w:t>
            </w:r>
            <w:r w:rsidRPr="00BF4608">
              <w:rPr>
                <w:b/>
                <w:bCs/>
                <w:color w:val="000000"/>
                <w:lang w:val="en-US"/>
              </w:rPr>
              <w:t xml:space="preserve">sday, </w:t>
            </w:r>
            <w:r>
              <w:rPr>
                <w:b/>
                <w:bCs/>
                <w:color w:val="000000"/>
                <w:lang w:val="en-US"/>
              </w:rPr>
              <w:t>March 8</w:t>
            </w:r>
            <w:r w:rsidRPr="00BF4608">
              <w:rPr>
                <w:b/>
                <w:bCs/>
                <w:color w:val="000000"/>
                <w:lang w:val="en-US"/>
              </w:rPr>
              <w:t>, 200</w:t>
            </w:r>
            <w:r>
              <w:rPr>
                <w:b/>
                <w:bCs/>
                <w:color w:val="000000"/>
                <w:lang w:val="en-US"/>
              </w:rPr>
              <w:t>7</w:t>
            </w:r>
            <w:r w:rsidRPr="00BF4608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8.30 h  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Pickup of the CEG-SAM members at the hotel “Koenigstein”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Dresden</w:t>
                </w:r>
              </w:smartTag>
            </w:smartTag>
            <w:r>
              <w:rPr>
                <w:u w:val="none"/>
              </w:rPr>
              <w:t xml:space="preserve">. </w:t>
            </w:r>
          </w:p>
          <w:p w:rsidR="0089258B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Bus transportation to the “Research Centre Dresden-Rossendorf” (FZD)</w:t>
            </w:r>
          </w:p>
          <w:p w:rsidR="0089258B" w:rsidRPr="005F6FF4" w:rsidRDefault="0089258B" w:rsidP="0089258B">
            <w:pPr>
              <w:rPr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9.20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Registration of the participants at the meeting location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9A10D9">
              <w:rPr>
                <w:sz w:val="18"/>
                <w:szCs w:val="18"/>
                <w:lang w:val="en-US"/>
              </w:rPr>
              <w:t xml:space="preserve">in </w:t>
            </w:r>
            <w:r>
              <w:rPr>
                <w:sz w:val="18"/>
                <w:szCs w:val="18"/>
                <w:lang w:val="en-US"/>
              </w:rPr>
              <w:t>Rossendorf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Cs w:val="20"/>
                <w:lang w:val="en-US"/>
              </w:rPr>
              <w:t>Restricted session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5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" w:name="OLE_LINK7"/>
            <w:bookmarkStart w:id="3" w:name="OLE_LINK8"/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4" w:name="OLE_LINK13"/>
            <w:bookmarkStart w:id="5" w:name="OLE_LINK14"/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11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6" w:name="OLE_LINK15"/>
            <w:bookmarkStart w:id="7" w:name="OLE_LINK18"/>
            <w:bookmarkEnd w:id="4"/>
            <w:bookmarkEnd w:id="5"/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10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in </w:t>
            </w:r>
            <w:r>
              <w:rPr>
                <w:sz w:val="18"/>
                <w:szCs w:val="18"/>
                <w:lang w:val="en-US"/>
              </w:rPr>
              <w:t xml:space="preserve">Kurchatov-City,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  <w:szCs w:val="18"/>
                    <w:lang w:val="en-US"/>
                  </w:rPr>
                  <w:t>Republic</w:t>
                </w:r>
              </w:smartTag>
              <w:r>
                <w:rPr>
                  <w:sz w:val="18"/>
                  <w:szCs w:val="18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  <w:szCs w:val="18"/>
                    <w:lang w:val="en-US"/>
                  </w:rPr>
                  <w:t>Kazakhstan</w:t>
                </w:r>
              </w:smartTag>
            </w:smartTag>
            <w:r>
              <w:rPr>
                <w:sz w:val="18"/>
                <w:szCs w:val="18"/>
                <w:lang w:val="en-US"/>
              </w:rPr>
              <w:t>, September 5-8, 2006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8" w:name="OLE_LINK19"/>
            <w:bookmarkStart w:id="9" w:name="OLE_LINK22"/>
            <w:bookmarkEnd w:id="6"/>
            <w:bookmarkEnd w:id="7"/>
            <w:r>
              <w:rPr>
                <w:b/>
                <w:bCs/>
                <w:sz w:val="18"/>
                <w:szCs w:val="18"/>
                <w:lang w:val="en-US"/>
              </w:rPr>
              <w:t>10.00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10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3F39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0" w:name="OLE_LINK23"/>
            <w:bookmarkStart w:id="11" w:name="OLE_LINK24"/>
            <w:bookmarkEnd w:id="8"/>
            <w:bookmarkEnd w:id="9"/>
            <w:r w:rsidRPr="003F39B4">
              <w:rPr>
                <w:b/>
                <w:bCs/>
                <w:sz w:val="18"/>
                <w:szCs w:val="18"/>
                <w:lang w:val="en-US"/>
              </w:rPr>
              <w:t>10.</w:t>
            </w:r>
            <w:r w:rsidR="00925E3C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3F39B4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3F39B4">
              <w:rPr>
                <w:sz w:val="18"/>
                <w:szCs w:val="18"/>
                <w:lang w:val="en-US"/>
              </w:rPr>
              <w:t>5. Future prospects of ISTC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HUGON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, EC</w:t>
            </w:r>
          </w:p>
        </w:tc>
      </w:tr>
      <w:bookmarkEnd w:id="2"/>
      <w:bookmarkEnd w:id="3"/>
      <w:bookmarkEnd w:id="10"/>
      <w:bookmarkEnd w:id="11"/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89258B" w:rsidRPr="00AF75FC" w:rsidRDefault="00925E3C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62" w:type="dxa"/>
            <w:gridSpan w:val="2"/>
          </w:tcPr>
          <w:p w:rsidR="0089258B" w:rsidRPr="00AF75FC" w:rsidRDefault="0089258B" w:rsidP="0089258B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 xml:space="preserve">6. </w:t>
            </w:r>
            <w:bookmarkStart w:id="12" w:name="OLE_LINK9"/>
            <w:bookmarkStart w:id="13" w:name="OLE_LINK10"/>
            <w:r w:rsidRPr="00AF75FC">
              <w:rPr>
                <w:u w:val="none"/>
              </w:rPr>
              <w:t xml:space="preserve">Relationship of ISTC and the Ukrainian STCU (Science and Technology Centre of </w:t>
            </w:r>
            <w:smartTag w:uri="urn:schemas-microsoft-com:office:smarttags" w:element="country-region">
              <w:smartTag w:uri="urn:schemas-microsoft-com:office:smarttags" w:element="place">
                <w:r w:rsidRPr="00AF75FC">
                  <w:rPr>
                    <w:u w:val="none"/>
                  </w:rPr>
                  <w:t>Ukrain</w:t>
                </w:r>
                <w:r w:rsidR="00DC01A7" w:rsidRPr="00AF75FC">
                  <w:rPr>
                    <w:u w:val="none"/>
                  </w:rPr>
                  <w:t>e</w:t>
                </w:r>
              </w:smartTag>
            </w:smartTag>
            <w:r w:rsidRPr="00AF75FC">
              <w:rPr>
                <w:u w:val="none"/>
              </w:rPr>
              <w:t>)</w:t>
            </w:r>
            <w:bookmarkEnd w:id="12"/>
            <w:bookmarkEnd w:id="13"/>
          </w:p>
        </w:tc>
        <w:tc>
          <w:tcPr>
            <w:tcW w:w="2205" w:type="dxa"/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89258B" w:rsidRPr="00AF75FC" w:rsidRDefault="00925E3C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762" w:type="dxa"/>
            <w:gridSpan w:val="2"/>
          </w:tcPr>
          <w:p w:rsidR="0089258B" w:rsidRPr="00AF75FC" w:rsidRDefault="0089258B" w:rsidP="0089258B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 xml:space="preserve">7. </w:t>
            </w:r>
            <w:bookmarkStart w:id="14" w:name="OLE_LINK11"/>
            <w:bookmarkStart w:id="15" w:name="OLE_LINK12"/>
            <w:r w:rsidRPr="00AF75FC">
              <w:rPr>
                <w:u w:val="none"/>
              </w:rPr>
              <w:t xml:space="preserve">Rosatom / Euratom Seminar on “Research and Training Programmes of Mutual Interest in Nuclear Fission” in </w:t>
            </w:r>
            <w:smartTag w:uri="urn:schemas-microsoft-com:office:smarttags" w:element="City">
              <w:smartTag w:uri="urn:schemas-microsoft-com:office:smarttags" w:element="place">
                <w:r w:rsidRPr="00AF75FC">
                  <w:rPr>
                    <w:u w:val="none"/>
                  </w:rPr>
                  <w:t>Moscow</w:t>
                </w:r>
              </w:smartTag>
            </w:smartTag>
            <w:r w:rsidRPr="00AF75FC">
              <w:rPr>
                <w:u w:val="none"/>
              </w:rPr>
              <w:t>, April 2007</w:t>
            </w:r>
            <w:bookmarkEnd w:id="14"/>
            <w:bookmarkEnd w:id="15"/>
          </w:p>
        </w:tc>
        <w:tc>
          <w:tcPr>
            <w:tcW w:w="2205" w:type="dxa"/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89258B" w:rsidRPr="00AF75FC" w:rsidRDefault="00925E3C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10.45 h</w:t>
            </w:r>
          </w:p>
        </w:tc>
        <w:tc>
          <w:tcPr>
            <w:tcW w:w="6762" w:type="dxa"/>
            <w:gridSpan w:val="2"/>
          </w:tcPr>
          <w:p w:rsidR="0089258B" w:rsidRPr="00AF75FC" w:rsidRDefault="0089258B" w:rsidP="0089258B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>8. Large-scale MCCI experiments</w:t>
            </w:r>
            <w:r w:rsidR="00925E3C" w:rsidRPr="00AF75FC">
              <w:rPr>
                <w:u w:val="none"/>
              </w:rPr>
              <w:t>; proposal for a Project Development Grant</w:t>
            </w:r>
          </w:p>
        </w:tc>
        <w:tc>
          <w:tcPr>
            <w:tcW w:w="2205" w:type="dxa"/>
          </w:tcPr>
          <w:p w:rsidR="00925E3C" w:rsidRPr="00AF75FC" w:rsidRDefault="00925E3C" w:rsidP="00925E3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  <w:p w:rsidR="00925E3C" w:rsidRPr="00AF75FC" w:rsidRDefault="00925E3C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89258B" w:rsidRPr="00AF75FC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6" w:name="OLE_LINK3"/>
            <w:bookmarkStart w:id="17" w:name="OLE_LINK4"/>
          </w:p>
        </w:tc>
        <w:tc>
          <w:tcPr>
            <w:tcW w:w="6762" w:type="dxa"/>
            <w:gridSpan w:val="2"/>
          </w:tcPr>
          <w:p w:rsidR="0089258B" w:rsidRPr="00AF75FC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6"/>
      <w:bookmarkEnd w:id="17"/>
      <w:tr w:rsidR="0089258B" w:rsidRPr="00865D0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9258B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10.50 h</w:t>
            </w:r>
          </w:p>
        </w:tc>
        <w:tc>
          <w:tcPr>
            <w:tcW w:w="676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9258B" w:rsidRDefault="0089258B" w:rsidP="0089258B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220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89258B" w:rsidRDefault="0089258B" w:rsidP="0089258B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865D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89258B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</w:tcPr>
          <w:p w:rsidR="0089258B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8" w:name="OLE_LINK25"/>
            <w:bookmarkStart w:id="19" w:name="OLE_LINK26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DC01A7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</w:t>
            </w:r>
            <w:r w:rsidR="0089258B">
              <w:rPr>
                <w:u w:val="none"/>
              </w:rPr>
              <w:t>. Status of the official ISTC CEG-SAM webpage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20" w:name="OLE_LINK20"/>
            <w:bookmarkStart w:id="21" w:name="OLE_LINK21"/>
            <w:r>
              <w:rPr>
                <w:rFonts w:ascii="Arial" w:hAnsi="Arial" w:cs="Arial"/>
                <w:sz w:val="18"/>
                <w:szCs w:val="18"/>
                <w:lang w:val="en-US"/>
              </w:rPr>
              <w:t>A. MIASSOEDOV, FZK</w:t>
            </w:r>
          </w:p>
          <w:bookmarkEnd w:id="20"/>
          <w:bookmarkEnd w:id="21"/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2" w:name="OLE_LINK27"/>
            <w:bookmarkStart w:id="23" w:name="OLE_LINK28"/>
            <w:bookmarkEnd w:id="18"/>
            <w:bookmarkEnd w:id="19"/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DC01A7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="0089258B" w:rsidRPr="009A10D9">
              <w:rPr>
                <w:sz w:val="18"/>
                <w:szCs w:val="18"/>
                <w:lang w:val="en-US"/>
              </w:rPr>
              <w:t>. Report by the secretariat; update of the list of collaborators</w:t>
            </w:r>
            <w:r w:rsidR="0089258B">
              <w:rPr>
                <w:sz w:val="18"/>
                <w:szCs w:val="18"/>
                <w:lang w:val="en-US"/>
              </w:rPr>
              <w:t xml:space="preserve"> and new members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9258B" w:rsidRPr="009A10D9" w:rsidRDefault="0089258B" w:rsidP="0089258B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89258B" w:rsidRPr="003F39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4" w:name="OLE_LINK29"/>
            <w:bookmarkStart w:id="25" w:name="OLE_LINK30"/>
            <w:bookmarkEnd w:id="22"/>
            <w:bookmarkEnd w:id="23"/>
            <w:r w:rsidRPr="003F39B4">
              <w:rPr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DC01A7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="0089258B" w:rsidRPr="003F39B4">
              <w:rPr>
                <w:sz w:val="18"/>
                <w:szCs w:val="18"/>
                <w:lang w:val="en-US"/>
              </w:rPr>
              <w:t>. Update on the information exchange and interaction between ISTC CEG-SAM and SARNET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it-IT"/>
              </w:rPr>
              <w:t>B. CLEMENT, IRSN</w:t>
            </w:r>
          </w:p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it-IT"/>
              </w:rPr>
              <w:t>M. HUGON, EC</w:t>
            </w:r>
          </w:p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24"/>
      <w:bookmarkEnd w:id="25"/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Pickup of the Russian and Kazakh participants at the hotel “Koenigstein”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Dresden</w:t>
                </w:r>
              </w:smartTag>
            </w:smartTag>
            <w:r>
              <w:rPr>
                <w:u w:val="none"/>
              </w:rPr>
              <w:t>. Bus transportation to the “Research Centre Dresden-Rossendorf” (FZD)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3F39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6" w:name="OLE_LINK33"/>
            <w:bookmarkStart w:id="27" w:name="OLE_LINK34"/>
            <w:r w:rsidRPr="003F39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11.40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DC01A7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12</w:t>
            </w:r>
            <w:r w:rsidR="0089258B" w:rsidRPr="003F39B4">
              <w:rPr>
                <w:u w:val="none"/>
              </w:rPr>
              <w:t>. SARNET comments on the ISTC proposal METCOR-P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D. BOTTOMLEY,</w:t>
            </w:r>
          </w:p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JRC-ITU</w:t>
            </w:r>
          </w:p>
        </w:tc>
      </w:tr>
      <w:tr w:rsidR="0089258B" w:rsidRPr="00F81B4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8" w:name="OLE_LINK31"/>
            <w:bookmarkStart w:id="29" w:name="OLE_LINK32"/>
            <w:bookmarkEnd w:id="26"/>
            <w:bookmarkEnd w:id="27"/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2.0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DC01A7">
              <w:rPr>
                <w:sz w:val="18"/>
                <w:szCs w:val="18"/>
                <w:lang w:val="en-US"/>
              </w:rPr>
              <w:t>3</w:t>
            </w:r>
            <w:r w:rsidRPr="009A10D9">
              <w:rPr>
                <w:sz w:val="18"/>
                <w:szCs w:val="18"/>
                <w:lang w:val="en-US"/>
              </w:rPr>
              <w:t xml:space="preserve">. Preliminary discussion of new ISTC project proposals (topics </w:t>
            </w:r>
            <w:r>
              <w:rPr>
                <w:sz w:val="18"/>
                <w:szCs w:val="18"/>
                <w:lang w:val="en-US"/>
              </w:rPr>
              <w:t>#2</w:t>
            </w:r>
            <w:r w:rsidR="00193B31">
              <w:rPr>
                <w:sz w:val="18"/>
                <w:szCs w:val="18"/>
                <w:lang w:val="en-US"/>
              </w:rPr>
              <w:t>8 to</w:t>
            </w:r>
            <w:r>
              <w:rPr>
                <w:sz w:val="18"/>
                <w:szCs w:val="18"/>
                <w:lang w:val="en-US"/>
              </w:rPr>
              <w:t xml:space="preserve"> #</w:t>
            </w:r>
            <w:r w:rsidR="00193B31">
              <w:rPr>
                <w:sz w:val="18"/>
                <w:szCs w:val="18"/>
                <w:lang w:val="en-US"/>
              </w:rPr>
              <w:t>32</w:t>
            </w:r>
            <w:r w:rsidRPr="009A10D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bookmarkEnd w:id="28"/>
      <w:bookmarkEnd w:id="29"/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12.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9A10D9">
              <w:rPr>
                <w:sz w:val="20"/>
                <w:lang w:val="en-US"/>
              </w:rPr>
              <w:t>LUNCH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3.3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</w:t>
            </w:r>
            <w:r w:rsidR="00DC01A7">
              <w:rPr>
                <w:u w:val="none"/>
              </w:rPr>
              <w:t>4</w:t>
            </w:r>
            <w:r w:rsidRPr="009A10D9">
              <w:rPr>
                <w:u w:val="none"/>
              </w:rPr>
              <w:t xml:space="preserve">. Welcome of the Russian </w:t>
            </w:r>
            <w:r>
              <w:rPr>
                <w:u w:val="none"/>
              </w:rPr>
              <w:t xml:space="preserve">and Kazakh </w:t>
            </w:r>
            <w:r w:rsidRPr="009A10D9">
              <w:rPr>
                <w:u w:val="none"/>
              </w:rPr>
              <w:t xml:space="preserve">colleagues; approval of the minutes of the </w:t>
            </w:r>
            <w:r>
              <w:rPr>
                <w:u w:val="none"/>
              </w:rPr>
              <w:t>10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meeting; adoption of the agenda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F0625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F0625D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062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13.40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F0625D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F0625D">
              <w:rPr>
                <w:rFonts w:ascii="Arial" w:hAnsi="Arial" w:cs="Arial"/>
                <w:sz w:val="18"/>
                <w:szCs w:val="18"/>
              </w:rPr>
              <w:t>1</w:t>
            </w:r>
            <w:r w:rsidR="00DC01A7">
              <w:rPr>
                <w:rFonts w:ascii="Arial" w:hAnsi="Arial" w:cs="Arial"/>
                <w:sz w:val="18"/>
                <w:szCs w:val="18"/>
              </w:rPr>
              <w:t>5</w:t>
            </w:r>
            <w:r w:rsidRPr="00F0625D">
              <w:rPr>
                <w:rFonts w:ascii="Arial" w:hAnsi="Arial" w:cs="Arial"/>
                <w:sz w:val="18"/>
                <w:szCs w:val="18"/>
              </w:rPr>
              <w:t>. Welcome of the participants by the host of the meeting. Short overview on the main research activities at the “Research Centre Dresden-Rossendorf”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ALTSTADT,</w:t>
            </w:r>
          </w:p>
          <w:p w:rsidR="0089258B" w:rsidRPr="00F0625D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FZD</w:t>
            </w:r>
          </w:p>
        </w:tc>
      </w:tr>
      <w:tr w:rsidR="0089258B" w:rsidRPr="003F39B4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6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F39B4">
              <w:rPr>
                <w:b/>
                <w:bCs/>
                <w:sz w:val="18"/>
                <w:szCs w:val="18"/>
                <w:lang w:val="en-US"/>
              </w:rPr>
              <w:t>14.10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DC01A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3F39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9B4">
              <w:rPr>
                <w:rFonts w:ascii="Arial" w:hAnsi="Arial" w:cs="Arial"/>
                <w:sz w:val="18"/>
                <w:szCs w:val="18"/>
              </w:rPr>
              <w:t>Status of the information exchange and interaction between ISTC GEG-SAM and SARNET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sz w:val="18"/>
                <w:szCs w:val="18"/>
                <w:lang w:val="en-US"/>
              </w:rPr>
              <w:t>On-going project presentations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4.2</w:t>
            </w:r>
            <w:r w:rsidRPr="00621086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F1E81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Progress </w:t>
            </w: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report on the ISTC project # 1648.2 “Examination of VVER fuel behaviour under severe accident conditions, Quench state” (VVER-QUENCH)</w:t>
            </w:r>
          </w:p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A. GORYACHEV,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RIIAR</w:t>
            </w:r>
          </w:p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89258B" w:rsidRPr="0045340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453407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53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453407" w:rsidRDefault="0089258B" w:rsidP="0089258B">
            <w:pPr>
              <w:pStyle w:val="berschrift2"/>
              <w:jc w:val="left"/>
              <w:rPr>
                <w:u w:val="none"/>
                <w:lang w:val="en-GB"/>
              </w:rPr>
            </w:pPr>
            <w:r w:rsidRPr="00453407">
              <w:rPr>
                <w:u w:val="none"/>
              </w:rPr>
              <w:t>1</w:t>
            </w:r>
            <w:r w:rsidR="005F1E81">
              <w:rPr>
                <w:u w:val="none"/>
              </w:rPr>
              <w:t>8</w:t>
            </w:r>
            <w:r w:rsidRPr="00453407">
              <w:rPr>
                <w:u w:val="none"/>
              </w:rPr>
              <w:t xml:space="preserve">. </w:t>
            </w:r>
            <w:bookmarkStart w:id="30" w:name="OLE_LINK5"/>
            <w:bookmarkStart w:id="31" w:name="OLE_LINK6"/>
            <w:r w:rsidRPr="00453407">
              <w:rPr>
                <w:u w:val="none"/>
              </w:rPr>
              <w:t>Progress report on the</w:t>
            </w:r>
            <w:r>
              <w:rPr>
                <w:u w:val="none"/>
              </w:rPr>
              <w:t xml:space="preserve"> </w:t>
            </w:r>
            <w:r w:rsidRPr="00453407">
              <w:rPr>
                <w:u w:val="none"/>
              </w:rPr>
              <w:t>stage B of</w:t>
            </w:r>
            <w:r>
              <w:rPr>
                <w:u w:val="none"/>
              </w:rPr>
              <w:t xml:space="preserve"> </w:t>
            </w:r>
            <w:r w:rsidRPr="00453407">
              <w:rPr>
                <w:u w:val="none"/>
              </w:rPr>
              <w:t>the ISTC project # 1648.2. First results of the integral reflood test QUENCH-12 with a VVER bundle</w:t>
            </w:r>
            <w:bookmarkEnd w:id="30"/>
            <w:bookmarkEnd w:id="31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453407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453407">
              <w:rPr>
                <w:rFonts w:ascii="Arial" w:hAnsi="Arial" w:cs="Arial"/>
                <w:sz w:val="18"/>
                <w:szCs w:val="18"/>
              </w:rPr>
              <w:t>J. STUCKERT,</w:t>
            </w:r>
          </w:p>
          <w:p w:rsidR="0089258B" w:rsidRPr="00453407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453407">
              <w:rPr>
                <w:rFonts w:ascii="Arial" w:hAnsi="Arial" w:cs="Arial"/>
                <w:sz w:val="18"/>
                <w:szCs w:val="18"/>
              </w:rPr>
              <w:t>FZK</w:t>
            </w: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53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</w:tcBorders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5.2</w:t>
            </w:r>
            <w:r w:rsidRPr="00621086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</w:tcPr>
          <w:p w:rsidR="0089258B" w:rsidRPr="00621086" w:rsidRDefault="0089258B" w:rsidP="0089258B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621086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0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15.40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1</w:t>
            </w:r>
            <w:r w:rsidR="005F1E81">
              <w:rPr>
                <w:rFonts w:ascii="Arial" w:hAnsi="Arial" w:cs="Arial"/>
                <w:sz w:val="18"/>
                <w:szCs w:val="18"/>
              </w:rPr>
              <w:t>9</w:t>
            </w:r>
            <w:r w:rsidRPr="0062108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Progress</w:t>
            </w:r>
            <w:r w:rsidRPr="00621086">
              <w:rPr>
                <w:rFonts w:ascii="Arial" w:hAnsi="Arial" w:cs="Arial"/>
                <w:sz w:val="18"/>
                <w:szCs w:val="18"/>
              </w:rPr>
              <w:t xml:space="preserve"> report on the ISTC project # 2936 “Modelling of reactor core behaviour under severe accident conditions. Melt formation, relocation and evolution of molten pool” (Reactor Core Melting)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M. VESHCHUNOV</w:t>
            </w:r>
            <w:r w:rsidRPr="00621086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</w:p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V. CHUDANOV,</w:t>
            </w:r>
          </w:p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it-IT"/>
              </w:rPr>
              <w:t>IBRAE RAS</w:t>
            </w:r>
          </w:p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89258B" w:rsidRPr="005F6FF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5F6FF4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F6FF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16.20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5F6FF4" w:rsidRDefault="005F1E81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20</w:t>
            </w:r>
            <w:r w:rsidR="0089258B" w:rsidRPr="005F6FF4">
              <w:rPr>
                <w:u w:val="none"/>
              </w:rPr>
              <w:t xml:space="preserve">. Experimental results of complex starting-up and adjustment actions on preparation of the PARAMETER-SF2 Experiment. Status of Project # 3194 </w:t>
            </w:r>
            <w:r w:rsidR="0089258B" w:rsidRPr="005F6FF4">
              <w:rPr>
                <w:bCs/>
                <w:u w:val="none"/>
              </w:rPr>
              <w:t>“Fuel Assembly Tests under Severe Accident Conditions, PARAMETER</w:t>
            </w:r>
            <w:r w:rsidR="0089258B" w:rsidRPr="005F6FF4">
              <w:rPr>
                <w:u w:val="none"/>
              </w:rPr>
              <w:t xml:space="preserve"> facility”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5F6FF4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5F6FF4">
              <w:rPr>
                <w:rFonts w:ascii="Arial" w:hAnsi="Arial" w:cs="Arial"/>
                <w:sz w:val="18"/>
                <w:szCs w:val="18"/>
              </w:rPr>
              <w:t>V. NALIVAEV,</w:t>
            </w:r>
          </w:p>
          <w:p w:rsidR="0089258B" w:rsidRPr="005F6FF4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5F6FF4">
              <w:rPr>
                <w:rFonts w:ascii="Arial" w:hAnsi="Arial" w:cs="Arial"/>
                <w:sz w:val="18"/>
                <w:szCs w:val="18"/>
              </w:rPr>
              <w:t>LUCH</w:t>
            </w:r>
          </w:p>
          <w:p w:rsidR="0089258B" w:rsidRPr="005F6FF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16.50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112501" w:rsidRDefault="005F1E81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21</w:t>
            </w:r>
            <w:r w:rsidR="0089258B">
              <w:rPr>
                <w:u w:val="none"/>
              </w:rPr>
              <w:t xml:space="preserve">. </w:t>
            </w:r>
            <w:r w:rsidR="0089258B" w:rsidRPr="00112501">
              <w:rPr>
                <w:u w:val="none"/>
              </w:rPr>
              <w:t>Computational assessment (pre- or post-test) of fuel assembly tests in frame of the project # 3194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 xml:space="preserve"> KISSELEV,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7.2</w:t>
            </w:r>
            <w:r w:rsidRPr="00621086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621086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Bus transportation of the participants to the hotel “Koenigstein”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10" w:type="dxa"/>
          <w:trHeight w:val="289"/>
        </w:trPr>
        <w:tc>
          <w:tcPr>
            <w:tcW w:w="993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Fri</w:t>
            </w:r>
            <w:r w:rsidRPr="00621086">
              <w:rPr>
                <w:b/>
                <w:bCs/>
                <w:lang w:val="en-US"/>
              </w:rPr>
              <w:t xml:space="preserve">day, </w:t>
            </w:r>
            <w:r>
              <w:rPr>
                <w:b/>
                <w:bCs/>
                <w:lang w:val="en-US"/>
              </w:rPr>
              <w:t>March 9</w:t>
            </w:r>
            <w:r w:rsidRPr="00621086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7</w:t>
            </w:r>
            <w:r w:rsidRPr="00621086">
              <w:rPr>
                <w:b/>
                <w:bCs/>
                <w:lang w:val="en-US"/>
              </w:rPr>
              <w:t>: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8.30 h  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Pickup of the participants of the meeting at the hotel “Koenigstein”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u w:val="none"/>
                  </w:rPr>
                  <w:t>Dresden</w:t>
                </w:r>
              </w:smartTag>
            </w:smartTag>
            <w:r>
              <w:rPr>
                <w:u w:val="none"/>
              </w:rPr>
              <w:t xml:space="preserve">. </w:t>
            </w:r>
          </w:p>
          <w:p w:rsidR="0089258B" w:rsidRPr="009A10D9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Bus transportation to the “Research Centre Dresden-Rossendorf” (FZD)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1"/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A10D9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Extended session</w:t>
            </w:r>
            <w:r w:rsidRPr="009A10D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9A10D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(continued)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D5F1D" w:rsidRDefault="0089258B" w:rsidP="0089258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D5F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6D5F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D5F1D" w:rsidRDefault="005F1E81" w:rsidP="0089258B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</w:t>
            </w:r>
            <w:r w:rsidR="0089258B" w:rsidRPr="006D5F1D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="0089258B" w:rsidRPr="00A131E8">
              <w:rPr>
                <w:color w:val="000000"/>
                <w:sz w:val="18"/>
                <w:szCs w:val="18"/>
                <w:lang w:val="en-US"/>
              </w:rPr>
              <w:t>Progress report on the ISTC project #1950.2 “Phase diagrams for multi-component systems containing corium and products of its interaction with NPP materials” (CORPHAD-2)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9.50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CD7843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F1E81">
              <w:rPr>
                <w:rFonts w:ascii="Arial" w:hAnsi="Arial" w:cs="Arial"/>
                <w:sz w:val="18"/>
                <w:szCs w:val="18"/>
              </w:rPr>
              <w:t>3</w:t>
            </w:r>
            <w:r w:rsidRPr="00CD7843">
              <w:rPr>
                <w:rFonts w:ascii="Arial" w:hAnsi="Arial" w:cs="Arial"/>
                <w:sz w:val="18"/>
                <w:szCs w:val="18"/>
              </w:rPr>
              <w:t>. Status of the ISTC project # K-1265 “Study of the processes of corium-melt retention in the reactor pressure vessel” (INVECOR)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D5A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smartTag w:uri="urn:schemas-microsoft-com:office:smarttags" w:element="place">
              <w:smartTag w:uri="urn:schemas-microsoft-com:office:smarttags" w:element="City">
                <w:r w:rsidRPr="00136D5A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ZHDANOV</w:t>
                </w:r>
              </w:smartTag>
            </w:smartTag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IAE </w:t>
            </w: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NNC RK</w:t>
            </w: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0.2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</w:tcPr>
          <w:p w:rsidR="0089258B" w:rsidRPr="009A10D9" w:rsidRDefault="0089258B" w:rsidP="0089258B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7C211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79" w:type="dxa"/>
            <w:gridSpan w:val="2"/>
            <w:shd w:val="clear" w:color="auto" w:fill="auto"/>
          </w:tcPr>
          <w:p w:rsidR="0089258B" w:rsidRPr="007C2110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10.40 h</w:t>
            </w:r>
          </w:p>
          <w:p w:rsidR="0089258B" w:rsidRPr="007C2110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89258B" w:rsidRPr="007C2110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shd w:val="clear" w:color="auto" w:fill="auto"/>
          </w:tcPr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5F1E81" w:rsidRPr="007C211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. Progress report on the ISTC project #2916 “</w:t>
            </w:r>
            <w:r w:rsidRPr="007C2110">
              <w:rPr>
                <w:rFonts w:ascii="Arial" w:hAnsi="Arial"/>
                <w:sz w:val="18"/>
                <w:szCs w:val="18"/>
              </w:rPr>
              <w:t xml:space="preserve">Nuclear fuel behaviour during the </w:t>
            </w:r>
            <w:smartTag w:uri="urn:schemas-microsoft-com:office:smarttags" w:element="City">
              <w:smartTag w:uri="urn:schemas-microsoft-com:office:smarttags" w:element="place">
                <w:r w:rsidRPr="007C2110">
                  <w:rPr>
                    <w:rFonts w:ascii="Arial" w:hAnsi="Arial"/>
                    <w:sz w:val="18"/>
                    <w:szCs w:val="18"/>
                  </w:rPr>
                  <w:t>Chernobyl</w:t>
                </w:r>
              </w:smartTag>
            </w:smartTag>
            <w:r w:rsidRPr="007C2110">
              <w:rPr>
                <w:rFonts w:ascii="Arial" w:hAnsi="Arial"/>
                <w:sz w:val="18"/>
                <w:szCs w:val="18"/>
              </w:rPr>
              <w:t xml:space="preserve"> accident</w:t>
            </w: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 xml:space="preserve"> (CHESS-1)” : </w:t>
            </w: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Part 1: Input data and general approaches to modeling;</w:t>
            </w: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Part 2: Current abilities of modeling and the results obtained</w:t>
            </w:r>
          </w:p>
        </w:tc>
        <w:tc>
          <w:tcPr>
            <w:tcW w:w="2205" w:type="dxa"/>
            <w:shd w:val="clear" w:color="auto" w:fill="auto"/>
          </w:tcPr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S. BOGATOV, RRC KI</w:t>
            </w: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V. STRIZHOV; NSI RAS</w:t>
            </w:r>
          </w:p>
          <w:p w:rsidR="00907E87" w:rsidRPr="007C2110" w:rsidRDefault="00907E87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7C211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979" w:type="dxa"/>
            <w:gridSpan w:val="2"/>
            <w:shd w:val="clear" w:color="auto" w:fill="auto"/>
          </w:tcPr>
          <w:p w:rsidR="0089258B" w:rsidRPr="007C2110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62" w:type="dxa"/>
            <w:gridSpan w:val="2"/>
            <w:shd w:val="clear" w:color="auto" w:fill="auto"/>
          </w:tcPr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</w:rPr>
              <w:t>2</w:t>
            </w:r>
            <w:r w:rsidR="005F1E81" w:rsidRPr="007C2110">
              <w:rPr>
                <w:rFonts w:ascii="Arial" w:hAnsi="Arial" w:cs="Arial"/>
                <w:sz w:val="18"/>
                <w:szCs w:val="18"/>
              </w:rPr>
              <w:t>5</w:t>
            </w:r>
            <w:r w:rsidRPr="007C2110">
              <w:rPr>
                <w:rFonts w:ascii="Arial" w:hAnsi="Arial" w:cs="Arial"/>
                <w:sz w:val="18"/>
                <w:szCs w:val="18"/>
              </w:rPr>
              <w:t>. Status of the ISTC project #3345 “Ex-vessel source term analysis” (EVAN)”, phase 1</w:t>
            </w:r>
          </w:p>
        </w:tc>
        <w:tc>
          <w:tcPr>
            <w:tcW w:w="2205" w:type="dxa"/>
            <w:shd w:val="clear" w:color="auto" w:fill="auto"/>
          </w:tcPr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 xml:space="preserve">V. BEZLEPKIN, </w:t>
            </w: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2110">
              <w:rPr>
                <w:rFonts w:ascii="Arial" w:hAnsi="Arial" w:cs="Arial"/>
                <w:sz w:val="18"/>
                <w:szCs w:val="18"/>
                <w:lang w:val="en-US"/>
              </w:rPr>
              <w:t>SPAEP</w:t>
            </w:r>
          </w:p>
        </w:tc>
      </w:tr>
      <w:tr w:rsidR="0089258B" w:rsidRPr="007C211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8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</w:tcBorders>
          </w:tcPr>
          <w:p w:rsidR="0089258B" w:rsidRPr="007C2110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7C2110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  <w:p w:rsidR="0089258B" w:rsidRPr="007C2110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</w:tcPr>
          <w:p w:rsidR="0089258B" w:rsidRPr="007C2110" w:rsidRDefault="0089258B" w:rsidP="0089258B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7C2110">
              <w:rPr>
                <w:sz w:val="18"/>
                <w:szCs w:val="18"/>
                <w:lang w:val="en-US"/>
              </w:rPr>
              <w:t>2</w:t>
            </w:r>
            <w:r w:rsidR="005F1E81" w:rsidRPr="007C2110">
              <w:rPr>
                <w:sz w:val="18"/>
                <w:szCs w:val="18"/>
                <w:lang w:val="en-US"/>
              </w:rPr>
              <w:t>6</w:t>
            </w:r>
            <w:r w:rsidRPr="007C2110">
              <w:rPr>
                <w:sz w:val="18"/>
                <w:szCs w:val="18"/>
                <w:lang w:val="en-US"/>
              </w:rPr>
              <w:t xml:space="preserve">. </w:t>
            </w:r>
            <w:smartTag w:uri="urn:schemas-microsoft-com:office:smarttags" w:element="place">
              <w:r w:rsidRPr="007C2110">
                <w:rPr>
                  <w:sz w:val="18"/>
                  <w:szCs w:val="18"/>
                  <w:lang w:val="en-US"/>
                </w:rPr>
                <w:t>Main</w:t>
              </w:r>
            </w:smartTag>
            <w:r w:rsidRPr="007C2110">
              <w:rPr>
                <w:sz w:val="18"/>
                <w:szCs w:val="18"/>
                <w:lang w:val="en-US"/>
              </w:rPr>
              <w:t xml:space="preserve"> results of the finished ISTC project #833.2. “Study of corium melt interaction with NPP reactor vessel steel” (METCOR-2) and status of the ISTC project #3592 (METCOR-P)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bookmarkStart w:id="32" w:name="OLE_LINK1"/>
            <w:bookmarkStart w:id="33" w:name="OLE_LINK2"/>
            <w:r w:rsidRPr="007C2110">
              <w:rPr>
                <w:rFonts w:ascii="Arial" w:hAnsi="Arial" w:cs="Arial"/>
                <w:sz w:val="18"/>
                <w:szCs w:val="18"/>
              </w:rPr>
              <w:t xml:space="preserve">S. BECHTA, </w:t>
            </w:r>
          </w:p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7C2110">
              <w:rPr>
                <w:rFonts w:ascii="Arial" w:hAnsi="Arial" w:cs="Arial"/>
                <w:sz w:val="18"/>
                <w:szCs w:val="18"/>
              </w:rPr>
              <w:t>RIT-NITI</w:t>
            </w:r>
            <w:bookmarkEnd w:id="32"/>
            <w:bookmarkEnd w:id="33"/>
          </w:p>
        </w:tc>
      </w:tr>
      <w:tr w:rsidR="0089258B" w:rsidRPr="007C211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7C211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7C2110">
              <w:rPr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7C2110">
              <w:rPr>
                <w:sz w:val="20"/>
                <w:lang w:val="en-US"/>
              </w:rPr>
              <w:t>LUNCH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7C2110" w:rsidRDefault="0089258B" w:rsidP="0089258B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rPr>
                <w:u w:val="none"/>
              </w:rPr>
            </w:pPr>
            <w:r w:rsidRPr="00621086">
              <w:rPr>
                <w:b/>
                <w:u w:val="none"/>
              </w:rPr>
              <w:t>New project proposals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3F39B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0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F39B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</w:rPr>
            </w:pPr>
            <w:r w:rsidRPr="003F39B4">
              <w:rPr>
                <w:rFonts w:ascii="Arial" w:hAnsi="Arial" w:cs="Arial"/>
                <w:sz w:val="18"/>
                <w:szCs w:val="18"/>
              </w:rPr>
              <w:t>2</w:t>
            </w:r>
            <w:r w:rsidR="005F1E81">
              <w:rPr>
                <w:rFonts w:ascii="Arial" w:hAnsi="Arial" w:cs="Arial"/>
                <w:sz w:val="18"/>
                <w:szCs w:val="18"/>
              </w:rPr>
              <w:t>7</w:t>
            </w:r>
            <w:r w:rsidRPr="003F39B4">
              <w:rPr>
                <w:rFonts w:ascii="Arial" w:hAnsi="Arial" w:cs="Arial"/>
                <w:sz w:val="18"/>
                <w:szCs w:val="18"/>
              </w:rPr>
              <w:t>. SARNET  and CEG-SAM comments on the draft ISTC proposal VERONIKA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3F39B4" w:rsidRDefault="0089258B" w:rsidP="0089258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39B4">
              <w:rPr>
                <w:rFonts w:ascii="Arial" w:hAnsi="Arial" w:cs="Arial"/>
                <w:sz w:val="18"/>
                <w:szCs w:val="18"/>
                <w:lang w:val="de-DE"/>
              </w:rPr>
              <w:t>All</w:t>
            </w: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</w:t>
            </w:r>
            <w:r w:rsidR="00AF75FC"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>2</w:t>
            </w:r>
            <w:r w:rsidR="005F1E81" w:rsidRPr="00AF75FC">
              <w:rPr>
                <w:u w:val="none"/>
              </w:rPr>
              <w:t>8</w:t>
            </w:r>
            <w:r w:rsidRPr="00AF75FC">
              <w:rPr>
                <w:u w:val="none"/>
              </w:rPr>
              <w:t>. Study of fission products release and behaviour of VVER fuel with high burnup under severe accident conditions (VERONIKA). Discussion of the revised test matrix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de-DE"/>
              </w:rPr>
              <w:t>A. GORYACHEV,</w:t>
            </w:r>
          </w:p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de-DE"/>
              </w:rPr>
              <w:t>RIIAR</w:t>
            </w:r>
          </w:p>
        </w:tc>
      </w:tr>
      <w:tr w:rsidR="003E22B4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2B4" w:rsidRPr="00AF75FC" w:rsidRDefault="003E22B4" w:rsidP="00425B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</w:t>
            </w:r>
            <w:r w:rsidR="00AF75FC"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29. Study of fuel assemblies under severe accident top quenching conditions in the PARAMETER-SF test series. (PARAMETER-SF3 and -SF4 experiments, ISTC project proposal #3690)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 xml:space="preserve">V. NALIVAEV, </w:t>
            </w:r>
          </w:p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LUCH</w:t>
            </w:r>
          </w:p>
        </w:tc>
      </w:tr>
      <w:tr w:rsidR="003E22B4" w:rsidRPr="00AF75FC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2B4" w:rsidRPr="00AF75FC" w:rsidRDefault="003E22B4" w:rsidP="00425B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</w:t>
            </w:r>
            <w:r w:rsidR="00AF75FC"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2B4" w:rsidRPr="00AF75FC" w:rsidRDefault="003E22B4" w:rsidP="00425B93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>30. ISTC proposal on  “Long-term behavior of corium after the accident (using the data of the Chernobyl NPP accident)”; CHESS-2, ISTC #3702.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S. BOGATOV, RRC KI</w:t>
            </w:r>
          </w:p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r w:rsidRPr="00AF75FC">
              <w:rPr>
                <w:rFonts w:ascii="Arial" w:hAnsi="Arial" w:cs="Arial"/>
                <w:sz w:val="18"/>
                <w:szCs w:val="18"/>
              </w:rPr>
              <w:t>KASHPAROV,</w:t>
            </w:r>
          </w:p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 xml:space="preserve">UIAR, </w:t>
            </w:r>
            <w:smartTag w:uri="urn:schemas-microsoft-com:office:smarttags" w:element="country-region">
              <w:smartTag w:uri="urn:schemas-microsoft-com:office:smarttags" w:element="place">
                <w:r w:rsidRPr="00AF75FC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Ukraine</w:t>
                </w:r>
              </w:smartTag>
            </w:smartTag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14.</w:t>
            </w:r>
            <w:r w:rsidR="00AF75FC"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5FC" w:rsidRPr="00AF75FC" w:rsidRDefault="005F1E81" w:rsidP="00AF75FC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 w:rsidRPr="00AF75FC">
              <w:rPr>
                <w:u w:val="none"/>
              </w:rPr>
              <w:t>31</w:t>
            </w:r>
            <w:r w:rsidR="0089258B" w:rsidRPr="00AF75FC">
              <w:rPr>
                <w:u w:val="none"/>
              </w:rPr>
              <w:t>. Thermohydraulics of U-Zr-O molten</w:t>
            </w:r>
            <w:r w:rsidR="00AF75FC" w:rsidRPr="00AF75FC">
              <w:rPr>
                <w:u w:val="none"/>
              </w:rPr>
              <w:t xml:space="preserve"> </w:t>
            </w:r>
            <w:r w:rsidR="0089258B" w:rsidRPr="00AF75FC">
              <w:rPr>
                <w:u w:val="none"/>
              </w:rPr>
              <w:t>pool under oxidising conditions in multi-scale approach (crucible- bundle -reactor scales)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3E22B4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3E22B4" w:rsidRPr="00AF75FC" w:rsidRDefault="00AF75FC" w:rsidP="00425B9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62" w:type="dxa"/>
            <w:gridSpan w:val="2"/>
          </w:tcPr>
          <w:p w:rsidR="003E22B4" w:rsidRPr="00AF75FC" w:rsidRDefault="003E22B4" w:rsidP="00425B93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>32. ISTC project proposal on “Study of corium transient behaviour; corium properties and measurements”</w:t>
            </w:r>
          </w:p>
        </w:tc>
        <w:tc>
          <w:tcPr>
            <w:tcW w:w="2205" w:type="dxa"/>
          </w:tcPr>
          <w:p w:rsidR="003E22B4" w:rsidRPr="00AF75FC" w:rsidRDefault="003E22B4" w:rsidP="00425B9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V. STRIZHOV, IBRAE</w:t>
            </w: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</w:tcPr>
          <w:p w:rsidR="0089258B" w:rsidRPr="00AF75FC" w:rsidRDefault="00AF75FC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15.20 h</w:t>
            </w:r>
          </w:p>
        </w:tc>
        <w:tc>
          <w:tcPr>
            <w:tcW w:w="6762" w:type="dxa"/>
            <w:gridSpan w:val="2"/>
          </w:tcPr>
          <w:p w:rsidR="0089258B" w:rsidRPr="00AF75FC" w:rsidRDefault="00F55A88" w:rsidP="0089258B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>33</w:t>
            </w:r>
            <w:r w:rsidR="0089258B" w:rsidRPr="00AF75FC">
              <w:rPr>
                <w:u w:val="none"/>
              </w:rPr>
              <w:t xml:space="preserve">. New project proposals on </w:t>
            </w:r>
            <w:r w:rsidR="00707CF5" w:rsidRPr="00AF75FC">
              <w:rPr>
                <w:u w:val="none"/>
              </w:rPr>
              <w:t xml:space="preserve">continuation of </w:t>
            </w:r>
            <w:r w:rsidR="0089258B" w:rsidRPr="00AF75FC">
              <w:rPr>
                <w:u w:val="none"/>
              </w:rPr>
              <w:t>VVER Quench</w:t>
            </w:r>
          </w:p>
        </w:tc>
        <w:tc>
          <w:tcPr>
            <w:tcW w:w="2205" w:type="dxa"/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G. DUCROS, CEA</w:t>
            </w: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5F1E81" w:rsidP="0089258B">
            <w:pPr>
              <w:pStyle w:val="berschrift2"/>
              <w:jc w:val="left"/>
              <w:rPr>
                <w:u w:val="none"/>
              </w:rPr>
            </w:pPr>
            <w:r w:rsidRPr="00AF75FC">
              <w:rPr>
                <w:u w:val="none"/>
              </w:rPr>
              <w:t>3</w:t>
            </w:r>
            <w:r w:rsidR="00F55A88" w:rsidRPr="00AF75FC">
              <w:rPr>
                <w:u w:val="none"/>
              </w:rPr>
              <w:t>4</w:t>
            </w:r>
            <w:r w:rsidR="0089258B" w:rsidRPr="00AF75FC">
              <w:rPr>
                <w:u w:val="none"/>
              </w:rPr>
              <w:t xml:space="preserve">. Next CEG-SAM meeting in </w:t>
            </w:r>
            <w:smartTag w:uri="urn:schemas-microsoft-com:office:smarttags" w:element="City">
              <w:smartTag w:uri="urn:schemas-microsoft-com:office:smarttags" w:element="place">
                <w:r w:rsidR="0089258B" w:rsidRPr="00AF75FC">
                  <w:rPr>
                    <w:u w:val="none"/>
                  </w:rPr>
                  <w:t>St. Petersburg</w:t>
                </w:r>
              </w:smartTag>
            </w:smartTag>
            <w:r w:rsidR="0089258B" w:rsidRPr="00AF75FC">
              <w:rPr>
                <w:u w:val="none"/>
              </w:rPr>
              <w:t>, September 2007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AF75F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</w:t>
            </w:r>
            <w:r w:rsidR="00AF75FC"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</w:t>
            </w:r>
            <w:r w:rsidRP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pStyle w:val="berschrift2"/>
              <w:rPr>
                <w:b/>
                <w:u w:val="none"/>
              </w:rPr>
            </w:pPr>
            <w:r w:rsidRPr="00AF75FC">
              <w:rPr>
                <w:b/>
                <w:u w:val="none"/>
              </w:rPr>
              <w:t>End of extended session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AF75FC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</w:tcBorders>
          </w:tcPr>
          <w:p w:rsidR="0089258B" w:rsidRPr="00621086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</w:tcPr>
          <w:p w:rsidR="0089258B" w:rsidRPr="00621086" w:rsidRDefault="0089258B" w:rsidP="0089258B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621086">
              <w:rPr>
                <w:rFonts w:ascii="Arial" w:hAnsi="Arial" w:cs="Arial"/>
                <w:b w:val="0"/>
                <w:bCs w:val="0"/>
                <w:color w:val="auto"/>
                <w:sz w:val="20"/>
              </w:rPr>
              <w:t>COFFEE BREAK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shd w:val="clear" w:color="auto" w:fill="auto"/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shd w:val="clear" w:color="auto" w:fill="auto"/>
          </w:tcPr>
          <w:p w:rsidR="0089258B" w:rsidRPr="00621086" w:rsidRDefault="0089258B" w:rsidP="008925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22"/>
                <w:szCs w:val="22"/>
              </w:rPr>
              <w:t>Restricted session</w:t>
            </w:r>
            <w:r w:rsidRPr="00621086">
              <w:rPr>
                <w:rFonts w:ascii="Arial" w:hAnsi="Arial" w:cs="Arial"/>
                <w:sz w:val="22"/>
                <w:szCs w:val="22"/>
              </w:rPr>
              <w:t xml:space="preserve"> (continued)</w:t>
            </w:r>
          </w:p>
        </w:tc>
        <w:tc>
          <w:tcPr>
            <w:tcW w:w="2205" w:type="dxa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shd w:val="clear" w:color="auto" w:fill="auto"/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5" w:type="dxa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979" w:type="dxa"/>
            <w:gridSpan w:val="2"/>
            <w:shd w:val="clear" w:color="auto" w:fill="auto"/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6.0</w:t>
            </w: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93B31">
              <w:rPr>
                <w:rFonts w:ascii="Arial" w:hAnsi="Arial" w:cs="Arial"/>
                <w:sz w:val="18"/>
                <w:szCs w:val="18"/>
              </w:rPr>
              <w:t>5</w:t>
            </w:r>
            <w:r w:rsidRPr="00621086">
              <w:rPr>
                <w:rFonts w:ascii="Arial" w:hAnsi="Arial" w:cs="Arial"/>
                <w:sz w:val="18"/>
                <w:szCs w:val="18"/>
              </w:rPr>
              <w:t xml:space="preserve">. Detailed discussion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21086">
              <w:rPr>
                <w:rFonts w:ascii="Arial" w:hAnsi="Arial" w:cs="Arial"/>
                <w:sz w:val="18"/>
                <w:szCs w:val="18"/>
              </w:rPr>
              <w:t>presented ISTC project proposals and eventually preparation of specific CEG-SAM advices; collaborators final engagement</w:t>
            </w:r>
          </w:p>
        </w:tc>
        <w:tc>
          <w:tcPr>
            <w:tcW w:w="2205" w:type="dxa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193B31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B31" w:rsidRPr="00621086" w:rsidRDefault="00AF75FC" w:rsidP="00193B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16.30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B31" w:rsidRPr="00621086" w:rsidRDefault="00193B31" w:rsidP="00193B31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36. Discussion of various actions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193B31" w:rsidRDefault="00193B31" w:rsidP="00193B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3E22B4" w:rsidRPr="00621086" w:rsidRDefault="003E22B4" w:rsidP="00193B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shd w:val="clear" w:color="auto" w:fill="auto"/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</w:t>
            </w:r>
            <w:r w:rsid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</w:rPr>
              <w:t>3</w:t>
            </w:r>
            <w:r w:rsidR="00193B31">
              <w:rPr>
                <w:rFonts w:ascii="Arial" w:hAnsi="Arial" w:cs="Arial"/>
                <w:sz w:val="18"/>
                <w:szCs w:val="18"/>
              </w:rPr>
              <w:t>7</w:t>
            </w:r>
            <w:r w:rsidRPr="00621086">
              <w:rPr>
                <w:rFonts w:ascii="Arial" w:hAnsi="Arial" w:cs="Arial"/>
                <w:sz w:val="18"/>
                <w:szCs w:val="18"/>
              </w:rPr>
              <w:t>. Other matters</w:t>
            </w:r>
            <w:r>
              <w:rPr>
                <w:rFonts w:ascii="Arial" w:hAnsi="Arial" w:cs="Arial"/>
                <w:sz w:val="18"/>
                <w:szCs w:val="18"/>
              </w:rPr>
              <w:t>; Final remarks</w:t>
            </w:r>
          </w:p>
        </w:tc>
        <w:tc>
          <w:tcPr>
            <w:tcW w:w="2205" w:type="dxa"/>
            <w:shd w:val="clear" w:color="auto" w:fill="auto"/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L. TOCHENY, ISTC</w:t>
            </w: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34" w:name="OLE_LINK16"/>
            <w:bookmarkStart w:id="35" w:name="OLE_LINK17"/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34"/>
      <w:bookmarkEnd w:id="35"/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</w:t>
            </w:r>
            <w:r w:rsidR="00AF75F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6210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621086">
              <w:rPr>
                <w:b/>
                <w:color w:val="auto"/>
                <w:u w:val="none"/>
              </w:rPr>
              <w:t>END OF THE SESSIONS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1"/>
              <w:widowControl/>
              <w:rPr>
                <w:rFonts w:ascii="Arial" w:hAnsi="Arial" w:cs="Arial"/>
                <w:color w:val="auto"/>
                <w:szCs w:val="20"/>
              </w:rPr>
            </w:pPr>
            <w:r w:rsidRPr="009A10D9">
              <w:rPr>
                <w:rFonts w:ascii="Arial" w:hAnsi="Arial" w:cs="Arial"/>
                <w:color w:val="auto"/>
                <w:szCs w:val="20"/>
              </w:rPr>
              <w:t>Adjourn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9A10D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pStyle w:val="berschrift2"/>
              <w:rPr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9A10D9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9258B" w:rsidRPr="006210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Bus transportation of the participants to the hotel “Koenigstein”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89258B" w:rsidRPr="00621086" w:rsidRDefault="0089258B" w:rsidP="008925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9258B" w:rsidRDefault="0089258B" w:rsidP="0089258B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89258B" w:rsidRDefault="0089258B" w:rsidP="0089258B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</w:p>
    <w:p w:rsidR="0089258B" w:rsidRPr="009A10D9" w:rsidRDefault="0089258B" w:rsidP="0089258B">
      <w:pPr>
        <w:ind w:right="-157"/>
        <w:jc w:val="center"/>
        <w:rPr>
          <w:rFonts w:ascii="Arial" w:hAnsi="Arial" w:cs="Arial"/>
          <w:sz w:val="16"/>
          <w:szCs w:val="16"/>
          <w:lang w:val="en-US"/>
        </w:rPr>
      </w:pPr>
      <w:r w:rsidRPr="009A10D9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89258B" w:rsidRDefault="0089258B" w:rsidP="0089258B"/>
    <w:p w:rsidR="0089258B" w:rsidRDefault="0089258B" w:rsidP="0089258B"/>
    <w:sectPr w:rsidR="0089258B" w:rsidSect="0089258B">
      <w:footerReference w:type="even" r:id="rId9"/>
      <w:foot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89" w:rsidRDefault="00F74E89">
      <w:r>
        <w:separator/>
      </w:r>
    </w:p>
  </w:endnote>
  <w:endnote w:type="continuationSeparator" w:id="0">
    <w:p w:rsidR="00F74E89" w:rsidRDefault="00F7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87" w:rsidRDefault="00907E87" w:rsidP="008925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:rsidR="00907E87" w:rsidRDefault="00907E87" w:rsidP="0089258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87" w:rsidRPr="007E033C" w:rsidRDefault="00907E87" w:rsidP="0089258B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  <w:szCs w:val="20"/>
      </w:rPr>
    </w:pPr>
    <w:r w:rsidRPr="007E033C">
      <w:rPr>
        <w:rStyle w:val="Seitenzahl"/>
        <w:rFonts w:ascii="Arial Narrow" w:hAnsi="Arial Narrow"/>
        <w:sz w:val="20"/>
        <w:szCs w:val="20"/>
      </w:rPr>
      <w:fldChar w:fldCharType="begin"/>
    </w:r>
    <w:r w:rsidRPr="007E033C">
      <w:rPr>
        <w:rStyle w:val="Seitenzahl"/>
        <w:rFonts w:ascii="Arial Narrow" w:hAnsi="Arial Narrow"/>
        <w:sz w:val="20"/>
        <w:szCs w:val="20"/>
      </w:rPr>
      <w:instrText xml:space="preserve">PAGE  </w:instrText>
    </w:r>
    <w:r w:rsidRPr="007E033C">
      <w:rPr>
        <w:rStyle w:val="Seitenzahl"/>
        <w:rFonts w:ascii="Arial Narrow" w:hAnsi="Arial Narrow"/>
        <w:sz w:val="20"/>
        <w:szCs w:val="20"/>
      </w:rPr>
      <w:fldChar w:fldCharType="separate"/>
    </w:r>
    <w:r w:rsidR="006A3C99">
      <w:rPr>
        <w:rStyle w:val="Seitenzahl"/>
        <w:rFonts w:ascii="Arial Narrow" w:hAnsi="Arial Narrow"/>
        <w:sz w:val="20"/>
        <w:szCs w:val="20"/>
      </w:rPr>
      <w:t>1</w:t>
    </w:r>
    <w:r w:rsidRPr="007E033C">
      <w:rPr>
        <w:rStyle w:val="Seitenzahl"/>
        <w:rFonts w:ascii="Arial Narrow" w:hAnsi="Arial Narrow"/>
        <w:sz w:val="20"/>
        <w:szCs w:val="20"/>
      </w:rPr>
      <w:fldChar w:fldCharType="end"/>
    </w:r>
  </w:p>
  <w:p w:rsidR="00907E87" w:rsidRPr="00112501" w:rsidRDefault="00907E87" w:rsidP="0089258B">
    <w:pPr>
      <w:pStyle w:val="Fuzeile"/>
      <w:ind w:right="360"/>
      <w:rPr>
        <w:rFonts w:ascii="Arial Narrow" w:hAnsi="Arial Narrow"/>
        <w:color w:val="0000FF"/>
        <w:sz w:val="20"/>
        <w:szCs w:val="20"/>
      </w:rPr>
    </w:pPr>
    <w:r>
      <w:rPr>
        <w:rFonts w:ascii="Arial Narrow" w:hAnsi="Arial Narrow"/>
        <w:color w:val="0000FF"/>
        <w:sz w:val="20"/>
        <w:szCs w:val="20"/>
      </w:rPr>
      <w:t>Revised April 1</w:t>
    </w:r>
    <w:r w:rsidR="00115F55">
      <w:rPr>
        <w:rFonts w:ascii="Arial Narrow" w:hAnsi="Arial Narrow"/>
        <w:color w:val="0000FF"/>
        <w:sz w:val="20"/>
        <w:szCs w:val="20"/>
      </w:rPr>
      <w:t>0</w:t>
    </w:r>
    <w:r w:rsidRPr="00112501">
      <w:rPr>
        <w:rFonts w:ascii="Arial Narrow" w:hAnsi="Arial Narrow"/>
        <w:color w:val="0000FF"/>
        <w:sz w:val="20"/>
        <w:szCs w:val="20"/>
      </w:rPr>
      <w:t>,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89" w:rsidRDefault="00F74E89">
      <w:r>
        <w:separator/>
      </w:r>
    </w:p>
  </w:footnote>
  <w:footnote w:type="continuationSeparator" w:id="0">
    <w:p w:rsidR="00F74E89" w:rsidRDefault="00F7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8B"/>
    <w:rsid w:val="00115F55"/>
    <w:rsid w:val="001863F9"/>
    <w:rsid w:val="00193B31"/>
    <w:rsid w:val="0021069C"/>
    <w:rsid w:val="003E22B4"/>
    <w:rsid w:val="00425B93"/>
    <w:rsid w:val="004A201E"/>
    <w:rsid w:val="00525A5C"/>
    <w:rsid w:val="005B20F3"/>
    <w:rsid w:val="005F1E81"/>
    <w:rsid w:val="006A3C99"/>
    <w:rsid w:val="00707CF5"/>
    <w:rsid w:val="0071013E"/>
    <w:rsid w:val="007C2110"/>
    <w:rsid w:val="0089258B"/>
    <w:rsid w:val="00907E87"/>
    <w:rsid w:val="00925E3C"/>
    <w:rsid w:val="00A56DAF"/>
    <w:rsid w:val="00AC5F72"/>
    <w:rsid w:val="00AF75FC"/>
    <w:rsid w:val="00BB54F7"/>
    <w:rsid w:val="00DC01A7"/>
    <w:rsid w:val="00EA2717"/>
    <w:rsid w:val="00F55A88"/>
    <w:rsid w:val="00F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92DF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E3C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89258B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89258B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89258B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ZK-Absatz">
    <w:name w:val="FZK-Absatz"/>
    <w:basedOn w:val="Standard"/>
    <w:rsid w:val="0089258B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8925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9258B"/>
  </w:style>
  <w:style w:type="paragraph" w:styleId="Kopfzeile">
    <w:name w:val="header"/>
    <w:basedOn w:val="Standard"/>
    <w:rsid w:val="008925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5E3C"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rsid w:val="0089258B"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rsid w:val="0089258B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qFormat/>
    <w:rsid w:val="0089258B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ZK-Absatz">
    <w:name w:val="FZK-Absatz"/>
    <w:basedOn w:val="Standard"/>
    <w:rsid w:val="0089258B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Fuzeile">
    <w:name w:val="footer"/>
    <w:basedOn w:val="Standard"/>
    <w:rsid w:val="008925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9258B"/>
  </w:style>
  <w:style w:type="paragraph" w:styleId="Kopfzeile">
    <w:name w:val="header"/>
    <w:basedOn w:val="Standard"/>
    <w:rsid w:val="008925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2012-10-09T15:30:00Z</dcterms:created>
  <dcterms:modified xsi:type="dcterms:W3CDTF">2012-10-09T15:30:00Z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