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DE" w:rsidRPr="000E7112" w:rsidRDefault="004F32DE" w:rsidP="004F32DE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4F32DE" w:rsidRPr="000E711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4F32DE" w:rsidRPr="000E7112" w:rsidRDefault="005D4CB7" w:rsidP="004F32DE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F32DE" w:rsidRPr="000E7112" w:rsidRDefault="004F32DE" w:rsidP="004F32DE">
            <w:pPr>
              <w:rPr>
                <w:lang w:val="en-US"/>
              </w:rPr>
            </w:pPr>
          </w:p>
          <w:p w:rsidR="004F32DE" w:rsidRPr="000E7112" w:rsidRDefault="004F32DE" w:rsidP="004F32DE">
            <w:pPr>
              <w:rPr>
                <w:lang w:val="en-US"/>
              </w:rPr>
            </w:pPr>
            <w:r w:rsidRPr="000E7112">
              <w:rPr>
                <w:lang w:val="en-US"/>
              </w:rPr>
              <w:t>EUROPEAN COMMISSION</w:t>
            </w:r>
          </w:p>
          <w:p w:rsidR="004F32DE" w:rsidRPr="000E7112" w:rsidRDefault="004F32DE" w:rsidP="004F32DE">
            <w:pPr>
              <w:rPr>
                <w:sz w:val="16"/>
                <w:lang w:val="en-US"/>
              </w:rPr>
            </w:pPr>
            <w:r w:rsidRPr="000E7112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4F32DE" w:rsidRPr="000E7112" w:rsidRDefault="004F32DE" w:rsidP="004F32DE">
            <w:pPr>
              <w:rPr>
                <w:sz w:val="22"/>
                <w:lang w:val="en-US"/>
              </w:rPr>
            </w:pPr>
            <w:r w:rsidRPr="000E7112">
              <w:rPr>
                <w:sz w:val="22"/>
                <w:lang w:val="en-US"/>
              </w:rPr>
              <w:t>INTERNATIONAL</w:t>
            </w:r>
          </w:p>
          <w:p w:rsidR="004F32DE" w:rsidRPr="000E7112" w:rsidRDefault="004F32DE" w:rsidP="004F32DE">
            <w:pPr>
              <w:rPr>
                <w:sz w:val="22"/>
                <w:lang w:val="en-US"/>
              </w:rPr>
            </w:pPr>
            <w:r w:rsidRPr="000E7112">
              <w:rPr>
                <w:sz w:val="22"/>
                <w:lang w:val="en-US"/>
              </w:rPr>
              <w:t>SCIENCE AND</w:t>
            </w:r>
          </w:p>
          <w:p w:rsidR="004F32DE" w:rsidRPr="000E7112" w:rsidRDefault="004F32DE" w:rsidP="004F32DE">
            <w:pPr>
              <w:rPr>
                <w:sz w:val="22"/>
                <w:lang w:val="en-US"/>
              </w:rPr>
            </w:pPr>
            <w:r w:rsidRPr="000E7112">
              <w:rPr>
                <w:sz w:val="22"/>
                <w:lang w:val="en-US"/>
              </w:rPr>
              <w:t>TECHNOLOGY</w:t>
            </w:r>
          </w:p>
          <w:p w:rsidR="004F32DE" w:rsidRPr="000E7112" w:rsidRDefault="004F32DE" w:rsidP="004F32DE">
            <w:pPr>
              <w:rPr>
                <w:lang w:val="en-US"/>
              </w:rPr>
            </w:pPr>
            <w:r w:rsidRPr="000E7112">
              <w:rPr>
                <w:sz w:val="22"/>
                <w:lang w:val="en-US"/>
              </w:rPr>
              <w:t>CENTER</w:t>
            </w:r>
          </w:p>
        </w:tc>
        <w:tc>
          <w:tcPr>
            <w:tcW w:w="1582" w:type="dxa"/>
          </w:tcPr>
          <w:p w:rsidR="004F32DE" w:rsidRPr="000E7112" w:rsidRDefault="005D4CB7" w:rsidP="004F32DE">
            <w:pPr>
              <w:rPr>
                <w:lang w:val="en-US"/>
              </w:rPr>
            </w:pPr>
            <w:r>
              <w:rPr>
                <w:rFonts w:ascii="Times New Roman CYR" w:hAnsi="Times New Roman CYR"/>
                <w:lang w:val="de-DE"/>
              </w:rPr>
              <w:drawing>
                <wp:inline distT="0" distB="0" distL="0" distR="0">
                  <wp:extent cx="746760" cy="59436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2DE" w:rsidRPr="000E7112" w:rsidRDefault="004F32DE" w:rsidP="004F32DE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4F32DE" w:rsidRPr="000E7112" w:rsidRDefault="004F32DE" w:rsidP="004F32DE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Contact Expert Group on Severe Accident Management (CEG-SAM)</w:t>
      </w:r>
    </w:p>
    <w:p w:rsidR="004F32DE" w:rsidRPr="007970F8" w:rsidRDefault="004F32DE" w:rsidP="004F32DE">
      <w:pPr>
        <w:pStyle w:val="FZK-Absatz"/>
        <w:spacing w:after="120"/>
        <w:ind w:right="23"/>
        <w:jc w:val="center"/>
        <w:outlineLvl w:val="0"/>
        <w:rPr>
          <w:b/>
          <w:lang w:val="en-US"/>
        </w:rPr>
      </w:pPr>
      <w:r>
        <w:rPr>
          <w:b/>
          <w:lang w:val="en-US"/>
        </w:rPr>
        <w:t>Final a</w:t>
      </w:r>
      <w:r w:rsidRPr="007970F8">
        <w:rPr>
          <w:b/>
          <w:lang w:val="en-US"/>
        </w:rPr>
        <w:t>genda of the 12th Meeting</w:t>
      </w:r>
    </w:p>
    <w:p w:rsidR="004F32DE" w:rsidRPr="000E7112" w:rsidRDefault="004F32DE" w:rsidP="004F32DE">
      <w:pPr>
        <w:pStyle w:val="FZK-Absatz"/>
        <w:spacing w:after="0"/>
        <w:ind w:right="23"/>
        <w:jc w:val="center"/>
        <w:outlineLvl w:val="0"/>
        <w:rPr>
          <w:color w:val="000000"/>
          <w:lang w:val="en-US"/>
        </w:rPr>
      </w:pPr>
      <w:smartTag w:uri="urn:schemas-microsoft-com:office:smarttags" w:element="place">
        <w:smartTag w:uri="urn:schemas-microsoft-com:office:smarttags" w:element="City">
          <w:r w:rsidRPr="000E7112">
            <w:rPr>
              <w:color w:val="000000"/>
              <w:lang w:val="en-US"/>
            </w:rPr>
            <w:t>Saint Petersburg</w:t>
          </w:r>
        </w:smartTag>
        <w:r w:rsidRPr="000E7112">
          <w:rPr>
            <w:color w:val="000000"/>
            <w:lang w:val="en-US"/>
          </w:rPr>
          <w:t xml:space="preserve">, </w:t>
        </w:r>
        <w:smartTag w:uri="urn:schemas-microsoft-com:office:smarttags" w:element="country-region">
          <w:r w:rsidRPr="000E7112">
            <w:rPr>
              <w:color w:val="000000"/>
              <w:lang w:val="en-US"/>
            </w:rPr>
            <w:t>Russia</w:t>
          </w:r>
        </w:smartTag>
      </w:smartTag>
    </w:p>
    <w:p w:rsidR="004F32DE" w:rsidRPr="000E7112" w:rsidRDefault="004F32DE" w:rsidP="004F32DE">
      <w:pPr>
        <w:pStyle w:val="FZK-Absatz"/>
        <w:spacing w:after="0"/>
        <w:ind w:right="23"/>
        <w:jc w:val="center"/>
        <w:outlineLvl w:val="0"/>
        <w:rPr>
          <w:lang w:val="en-US"/>
        </w:rPr>
      </w:pPr>
      <w:r w:rsidRPr="000E7112">
        <w:rPr>
          <w:lang w:val="en-US"/>
        </w:rPr>
        <w:t>SPAEP (Atomenergoproekt)</w:t>
      </w:r>
    </w:p>
    <w:p w:rsidR="004F32DE" w:rsidRPr="000E7112" w:rsidRDefault="004F32DE" w:rsidP="004F32DE">
      <w:pPr>
        <w:pStyle w:val="FZK-Absatz"/>
        <w:spacing w:after="0"/>
        <w:ind w:right="23"/>
        <w:jc w:val="center"/>
        <w:outlineLvl w:val="0"/>
        <w:rPr>
          <w:color w:val="000000"/>
          <w:lang w:val="en-US"/>
        </w:rPr>
      </w:pPr>
      <w:smartTag w:uri="urn:schemas-microsoft-com:office:smarttags" w:element="date">
        <w:smartTagPr>
          <w:attr w:name="Year" w:val="2007"/>
          <w:attr w:name="Day" w:val="11"/>
          <w:attr w:name="Month" w:val="9"/>
        </w:smartTagPr>
        <w:r w:rsidRPr="000E7112">
          <w:rPr>
            <w:color w:val="000000"/>
            <w:lang w:val="en-US"/>
          </w:rPr>
          <w:t>September 11-13, 2007</w:t>
        </w:r>
      </w:smartTag>
    </w:p>
    <w:p w:rsidR="004F32DE" w:rsidRPr="000E7112" w:rsidRDefault="004F32DE" w:rsidP="004F32DE">
      <w:pPr>
        <w:pStyle w:val="FZK-Absatz"/>
        <w:spacing w:after="120"/>
        <w:ind w:right="23"/>
        <w:jc w:val="center"/>
        <w:outlineLvl w:val="0"/>
        <w:rPr>
          <w:color w:val="000000"/>
          <w:lang w:val="en-US"/>
        </w:rPr>
      </w:pPr>
    </w:p>
    <w:tbl>
      <w:tblPr>
        <w:tblW w:w="9945" w:type="dxa"/>
        <w:tblInd w:w="-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4F32DE" w:rsidRPr="000E71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2DE" w:rsidRPr="000E7112" w:rsidRDefault="004F32DE" w:rsidP="004F32DE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smartTag w:uri="urn:schemas-microsoft-com:office:smarttags" w:element="date">
              <w:smartTagPr>
                <w:attr w:name="Year" w:val="2007"/>
                <w:attr w:name="Day" w:val="10"/>
                <w:attr w:name="Month" w:val="9"/>
              </w:smartTagPr>
              <w:r w:rsidRPr="000E7112">
                <w:rPr>
                  <w:b/>
                  <w:bCs/>
                  <w:color w:val="000000"/>
                  <w:lang w:val="en-US"/>
                </w:rPr>
                <w:t>Monday, September 10, 2007</w:t>
              </w:r>
            </w:smartTag>
            <w:r w:rsidRPr="000E7112">
              <w:rPr>
                <w:b/>
                <w:bCs/>
                <w:color w:val="000000"/>
                <w:lang w:val="en-US"/>
              </w:rPr>
              <w:t>:</w:t>
            </w: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DE" w:rsidRPr="000E7112" w:rsidRDefault="00A664AD" w:rsidP="004F32DE">
            <w:pPr>
              <w:pStyle w:val="FZK-Absatz"/>
              <w:widowControl/>
              <w:spacing w:after="120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  <w:r w:rsidR="004F32DE" w:rsidRPr="000E7112">
              <w:rPr>
                <w:b/>
                <w:bCs/>
                <w:color w:val="000000"/>
                <w:sz w:val="20"/>
                <w:szCs w:val="20"/>
                <w:lang w:val="en-US"/>
              </w:rPr>
              <w:t>:00h</w:t>
            </w:r>
            <w:r w:rsidR="004F32DE" w:rsidRPr="000E7112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4F32DE">
              <w:rPr>
                <w:bCs/>
                <w:color w:val="000000"/>
                <w:sz w:val="20"/>
                <w:szCs w:val="20"/>
                <w:lang w:val="en-US"/>
              </w:rPr>
              <w:t>EVAN ISTC project progress meeting</w:t>
            </w:r>
          </w:p>
          <w:p w:rsidR="004F32DE" w:rsidRPr="00521075" w:rsidRDefault="004F32DE" w:rsidP="004F32DE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0E7112">
              <w:rPr>
                <w:bCs/>
                <w:color w:val="000000"/>
                <w:sz w:val="18"/>
                <w:szCs w:val="18"/>
                <w:u w:val="single"/>
                <w:lang w:val="en-US"/>
              </w:rPr>
              <w:t>Meeting location</w:t>
            </w:r>
            <w:r w:rsidRPr="000E7112">
              <w:rPr>
                <w:bCs/>
                <w:color w:val="000000"/>
                <w:sz w:val="18"/>
                <w:szCs w:val="18"/>
                <w:lang w:val="en-US"/>
              </w:rPr>
              <w:t>: Conference room No 1 in the hotel “Morsko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y</w:t>
            </w:r>
            <w:r w:rsidRPr="000E7112">
              <w:rPr>
                <w:bCs/>
                <w:color w:val="000000"/>
                <w:sz w:val="18"/>
                <w:szCs w:val="18"/>
                <w:lang w:val="en-US"/>
              </w:rPr>
              <w:t xml:space="preserve"> Vok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z</w:t>
            </w:r>
            <w:r w:rsidRPr="000E7112">
              <w:rPr>
                <w:bCs/>
                <w:color w:val="000000"/>
                <w:sz w:val="18"/>
                <w:szCs w:val="18"/>
                <w:lang w:val="en-US"/>
              </w:rPr>
              <w:t>al”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bookmarkStart w:id="1" w:name="OLE_LINK11"/>
            <w:bookmarkStart w:id="2" w:name="OLE_LINK12"/>
            <w:r>
              <w:rPr>
                <w:bCs/>
                <w:color w:val="000000"/>
                <w:sz w:val="18"/>
                <w:szCs w:val="18"/>
                <w:lang w:val="en-US"/>
              </w:rPr>
              <w:t>(</w:t>
            </w:r>
            <w:r w:rsidRPr="00521075">
              <w:rPr>
                <w:bCs/>
                <w:color w:val="0000FF"/>
                <w:sz w:val="18"/>
                <w:szCs w:val="18"/>
                <w:lang w:val="en-US"/>
              </w:rPr>
              <w:t>http://www.mvhotel.ru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)</w:t>
            </w:r>
            <w:bookmarkEnd w:id="1"/>
            <w:bookmarkEnd w:id="2"/>
          </w:p>
        </w:tc>
      </w:tr>
    </w:tbl>
    <w:p w:rsidR="004F32DE" w:rsidRPr="000E7112" w:rsidRDefault="004F32DE" w:rsidP="004F32DE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4F32DE" w:rsidRPr="000E7112" w:rsidRDefault="004F32DE" w:rsidP="004F32DE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tbl>
      <w:tblPr>
        <w:tblW w:w="9954" w:type="dxa"/>
        <w:tblInd w:w="-1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968"/>
        <w:gridCol w:w="11"/>
        <w:gridCol w:w="6761"/>
        <w:gridCol w:w="2203"/>
      </w:tblGrid>
      <w:tr w:rsidR="004F32DE" w:rsidRPr="000E71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54" w:type="dxa"/>
            <w:gridSpan w:val="5"/>
            <w:shd w:val="clear" w:color="auto" w:fill="FFFFFF"/>
            <w:vAlign w:val="center"/>
          </w:tcPr>
          <w:p w:rsidR="004F32DE" w:rsidRPr="006C09F7" w:rsidRDefault="004F32DE" w:rsidP="004F32DE">
            <w:pPr>
              <w:pStyle w:val="FZK-Absatz"/>
              <w:widowControl/>
              <w:spacing w:after="120"/>
              <w:jc w:val="center"/>
              <w:rPr>
                <w:b/>
                <w:bCs/>
                <w:color w:val="000000"/>
                <w:lang w:val="en-US"/>
              </w:rPr>
            </w:pPr>
            <w:r w:rsidRPr="006C09F7">
              <w:rPr>
                <w:b/>
                <w:bCs/>
                <w:color w:val="000000"/>
                <w:lang w:val="en-US"/>
              </w:rPr>
              <w:t>Official CEG-SAM meeting</w:t>
            </w: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5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4F32DE" w:rsidRPr="000E7112" w:rsidRDefault="004F32DE" w:rsidP="004F32DE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3" w:name="text"/>
            <w:bookmarkEnd w:id="3"/>
            <w:r w:rsidRPr="000E7112">
              <w:rPr>
                <w:b/>
                <w:bCs/>
                <w:lang w:val="en-US"/>
              </w:rPr>
              <w:t>Tuesday, September 11, 2007:</w:t>
            </w:r>
          </w:p>
        </w:tc>
      </w:tr>
      <w:tr w:rsidR="004F32DE" w:rsidRPr="00A664A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A664A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A664AD"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A664AD">
              <w:rPr>
                <w:sz w:val="18"/>
                <w:szCs w:val="18"/>
                <w:lang w:val="en-US"/>
              </w:rPr>
              <w:t xml:space="preserve">Registration of the participants in the entrance hall of the hotel </w:t>
            </w:r>
            <w:r w:rsidRPr="00A664AD">
              <w:rPr>
                <w:sz w:val="18"/>
                <w:szCs w:val="18"/>
                <w:lang w:val="en-GB"/>
              </w:rPr>
              <w:t>“</w:t>
            </w:r>
            <w:r w:rsidRPr="00A664AD">
              <w:rPr>
                <w:bCs/>
                <w:sz w:val="18"/>
                <w:szCs w:val="18"/>
                <w:lang w:val="en-GB"/>
              </w:rPr>
              <w:t>Morskoy Vokzal</w:t>
            </w:r>
            <w:r w:rsidRPr="00A664AD">
              <w:rPr>
                <w:sz w:val="18"/>
                <w:szCs w:val="18"/>
                <w:lang w:val="en-GB"/>
              </w:rPr>
              <w:t>”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A664AD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664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9.30 h  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A664AD">
              <w:rPr>
                <w:u w:val="none"/>
              </w:rPr>
              <w:t xml:space="preserve">Bus transportation of the participants from the hotel </w:t>
            </w:r>
            <w:bookmarkStart w:id="4" w:name="OLE_LINK22"/>
            <w:bookmarkStart w:id="5" w:name="OLE_LINK23"/>
            <w:r w:rsidRPr="00A664AD">
              <w:rPr>
                <w:u w:val="none"/>
              </w:rPr>
              <w:t>“</w:t>
            </w:r>
            <w:bookmarkStart w:id="6" w:name="OLE_LINK1"/>
            <w:bookmarkStart w:id="7" w:name="OLE_LINK2"/>
            <w:r w:rsidRPr="00A664AD">
              <w:rPr>
                <w:bCs/>
                <w:u w:val="none"/>
              </w:rPr>
              <w:t>Morskoy Vokzal</w:t>
            </w:r>
            <w:bookmarkEnd w:id="6"/>
            <w:bookmarkEnd w:id="7"/>
            <w:r w:rsidRPr="00A664AD">
              <w:rPr>
                <w:u w:val="none"/>
              </w:rPr>
              <w:t xml:space="preserve">” </w:t>
            </w:r>
            <w:bookmarkEnd w:id="4"/>
            <w:bookmarkEnd w:id="5"/>
            <w:r w:rsidRPr="00A664AD">
              <w:rPr>
                <w:u w:val="none"/>
              </w:rPr>
              <w:t>to SPAEP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A664AD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664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rPr>
                <w:rFonts w:ascii="Arial" w:hAnsi="Arial" w:cs="Arial"/>
                <w:sz w:val="18"/>
                <w:lang w:val="en-US"/>
              </w:rPr>
            </w:pPr>
            <w:r w:rsidRPr="00A664AD">
              <w:rPr>
                <w:rFonts w:ascii="Arial" w:hAnsi="Arial" w:cs="Arial"/>
                <w:sz w:val="18"/>
                <w:szCs w:val="18"/>
                <w:lang w:val="en-US"/>
              </w:rPr>
              <w:t>Welcome and opening remarks</w:t>
            </w:r>
            <w:r w:rsidRPr="00A664AD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64AD">
              <w:rPr>
                <w:rFonts w:ascii="Arial" w:hAnsi="Arial" w:cs="Arial"/>
                <w:sz w:val="18"/>
                <w:szCs w:val="18"/>
                <w:lang w:val="en-US"/>
              </w:rPr>
              <w:t>Dr. S.ONUFRIENKO,</w:t>
            </w:r>
          </w:p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8" w:name="OLE_LINK5"/>
            <w:bookmarkStart w:id="9" w:name="OLE_LINK6"/>
            <w:r w:rsidRPr="00A664AD">
              <w:rPr>
                <w:rFonts w:ascii="Arial" w:hAnsi="Arial" w:cs="Arial"/>
                <w:sz w:val="18"/>
                <w:szCs w:val="18"/>
                <w:lang w:val="en-US"/>
              </w:rPr>
              <w:t>SPAEP</w:t>
            </w:r>
            <w:bookmarkEnd w:id="8"/>
            <w:bookmarkEnd w:id="9"/>
            <w:r w:rsidRPr="00A664AD">
              <w:rPr>
                <w:rFonts w:ascii="Arial" w:hAnsi="Arial" w:cs="Arial"/>
                <w:sz w:val="18"/>
                <w:szCs w:val="18"/>
                <w:lang w:val="en-US"/>
              </w:rPr>
              <w:t xml:space="preserve"> Director</w:t>
            </w:r>
          </w:p>
        </w:tc>
      </w:tr>
      <w:tr w:rsidR="004F32DE" w:rsidRPr="00A664A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664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10.50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A664AD">
              <w:rPr>
                <w:u w:val="none"/>
              </w:rPr>
              <w:t>SPAEP activity for nuclear industry</w:t>
            </w:r>
            <w:r w:rsidRPr="00A664AD"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64AD">
              <w:rPr>
                <w:rFonts w:ascii="Arial" w:hAnsi="Arial" w:cs="Arial"/>
                <w:sz w:val="18"/>
                <w:szCs w:val="18"/>
                <w:lang w:val="en-US"/>
              </w:rPr>
              <w:t>V. BEZLEPKIN,</w:t>
            </w:r>
          </w:p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64AD">
              <w:rPr>
                <w:rFonts w:ascii="Arial" w:hAnsi="Arial" w:cs="Arial"/>
                <w:sz w:val="18"/>
                <w:szCs w:val="18"/>
                <w:lang w:val="en-US"/>
              </w:rPr>
              <w:t>SPAEP</w:t>
            </w:r>
          </w:p>
        </w:tc>
      </w:tr>
      <w:tr w:rsidR="004F32DE" w:rsidRPr="00A664A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664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Del="000E7112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A664AD">
              <w:rPr>
                <w:u w:val="none"/>
              </w:rPr>
              <w:t>Welcome and opening remarks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64AD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64AD"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4F32DE" w:rsidRPr="00A664A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A664A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A664AD">
              <w:rPr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A664AD">
              <w:rPr>
                <w:sz w:val="20"/>
                <w:lang w:val="en-US"/>
              </w:rPr>
              <w:t xml:space="preserve">LUNCH in the </w:t>
            </w:r>
            <w:r w:rsidRPr="00A664AD">
              <w:rPr>
                <w:lang w:val="en-US"/>
              </w:rPr>
              <w:t xml:space="preserve">SPAEP </w:t>
            </w:r>
            <w:r w:rsidRPr="00A664AD">
              <w:rPr>
                <w:sz w:val="20"/>
                <w:lang w:val="en-US"/>
              </w:rPr>
              <w:t>lunchroom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4F32DE" w:rsidRPr="00A664A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A664AD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664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13.00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A664AD">
              <w:rPr>
                <w:u w:val="none"/>
              </w:rPr>
              <w:t xml:space="preserve">Bus transportation of the participants to the Hermitage (or to the hydrofoil to visit Peterhof) 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664AD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lang w:val="en-US"/>
              </w:rPr>
            </w:pPr>
            <w:r w:rsidRPr="00E077D4">
              <w:rPr>
                <w:rFonts w:ascii="Arial" w:hAnsi="Arial" w:cs="Arial"/>
                <w:sz w:val="18"/>
                <w:szCs w:val="18"/>
              </w:rPr>
              <w:t xml:space="preserve">Sightseeing tour; </w:t>
            </w:r>
            <w:r w:rsidRPr="00E077D4">
              <w:rPr>
                <w:rFonts w:ascii="Arial" w:hAnsi="Arial" w:cs="Arial"/>
                <w:sz w:val="18"/>
                <w:szCs w:val="18"/>
                <w:lang w:val="en-US"/>
              </w:rPr>
              <w:t>Transportation</w:t>
            </w:r>
            <w:r w:rsidRPr="000E7112">
              <w:rPr>
                <w:rFonts w:ascii="Arial" w:hAnsi="Arial" w:cs="Arial"/>
                <w:sz w:val="18"/>
                <w:lang w:val="en-US"/>
              </w:rPr>
              <w:t xml:space="preserve"> of the participants to the hotel “</w:t>
            </w:r>
            <w:r w:rsidRPr="000E7112">
              <w:rPr>
                <w:rFonts w:ascii="Arial" w:hAnsi="Arial" w:cs="Arial"/>
                <w:bCs/>
                <w:color w:val="000000"/>
                <w:sz w:val="18"/>
                <w:lang w:val="en-US"/>
              </w:rPr>
              <w:t>Morsko</w:t>
            </w:r>
            <w:r>
              <w:rPr>
                <w:rFonts w:ascii="Arial" w:hAnsi="Arial" w:cs="Arial"/>
                <w:bCs/>
                <w:color w:val="000000"/>
                <w:sz w:val="18"/>
                <w:lang w:val="en-US"/>
              </w:rPr>
              <w:t>y</w:t>
            </w:r>
            <w:r w:rsidRPr="000E7112">
              <w:rPr>
                <w:rFonts w:ascii="Arial" w:hAnsi="Arial" w:cs="Arial"/>
                <w:bCs/>
                <w:color w:val="000000"/>
                <w:sz w:val="18"/>
                <w:lang w:val="en-US"/>
              </w:rPr>
              <w:t xml:space="preserve"> Vok</w:t>
            </w:r>
            <w:r>
              <w:rPr>
                <w:rFonts w:ascii="Arial" w:hAnsi="Arial" w:cs="Arial"/>
                <w:bCs/>
                <w:color w:val="000000"/>
                <w:sz w:val="18"/>
                <w:lang w:val="en-US"/>
              </w:rPr>
              <w:t>z</w:t>
            </w:r>
            <w:r w:rsidRPr="000E7112">
              <w:rPr>
                <w:rFonts w:ascii="Arial" w:hAnsi="Arial" w:cs="Arial"/>
                <w:bCs/>
                <w:color w:val="000000"/>
                <w:sz w:val="18"/>
                <w:lang w:val="en-US"/>
              </w:rPr>
              <w:t>al</w:t>
            </w:r>
            <w:r w:rsidRPr="000E7112">
              <w:rPr>
                <w:rFonts w:ascii="Arial" w:hAnsi="Arial" w:cs="Arial"/>
                <w:sz w:val="18"/>
                <w:lang w:val="en-US"/>
              </w:rPr>
              <w:t xml:space="preserve">” (by bus or </w:t>
            </w:r>
            <w:r>
              <w:rPr>
                <w:rFonts w:ascii="Arial" w:hAnsi="Arial" w:cs="Arial"/>
                <w:sz w:val="18"/>
                <w:lang w:val="en-US"/>
              </w:rPr>
              <w:t xml:space="preserve">by </w:t>
            </w:r>
            <w:r w:rsidRPr="000E7112">
              <w:rPr>
                <w:rFonts w:ascii="Arial" w:hAnsi="Arial" w:cs="Arial"/>
                <w:sz w:val="18"/>
                <w:lang w:val="en-US"/>
              </w:rPr>
              <w:t>hydrofoil)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19.30 h 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0E7112">
              <w:rPr>
                <w:u w:val="none"/>
              </w:rPr>
              <w:t xml:space="preserve">Dinner in the restaurant of the hotel </w:t>
            </w:r>
            <w:r w:rsidRPr="0007698C">
              <w:rPr>
                <w:u w:val="none"/>
              </w:rPr>
              <w:t>“</w:t>
            </w:r>
            <w:r w:rsidRPr="0007698C">
              <w:rPr>
                <w:bCs/>
                <w:color w:val="000000"/>
                <w:u w:val="none"/>
              </w:rPr>
              <w:t>Morskoy Vokzal</w:t>
            </w:r>
            <w:r w:rsidRPr="0007698C">
              <w:rPr>
                <w:u w:val="none"/>
              </w:rPr>
              <w:t>”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0" w:name="OLE_LINK7"/>
            <w:bookmarkStart w:id="11" w:name="OLE_LINK8"/>
            <w:bookmarkStart w:id="12" w:name="OLE_LINK19"/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0"/>
      <w:bookmarkEnd w:id="11"/>
      <w:bookmarkEnd w:id="12"/>
      <w:tr w:rsidR="004F32DE" w:rsidRPr="000E71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2DE" w:rsidRPr="000E7112" w:rsidRDefault="004F32DE" w:rsidP="004F32DE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smartTag w:uri="urn:schemas-microsoft-com:office:smarttags" w:element="date">
              <w:smartTagPr>
                <w:attr w:name="Year" w:val="2007"/>
                <w:attr w:name="Day" w:val="12"/>
                <w:attr w:name="Month" w:val="9"/>
              </w:smartTagPr>
              <w:r w:rsidRPr="000E7112">
                <w:rPr>
                  <w:b/>
                  <w:bCs/>
                  <w:color w:val="000000"/>
                  <w:lang w:val="en-US"/>
                </w:rPr>
                <w:t>Wednesday, September 12, 2007</w:t>
              </w:r>
            </w:smartTag>
            <w:r w:rsidRPr="000E7112">
              <w:rPr>
                <w:b/>
                <w:bCs/>
                <w:color w:val="000000"/>
                <w:lang w:val="en-US"/>
              </w:rPr>
              <w:t>:</w:t>
            </w: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E22D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Meeting location</w:t>
            </w:r>
            <w:r w:rsidRPr="00E22DBB">
              <w:rPr>
                <w:rFonts w:ascii="Arial" w:hAnsi="Arial" w:cs="Arial"/>
                <w:bCs/>
                <w:sz w:val="18"/>
                <w:szCs w:val="18"/>
                <w:lang w:val="en-US"/>
              </w:rPr>
              <w:t>: Conference room No 1 in the hotel “Morskoy Vokzal”</w:t>
            </w:r>
          </w:p>
          <w:p w:rsidR="004F32DE" w:rsidRPr="00E22DBB" w:rsidRDefault="004F32DE" w:rsidP="004F32D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4C31C0">
              <w:rPr>
                <w:u w:val="none"/>
              </w:rPr>
              <w:t>Registration of the participants of the meeting</w:t>
            </w:r>
          </w:p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Default="004F32DE" w:rsidP="004F32DE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  <w:r w:rsidRPr="006C09F7">
              <w:rPr>
                <w:rFonts w:ascii="Arial" w:hAnsi="Arial" w:cs="Arial"/>
                <w:sz w:val="22"/>
                <w:szCs w:val="22"/>
              </w:rPr>
              <w:t>Restricted session</w:t>
            </w:r>
          </w:p>
          <w:p w:rsidR="00C962EA" w:rsidRDefault="00C962EA" w:rsidP="00C962EA">
            <w:pPr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</w:pPr>
          </w:p>
          <w:p w:rsidR="00C962EA" w:rsidRPr="00C962EA" w:rsidRDefault="00C962EA" w:rsidP="00C962EA">
            <w:pPr>
              <w:jc w:val="center"/>
              <w:rPr>
                <w:rFonts w:ascii="Arial" w:hAnsi="Arial" w:cs="Arial"/>
                <w:lang w:val="en-US"/>
              </w:rPr>
            </w:pPr>
            <w:r w:rsidRPr="00C962EA"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Meeting location</w:t>
            </w:r>
            <w:r w:rsidRPr="00C962EA">
              <w:rPr>
                <w:rFonts w:ascii="Arial" w:hAnsi="Arial" w:cs="Arial"/>
                <w:bCs/>
                <w:sz w:val="18"/>
                <w:szCs w:val="18"/>
                <w:lang w:val="en-US"/>
              </w:rPr>
              <w:t>: Large hall of the hotel “Morskoy Vokzal”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1. Welcome and opening remarks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4F32DE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2. Adoption of the agenda of the </w:t>
            </w:r>
            <w:r>
              <w:rPr>
                <w:sz w:val="18"/>
                <w:szCs w:val="18"/>
                <w:lang w:val="en-US"/>
              </w:rPr>
              <w:t>12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3. Approval of the minutes of the previous </w:t>
            </w:r>
            <w:r>
              <w:rPr>
                <w:sz w:val="18"/>
                <w:szCs w:val="18"/>
                <w:lang w:val="en-US"/>
              </w:rPr>
              <w:t>11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  <w:lang w:val="en-US"/>
                  </w:rPr>
                  <w:t>Dresden</w:t>
                </w:r>
              </w:smartTag>
              <w:r>
                <w:rPr>
                  <w:sz w:val="18"/>
                  <w:szCs w:val="18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18"/>
                    <w:szCs w:val="18"/>
                    <w:lang w:val="en-US"/>
                  </w:rPr>
                  <w:t>Germany</w:t>
                </w:r>
              </w:smartTag>
            </w:smartTag>
            <w:r>
              <w:rPr>
                <w:sz w:val="18"/>
                <w:szCs w:val="18"/>
                <w:lang w:val="en-US"/>
              </w:rPr>
              <w:t>, March 7-9,2007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F32DE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9.40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4. Discussion of the “Specific Action List” of the </w:t>
            </w:r>
            <w:r>
              <w:rPr>
                <w:sz w:val="18"/>
                <w:szCs w:val="18"/>
                <w:lang w:val="en-US"/>
              </w:rPr>
              <w:t>11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3F39B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3F39B4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3F39B4">
              <w:rPr>
                <w:b/>
                <w:bCs/>
                <w:sz w:val="18"/>
                <w:szCs w:val="18"/>
                <w:lang w:val="en-US"/>
              </w:rPr>
              <w:lastRenderedPageBreak/>
              <w:t>10.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3F39B4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3F39B4" w:rsidRDefault="004F32DE" w:rsidP="004F32D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3F39B4">
              <w:rPr>
                <w:sz w:val="18"/>
                <w:szCs w:val="18"/>
                <w:lang w:val="en-US"/>
              </w:rPr>
              <w:t>5. Future prospects of ISTC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3F39B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M. HUGON</w:t>
            </w: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, EC</w:t>
            </w:r>
          </w:p>
        </w:tc>
      </w:tr>
      <w:tr w:rsidR="004F32DE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3" w:name="OLE_LINK24"/>
            <w:bookmarkStart w:id="14" w:name="OLE_LINK25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10.10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6. Status of the official ISTC CEG-SAM webpage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K.TRAMBAUER, GRS</w:t>
            </w:r>
          </w:p>
        </w:tc>
      </w:tr>
      <w:bookmarkEnd w:id="13"/>
      <w:bookmarkEnd w:id="14"/>
      <w:tr w:rsidR="004F32DE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Pr="009A10D9">
              <w:rPr>
                <w:sz w:val="18"/>
                <w:szCs w:val="18"/>
                <w:lang w:val="en-US"/>
              </w:rPr>
              <w:t>. Report by the secretariat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Default="004F32DE" w:rsidP="004F32DE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4F32DE" w:rsidRPr="009A10D9" w:rsidRDefault="004F32DE" w:rsidP="004F32DE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4F32DE" w:rsidRPr="00E22DB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15" w:name="OLE_LINK29"/>
            <w:bookmarkStart w:id="16" w:name="OLE_LINK30"/>
            <w:bookmarkStart w:id="17" w:name="OLE_LINK36"/>
            <w:r w:rsidRPr="00E22DBB">
              <w:rPr>
                <w:b/>
                <w:bCs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Pr="00E22DBB">
              <w:rPr>
                <w:sz w:val="18"/>
                <w:szCs w:val="18"/>
                <w:lang w:val="en-US"/>
              </w:rPr>
              <w:t>. Update on the information exchange and interaction between ISTC CEG-SAM and SARNET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it-IT"/>
              </w:rPr>
              <w:t>B. CLEMENT, IRSN</w:t>
            </w:r>
          </w:p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it-IT"/>
              </w:rPr>
              <w:t>M. HUGON, EC</w:t>
            </w:r>
          </w:p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bookmarkEnd w:id="15"/>
      <w:bookmarkEnd w:id="16"/>
      <w:bookmarkEnd w:id="17"/>
      <w:tr w:rsidR="004F32DE" w:rsidRPr="009A070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0703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0703">
              <w:rPr>
                <w:b/>
                <w:bCs/>
                <w:sz w:val="18"/>
                <w:szCs w:val="18"/>
                <w:lang w:val="en-US"/>
              </w:rPr>
              <w:t>10.40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0703" w:rsidRDefault="004F32DE" w:rsidP="004F32D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0703">
              <w:rPr>
                <w:sz w:val="18"/>
                <w:szCs w:val="18"/>
                <w:lang w:val="en-US"/>
              </w:rPr>
              <w:t>9. Preliminary discussion of updated and new ISTC project proposals (topics #21 to #2</w:t>
            </w:r>
            <w:r>
              <w:rPr>
                <w:sz w:val="18"/>
                <w:szCs w:val="18"/>
                <w:lang w:val="en-US"/>
              </w:rPr>
              <w:t>8</w:t>
            </w:r>
            <w:r w:rsidRPr="009A070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9A0703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070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8" w:name="OLE_LINK20"/>
            <w:bookmarkStart w:id="19" w:name="OLE_LINK21"/>
            <w:bookmarkStart w:id="20" w:name="OLE_LINK47"/>
            <w:bookmarkStart w:id="21" w:name="OLE_LINK48"/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8"/>
      <w:bookmarkEnd w:id="19"/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0703" w:rsidRDefault="004F32DE" w:rsidP="004F32DE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2" w:name="OLE_LINK28"/>
            <w:bookmarkStart w:id="23" w:name="OLE_LINK31"/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E22DB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74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24" w:name="OLE_LINK67"/>
            <w:bookmarkStart w:id="25" w:name="OLE_LINK68"/>
            <w:bookmarkEnd w:id="20"/>
            <w:bookmarkEnd w:id="21"/>
            <w:bookmarkEnd w:id="22"/>
            <w:bookmarkEnd w:id="23"/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pStyle w:val="FZK-Absatz"/>
              <w:widowControl/>
              <w:spacing w:after="120"/>
              <w:ind w:right="113"/>
              <w:jc w:val="center"/>
              <w:rPr>
                <w:b/>
                <w:bCs/>
                <w:szCs w:val="20"/>
                <w:lang w:val="en-US"/>
              </w:rPr>
            </w:pPr>
            <w:r w:rsidRPr="00E22DBB">
              <w:rPr>
                <w:b/>
                <w:bCs/>
                <w:szCs w:val="20"/>
                <w:lang w:val="en-US"/>
              </w:rPr>
              <w:t>Extended session</w:t>
            </w:r>
          </w:p>
          <w:p w:rsidR="004F32DE" w:rsidRPr="00E22DBB" w:rsidRDefault="004F32DE" w:rsidP="004F32DE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bookmarkStart w:id="26" w:name="OLE_LINK26"/>
            <w:bookmarkStart w:id="27" w:name="OLE_LINK27"/>
            <w:r w:rsidRPr="00E22DBB">
              <w:rPr>
                <w:bCs/>
                <w:sz w:val="18"/>
                <w:szCs w:val="18"/>
                <w:u w:val="single"/>
                <w:lang w:val="en-US"/>
              </w:rPr>
              <w:t>Meeting location</w:t>
            </w:r>
            <w:r w:rsidRPr="00E22DBB">
              <w:rPr>
                <w:bCs/>
                <w:sz w:val="18"/>
                <w:szCs w:val="18"/>
                <w:lang w:val="en-US"/>
              </w:rPr>
              <w:t>: Large hall of the hotel “Morskoy Vokzal”</w:t>
            </w:r>
            <w:bookmarkEnd w:id="26"/>
            <w:bookmarkEnd w:id="27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962EA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9A10D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</w:t>
            </w:r>
            <w:r w:rsidR="00C962E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10</w:t>
            </w:r>
            <w:r w:rsidRPr="009A10D9">
              <w:rPr>
                <w:u w:val="none"/>
              </w:rPr>
              <w:t xml:space="preserve">. Welcome of the Russian </w:t>
            </w:r>
            <w:r>
              <w:rPr>
                <w:u w:val="none"/>
              </w:rPr>
              <w:t xml:space="preserve">and Kazakh </w:t>
            </w:r>
            <w:r w:rsidRPr="009A10D9">
              <w:rPr>
                <w:u w:val="none"/>
              </w:rPr>
              <w:t xml:space="preserve">colleagues; approval of the minutes of the </w:t>
            </w:r>
            <w:r>
              <w:rPr>
                <w:u w:val="none"/>
              </w:rPr>
              <w:t>11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meeting; adoption of the agenda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E22DB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b/>
                <w:bCs/>
                <w:sz w:val="18"/>
                <w:szCs w:val="18"/>
                <w:lang w:val="en-US"/>
              </w:rPr>
              <w:t>11.</w:t>
            </w:r>
            <w:r w:rsidR="00C962EA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E22DBB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E22DBB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="00C962EA">
              <w:rPr>
                <w:sz w:val="18"/>
                <w:szCs w:val="18"/>
                <w:lang w:val="en-US"/>
              </w:rPr>
              <w:t>a</w:t>
            </w:r>
            <w:r w:rsidRPr="00E22DBB">
              <w:rPr>
                <w:sz w:val="18"/>
                <w:szCs w:val="18"/>
                <w:lang w:val="en-US"/>
              </w:rPr>
              <w:t>. Update on the information exchange and interaction between ISTC CEG-SAM and SARNET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it-IT"/>
              </w:rPr>
              <w:t>B. CLEMENT, IRSN</w:t>
            </w:r>
          </w:p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it-IT"/>
              </w:rPr>
              <w:t>M. HUGON, EC</w:t>
            </w:r>
          </w:p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C962EA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9A10D9" w:rsidRDefault="00C962EA" w:rsidP="00227D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11.40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9A10D9" w:rsidRDefault="00C962EA" w:rsidP="00227D39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11b. Status of the official ISTC CEG-SAM webpage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C962EA" w:rsidRDefault="00C962EA" w:rsidP="00227D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  <w:p w:rsidR="00C962EA" w:rsidRPr="009A10D9" w:rsidRDefault="00C962EA" w:rsidP="00227D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K.TRAMBAUER, GRS</w:t>
            </w:r>
          </w:p>
        </w:tc>
      </w:tr>
      <w:bookmarkEnd w:id="24"/>
      <w:bookmarkEnd w:id="25"/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621086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621086" w:rsidRDefault="004F32DE" w:rsidP="004F32D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sz w:val="18"/>
                <w:szCs w:val="18"/>
                <w:lang w:val="en-US"/>
              </w:rPr>
              <w:t>On-going project presentations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621086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962EA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E22DB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b/>
                <w:bCs/>
                <w:sz w:val="18"/>
                <w:szCs w:val="18"/>
                <w:lang w:val="en-US"/>
              </w:rPr>
              <w:t>11.50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C962EA">
              <w:rPr>
                <w:rFonts w:ascii="Arial" w:hAnsi="Arial" w:cs="Arial"/>
                <w:sz w:val="18"/>
                <w:szCs w:val="18"/>
                <w:lang w:val="en-US"/>
              </w:rPr>
              <w:t>. Status report</w:t>
            </w: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 on the ISTC project # 1648.2 “Examination of VVER fuel behaviour under severe accident conditions, Quench state” (VVER-QUENCH)</w:t>
            </w:r>
          </w:p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A. GORYACHEV, RIIAR</w:t>
            </w:r>
          </w:p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M. VESHCHUNOV, IBRAE RAS</w:t>
            </w:r>
          </w:p>
        </w:tc>
      </w:tr>
      <w:tr w:rsidR="004F32DE" w:rsidRPr="0045340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53407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5340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2.1</w:t>
            </w:r>
            <w:r w:rsidRPr="0045340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53407" w:rsidRDefault="004F32DE" w:rsidP="004F32DE">
            <w:pPr>
              <w:pStyle w:val="berschrift2"/>
              <w:jc w:val="left"/>
              <w:rPr>
                <w:u w:val="none"/>
                <w:lang w:val="en-GB"/>
              </w:rPr>
            </w:pPr>
            <w:r w:rsidRPr="00453407">
              <w:rPr>
                <w:u w:val="none"/>
              </w:rPr>
              <w:t>1</w:t>
            </w:r>
            <w:r>
              <w:rPr>
                <w:u w:val="none"/>
              </w:rPr>
              <w:t>3</w:t>
            </w:r>
            <w:r w:rsidRPr="00453407">
              <w:rPr>
                <w:u w:val="none"/>
              </w:rPr>
              <w:t>. Progress report on the</w:t>
            </w:r>
            <w:r>
              <w:rPr>
                <w:u w:val="none"/>
              </w:rPr>
              <w:t xml:space="preserve"> </w:t>
            </w:r>
            <w:r w:rsidRPr="00453407">
              <w:rPr>
                <w:u w:val="none"/>
              </w:rPr>
              <w:t>stage B of</w:t>
            </w:r>
            <w:r>
              <w:rPr>
                <w:u w:val="none"/>
              </w:rPr>
              <w:t xml:space="preserve"> </w:t>
            </w:r>
            <w:r w:rsidRPr="00453407">
              <w:rPr>
                <w:u w:val="none"/>
              </w:rPr>
              <w:t xml:space="preserve">the ISTC project # 1648.2. </w:t>
            </w:r>
            <w:r>
              <w:rPr>
                <w:u w:val="none"/>
              </w:rPr>
              <w:t>R</w:t>
            </w:r>
            <w:r w:rsidRPr="00453407">
              <w:rPr>
                <w:u w:val="none"/>
              </w:rPr>
              <w:t>esults of the integral reflood test QUENCH-12 with a VVER bundle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453407" w:rsidRDefault="004F32DE" w:rsidP="004F32DE">
            <w:pPr>
              <w:rPr>
                <w:rFonts w:ascii="Arial" w:hAnsi="Arial" w:cs="Arial"/>
                <w:sz w:val="18"/>
                <w:szCs w:val="18"/>
              </w:rPr>
            </w:pPr>
            <w:r w:rsidRPr="00453407">
              <w:rPr>
                <w:rFonts w:ascii="Arial" w:hAnsi="Arial" w:cs="Arial"/>
                <w:sz w:val="18"/>
                <w:szCs w:val="18"/>
              </w:rPr>
              <w:t>J. STUCKERT,</w:t>
            </w:r>
          </w:p>
          <w:p w:rsidR="004F32DE" w:rsidRPr="00453407" w:rsidRDefault="004F32DE" w:rsidP="004F32DE">
            <w:pPr>
              <w:rPr>
                <w:rFonts w:ascii="Arial" w:hAnsi="Arial" w:cs="Arial"/>
                <w:sz w:val="18"/>
                <w:szCs w:val="18"/>
              </w:rPr>
            </w:pPr>
            <w:r w:rsidRPr="00453407">
              <w:rPr>
                <w:rFonts w:ascii="Arial" w:hAnsi="Arial" w:cs="Arial"/>
                <w:sz w:val="18"/>
                <w:szCs w:val="18"/>
              </w:rPr>
              <w:t>FZK</w:t>
            </w: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8" w:name="OLE_LINK9"/>
            <w:bookmarkStart w:id="29" w:name="OLE_LINK10"/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8"/>
      <w:bookmarkEnd w:id="29"/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12.30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6C09F7" w:rsidRDefault="004F32DE" w:rsidP="004F32DE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lang w:val="en-US"/>
              </w:rPr>
            </w:pPr>
            <w:r w:rsidRPr="000E7112">
              <w:t>LUNCH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E22DB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70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b/>
                <w:bCs/>
                <w:sz w:val="18"/>
                <w:szCs w:val="18"/>
                <w:lang w:val="en-US"/>
              </w:rPr>
              <w:t>13.30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22DBB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30" w:name="OLE_LINK45"/>
            <w:bookmarkStart w:id="31" w:name="OLE_LINK46"/>
            <w:r w:rsidRPr="00E22DBB">
              <w:rPr>
                <w:rFonts w:ascii="Arial" w:hAnsi="Arial" w:cs="Arial"/>
                <w:sz w:val="18"/>
                <w:szCs w:val="18"/>
              </w:rPr>
              <w:t xml:space="preserve">Final report on the ISTC project </w:t>
            </w:r>
            <w:bookmarkEnd w:id="30"/>
            <w:bookmarkEnd w:id="31"/>
            <w:r w:rsidRPr="00E22DBB">
              <w:rPr>
                <w:rFonts w:ascii="Arial" w:hAnsi="Arial" w:cs="Arial"/>
                <w:sz w:val="18"/>
                <w:szCs w:val="18"/>
              </w:rPr>
              <w:t># 2936 “Modelling of reactor core behaviour under severe accident conditions. Melt formation, relocation and evolution of molten pool” (Reactor Core Melting)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it-IT"/>
              </w:rPr>
              <w:t>M. VESHCHUNOV,</w:t>
            </w:r>
          </w:p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it-IT"/>
              </w:rPr>
              <w:t>V. CHUDANOV,</w:t>
            </w:r>
          </w:p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it-IT"/>
              </w:rPr>
              <w:t>IBRAE RAS</w:t>
            </w:r>
          </w:p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4F32DE" w:rsidRPr="00E22DBB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E22DBB">
              <w:rPr>
                <w:u w:val="none"/>
              </w:rPr>
              <w:t>1</w:t>
            </w:r>
            <w:r>
              <w:rPr>
                <w:u w:val="none"/>
              </w:rPr>
              <w:t>5</w:t>
            </w:r>
            <w:r w:rsidRPr="00E22DBB">
              <w:rPr>
                <w:u w:val="none"/>
              </w:rPr>
              <w:t xml:space="preserve">. </w:t>
            </w:r>
            <w:r>
              <w:rPr>
                <w:u w:val="none"/>
              </w:rPr>
              <w:t>Status of</w:t>
            </w:r>
            <w:r w:rsidRPr="00E22DBB">
              <w:rPr>
                <w:u w:val="none"/>
              </w:rPr>
              <w:t xml:space="preserve"> the ISTC project # 3194 </w:t>
            </w:r>
            <w:r w:rsidRPr="00E22DBB">
              <w:rPr>
                <w:bCs/>
                <w:u w:val="none"/>
              </w:rPr>
              <w:t>“Fuel Assembly Tests under Severe Accident Conditions, PARAMETER</w:t>
            </w:r>
            <w:r w:rsidRPr="00E22DBB">
              <w:rPr>
                <w:u w:val="none"/>
              </w:rPr>
              <w:t xml:space="preserve"> facility”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</w:rPr>
            </w:pPr>
            <w:r w:rsidRPr="00E22DBB">
              <w:rPr>
                <w:rFonts w:ascii="Arial" w:hAnsi="Arial" w:cs="Arial"/>
                <w:sz w:val="18"/>
                <w:szCs w:val="18"/>
              </w:rPr>
              <w:t>V. NALIVAEV,</w:t>
            </w:r>
          </w:p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</w:rPr>
              <w:t>LUCH</w:t>
            </w:r>
          </w:p>
        </w:tc>
      </w:tr>
      <w:tr w:rsidR="004F32DE" w:rsidRPr="009A10D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14.30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112501" w:rsidRDefault="004F32DE" w:rsidP="004F32D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16. </w:t>
            </w:r>
            <w:r w:rsidRPr="00112501">
              <w:rPr>
                <w:u w:val="none"/>
              </w:rPr>
              <w:t xml:space="preserve">Computational assessment (pre- </w:t>
            </w:r>
            <w:r>
              <w:rPr>
                <w:u w:val="none"/>
              </w:rPr>
              <w:t>/</w:t>
            </w:r>
            <w:r w:rsidRPr="00112501">
              <w:rPr>
                <w:u w:val="none"/>
              </w:rPr>
              <w:t xml:space="preserve"> post-test) of fuel assembly tests in frame of the project # 3194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3F39B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 xml:space="preserve"> KISSELEV,</w:t>
            </w:r>
          </w:p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4.5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0703" w:rsidRDefault="004F32DE" w:rsidP="004F32DE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32" w:name="OLE_LINK15"/>
            <w:bookmarkStart w:id="33" w:name="OLE_LINK16"/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32"/>
      <w:bookmarkEnd w:id="33"/>
      <w:tr w:rsidR="004F32DE" w:rsidRPr="00C8714C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979" w:type="dxa"/>
            <w:gridSpan w:val="2"/>
            <w:shd w:val="clear" w:color="auto" w:fill="auto"/>
          </w:tcPr>
          <w:p w:rsidR="004F32DE" w:rsidRPr="00E22DBB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15.10 h</w:t>
            </w:r>
          </w:p>
          <w:p w:rsidR="004F32DE" w:rsidRPr="00E22DBB" w:rsidRDefault="004F32DE" w:rsidP="004F32D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shd w:val="clear" w:color="auto" w:fill="auto"/>
          </w:tcPr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. Final report on the ISTC project #2916 “</w:t>
            </w:r>
            <w:r w:rsidRPr="00E22DBB">
              <w:rPr>
                <w:rFonts w:ascii="Arial" w:hAnsi="Arial"/>
                <w:sz w:val="18"/>
                <w:szCs w:val="18"/>
              </w:rPr>
              <w:t xml:space="preserve">Nuclear fuel behaviour during the </w:t>
            </w:r>
            <w:smartTag w:uri="urn:schemas-microsoft-com:office:smarttags" w:element="place">
              <w:smartTag w:uri="urn:schemas-microsoft-com:office:smarttags" w:element="City">
                <w:r w:rsidRPr="00E22DBB">
                  <w:rPr>
                    <w:rFonts w:ascii="Arial" w:hAnsi="Arial"/>
                    <w:sz w:val="18"/>
                    <w:szCs w:val="18"/>
                  </w:rPr>
                  <w:t>Chernobyl</w:t>
                </w:r>
              </w:smartTag>
            </w:smartTag>
            <w:r w:rsidRPr="00E22DBB">
              <w:rPr>
                <w:rFonts w:ascii="Arial" w:hAnsi="Arial"/>
                <w:sz w:val="18"/>
                <w:szCs w:val="18"/>
              </w:rPr>
              <w:t xml:space="preserve"> accident</w:t>
            </w: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 (CHESS-1)”</w:t>
            </w:r>
          </w:p>
        </w:tc>
        <w:tc>
          <w:tcPr>
            <w:tcW w:w="2203" w:type="dxa"/>
            <w:shd w:val="clear" w:color="auto" w:fill="auto"/>
          </w:tcPr>
          <w:p w:rsidR="004F32DE" w:rsidRPr="00C8714C" w:rsidRDefault="004F32DE" w:rsidP="004F32D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8714C">
              <w:rPr>
                <w:rFonts w:ascii="Arial" w:hAnsi="Arial" w:cs="Arial"/>
                <w:sz w:val="18"/>
                <w:szCs w:val="18"/>
                <w:lang w:val="fr-FR"/>
              </w:rPr>
              <w:t>S. BOGATOV, RRC KI</w:t>
            </w:r>
          </w:p>
          <w:p w:rsidR="004F32DE" w:rsidRPr="00C8714C" w:rsidRDefault="004F32DE" w:rsidP="004F32D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8714C">
              <w:rPr>
                <w:rFonts w:ascii="Arial" w:hAnsi="Arial" w:cs="Arial"/>
                <w:sz w:val="18"/>
                <w:szCs w:val="18"/>
                <w:lang w:val="fr-FR"/>
              </w:rPr>
              <w:t>V. STRIZHOV; NSI RAS</w:t>
            </w:r>
          </w:p>
        </w:tc>
      </w:tr>
      <w:tr w:rsidR="004F32DE" w:rsidRPr="009A10D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15.40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CD7843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CD7843">
              <w:rPr>
                <w:rFonts w:ascii="Arial" w:hAnsi="Arial" w:cs="Arial"/>
                <w:sz w:val="18"/>
                <w:szCs w:val="18"/>
              </w:rPr>
              <w:t>. Status of the ISTC project # K-1265 “Study of the processes of corium-melt retention in the reactor pressure vessel” (INVECOR)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D5A">
              <w:rPr>
                <w:rFonts w:ascii="Arial" w:hAnsi="Arial" w:cs="Arial"/>
                <w:sz w:val="18"/>
                <w:szCs w:val="18"/>
                <w:lang w:val="en-US"/>
              </w:rPr>
              <w:t xml:space="preserve">V. </w:t>
            </w:r>
            <w:smartTag w:uri="urn:schemas-microsoft-com:office:smarttags" w:element="place">
              <w:smartTag w:uri="urn:schemas-microsoft-com:office:smarttags" w:element="City">
                <w:r w:rsidRPr="00136D5A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ZHDANOV</w:t>
                </w:r>
              </w:smartTag>
            </w:smartTag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4F32DE" w:rsidRPr="009A10D9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IAE 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NNC RK</w:t>
            </w:r>
          </w:p>
        </w:tc>
      </w:tr>
      <w:tr w:rsidR="004F32DE" w:rsidRPr="007C211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979" w:type="dxa"/>
            <w:gridSpan w:val="2"/>
            <w:shd w:val="clear" w:color="auto" w:fill="auto"/>
          </w:tcPr>
          <w:p w:rsidR="004F32DE" w:rsidRPr="007C2110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6.1</w:t>
            </w:r>
            <w:r w:rsidRPr="007C211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shd w:val="clear" w:color="auto" w:fill="auto"/>
          </w:tcPr>
          <w:p w:rsidR="004F32DE" w:rsidRPr="007C2110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7C2110">
              <w:rPr>
                <w:rFonts w:ascii="Arial" w:hAnsi="Arial" w:cs="Arial"/>
                <w:sz w:val="18"/>
                <w:szCs w:val="18"/>
              </w:rPr>
              <w:t>. Status of the ISTC project #3345 “Ex-vessel source term analysis” (EVAN)”, phase 1</w:t>
            </w:r>
          </w:p>
        </w:tc>
        <w:tc>
          <w:tcPr>
            <w:tcW w:w="2203" w:type="dxa"/>
            <w:shd w:val="clear" w:color="auto" w:fill="auto"/>
          </w:tcPr>
          <w:p w:rsidR="004F32DE" w:rsidRPr="007C2110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 xml:space="preserve">V. BEZLEPKIN, </w:t>
            </w:r>
          </w:p>
          <w:p w:rsidR="004F32DE" w:rsidRPr="007C2110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>SPAEP</w:t>
            </w:r>
          </w:p>
        </w:tc>
      </w:tr>
      <w:tr w:rsidR="004F32DE" w:rsidRPr="00E22DB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16.40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E22DBB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0</w:t>
            </w:r>
            <w:r w:rsidRPr="00E22DBB">
              <w:rPr>
                <w:sz w:val="18"/>
                <w:szCs w:val="18"/>
                <w:lang w:val="en-US"/>
              </w:rPr>
              <w:t xml:space="preserve">. Progress report on the ISTC project #3592 (METCOR-P) </w:t>
            </w:r>
            <w:r w:rsidRPr="00A664AD">
              <w:rPr>
                <w:sz w:val="18"/>
                <w:szCs w:val="18"/>
                <w:lang w:val="en-GB"/>
              </w:rPr>
              <w:t>"Corium Melt Interaction with Reactor Vessel Steel”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4F32DE" w:rsidRPr="00E22DBB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34" w:name="OLE_LINK49"/>
            <w:bookmarkStart w:id="35" w:name="OLE_LINK50"/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34"/>
      <w:bookmarkEnd w:id="35"/>
      <w:tr w:rsidR="004F32DE" w:rsidRPr="000E71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F32DE" w:rsidRPr="000E7112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b/>
                <w:bCs/>
                <w:sz w:val="18"/>
                <w:szCs w:val="18"/>
                <w:lang w:val="en-US"/>
              </w:rPr>
              <w:t>17.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0E7112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F32DE" w:rsidRPr="000B71C9" w:rsidRDefault="004F32DE" w:rsidP="004F32DE">
            <w:pPr>
              <w:pStyle w:val="FZK-Absatz"/>
              <w:widowControl/>
              <w:spacing w:after="120"/>
              <w:ind w:right="113"/>
              <w:jc w:val="center"/>
              <w:rPr>
                <w:bCs/>
                <w:sz w:val="18"/>
                <w:szCs w:val="18"/>
                <w:lang w:val="en-US"/>
              </w:rPr>
            </w:pPr>
            <w:r w:rsidRPr="000B71C9">
              <w:rPr>
                <w:szCs w:val="20"/>
              </w:rPr>
              <w:t>Adjourn</w:t>
            </w:r>
          </w:p>
        </w:tc>
        <w:tc>
          <w:tcPr>
            <w:tcW w:w="220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F32DE" w:rsidRPr="000E7112" w:rsidRDefault="004F32DE" w:rsidP="004F32DE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36" w:name="OLE_LINK13"/>
            <w:bookmarkStart w:id="37" w:name="OLE_LINK14"/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962EA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962EA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962EA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C962EA" w:rsidRPr="000E7112" w:rsidRDefault="00C962EA" w:rsidP="00227D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36"/>
      <w:bookmarkEnd w:id="37"/>
      <w:tr w:rsidR="004F32DE" w:rsidRPr="000E711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11" w:type="dxa"/>
          <w:trHeight w:val="289"/>
        </w:trPr>
        <w:tc>
          <w:tcPr>
            <w:tcW w:w="994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4F32DE" w:rsidRPr="000E7112" w:rsidRDefault="004F32DE" w:rsidP="004F32DE">
            <w:pPr>
              <w:pStyle w:val="FZK-Absatz"/>
              <w:widowControl/>
              <w:spacing w:after="120"/>
              <w:ind w:right="0"/>
              <w:rPr>
                <w:lang w:val="en-US"/>
              </w:rPr>
            </w:pPr>
            <w:r w:rsidRPr="000E7112">
              <w:rPr>
                <w:b/>
                <w:bCs/>
                <w:lang w:val="en-US"/>
              </w:rPr>
              <w:lastRenderedPageBreak/>
              <w:t>Thursday, September 13, 2007:</w:t>
            </w: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  <w:lang w:val="en-US"/>
              </w:rPr>
              <w:t>Meeting location</w:t>
            </w:r>
            <w:r w:rsidRPr="000E7112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: Large hall of the hotel “Morsko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y</w:t>
            </w:r>
            <w:r w:rsidRPr="000E7112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 xml:space="preserve"> Vok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z</w:t>
            </w:r>
            <w:r w:rsidRPr="000E7112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al”</w:t>
            </w:r>
          </w:p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F32DE" w:rsidRPr="000E7112" w:rsidRDefault="004F32DE" w:rsidP="004F32D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09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Extended session</w:t>
            </w:r>
            <w:r w:rsidRPr="000E711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09F7">
              <w:rPr>
                <w:rFonts w:ascii="Arial" w:hAnsi="Arial" w:cs="Arial"/>
                <w:sz w:val="22"/>
                <w:szCs w:val="22"/>
                <w:lang w:val="en-US"/>
              </w:rPr>
              <w:t>(continued)</w:t>
            </w:r>
          </w:p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1A1B6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1A1B65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1A1B65" w:rsidRDefault="004F32DE" w:rsidP="004F32DE">
            <w:pPr>
              <w:pStyle w:val="berschrift2"/>
              <w:rPr>
                <w:u w:val="none"/>
              </w:rPr>
            </w:pPr>
            <w:r w:rsidRPr="001A1B65">
              <w:rPr>
                <w:b/>
                <w:u w:val="none"/>
              </w:rPr>
              <w:t>New or updated project proposals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1A1B65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C962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C962EA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962E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8.30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C962EA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62EA">
              <w:rPr>
                <w:rFonts w:ascii="Arial" w:hAnsi="Arial" w:cs="Arial"/>
                <w:sz w:val="18"/>
                <w:szCs w:val="18"/>
                <w:lang w:val="en-US"/>
              </w:rPr>
              <w:t>21. Development and experiments at large-scale installation for heating and retention of corium</w:t>
            </w:r>
          </w:p>
          <w:p w:rsidR="004F32DE" w:rsidRPr="00C962EA" w:rsidRDefault="004F32DE" w:rsidP="004F32DE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C962EA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62EA">
              <w:rPr>
                <w:rFonts w:ascii="Arial" w:hAnsi="Arial" w:cs="Arial"/>
                <w:sz w:val="18"/>
                <w:szCs w:val="18"/>
                <w:lang w:val="en-US"/>
              </w:rPr>
              <w:t>A. KONDRASHENKO,</w:t>
            </w:r>
          </w:p>
          <w:p w:rsidR="004F32DE" w:rsidRPr="00C962EA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62EA">
              <w:rPr>
                <w:rFonts w:ascii="Arial" w:hAnsi="Arial" w:cs="Arial"/>
                <w:sz w:val="18"/>
                <w:szCs w:val="18"/>
                <w:lang w:val="en-US"/>
              </w:rPr>
              <w:t>VNIIEF</w:t>
            </w:r>
          </w:p>
        </w:tc>
      </w:tr>
      <w:tr w:rsidR="004F32DE" w:rsidRPr="00AF75FC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F75FC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9.0</w:t>
            </w: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F75FC" w:rsidRDefault="004F32DE" w:rsidP="004F32D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22</w:t>
            </w:r>
            <w:r w:rsidRPr="00AF75FC">
              <w:rPr>
                <w:u w:val="none"/>
              </w:rPr>
              <w:t>. Study of fission products release and behaviour of VVER fuel with high burnup under severe accident conditions (VERONIKA). Discussion of the revised test matrix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F75FC" w:rsidRDefault="004F32DE" w:rsidP="004F32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de-DE"/>
              </w:rPr>
              <w:t>A. GORYACHEV,</w:t>
            </w:r>
          </w:p>
          <w:p w:rsidR="004F32DE" w:rsidRPr="00AF75FC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de-DE"/>
              </w:rPr>
              <w:t>RIIAR</w:t>
            </w:r>
          </w:p>
        </w:tc>
      </w:tr>
      <w:tr w:rsidR="004F32DE" w:rsidRPr="00AF75FC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F75FC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9.3</w:t>
            </w: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F75FC" w:rsidRDefault="004F32DE" w:rsidP="004F32D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23</w:t>
            </w:r>
            <w:r w:rsidRPr="00AF75FC">
              <w:rPr>
                <w:u w:val="none"/>
              </w:rPr>
              <w:t>. ISTC proposal on  “Long-term behavior of corium after the accident (using the data of the Chernobyl NPP accident)”; CHESS-2, ISTC #3702.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F75FC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S. BOGATOV, RRC KI</w:t>
            </w:r>
          </w:p>
          <w:p w:rsidR="004F32DE" w:rsidRPr="00AF75FC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 xml:space="preserve">V. </w:t>
            </w:r>
            <w:r w:rsidRPr="00AF75FC">
              <w:rPr>
                <w:rFonts w:ascii="Arial" w:hAnsi="Arial" w:cs="Arial"/>
                <w:sz w:val="18"/>
                <w:szCs w:val="18"/>
              </w:rPr>
              <w:t>KASHPAROV,</w:t>
            </w:r>
          </w:p>
          <w:p w:rsidR="004F32DE" w:rsidRPr="00AF75FC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 xml:space="preserve">UIAR, </w:t>
            </w:r>
            <w:smartTag w:uri="urn:schemas-microsoft-com:office:smarttags" w:element="place">
              <w:smartTag w:uri="urn:schemas-microsoft-com:office:smarttags" w:element="country-region">
                <w:r w:rsidRPr="00AF75FC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Ukraine</w:t>
                </w:r>
              </w:smartTag>
            </w:smartTag>
          </w:p>
        </w:tc>
      </w:tr>
      <w:tr w:rsidR="004F32DE" w:rsidRPr="00443F94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443F94">
              <w:rPr>
                <w:u w:val="none"/>
              </w:rPr>
              <w:t>2</w:t>
            </w:r>
            <w:r>
              <w:rPr>
                <w:u w:val="none"/>
              </w:rPr>
              <w:t>4</w:t>
            </w:r>
            <w:r w:rsidRPr="00443F94">
              <w:rPr>
                <w:u w:val="none"/>
              </w:rPr>
              <w:t>. “Long-term prognosis of behaviour of the fuel dust in Chernobyl Shelter”,</w:t>
            </w:r>
          </w:p>
          <w:p w:rsidR="004F32DE" w:rsidRPr="00443F94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443F94">
              <w:rPr>
                <w:u w:val="none"/>
              </w:rPr>
              <w:t>STCU project proposal #4207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sz w:val="18"/>
                <w:szCs w:val="18"/>
                <w:lang w:val="en-US"/>
              </w:rPr>
              <w:t>V. PROTSAK,</w:t>
            </w:r>
          </w:p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sz w:val="20"/>
                <w:szCs w:val="20"/>
              </w:rPr>
              <w:t>UIAR of NAU</w:t>
            </w:r>
            <w:r w:rsidRPr="00443F94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443F94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Ukraine</w:t>
                </w:r>
              </w:smartTag>
            </w:smartTag>
          </w:p>
        </w:tc>
      </w:tr>
      <w:tr w:rsidR="004F32DE" w:rsidRPr="00443F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38" w:name="OLE_LINK3"/>
            <w:bookmarkStart w:id="39" w:name="OLE_LINK4"/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38"/>
      <w:bookmarkEnd w:id="39"/>
      <w:tr w:rsidR="004F32DE" w:rsidRPr="00443F9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</w:tcBorders>
          </w:tcPr>
          <w:p w:rsidR="004F32DE" w:rsidRPr="00443F94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443F94">
              <w:rPr>
                <w:b/>
                <w:bCs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72" w:type="dxa"/>
            <w:gridSpan w:val="2"/>
          </w:tcPr>
          <w:p w:rsidR="004F32DE" w:rsidRPr="00443F94" w:rsidRDefault="004F32DE" w:rsidP="004F32DE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443F94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443F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443F94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10.50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443F94">
              <w:rPr>
                <w:rFonts w:ascii="Arial" w:hAnsi="Arial" w:cs="Arial"/>
                <w:sz w:val="18"/>
                <w:szCs w:val="18"/>
                <w:lang w:val="en-US"/>
              </w:rPr>
              <w:t>. Study of fuel assemblies under severe accident top quenching conditions in the PARAMETER-SF test series. (PARAMETER-SF3 and -SF4 experiments), Presentation of the work plan. ISTC project #3690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sz w:val="18"/>
                <w:szCs w:val="18"/>
                <w:lang w:val="en-US"/>
              </w:rPr>
              <w:t xml:space="preserve">V. NALIVAEV, </w:t>
            </w:r>
          </w:p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sz w:val="18"/>
                <w:szCs w:val="18"/>
                <w:lang w:val="en-US"/>
              </w:rPr>
              <w:t>LUCH</w:t>
            </w:r>
          </w:p>
        </w:tc>
      </w:tr>
      <w:tr w:rsidR="004F32DE" w:rsidRPr="00443F94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40" w:name="OLE_LINK51"/>
            <w:bookmarkStart w:id="41" w:name="OLE_LINK52"/>
            <w:r w:rsidRPr="00443F9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11.20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443F94">
              <w:rPr>
                <w:u w:val="none"/>
              </w:rPr>
              <w:t>2</w:t>
            </w:r>
            <w:r>
              <w:rPr>
                <w:u w:val="none"/>
              </w:rPr>
              <w:t>6</w:t>
            </w:r>
            <w:r w:rsidRPr="00443F94">
              <w:rPr>
                <w:u w:val="none"/>
              </w:rPr>
              <w:t>. “Scale experimental investigation of the thermal and structural integrity of the VVER pressure vessel Lower Head in severe accidents”, Presentation of the work plan. ISTC project #3635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sz w:val="18"/>
                <w:szCs w:val="18"/>
                <w:lang w:val="en-US"/>
              </w:rPr>
              <w:t>V. LOKTIONOV,</w:t>
            </w:r>
          </w:p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sz w:val="18"/>
                <w:szCs w:val="18"/>
                <w:lang w:val="en-US"/>
              </w:rPr>
              <w:t xml:space="preserve">MPEI, </w:t>
            </w:r>
            <w:smartTag w:uri="urn:schemas-microsoft-com:office:smarttags" w:element="place">
              <w:smartTag w:uri="urn:schemas-microsoft-com:office:smarttags" w:element="City">
                <w:r w:rsidRPr="00443F94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Moscow</w:t>
                </w:r>
              </w:smartTag>
            </w:smartTag>
          </w:p>
        </w:tc>
      </w:tr>
      <w:bookmarkEnd w:id="40"/>
      <w:bookmarkEnd w:id="41"/>
      <w:tr w:rsidR="004F32DE" w:rsidRPr="00443F94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11.40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443F94">
              <w:rPr>
                <w:u w:val="none"/>
              </w:rPr>
              <w:t>2</w:t>
            </w:r>
            <w:r>
              <w:rPr>
                <w:u w:val="none"/>
              </w:rPr>
              <w:t>7</w:t>
            </w:r>
            <w:r w:rsidRPr="00443F94">
              <w:rPr>
                <w:u w:val="none"/>
              </w:rPr>
              <w:t>. “Experimental investigation of flow pulsation effects on burnout in RPV external cooling system (EXPULS)”</w:t>
            </w:r>
            <w:r w:rsidR="004F0D6A">
              <w:rPr>
                <w:u w:val="none"/>
              </w:rPr>
              <w:t>. ISTC project #3609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sz w:val="18"/>
                <w:szCs w:val="18"/>
                <w:lang w:val="en-US"/>
              </w:rPr>
              <w:t>Y.A. MIGROV,</w:t>
            </w:r>
          </w:p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3F94">
              <w:rPr>
                <w:rFonts w:ascii="Arial" w:hAnsi="Arial" w:cs="Arial"/>
                <w:sz w:val="18"/>
                <w:szCs w:val="18"/>
                <w:lang w:val="en-US"/>
              </w:rPr>
              <w:t>NITI</w:t>
            </w:r>
          </w:p>
        </w:tc>
      </w:tr>
      <w:tr w:rsidR="004F32DE" w:rsidRPr="00C962E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C962EA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962E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C962EA" w:rsidRDefault="004F32DE" w:rsidP="004F32DE">
            <w:pPr>
              <w:pStyle w:val="berschrift2"/>
              <w:jc w:val="left"/>
              <w:rPr>
                <w:u w:val="none"/>
              </w:rPr>
            </w:pPr>
            <w:r w:rsidRPr="00C962EA">
              <w:rPr>
                <w:u w:val="none"/>
              </w:rPr>
              <w:t xml:space="preserve">28. “Phase diagrams for NPP severe accident studies (CORPHAD-P called now </w:t>
            </w:r>
            <w:r w:rsidRPr="00C962EA">
              <w:t>PRECOS</w:t>
            </w:r>
            <w:r w:rsidRPr="00C962EA">
              <w:rPr>
                <w:u w:val="none"/>
              </w:rPr>
              <w:t>, ISTC</w:t>
            </w:r>
            <w:r w:rsidR="004F0D6A">
              <w:rPr>
                <w:u w:val="none"/>
              </w:rPr>
              <w:t xml:space="preserve"> project</w:t>
            </w:r>
            <w:r w:rsidRPr="00C962EA">
              <w:rPr>
                <w:u w:val="none"/>
              </w:rPr>
              <w:t xml:space="preserve"> #3813)”, Presentation of the work plan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C962EA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62EA">
              <w:rPr>
                <w:rFonts w:ascii="Arial" w:hAnsi="Arial" w:cs="Arial"/>
                <w:sz w:val="18"/>
                <w:szCs w:val="18"/>
                <w:lang w:val="en-US"/>
              </w:rPr>
              <w:t>S. BECHTA,</w:t>
            </w:r>
          </w:p>
          <w:p w:rsidR="004F32DE" w:rsidRPr="00C962EA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62EA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AF75FC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36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AF75FC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2.2</w:t>
            </w: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F75FC" w:rsidRDefault="004F32DE" w:rsidP="004F32D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29</w:t>
            </w:r>
            <w:r w:rsidRPr="00AF75FC">
              <w:rPr>
                <w:u w:val="none"/>
              </w:rPr>
              <w:t xml:space="preserve">. Next CEG-SAM meeting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u w:val="none"/>
                  </w:rPr>
                  <w:t>Budapest</w:t>
                </w:r>
              </w:smartTag>
            </w:smartTag>
            <w:r>
              <w:rPr>
                <w:u w:val="none"/>
              </w:rPr>
              <w:t>, March 2008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AF75FC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F32DE" w:rsidRPr="00443F9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443F94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2.30</w:t>
            </w:r>
            <w:r w:rsidRPr="000E7112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0E7112">
              <w:rPr>
                <w:b/>
                <w:lang w:val="en-US"/>
              </w:rPr>
              <w:t>End of extended session</w:t>
            </w:r>
            <w:r w:rsidRPr="000E7112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979" w:type="dxa"/>
            <w:gridSpan w:val="2"/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12.30 h</w:t>
            </w:r>
          </w:p>
        </w:tc>
        <w:tc>
          <w:tcPr>
            <w:tcW w:w="6772" w:type="dxa"/>
            <w:gridSpan w:val="2"/>
          </w:tcPr>
          <w:p w:rsidR="004F32DE" w:rsidRPr="006C09F7" w:rsidRDefault="004F32DE" w:rsidP="004F32DE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lang w:val="en-US"/>
              </w:rPr>
            </w:pPr>
            <w:r>
              <w:t>LUNCH</w:t>
            </w:r>
          </w:p>
        </w:tc>
        <w:tc>
          <w:tcPr>
            <w:tcW w:w="2203" w:type="dxa"/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13.30 h</w:t>
            </w:r>
          </w:p>
        </w:tc>
        <w:tc>
          <w:tcPr>
            <w:tcW w:w="6772" w:type="dxa"/>
            <w:gridSpan w:val="2"/>
          </w:tcPr>
          <w:p w:rsidR="004F32DE" w:rsidRPr="000E7112" w:rsidRDefault="004F32DE" w:rsidP="004F32D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Restricted session</w:t>
            </w:r>
            <w:r w:rsidRPr="000E7112">
              <w:rPr>
                <w:rFonts w:ascii="Arial" w:hAnsi="Arial" w:cs="Arial"/>
                <w:sz w:val="22"/>
                <w:szCs w:val="22"/>
                <w:lang w:val="en-US"/>
              </w:rPr>
              <w:t xml:space="preserve"> (continued)</w:t>
            </w:r>
          </w:p>
        </w:tc>
        <w:tc>
          <w:tcPr>
            <w:tcW w:w="2203" w:type="dxa"/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3F39B4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2DE" w:rsidRPr="003F39B4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F39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13.30 h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3F39B4" w:rsidRDefault="004F32DE" w:rsidP="004F32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3F39B4">
              <w:rPr>
                <w:rFonts w:ascii="Arial" w:hAnsi="Arial" w:cs="Arial"/>
                <w:sz w:val="18"/>
                <w:szCs w:val="18"/>
              </w:rPr>
              <w:t>. SARNET  and CEG-SAM comments on ISTC proposal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3F39B4" w:rsidRDefault="004F32DE" w:rsidP="004F32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de-DE"/>
              </w:rPr>
              <w:t>All</w:t>
            </w:r>
          </w:p>
        </w:tc>
      </w:tr>
      <w:tr w:rsidR="004F32DE" w:rsidRPr="00621086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633"/>
        </w:trPr>
        <w:tc>
          <w:tcPr>
            <w:tcW w:w="979" w:type="dxa"/>
            <w:gridSpan w:val="2"/>
            <w:shd w:val="clear" w:color="auto" w:fill="auto"/>
          </w:tcPr>
          <w:p w:rsidR="004F32DE" w:rsidRPr="00621086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4.0</w:t>
            </w: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1" w:type="dxa"/>
            <w:shd w:val="clear" w:color="auto" w:fill="auto"/>
          </w:tcPr>
          <w:p w:rsidR="004F32DE" w:rsidRPr="00621086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621086">
              <w:rPr>
                <w:rFonts w:ascii="Arial" w:hAnsi="Arial" w:cs="Arial"/>
                <w:sz w:val="18"/>
                <w:szCs w:val="18"/>
              </w:rPr>
              <w:t xml:space="preserve">. Detailed discussion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621086">
              <w:rPr>
                <w:rFonts w:ascii="Arial" w:hAnsi="Arial" w:cs="Arial"/>
                <w:sz w:val="18"/>
                <w:szCs w:val="18"/>
              </w:rPr>
              <w:t>presented ISTC project proposals and eventually preparation of specific CEG-SAM advices; collaborators final engagement</w:t>
            </w:r>
          </w:p>
        </w:tc>
        <w:tc>
          <w:tcPr>
            <w:tcW w:w="2203" w:type="dxa"/>
            <w:shd w:val="clear" w:color="auto" w:fill="auto"/>
          </w:tcPr>
          <w:p w:rsidR="004F32DE" w:rsidRPr="00621086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4F32DE" w:rsidRPr="00621086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621086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16.00 h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621086" w:rsidRDefault="004F32DE" w:rsidP="004F32D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32. Discussion of various actions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4F32DE" w:rsidRPr="00621086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621086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trHeight w:val="227"/>
        </w:trPr>
        <w:tc>
          <w:tcPr>
            <w:tcW w:w="979" w:type="dxa"/>
            <w:gridSpan w:val="2"/>
            <w:shd w:val="clear" w:color="auto" w:fill="auto"/>
          </w:tcPr>
          <w:p w:rsidR="004F32DE" w:rsidRPr="00621086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6.3</w:t>
            </w: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1" w:type="dxa"/>
            <w:shd w:val="clear" w:color="auto" w:fill="auto"/>
          </w:tcPr>
          <w:p w:rsidR="004F32DE" w:rsidRPr="00621086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055FB">
              <w:rPr>
                <w:rFonts w:ascii="Arial" w:hAnsi="Arial" w:cs="Arial"/>
                <w:sz w:val="18"/>
                <w:szCs w:val="18"/>
              </w:rPr>
              <w:t>3</w:t>
            </w:r>
            <w:r w:rsidRPr="00621086">
              <w:rPr>
                <w:rFonts w:ascii="Arial" w:hAnsi="Arial" w:cs="Arial"/>
                <w:sz w:val="18"/>
                <w:szCs w:val="18"/>
              </w:rPr>
              <w:t>. Other matters</w:t>
            </w:r>
            <w:r>
              <w:rPr>
                <w:rFonts w:ascii="Arial" w:hAnsi="Arial" w:cs="Arial"/>
                <w:sz w:val="18"/>
                <w:szCs w:val="18"/>
              </w:rPr>
              <w:t>; Final remarks</w:t>
            </w:r>
          </w:p>
        </w:tc>
        <w:tc>
          <w:tcPr>
            <w:tcW w:w="2203" w:type="dxa"/>
            <w:shd w:val="clear" w:color="auto" w:fill="auto"/>
          </w:tcPr>
          <w:p w:rsidR="004F32DE" w:rsidRPr="00621086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4F32DE" w:rsidRPr="00621086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42" w:name="OLE_LINK17"/>
            <w:bookmarkStart w:id="43" w:name="OLE_LINK18"/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42"/>
      <w:bookmarkEnd w:id="43"/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7.0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0E7112">
              <w:rPr>
                <w:b/>
                <w:color w:val="auto"/>
                <w:u w:val="none"/>
                <w:lang w:val="en-US"/>
              </w:rPr>
              <w:t>END OF THE SESSIONS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pStyle w:val="berschrift2"/>
              <w:rPr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B71C9" w:rsidRDefault="004F32DE" w:rsidP="004F32DE">
            <w:pPr>
              <w:pStyle w:val="berschrift2"/>
              <w:rPr>
                <w:sz w:val="22"/>
                <w:szCs w:val="22"/>
                <w:u w:val="none"/>
              </w:rPr>
            </w:pPr>
            <w:r w:rsidRPr="000B71C9">
              <w:rPr>
                <w:sz w:val="22"/>
                <w:szCs w:val="22"/>
                <w:u w:val="none"/>
              </w:rPr>
              <w:t>Adjourn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32DE" w:rsidRPr="000E711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E" w:rsidRPr="000B71C9" w:rsidRDefault="004F32DE" w:rsidP="004F32DE">
            <w:pPr>
              <w:pStyle w:val="berschrift2"/>
              <w:rPr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F32DE" w:rsidRPr="000E7112" w:rsidRDefault="004F32DE" w:rsidP="004F32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4F32DE" w:rsidRDefault="004F32DE" w:rsidP="004F32DE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4F32DE" w:rsidRDefault="004F32DE" w:rsidP="004F32DE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4F32DE" w:rsidRDefault="004F32DE" w:rsidP="004F32DE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4F32DE" w:rsidRPr="000E7112" w:rsidRDefault="004F32DE" w:rsidP="004F32DE">
      <w:pPr>
        <w:jc w:val="center"/>
        <w:rPr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Chairman: M. HUGON, EC;   Co-Chairman: L. TOCHENY, ISTC;   Secretary: P. HOFMANN</w:t>
      </w:r>
    </w:p>
    <w:p w:rsidR="004F32DE" w:rsidRDefault="004F32DE" w:rsidP="004F32DE"/>
    <w:p w:rsidR="004F32DE" w:rsidRDefault="004F32DE" w:rsidP="004F32DE"/>
    <w:sectPr w:rsidR="004F32DE">
      <w:footerReference w:type="even" r:id="rId9"/>
      <w:footerReference w:type="default" r:id="rId10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11" w:rsidRDefault="00235211">
      <w:r>
        <w:separator/>
      </w:r>
    </w:p>
  </w:endnote>
  <w:endnote w:type="continuationSeparator" w:id="0">
    <w:p w:rsidR="00235211" w:rsidRDefault="0023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AD" w:rsidRDefault="00A664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  <w:p w:rsidR="00A664AD" w:rsidRDefault="00A664A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AD" w:rsidRDefault="00A664AD">
    <w:pPr>
      <w:pStyle w:val="Fuzeile"/>
      <w:framePr w:wrap="around" w:vAnchor="text" w:hAnchor="margin" w:xAlign="right" w:y="1"/>
      <w:rPr>
        <w:rStyle w:val="Seitenzahl"/>
        <w:rFonts w:ascii="Arial Narrow" w:hAnsi="Arial Narrow"/>
        <w:sz w:val="20"/>
        <w:szCs w:val="20"/>
      </w:rPr>
    </w:pPr>
    <w:r>
      <w:rPr>
        <w:rStyle w:val="Seitenzahl"/>
        <w:rFonts w:ascii="Arial Narrow" w:hAnsi="Arial Narrow"/>
        <w:sz w:val="20"/>
        <w:szCs w:val="20"/>
      </w:rPr>
      <w:fldChar w:fldCharType="begin"/>
    </w:r>
    <w:r>
      <w:rPr>
        <w:rStyle w:val="Seitenzahl"/>
        <w:rFonts w:ascii="Arial Narrow" w:hAnsi="Arial Narrow"/>
        <w:sz w:val="20"/>
        <w:szCs w:val="20"/>
      </w:rPr>
      <w:instrText xml:space="preserve">PAGE  </w:instrText>
    </w:r>
    <w:r>
      <w:rPr>
        <w:rStyle w:val="Seitenzahl"/>
        <w:rFonts w:ascii="Arial Narrow" w:hAnsi="Arial Narrow"/>
        <w:sz w:val="20"/>
        <w:szCs w:val="20"/>
      </w:rPr>
      <w:fldChar w:fldCharType="separate"/>
    </w:r>
    <w:r w:rsidR="005D4CB7">
      <w:rPr>
        <w:rStyle w:val="Seitenzahl"/>
        <w:rFonts w:ascii="Arial Narrow" w:hAnsi="Arial Narrow"/>
        <w:sz w:val="20"/>
        <w:szCs w:val="20"/>
      </w:rPr>
      <w:t>1</w:t>
    </w:r>
    <w:r>
      <w:rPr>
        <w:rStyle w:val="Seitenzahl"/>
        <w:rFonts w:ascii="Arial Narrow" w:hAnsi="Arial Narrow"/>
        <w:sz w:val="20"/>
        <w:szCs w:val="20"/>
      </w:rPr>
      <w:fldChar w:fldCharType="end"/>
    </w:r>
  </w:p>
  <w:p w:rsidR="00A664AD" w:rsidRDefault="00A664AD">
    <w:pPr>
      <w:pStyle w:val="Fuzeile"/>
      <w:ind w:right="360"/>
      <w:rPr>
        <w:rFonts w:ascii="Arial Narrow" w:hAnsi="Arial Narrow"/>
        <w:color w:val="0000FF"/>
        <w:sz w:val="20"/>
        <w:szCs w:val="20"/>
      </w:rPr>
    </w:pPr>
    <w:r>
      <w:rPr>
        <w:rFonts w:ascii="Arial Narrow" w:hAnsi="Arial Narrow"/>
        <w:color w:val="0000FF"/>
        <w:sz w:val="20"/>
        <w:szCs w:val="20"/>
      </w:rPr>
      <w:t>September 13,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11" w:rsidRDefault="00235211">
      <w:r>
        <w:separator/>
      </w:r>
    </w:p>
  </w:footnote>
  <w:footnote w:type="continuationSeparator" w:id="0">
    <w:p w:rsidR="00235211" w:rsidRDefault="0023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DE"/>
    <w:rsid w:val="0021069C"/>
    <w:rsid w:val="00227D39"/>
    <w:rsid w:val="00235211"/>
    <w:rsid w:val="002A3916"/>
    <w:rsid w:val="004F0D6A"/>
    <w:rsid w:val="004F32DE"/>
    <w:rsid w:val="00525A5C"/>
    <w:rsid w:val="005326B1"/>
    <w:rsid w:val="005D4CB7"/>
    <w:rsid w:val="006C6F6D"/>
    <w:rsid w:val="0071013E"/>
    <w:rsid w:val="007A14D2"/>
    <w:rsid w:val="00A055FB"/>
    <w:rsid w:val="00A664AD"/>
    <w:rsid w:val="00AC5F72"/>
    <w:rsid w:val="00C30BDD"/>
    <w:rsid w:val="00C962EA"/>
    <w:rsid w:val="00E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F855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62EA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4F32DE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4F32DE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4F32DE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qFormat/>
    <w:rsid w:val="004F32DE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ZK-Absatz">
    <w:name w:val="FZK-Absatz"/>
    <w:basedOn w:val="Standard"/>
    <w:rsid w:val="004F32DE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rsid w:val="004F32D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F32DE"/>
  </w:style>
  <w:style w:type="paragraph" w:styleId="Kopfzeile">
    <w:name w:val="header"/>
    <w:basedOn w:val="Standard"/>
    <w:rsid w:val="004F32D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62EA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4F32DE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4F32DE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4F32DE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qFormat/>
    <w:rsid w:val="004F32DE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ZK-Absatz">
    <w:name w:val="FZK-Absatz"/>
    <w:basedOn w:val="Standard"/>
    <w:rsid w:val="004F32DE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rsid w:val="004F32D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F32DE"/>
  </w:style>
  <w:style w:type="paragraph" w:styleId="Kopfzeile">
    <w:name w:val="header"/>
    <w:basedOn w:val="Standard"/>
    <w:rsid w:val="004F32D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2012-10-10T06:23:00Z</dcterms:created>
  <dcterms:modified xsi:type="dcterms:W3CDTF">2012-10-10T06:23:00Z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