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697AA2" w:rsidTr="00697AA2">
        <w:trPr>
          <w:trHeight w:val="892"/>
        </w:trPr>
        <w:tc>
          <w:tcPr>
            <w:tcW w:w="1728" w:type="dxa"/>
          </w:tcPr>
          <w:p w:rsidR="00697AA2" w:rsidRDefault="00F33D18" w:rsidP="00697AA2">
            <w:pPr>
              <w:jc w:val="both"/>
            </w:pPr>
            <w:bookmarkStart w:id="0" w:name="_GoBack"/>
            <w:bookmarkEnd w:id="0"/>
            <w:r>
              <w:rPr>
                <w:noProof/>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697AA2" w:rsidRDefault="00697AA2" w:rsidP="00697AA2">
            <w:pPr>
              <w:jc w:val="both"/>
            </w:pPr>
          </w:p>
          <w:p w:rsidR="00697AA2" w:rsidRDefault="00697AA2" w:rsidP="00697AA2">
            <w:pPr>
              <w:jc w:val="both"/>
            </w:pPr>
            <w:r>
              <w:t>EUROPEAN COMMISSION</w:t>
            </w:r>
          </w:p>
          <w:p w:rsidR="00697AA2" w:rsidRDefault="00697AA2" w:rsidP="00697AA2">
            <w:pPr>
              <w:jc w:val="both"/>
              <w:rPr>
                <w:sz w:val="16"/>
              </w:rPr>
            </w:pPr>
            <w:r>
              <w:rPr>
                <w:sz w:val="16"/>
              </w:rPr>
              <w:t>DIRECTORATE-GENERAL ‘RESEARCH’</w:t>
            </w:r>
          </w:p>
        </w:tc>
        <w:tc>
          <w:tcPr>
            <w:tcW w:w="1980" w:type="dxa"/>
          </w:tcPr>
          <w:p w:rsidR="00697AA2" w:rsidRDefault="00697AA2" w:rsidP="00697AA2">
            <w:pPr>
              <w:jc w:val="both"/>
              <w:rPr>
                <w:sz w:val="22"/>
              </w:rPr>
            </w:pPr>
            <w:r>
              <w:rPr>
                <w:sz w:val="22"/>
              </w:rPr>
              <w:t>INTERNATIONAL</w:t>
            </w:r>
          </w:p>
          <w:p w:rsidR="00697AA2" w:rsidRDefault="00697AA2" w:rsidP="00697AA2">
            <w:pPr>
              <w:jc w:val="both"/>
              <w:rPr>
                <w:sz w:val="22"/>
              </w:rPr>
            </w:pPr>
            <w:r>
              <w:rPr>
                <w:sz w:val="22"/>
              </w:rPr>
              <w:t>SCIENCE AND</w:t>
            </w:r>
          </w:p>
          <w:p w:rsidR="00697AA2" w:rsidRDefault="00697AA2" w:rsidP="00697AA2">
            <w:pPr>
              <w:jc w:val="both"/>
              <w:rPr>
                <w:sz w:val="22"/>
              </w:rPr>
            </w:pPr>
            <w:r>
              <w:rPr>
                <w:sz w:val="22"/>
              </w:rPr>
              <w:t>TECHNOLOGY</w:t>
            </w:r>
          </w:p>
          <w:p w:rsidR="00697AA2" w:rsidRDefault="00697AA2" w:rsidP="00697AA2">
            <w:pPr>
              <w:jc w:val="both"/>
            </w:pPr>
            <w:r>
              <w:rPr>
                <w:sz w:val="22"/>
              </w:rPr>
              <w:t>CENTRE</w:t>
            </w:r>
          </w:p>
        </w:tc>
        <w:tc>
          <w:tcPr>
            <w:tcW w:w="1582" w:type="dxa"/>
          </w:tcPr>
          <w:p w:rsidR="00697AA2" w:rsidRDefault="00F33D18" w:rsidP="00697AA2">
            <w:pPr>
              <w:jc w:val="both"/>
            </w:pPr>
            <w:r>
              <w:rPr>
                <w:rFonts w:ascii="Times New Roman CYR" w:hAnsi="Times New Roman CYR"/>
                <w:noProof/>
                <w:lang w:val="de-DE"/>
              </w:rPr>
              <w:drawing>
                <wp:inline distT="0" distB="0" distL="0" distR="0">
                  <wp:extent cx="741680" cy="589280"/>
                  <wp:effectExtent l="0" t="0" r="1270" b="127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589280"/>
                          </a:xfrm>
                          <a:prstGeom prst="rect">
                            <a:avLst/>
                          </a:prstGeom>
                          <a:noFill/>
                          <a:ln>
                            <a:noFill/>
                          </a:ln>
                        </pic:spPr>
                      </pic:pic>
                    </a:graphicData>
                  </a:graphic>
                </wp:inline>
              </w:drawing>
            </w:r>
          </w:p>
        </w:tc>
      </w:tr>
    </w:tbl>
    <w:p w:rsidR="00697AA2" w:rsidRDefault="00697AA2" w:rsidP="00697AA2">
      <w:pPr>
        <w:pStyle w:val="berschrift2"/>
        <w:rPr>
          <w:b w:val="0"/>
          <w:color w:val="auto"/>
        </w:rPr>
      </w:pPr>
      <w:bookmarkStart w:id="1" w:name="OLE_LINK76"/>
      <w:bookmarkStart w:id="2" w:name="OLE_LINK67"/>
    </w:p>
    <w:p w:rsidR="00697AA2" w:rsidRDefault="00697AA2" w:rsidP="00697AA2">
      <w:pPr>
        <w:pStyle w:val="berschrift2"/>
        <w:rPr>
          <w:b w:val="0"/>
          <w:color w:val="auto"/>
        </w:rPr>
      </w:pPr>
      <w:r>
        <w:rPr>
          <w:b w:val="0"/>
          <w:color w:val="auto"/>
        </w:rPr>
        <w:t>NON PROLIFERATION THROUGH SCIENCE AND CO-OPERATION</w:t>
      </w:r>
    </w:p>
    <w:p w:rsidR="00697AA2" w:rsidRDefault="00697AA2" w:rsidP="00697AA2">
      <w:pPr>
        <w:pStyle w:val="Initial"/>
        <w:jc w:val="center"/>
        <w:outlineLvl w:val="0"/>
        <w:rPr>
          <w:rStyle w:val="DefaultMargins"/>
          <w:b/>
          <w:spacing w:val="0"/>
          <w:sz w:val="28"/>
          <w:lang w:val="en-GB"/>
        </w:rPr>
      </w:pPr>
    </w:p>
    <w:p w:rsidR="00697AA2" w:rsidRDefault="00697AA2" w:rsidP="00697AA2">
      <w:pPr>
        <w:pStyle w:val="Initial"/>
        <w:jc w:val="center"/>
        <w:outlineLvl w:val="0"/>
        <w:rPr>
          <w:rStyle w:val="DefaultMargins"/>
          <w:b/>
          <w:spacing w:val="0"/>
          <w:sz w:val="28"/>
          <w:lang w:val="en-GB"/>
        </w:rPr>
      </w:pPr>
    </w:p>
    <w:p w:rsidR="00697AA2" w:rsidRPr="00B13F99" w:rsidRDefault="00697AA2" w:rsidP="00697AA2">
      <w:pPr>
        <w:pStyle w:val="Initial"/>
        <w:jc w:val="center"/>
        <w:outlineLvl w:val="0"/>
        <w:rPr>
          <w:rStyle w:val="DefaultMargins"/>
          <w:b/>
          <w:spacing w:val="0"/>
          <w:sz w:val="28"/>
          <w:lang w:val="en-GB"/>
        </w:rPr>
      </w:pPr>
    </w:p>
    <w:p w:rsidR="00697AA2" w:rsidRDefault="00697AA2" w:rsidP="00697AA2">
      <w:pPr>
        <w:pStyle w:val="Initial"/>
        <w:jc w:val="center"/>
        <w:outlineLvl w:val="0"/>
        <w:rPr>
          <w:rStyle w:val="DefaultMargins"/>
          <w:b/>
          <w:spacing w:val="0"/>
          <w:sz w:val="28"/>
        </w:rPr>
      </w:pPr>
    </w:p>
    <w:p w:rsidR="00697AA2" w:rsidRDefault="00697AA2" w:rsidP="00697AA2">
      <w:pPr>
        <w:pStyle w:val="Initial"/>
        <w:jc w:val="center"/>
        <w:outlineLvl w:val="0"/>
        <w:rPr>
          <w:rStyle w:val="DefaultMargins"/>
          <w:b/>
          <w:spacing w:val="0"/>
          <w:sz w:val="28"/>
        </w:rPr>
      </w:pPr>
      <w:r>
        <w:rPr>
          <w:rStyle w:val="DefaultMargins"/>
          <w:b/>
          <w:spacing w:val="0"/>
          <w:sz w:val="28"/>
        </w:rPr>
        <w:t xml:space="preserve">CONTACT EXPERT GROUP </w:t>
      </w:r>
    </w:p>
    <w:p w:rsidR="00697AA2" w:rsidRDefault="00697AA2" w:rsidP="00697AA2">
      <w:pPr>
        <w:pStyle w:val="Initial"/>
        <w:jc w:val="center"/>
        <w:outlineLvl w:val="0"/>
        <w:rPr>
          <w:rStyle w:val="DefaultMargins"/>
          <w:b/>
          <w:spacing w:val="0"/>
          <w:sz w:val="28"/>
        </w:rPr>
      </w:pPr>
      <w:r>
        <w:rPr>
          <w:rStyle w:val="DefaultMargins"/>
          <w:b/>
          <w:spacing w:val="0"/>
          <w:sz w:val="28"/>
        </w:rPr>
        <w:t>on</w:t>
      </w:r>
    </w:p>
    <w:p w:rsidR="00697AA2" w:rsidRDefault="00697AA2" w:rsidP="00697AA2">
      <w:pPr>
        <w:pStyle w:val="Initial"/>
        <w:jc w:val="center"/>
        <w:outlineLvl w:val="0"/>
        <w:rPr>
          <w:rStyle w:val="DefaultMargins"/>
          <w:b/>
          <w:spacing w:val="0"/>
          <w:sz w:val="28"/>
        </w:rPr>
      </w:pPr>
      <w:r>
        <w:rPr>
          <w:rStyle w:val="DefaultMargins"/>
          <w:b/>
          <w:spacing w:val="0"/>
          <w:sz w:val="28"/>
        </w:rPr>
        <w:t>SEVERE ACCIDENT MANAGEMENT</w:t>
      </w:r>
    </w:p>
    <w:p w:rsidR="00697AA2" w:rsidRDefault="00697AA2" w:rsidP="00697AA2">
      <w:pPr>
        <w:pStyle w:val="Initial"/>
        <w:jc w:val="center"/>
        <w:outlineLvl w:val="0"/>
        <w:rPr>
          <w:rStyle w:val="DefaultMargins"/>
          <w:b/>
          <w:spacing w:val="0"/>
          <w:sz w:val="28"/>
        </w:rPr>
      </w:pPr>
      <w:r>
        <w:rPr>
          <w:rStyle w:val="DefaultMargins"/>
          <w:b/>
          <w:spacing w:val="0"/>
          <w:sz w:val="28"/>
        </w:rPr>
        <w:t>(CEG-SAM)</w:t>
      </w:r>
    </w:p>
    <w:p w:rsidR="00697AA2" w:rsidRDefault="00697AA2" w:rsidP="00697AA2">
      <w:pPr>
        <w:pStyle w:val="Initial"/>
        <w:jc w:val="center"/>
        <w:rPr>
          <w:rStyle w:val="DefaultMargins"/>
          <w:spacing w:val="0"/>
          <w:sz w:val="28"/>
        </w:rPr>
      </w:pPr>
    </w:p>
    <w:p w:rsidR="00697AA2" w:rsidRDefault="00697AA2" w:rsidP="00697AA2">
      <w:pPr>
        <w:pStyle w:val="Initial"/>
        <w:jc w:val="center"/>
        <w:rPr>
          <w:rStyle w:val="DefaultMargins"/>
          <w:spacing w:val="0"/>
          <w:sz w:val="28"/>
        </w:rPr>
      </w:pPr>
    </w:p>
    <w:p w:rsidR="00697AA2" w:rsidRDefault="00697AA2" w:rsidP="00697AA2">
      <w:pPr>
        <w:pStyle w:val="Initial"/>
        <w:jc w:val="center"/>
        <w:rPr>
          <w:rStyle w:val="DefaultMargins"/>
          <w:spacing w:val="0"/>
          <w:sz w:val="28"/>
        </w:rPr>
      </w:pPr>
    </w:p>
    <w:p w:rsidR="00697AA2" w:rsidRDefault="00697AA2" w:rsidP="00697AA2">
      <w:pPr>
        <w:pStyle w:val="Initial"/>
        <w:jc w:val="center"/>
        <w:rPr>
          <w:rStyle w:val="DefaultMargins"/>
          <w:spacing w:val="0"/>
          <w:sz w:val="28"/>
        </w:rPr>
      </w:pPr>
    </w:p>
    <w:p w:rsidR="00697AA2" w:rsidRDefault="00697AA2" w:rsidP="00697AA2">
      <w:pPr>
        <w:pStyle w:val="Initial"/>
        <w:jc w:val="center"/>
        <w:rPr>
          <w:rStyle w:val="DefaultMargins"/>
          <w:b/>
          <w:spacing w:val="0"/>
          <w:sz w:val="28"/>
        </w:rPr>
      </w:pPr>
    </w:p>
    <w:p w:rsidR="00697AA2" w:rsidRDefault="00697AA2" w:rsidP="00697AA2">
      <w:pPr>
        <w:pStyle w:val="Initial"/>
        <w:jc w:val="center"/>
        <w:outlineLvl w:val="0"/>
        <w:rPr>
          <w:rStyle w:val="DefaultMargins"/>
          <w:b/>
          <w:spacing w:val="0"/>
          <w:sz w:val="28"/>
        </w:rPr>
      </w:pPr>
      <w:r>
        <w:rPr>
          <w:rStyle w:val="DefaultMargins"/>
          <w:b/>
          <w:spacing w:val="0"/>
          <w:sz w:val="28"/>
        </w:rPr>
        <w:t>MINUTES OF THE 13</w:t>
      </w:r>
      <w:r>
        <w:rPr>
          <w:rStyle w:val="DefaultMargins"/>
          <w:b/>
          <w:spacing w:val="0"/>
          <w:sz w:val="28"/>
          <w:vertAlign w:val="superscript"/>
        </w:rPr>
        <w:t>th</w:t>
      </w:r>
      <w:r>
        <w:rPr>
          <w:rStyle w:val="DefaultMargins"/>
          <w:b/>
          <w:spacing w:val="0"/>
          <w:sz w:val="28"/>
        </w:rPr>
        <w:t xml:space="preserve"> MEETING</w:t>
      </w:r>
    </w:p>
    <w:p w:rsidR="00697AA2" w:rsidRDefault="00697AA2" w:rsidP="00697AA2">
      <w:pPr>
        <w:pStyle w:val="Initial"/>
        <w:jc w:val="center"/>
        <w:rPr>
          <w:rStyle w:val="DefaultMargins"/>
          <w:b/>
          <w:spacing w:val="0"/>
          <w:sz w:val="28"/>
        </w:rPr>
      </w:pPr>
    </w:p>
    <w:p w:rsidR="00697AA2" w:rsidRDefault="00697AA2" w:rsidP="00697AA2">
      <w:pPr>
        <w:pStyle w:val="Initial"/>
        <w:jc w:val="center"/>
        <w:rPr>
          <w:rStyle w:val="DefaultMargins"/>
          <w:b/>
          <w:spacing w:val="0"/>
          <w:sz w:val="28"/>
        </w:rPr>
      </w:pPr>
    </w:p>
    <w:p w:rsidR="00697AA2" w:rsidRDefault="00697AA2" w:rsidP="00697AA2">
      <w:pPr>
        <w:pStyle w:val="Initial"/>
        <w:jc w:val="center"/>
        <w:rPr>
          <w:rStyle w:val="DefaultMargins"/>
          <w:b/>
        </w:rPr>
      </w:pPr>
      <w:smartTag w:uri="urn:schemas-microsoft-com:office:smarttags" w:element="place">
        <w:smartTag w:uri="urn:schemas-microsoft-com:office:smarttags" w:element="City">
          <w:r>
            <w:rPr>
              <w:rStyle w:val="DefaultMargins"/>
              <w:b/>
            </w:rPr>
            <w:t>Budapest</w:t>
          </w:r>
        </w:smartTag>
        <w:r>
          <w:rPr>
            <w:rStyle w:val="DefaultMargins"/>
            <w:b/>
          </w:rPr>
          <w:t xml:space="preserve">, </w:t>
        </w:r>
        <w:smartTag w:uri="urn:schemas-microsoft-com:office:smarttags" w:element="country-region">
          <w:r>
            <w:rPr>
              <w:rStyle w:val="DefaultMargins"/>
              <w:b/>
            </w:rPr>
            <w:t>Hungary</w:t>
          </w:r>
        </w:smartTag>
      </w:smartTag>
    </w:p>
    <w:p w:rsidR="00697AA2" w:rsidRDefault="00697AA2" w:rsidP="00697AA2">
      <w:pPr>
        <w:pStyle w:val="Initial"/>
        <w:jc w:val="center"/>
        <w:rPr>
          <w:rStyle w:val="DefaultMargins"/>
          <w:b/>
        </w:rPr>
      </w:pPr>
      <w:smartTag w:uri="urn:schemas-microsoft-com:office:smarttags" w:element="place">
        <w:smartTag w:uri="urn:schemas-microsoft-com:office:smarttags" w:element="PlaceName">
          <w:r>
            <w:rPr>
              <w:rStyle w:val="DefaultMargins"/>
              <w:b/>
            </w:rPr>
            <w:t>Hungarian</w:t>
          </w:r>
        </w:smartTag>
        <w:r>
          <w:rPr>
            <w:rStyle w:val="DefaultMargins"/>
            <w:b/>
          </w:rPr>
          <w:t xml:space="preserve"> </w:t>
        </w:r>
        <w:smartTag w:uri="urn:schemas-microsoft-com:office:smarttags" w:element="PlaceType">
          <w:r>
            <w:rPr>
              <w:rStyle w:val="DefaultMargins"/>
              <w:b/>
            </w:rPr>
            <w:t>Academy</w:t>
          </w:r>
        </w:smartTag>
      </w:smartTag>
      <w:r>
        <w:rPr>
          <w:rStyle w:val="DefaultMargins"/>
          <w:b/>
        </w:rPr>
        <w:t xml:space="preserve"> of Sciences KFKI</w:t>
      </w:r>
    </w:p>
    <w:p w:rsidR="00697AA2" w:rsidRDefault="00697AA2" w:rsidP="00697AA2">
      <w:pPr>
        <w:pStyle w:val="Initial"/>
        <w:jc w:val="center"/>
        <w:rPr>
          <w:rStyle w:val="DefaultMargins"/>
          <w:b/>
        </w:rPr>
      </w:pPr>
      <w:r>
        <w:rPr>
          <w:rStyle w:val="DefaultMargins"/>
          <w:b/>
        </w:rPr>
        <w:t xml:space="preserve">Atomic Energy Research Institute AEKI </w:t>
      </w:r>
    </w:p>
    <w:p w:rsidR="00697AA2" w:rsidRDefault="00697AA2" w:rsidP="00697AA2">
      <w:pPr>
        <w:pStyle w:val="Initial"/>
        <w:jc w:val="center"/>
        <w:rPr>
          <w:rStyle w:val="DefaultMargins"/>
          <w:b/>
        </w:rPr>
      </w:pPr>
      <w:smartTag w:uri="urn:schemas-microsoft-com:office:smarttags" w:element="date">
        <w:smartTagPr>
          <w:attr w:name="Year" w:val="2008"/>
          <w:attr w:name="Day" w:val="5"/>
          <w:attr w:name="Month" w:val="3"/>
        </w:smartTagPr>
        <w:r>
          <w:rPr>
            <w:rStyle w:val="DefaultMargins"/>
            <w:b/>
          </w:rPr>
          <w:t>March 5-7, 2008</w:t>
        </w:r>
      </w:smartTag>
    </w:p>
    <w:p w:rsidR="00697AA2" w:rsidRDefault="00697AA2" w:rsidP="00697AA2">
      <w:pPr>
        <w:pStyle w:val="Initial"/>
        <w:jc w:val="center"/>
        <w:outlineLvl w:val="0"/>
        <w:rPr>
          <w:rStyle w:val="DefaultMargins"/>
          <w:color w:val="000000"/>
        </w:rPr>
      </w:pPr>
      <w:r>
        <w:rPr>
          <w:rStyle w:val="DefaultMargins"/>
          <w:color w:val="000000"/>
        </w:rPr>
        <w:t>Meeting Location: Conference room of the hotel “</w:t>
      </w:r>
      <w:smartTag w:uri="urn:schemas-microsoft-com:office:smarttags" w:element="City">
        <w:smartTag w:uri="urn:schemas-microsoft-com:office:smarttags" w:element="place">
          <w:r>
            <w:rPr>
              <w:rStyle w:val="DefaultMargins"/>
              <w:color w:val="000000"/>
            </w:rPr>
            <w:t>Budapest</w:t>
          </w:r>
        </w:smartTag>
      </w:smartTag>
      <w:r>
        <w:rPr>
          <w:rStyle w:val="DefaultMargins"/>
          <w:color w:val="000000"/>
        </w:rPr>
        <w:t>”</w:t>
      </w:r>
    </w:p>
    <w:p w:rsidR="00697AA2" w:rsidRDefault="00697AA2" w:rsidP="00697AA2">
      <w:pPr>
        <w:pStyle w:val="Initial"/>
        <w:jc w:val="center"/>
        <w:rPr>
          <w:rStyle w:val="DefaultMargins"/>
          <w:b/>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697AA2" w:rsidRPr="001E7B13" w:rsidTr="00697AA2">
        <w:tc>
          <w:tcPr>
            <w:tcW w:w="7020" w:type="dxa"/>
            <w:tcBorders>
              <w:top w:val="single" w:sz="4" w:space="0" w:color="auto"/>
              <w:left w:val="single" w:sz="4" w:space="0" w:color="auto"/>
              <w:bottom w:val="single" w:sz="4" w:space="0" w:color="auto"/>
              <w:right w:val="single" w:sz="4" w:space="0" w:color="auto"/>
            </w:tcBorders>
          </w:tcPr>
          <w:p w:rsidR="00697AA2" w:rsidRDefault="00697AA2" w:rsidP="00697AA2">
            <w:pPr>
              <w:pStyle w:val="Initial"/>
              <w:spacing w:before="90"/>
              <w:jc w:val="center"/>
              <w:rPr>
                <w:rStyle w:val="DefaultMargins"/>
              </w:rPr>
            </w:pPr>
            <w:r>
              <w:rPr>
                <w:rStyle w:val="DefaultMargins"/>
              </w:rPr>
              <w:t>Dissemination level: RE</w:t>
            </w:r>
          </w:p>
          <w:p w:rsidR="00697AA2" w:rsidRDefault="00697AA2" w:rsidP="00697AA2">
            <w:pPr>
              <w:pStyle w:val="Initial"/>
              <w:jc w:val="center"/>
              <w:rPr>
                <w:rStyle w:val="DefaultMargins"/>
              </w:rPr>
            </w:pPr>
          </w:p>
          <w:p w:rsidR="00697AA2" w:rsidRDefault="00697AA2" w:rsidP="00697AA2">
            <w:pPr>
              <w:pStyle w:val="Initial"/>
              <w:jc w:val="center"/>
              <w:rPr>
                <w:rStyle w:val="DefaultMargins"/>
              </w:rPr>
            </w:pPr>
            <w:r>
              <w:rPr>
                <w:rStyle w:val="DefaultMargins"/>
              </w:rPr>
              <w:t>PU: public</w:t>
            </w:r>
          </w:p>
          <w:p w:rsidR="00697AA2" w:rsidRDefault="00697AA2" w:rsidP="00697AA2">
            <w:pPr>
              <w:pStyle w:val="Initial"/>
              <w:tabs>
                <w:tab w:val="left" w:pos="506"/>
              </w:tabs>
              <w:jc w:val="center"/>
              <w:rPr>
                <w:rStyle w:val="DefaultMargins"/>
              </w:rPr>
            </w:pPr>
            <w:r>
              <w:rPr>
                <w:rStyle w:val="DefaultMargins"/>
              </w:rPr>
              <w:t>RE: restricted to EC and a group specified by the CEG-SAM members</w:t>
            </w:r>
          </w:p>
          <w:p w:rsidR="00697AA2" w:rsidRDefault="00697AA2" w:rsidP="00697AA2">
            <w:pPr>
              <w:pStyle w:val="Initial"/>
              <w:tabs>
                <w:tab w:val="left" w:pos="506"/>
              </w:tabs>
              <w:jc w:val="center"/>
              <w:rPr>
                <w:rStyle w:val="DefaultMargins"/>
              </w:rPr>
            </w:pPr>
            <w:r>
              <w:rPr>
                <w:rStyle w:val="DefaultMargins"/>
              </w:rPr>
              <w:t>CO: confidential, only for EC and CEG-SAM members</w:t>
            </w:r>
          </w:p>
          <w:p w:rsidR="00697AA2" w:rsidRDefault="00697AA2" w:rsidP="00697AA2">
            <w:pPr>
              <w:pStyle w:val="Initial"/>
              <w:spacing w:after="54"/>
              <w:jc w:val="center"/>
              <w:rPr>
                <w:rStyle w:val="DefaultMargins"/>
              </w:rPr>
            </w:pPr>
          </w:p>
        </w:tc>
      </w:tr>
    </w:tbl>
    <w:p w:rsidR="00697AA2" w:rsidRPr="001E7B13"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p w:rsidR="00697AA2" w:rsidRDefault="00697AA2" w:rsidP="00697AA2">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697AA2" w:rsidRPr="001E7B13" w:rsidTr="00697AA2">
        <w:tc>
          <w:tcPr>
            <w:tcW w:w="8834" w:type="dxa"/>
            <w:tcBorders>
              <w:top w:val="nil"/>
              <w:left w:val="nil"/>
              <w:bottom w:val="single" w:sz="6" w:space="0" w:color="auto"/>
              <w:right w:val="nil"/>
            </w:tcBorders>
          </w:tcPr>
          <w:p w:rsidR="00697AA2" w:rsidRDefault="00697AA2" w:rsidP="00697AA2">
            <w:pPr>
              <w:pStyle w:val="Initial"/>
              <w:rPr>
                <w:rStyle w:val="DefaultMargins"/>
                <w:sz w:val="28"/>
              </w:rPr>
            </w:pPr>
          </w:p>
        </w:tc>
      </w:tr>
    </w:tbl>
    <w:p w:rsidR="00697AA2" w:rsidRPr="004A765B" w:rsidRDefault="00BD2729" w:rsidP="00BD2729">
      <w:pPr>
        <w:pStyle w:val="Initial"/>
        <w:tabs>
          <w:tab w:val="clear" w:pos="-720"/>
          <w:tab w:val="right" w:pos="8618"/>
        </w:tabs>
        <w:rPr>
          <w:rStyle w:val="DefaultMargins"/>
          <w:spacing w:val="-2"/>
          <w:lang w:val="en-GB"/>
        </w:rPr>
      </w:pPr>
      <w:r>
        <w:rPr>
          <w:rStyle w:val="DefaultMargins"/>
          <w:spacing w:val="-2"/>
          <w:lang w:val="en-GB"/>
        </w:rPr>
        <w:t>Final</w:t>
      </w:r>
      <w:r w:rsidR="00697AA2" w:rsidRPr="00B13F99">
        <w:rPr>
          <w:rStyle w:val="DefaultMargins"/>
          <w:spacing w:val="-2"/>
          <w:lang w:val="en-GB"/>
        </w:rPr>
        <w:t xml:space="preserve"> minut</w:t>
      </w:r>
      <w:r w:rsidR="00697AA2" w:rsidRPr="00B13F99">
        <w:rPr>
          <w:rStyle w:val="DefaultMargins"/>
          <w:spacing w:val="-2"/>
          <w:szCs w:val="22"/>
          <w:lang w:val="en-GB"/>
        </w:rPr>
        <w:t xml:space="preserve">es, </w:t>
      </w:r>
      <w:r>
        <w:rPr>
          <w:rStyle w:val="DefaultMargins"/>
          <w:spacing w:val="-2"/>
          <w:szCs w:val="22"/>
          <w:lang w:val="en-GB"/>
        </w:rPr>
        <w:t>September 9</w:t>
      </w:r>
      <w:r w:rsidR="00697AA2" w:rsidRPr="00B13F99">
        <w:rPr>
          <w:rStyle w:val="DefaultMargins"/>
          <w:spacing w:val="-2"/>
          <w:szCs w:val="22"/>
          <w:lang w:val="en-GB"/>
        </w:rPr>
        <w:t>, 2008</w:t>
      </w:r>
      <w:r w:rsidR="00697AA2" w:rsidRPr="004A765B">
        <w:rPr>
          <w:rStyle w:val="DefaultMargins"/>
          <w:spacing w:val="-2"/>
          <w:lang w:val="en-GB"/>
        </w:rPr>
        <w:tab/>
        <w:t>CEG-SAM / M-13</w:t>
      </w: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697AA2" w:rsidRPr="001E7B13" w:rsidTr="00697AA2">
        <w:tc>
          <w:tcPr>
            <w:tcW w:w="8258" w:type="dxa"/>
            <w:tcBorders>
              <w:top w:val="double" w:sz="6" w:space="0" w:color="auto"/>
              <w:left w:val="double" w:sz="6" w:space="0" w:color="auto"/>
              <w:bottom w:val="double" w:sz="6" w:space="0" w:color="auto"/>
              <w:right w:val="double" w:sz="6" w:space="0" w:color="auto"/>
            </w:tcBorders>
          </w:tcPr>
          <w:p w:rsidR="00697AA2" w:rsidRPr="004A765B" w:rsidRDefault="00697AA2" w:rsidP="00697AA2">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4A765B">
              <w:rPr>
                <w:rStyle w:val="DefaultMargins"/>
                <w:spacing w:val="-2"/>
                <w:sz w:val="20"/>
                <w:lang w:val="en-GB"/>
              </w:rPr>
              <w:lastRenderedPageBreak/>
              <w:br w:type="page"/>
            </w:r>
            <w:r w:rsidRPr="004A765B">
              <w:rPr>
                <w:rFonts w:ascii="Arial" w:hAnsi="Arial"/>
                <w:b/>
                <w:sz w:val="28"/>
                <w:u w:val="single"/>
              </w:rPr>
              <w:br w:type="page"/>
            </w:r>
          </w:p>
          <w:p w:rsidR="00697AA2" w:rsidRDefault="00697AA2" w:rsidP="00697AA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13</w:t>
            </w:r>
            <w:r>
              <w:rPr>
                <w:rFonts w:ascii="CG Times" w:hAnsi="CG Times"/>
                <w:sz w:val="20"/>
                <w:vertAlign w:val="superscript"/>
              </w:rPr>
              <w:t>th</w:t>
            </w:r>
            <w:r>
              <w:rPr>
                <w:rFonts w:ascii="CG Times" w:hAnsi="CG Times"/>
                <w:sz w:val="20"/>
              </w:rPr>
              <w:t xml:space="preserve"> Meeting of the ISTC</w:t>
            </w:r>
          </w:p>
          <w:p w:rsidR="00697AA2" w:rsidRDefault="00697AA2" w:rsidP="00697AA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697AA2" w:rsidRDefault="00697AA2" w:rsidP="00697AA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hotel „</w:t>
            </w:r>
            <w:smartTag w:uri="urn:schemas-microsoft-com:office:smarttags" w:element="City">
              <w:smartTag w:uri="urn:schemas-microsoft-com:office:smarttags" w:element="place">
                <w:r>
                  <w:rPr>
                    <w:rFonts w:ascii="CG Times" w:hAnsi="CG Times"/>
                    <w:sz w:val="20"/>
                  </w:rPr>
                  <w:t>Budapest</w:t>
                </w:r>
              </w:smartTag>
            </w:smartTag>
            <w:r>
              <w:rPr>
                <w:rFonts w:ascii="CG Times" w:hAnsi="CG Times"/>
                <w:sz w:val="20"/>
              </w:rPr>
              <w:t xml:space="preserve">“, </w:t>
            </w:r>
            <w:smartTag w:uri="urn:schemas-microsoft-com:office:smarttags" w:element="place">
              <w:smartTag w:uri="urn:schemas-microsoft-com:office:smarttags" w:element="City">
                <w:r>
                  <w:rPr>
                    <w:rFonts w:ascii="CG Times" w:hAnsi="CG Times"/>
                    <w:sz w:val="20"/>
                  </w:rPr>
                  <w:t>Budapest</w:t>
                </w:r>
              </w:smartTag>
              <w:r>
                <w:rPr>
                  <w:rFonts w:ascii="CG Times" w:hAnsi="CG Times"/>
                  <w:sz w:val="20"/>
                </w:rPr>
                <w:t xml:space="preserve">, </w:t>
              </w:r>
              <w:smartTag w:uri="urn:schemas-microsoft-com:office:smarttags" w:element="country-region">
                <w:r>
                  <w:rPr>
                    <w:rFonts w:ascii="CG Times" w:hAnsi="CG Times"/>
                    <w:sz w:val="20"/>
                  </w:rPr>
                  <w:t>Hungary</w:t>
                </w:r>
              </w:smartTag>
            </w:smartTag>
          </w:p>
          <w:p w:rsidR="00697AA2" w:rsidRDefault="00697AA2" w:rsidP="00697AA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r>
            <w:smartTag w:uri="urn:schemas-microsoft-com:office:smarttags" w:element="date">
              <w:smartTagPr>
                <w:attr w:name="Year" w:val="2008"/>
                <w:attr w:name="Day" w:val="5"/>
                <w:attr w:name="Month" w:val="3"/>
              </w:smartTagPr>
              <w:r>
                <w:rPr>
                  <w:rFonts w:ascii="CG Times" w:hAnsi="CG Times"/>
                  <w:sz w:val="20"/>
                </w:rPr>
                <w:t>March 5-7, 2008</w:t>
              </w:r>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39 participants of 27 organizations from 11 countries:</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697AA2" w:rsidRPr="001E7B13" w:rsidRDefault="00697AA2" w:rsidP="00697AA2">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lang w:val="de-DE"/>
              </w:rPr>
            </w:pPr>
            <w:bookmarkStart w:id="3" w:name="OLE_LINK70"/>
            <w:bookmarkStart w:id="4" w:name="OLE_LINK71"/>
            <w:r>
              <w:rPr>
                <w:rFonts w:ascii="CG Times" w:hAnsi="CG Times"/>
                <w:sz w:val="20"/>
              </w:rPr>
              <w:tab/>
            </w:r>
            <w:r>
              <w:rPr>
                <w:rFonts w:ascii="CG Times" w:hAnsi="CG Times"/>
                <w:sz w:val="20"/>
              </w:rPr>
              <w:tab/>
            </w:r>
            <w:r>
              <w:rPr>
                <w:rFonts w:ascii="CG Times" w:hAnsi="CG Times"/>
                <w:sz w:val="20"/>
              </w:rPr>
              <w:tab/>
            </w:r>
            <w:bookmarkStart w:id="5" w:name="OLE_LINK68"/>
            <w:bookmarkStart w:id="6" w:name="OLE_LINK69"/>
            <w:r w:rsidRPr="001E7B13">
              <w:rPr>
                <w:rFonts w:ascii="CG Times" w:hAnsi="CG Times"/>
                <w:sz w:val="20"/>
                <w:lang w:val="de-DE"/>
              </w:rPr>
              <w:t>Mr. E.Altstadt</w:t>
            </w:r>
            <w:r w:rsidRPr="001E7B13">
              <w:rPr>
                <w:rFonts w:ascii="CG Times" w:hAnsi="CG Times"/>
                <w:sz w:val="20"/>
                <w:lang w:val="de-DE"/>
              </w:rPr>
              <w:tab/>
            </w:r>
            <w:r w:rsidRPr="001E7B13">
              <w:rPr>
                <w:rFonts w:ascii="CG Times" w:hAnsi="CG Times"/>
                <w:sz w:val="20"/>
                <w:lang w:val="de-DE"/>
              </w:rPr>
              <w:tab/>
              <w:t>FZD, Dresden-Rossendorf</w:t>
            </w:r>
            <w:bookmarkEnd w:id="3"/>
            <w:bookmarkEnd w:id="4"/>
            <w:bookmarkEnd w:id="5"/>
            <w:bookmarkEnd w:id="6"/>
          </w:p>
          <w:p w:rsidR="00697AA2" w:rsidRPr="00E7536C"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2D5D62">
              <w:rPr>
                <w:rFonts w:ascii="CG Times" w:hAnsi="CG Times"/>
                <w:sz w:val="20"/>
                <w:lang w:val="de-DE"/>
              </w:rPr>
              <w:tab/>
            </w:r>
            <w:r w:rsidRPr="002D5D62">
              <w:rPr>
                <w:rFonts w:ascii="CG Times" w:hAnsi="CG Times"/>
                <w:sz w:val="20"/>
                <w:lang w:val="de-DE"/>
              </w:rPr>
              <w:tab/>
            </w:r>
            <w:r w:rsidRPr="002D5D62">
              <w:rPr>
                <w:rFonts w:ascii="CG Times" w:hAnsi="CG Times"/>
                <w:sz w:val="20"/>
                <w:lang w:val="de-DE"/>
              </w:rPr>
              <w:tab/>
            </w:r>
            <w:r w:rsidRPr="00E7536C">
              <w:rPr>
                <w:rFonts w:ascii="CG Times" w:hAnsi="CG Times"/>
                <w:sz w:val="20"/>
                <w:lang w:val="de-DE"/>
              </w:rPr>
              <w:t>Mr. D.Bottomley</w:t>
            </w:r>
            <w:r w:rsidRPr="00E7536C">
              <w:rPr>
                <w:rFonts w:ascii="CG Times" w:hAnsi="CG Times"/>
                <w:sz w:val="20"/>
                <w:lang w:val="de-DE"/>
              </w:rPr>
              <w:tab/>
            </w:r>
            <w:r w:rsidRPr="00E7536C">
              <w:rPr>
                <w:rFonts w:ascii="CG Times" w:hAnsi="CG Times"/>
                <w:sz w:val="20"/>
                <w:lang w:val="de-DE"/>
              </w:rPr>
              <w:tab/>
              <w:t>EC, DG JRC / ITU, Karlsruhe</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7" w:name="OLE_LINK24"/>
            <w:bookmarkStart w:id="8" w:name="OLE_LINK25"/>
            <w:r w:rsidRPr="00E7536C">
              <w:rPr>
                <w:rFonts w:ascii="CG Times" w:hAnsi="CG Times"/>
                <w:sz w:val="20"/>
                <w:lang w:val="de-DE"/>
              </w:rPr>
              <w:tab/>
            </w:r>
            <w:r w:rsidRPr="00E7536C">
              <w:rPr>
                <w:rFonts w:ascii="CG Times" w:hAnsi="CG Times"/>
                <w:sz w:val="20"/>
                <w:lang w:val="de-DE"/>
              </w:rPr>
              <w:tab/>
            </w:r>
            <w:r w:rsidRPr="00E7536C">
              <w:rPr>
                <w:rFonts w:ascii="CG Times" w:hAnsi="CG Times"/>
                <w:sz w:val="20"/>
                <w:lang w:val="de-DE"/>
              </w:rPr>
              <w:tab/>
            </w:r>
            <w:r>
              <w:rPr>
                <w:rFonts w:ascii="CG Times" w:hAnsi="CG Times"/>
                <w:sz w:val="20"/>
              </w:rPr>
              <w:t>Mr. B.Clement</w:t>
            </w:r>
            <w:r>
              <w:rPr>
                <w:rFonts w:ascii="CG Times" w:hAnsi="CG Times"/>
                <w:sz w:val="20"/>
              </w:rPr>
              <w:tab/>
            </w:r>
            <w:r>
              <w:rPr>
                <w:rFonts w:ascii="CG Times" w:hAnsi="CG Times"/>
                <w:sz w:val="20"/>
              </w:rPr>
              <w:tab/>
              <w:t>IRSN, Cadarache</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G.Ducros</w:t>
            </w:r>
            <w:r>
              <w:rPr>
                <w:rFonts w:ascii="CG Times" w:hAnsi="CG Times"/>
                <w:sz w:val="20"/>
              </w:rPr>
              <w:tab/>
            </w:r>
            <w:r>
              <w:rPr>
                <w:rFonts w:ascii="CG Times" w:hAnsi="CG Times"/>
                <w:sz w:val="20"/>
              </w:rPr>
              <w:tab/>
              <w:t>CEA, Cadarache</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D5D62">
              <w:rPr>
                <w:rFonts w:ascii="CG Times" w:hAnsi="CG Times"/>
                <w:sz w:val="20"/>
                <w:lang w:val="en-US"/>
              </w:rPr>
              <w:tab/>
            </w:r>
            <w:r w:rsidRPr="002D5D62">
              <w:rPr>
                <w:rFonts w:ascii="CG Times" w:hAnsi="CG Times"/>
                <w:sz w:val="20"/>
                <w:lang w:val="en-US"/>
              </w:rPr>
              <w:tab/>
            </w:r>
            <w:r w:rsidRPr="002D5D62">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L.E.Herranz</w:t>
            </w:r>
            <w:r>
              <w:rPr>
                <w:rFonts w:ascii="CG Times" w:hAnsi="CG Times"/>
                <w:sz w:val="20"/>
              </w:rPr>
              <w:tab/>
            </w:r>
            <w:r>
              <w:rPr>
                <w:rFonts w:ascii="CG Times" w:hAnsi="CG Times"/>
                <w:sz w:val="20"/>
              </w:rPr>
              <w:tab/>
              <w:t xml:space="preserve">CIEMAT, </w:t>
            </w:r>
            <w:smartTag w:uri="urn:schemas-microsoft-com:office:smarttags" w:element="State">
              <w:smartTag w:uri="urn:schemas-microsoft-com:office:smarttags" w:element="place">
                <w:r>
                  <w:rPr>
                    <w:rFonts w:ascii="CG Times" w:hAnsi="CG Times"/>
                    <w:sz w:val="20"/>
                  </w:rPr>
                  <w:t>Madrid</w:t>
                </w:r>
              </w:smartTag>
            </w:smartTag>
            <w:bookmarkEnd w:id="7"/>
            <w:bookmarkEnd w:id="8"/>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 xml:space="preserve">Consultant, </w:t>
            </w:r>
            <w:smartTag w:uri="urn:schemas-microsoft-com:office:smarttags" w:element="City">
              <w:smartTag w:uri="urn:schemas-microsoft-com:office:smarttags" w:element="place">
                <w:r>
                  <w:rPr>
                    <w:rFonts w:ascii="CG Times" w:hAnsi="CG Times"/>
                    <w:sz w:val="20"/>
                  </w:rPr>
                  <w:t>Karlsruhe</w:t>
                </w:r>
              </w:smartTag>
            </w:smartTag>
            <w:r>
              <w:rPr>
                <w:rFonts w:ascii="CG Times" w:hAnsi="CG Times"/>
                <w:sz w:val="20"/>
              </w:rPr>
              <w:t xml:space="preserve"> (</w:t>
            </w:r>
            <w:r>
              <w:rPr>
                <w:rFonts w:ascii="CG Times" w:hAnsi="CG Times"/>
                <w:b/>
                <w:sz w:val="20"/>
              </w:rPr>
              <w:t>secretary</w:t>
            </w:r>
            <w:r>
              <w:rPr>
                <w:rFonts w:ascii="CG Times" w:hAnsi="CG Times"/>
                <w:sz w:val="20"/>
              </w:rPr>
              <w:t>)</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 xml:space="preserve">EC, DG-RTD / J.4, </w:t>
            </w:r>
            <w:smartTag w:uri="urn:schemas-microsoft-com:office:smarttags" w:element="City">
              <w:smartTag w:uri="urn:schemas-microsoft-com:office:smarttags" w:element="place">
                <w:r>
                  <w:rPr>
                    <w:rFonts w:ascii="CG Times" w:hAnsi="CG Times"/>
                    <w:sz w:val="20"/>
                  </w:rPr>
                  <w:t>Brussels</w:t>
                </w:r>
              </w:smartTag>
            </w:smartTag>
            <w:r>
              <w:rPr>
                <w:rFonts w:ascii="CG Times" w:hAnsi="CG Times"/>
                <w:sz w:val="20"/>
              </w:rPr>
              <w:t xml:space="preserve"> (</w:t>
            </w:r>
            <w:r>
              <w:rPr>
                <w:rFonts w:ascii="CG Times" w:hAnsi="CG Times"/>
                <w:b/>
                <w:sz w:val="20"/>
              </w:rPr>
              <w:t>chairman</w:t>
            </w:r>
            <w:r>
              <w:rPr>
                <w:rFonts w:ascii="CG Times" w:hAnsi="CG Times"/>
                <w:sz w:val="20"/>
              </w:rPr>
              <w:t>)</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Z.Hozer</w:t>
            </w:r>
            <w:r>
              <w:rPr>
                <w:rFonts w:ascii="CG Times" w:hAnsi="CG Times"/>
                <w:sz w:val="20"/>
              </w:rPr>
              <w:tab/>
            </w:r>
            <w:r>
              <w:rPr>
                <w:rFonts w:ascii="CG Times" w:hAnsi="CG Times"/>
                <w:sz w:val="20"/>
              </w:rPr>
              <w:tab/>
              <w:t xml:space="preserve">AEKI, </w:t>
            </w:r>
            <w:smartTag w:uri="urn:schemas-microsoft-com:office:smarttags" w:element="City">
              <w:smartTag w:uri="urn:schemas-microsoft-com:office:smarttags" w:element="place">
                <w:r>
                  <w:rPr>
                    <w:rFonts w:ascii="CG Times" w:hAnsi="CG Times"/>
                    <w:sz w:val="20"/>
                  </w:rPr>
                  <w:t>Budapest</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Ch.Journeau</w:t>
            </w:r>
            <w:r>
              <w:rPr>
                <w:rFonts w:ascii="CG Times" w:hAnsi="CG Times"/>
                <w:sz w:val="20"/>
              </w:rPr>
              <w:tab/>
            </w:r>
            <w:r>
              <w:rPr>
                <w:rFonts w:ascii="CG Times" w:hAnsi="CG Times"/>
                <w:sz w:val="20"/>
              </w:rPr>
              <w:tab/>
              <w:t>CEA/DTN, Cadarache</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M.Krause</w:t>
            </w:r>
            <w:r>
              <w:rPr>
                <w:rFonts w:ascii="CG Times" w:hAnsi="CG Times"/>
                <w:sz w:val="20"/>
              </w:rPr>
              <w:tab/>
            </w:r>
            <w:r>
              <w:rPr>
                <w:rFonts w:ascii="CG Times" w:hAnsi="CG Times"/>
                <w:sz w:val="20"/>
              </w:rPr>
              <w:tab/>
              <w:t xml:space="preserve">AECL, </w:t>
            </w:r>
            <w:smartTag w:uri="urn:schemas-microsoft-com:office:smarttags" w:element="place">
              <w:smartTag w:uri="urn:schemas-microsoft-com:office:smarttags" w:element="City">
                <w:r>
                  <w:rPr>
                    <w:rFonts w:ascii="CG Times" w:hAnsi="CG Times"/>
                    <w:sz w:val="20"/>
                  </w:rPr>
                  <w:t>Chalk River</w:t>
                </w:r>
              </w:smartTag>
              <w:r>
                <w:rPr>
                  <w:rFonts w:ascii="CG Times" w:hAnsi="CG Times"/>
                  <w:sz w:val="20"/>
                </w:rPr>
                <w:t xml:space="preserve">, </w:t>
              </w:r>
              <w:smartTag w:uri="urn:schemas-microsoft-com:office:smarttags" w:element="country-region">
                <w:r>
                  <w:rPr>
                    <w:rFonts w:ascii="CG Times" w:hAnsi="CG Times"/>
                    <w:sz w:val="20"/>
                  </w:rPr>
                  <w:t>Canada</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9" w:name="OLE_LINK72"/>
            <w:bookmarkStart w:id="10"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9"/>
            <w:bookmarkEnd w:id="10"/>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 xml:space="preserve">FZK, </w:t>
            </w:r>
            <w:smartTag w:uri="urn:schemas-microsoft-com:office:smarttags" w:element="City">
              <w:smartTag w:uri="urn:schemas-microsoft-com:office:smarttags" w:element="place">
                <w:r>
                  <w:rPr>
                    <w:rFonts w:ascii="CG Times" w:hAnsi="CG Times"/>
                    <w:sz w:val="20"/>
                  </w:rPr>
                  <w:t>Karlsruhe</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r>
            <w:smartTag w:uri="urn:schemas-microsoft-com:office:smarttags" w:element="place">
              <w:smartTag w:uri="urn:schemas-microsoft-com:office:smarttags" w:element="PlaceName">
                <w:r>
                  <w:rPr>
                    <w:rFonts w:ascii="CG Times" w:hAnsi="CG Times"/>
                    <w:sz w:val="20"/>
                  </w:rPr>
                  <w:t>Pisa</w:t>
                </w:r>
              </w:smartTag>
              <w:r>
                <w:rPr>
                  <w:rFonts w:ascii="CG Times" w:hAnsi="CG Times"/>
                  <w:sz w:val="20"/>
                </w:rPr>
                <w:t xml:space="preserve"> </w:t>
              </w:r>
              <w:smartTag w:uri="urn:schemas-microsoft-com:office:smarttags" w:element="PlaceType">
                <w:r>
                  <w:rPr>
                    <w:rFonts w:ascii="CG Times" w:hAnsi="CG Times"/>
                    <w:sz w:val="20"/>
                  </w:rPr>
                  <w:t>University</w:t>
                </w:r>
              </w:smartTag>
            </w:smartTag>
            <w:r>
              <w:rPr>
                <w:rFonts w:ascii="CG Times" w:hAnsi="CG Times"/>
                <w:sz w:val="20"/>
              </w:rPr>
              <w:t xml:space="preserve">, </w:t>
            </w:r>
            <w:smartTag w:uri="urn:schemas-microsoft-com:office:smarttags" w:element="City">
              <w:smartTag w:uri="urn:schemas-microsoft-com:office:smarttags" w:element="place">
                <w:r>
                  <w:rPr>
                    <w:rFonts w:ascii="CG Times" w:hAnsi="CG Times"/>
                    <w:sz w:val="20"/>
                  </w:rPr>
                  <w:t>Pisa</w:t>
                </w:r>
              </w:smartTag>
            </w:smartTag>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BD2729">
              <w:rPr>
                <w:rFonts w:ascii="CG Times" w:hAnsi="CG Times"/>
                <w:sz w:val="20"/>
              </w:rPr>
              <w:t>Mr. G.Pretzsch</w:t>
            </w:r>
            <w:r w:rsidRPr="00BD2729">
              <w:rPr>
                <w:rFonts w:ascii="CG Times" w:hAnsi="CG Times"/>
                <w:sz w:val="20"/>
              </w:rPr>
              <w:tab/>
            </w:r>
            <w:r w:rsidRPr="00BD2729">
              <w:rPr>
                <w:rFonts w:ascii="CG Times" w:hAnsi="CG Times"/>
                <w:sz w:val="20"/>
              </w:rPr>
              <w:tab/>
              <w:t>GRS, Berlin</w:t>
            </w: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D2729">
              <w:rPr>
                <w:rFonts w:ascii="CG Times" w:hAnsi="CG Times"/>
                <w:sz w:val="20"/>
              </w:rPr>
              <w:tab/>
            </w:r>
            <w:r w:rsidRPr="00BD2729">
              <w:rPr>
                <w:rFonts w:ascii="CG Times" w:hAnsi="CG Times"/>
                <w:sz w:val="20"/>
              </w:rPr>
              <w:tab/>
            </w:r>
            <w:r w:rsidRPr="00BD2729">
              <w:rPr>
                <w:rFonts w:ascii="CG Times" w:hAnsi="CG Times"/>
                <w:sz w:val="20"/>
              </w:rPr>
              <w:tab/>
              <w:t>Mr. J.Stuckert</w:t>
            </w:r>
            <w:r w:rsidRPr="00BD2729">
              <w:rPr>
                <w:rFonts w:ascii="CG Times" w:hAnsi="CG Times"/>
                <w:sz w:val="20"/>
              </w:rPr>
              <w:tab/>
            </w:r>
            <w:r w:rsidRPr="00BD2729">
              <w:rPr>
                <w:rFonts w:ascii="CG Times" w:hAnsi="CG Times"/>
                <w:sz w:val="20"/>
              </w:rPr>
              <w:tab/>
              <w:t>FZK, Karlsruhe</w:t>
            </w: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D2729">
              <w:rPr>
                <w:rFonts w:ascii="CG Times" w:hAnsi="CG Times"/>
                <w:sz w:val="20"/>
              </w:rPr>
              <w:tab/>
            </w:r>
            <w:r w:rsidRPr="00BD2729">
              <w:rPr>
                <w:rFonts w:ascii="CG Times" w:hAnsi="CG Times"/>
                <w:sz w:val="20"/>
              </w:rPr>
              <w:tab/>
            </w:r>
            <w:r w:rsidRPr="00BD2729">
              <w:rPr>
                <w:rFonts w:ascii="CG Times" w:hAnsi="CG Times"/>
                <w:sz w:val="20"/>
              </w:rPr>
              <w:tab/>
              <w:t>Mr. K.Trambauer</w:t>
            </w:r>
            <w:r w:rsidRPr="00BD2729">
              <w:rPr>
                <w:rFonts w:ascii="CG Times" w:hAnsi="CG Times"/>
                <w:sz w:val="20"/>
              </w:rPr>
              <w:tab/>
            </w:r>
            <w:r w:rsidRPr="00BD2729">
              <w:rPr>
                <w:rFonts w:ascii="CG Times" w:hAnsi="CG Times"/>
                <w:sz w:val="20"/>
              </w:rPr>
              <w:tab/>
              <w:t>GRS, Garching</w:t>
            </w: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1" w:name="OLE_LINK28"/>
            <w:r w:rsidRPr="00BD2729">
              <w:rPr>
                <w:rFonts w:ascii="CG Times" w:hAnsi="CG Times"/>
                <w:sz w:val="20"/>
              </w:rPr>
              <w:tab/>
            </w:r>
            <w:r w:rsidRPr="00BD2729">
              <w:rPr>
                <w:rFonts w:ascii="CG Times" w:hAnsi="CG Times"/>
                <w:sz w:val="20"/>
              </w:rPr>
              <w:tab/>
            </w:r>
            <w:r w:rsidRPr="00BD2729">
              <w:rPr>
                <w:rFonts w:ascii="CG Times" w:hAnsi="CG Times"/>
                <w:sz w:val="20"/>
              </w:rPr>
              <w:tab/>
              <w:t>Mr. W.Tromm</w:t>
            </w:r>
            <w:r w:rsidRPr="00BD2729">
              <w:rPr>
                <w:rFonts w:ascii="CG Times" w:hAnsi="CG Times"/>
                <w:sz w:val="20"/>
              </w:rPr>
              <w:tab/>
            </w:r>
            <w:r w:rsidRPr="00BD2729">
              <w:rPr>
                <w:rFonts w:ascii="CG Times" w:hAnsi="CG Times"/>
                <w:sz w:val="20"/>
              </w:rPr>
              <w:tab/>
              <w:t>FZK, Karlsruhe</w:t>
            </w:r>
            <w:bookmarkEnd w:id="11"/>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D2729">
              <w:rPr>
                <w:rFonts w:ascii="CG Times" w:hAnsi="CG Times"/>
                <w:sz w:val="20"/>
              </w:rPr>
              <w:tab/>
            </w:r>
            <w:r w:rsidRPr="00BD2729">
              <w:rPr>
                <w:rFonts w:ascii="CG Times" w:hAnsi="CG Times"/>
                <w:sz w:val="20"/>
              </w:rPr>
              <w:tab/>
            </w:r>
            <w:r w:rsidRPr="00BD2729">
              <w:rPr>
                <w:rFonts w:ascii="CG Times" w:hAnsi="CG Times"/>
                <w:sz w:val="20"/>
              </w:rPr>
              <w:tab/>
              <w:t>Mr. A.Vimi</w:t>
            </w:r>
            <w:r w:rsidRPr="00BD2729">
              <w:rPr>
                <w:rFonts w:ascii="CG Times" w:hAnsi="CG Times"/>
                <w:sz w:val="20"/>
              </w:rPr>
              <w:tab/>
            </w:r>
            <w:r w:rsidRPr="00BD2729">
              <w:rPr>
                <w:rFonts w:ascii="CG Times" w:hAnsi="CG Times"/>
                <w:sz w:val="20"/>
              </w:rPr>
              <w:tab/>
              <w:t>AEKI, Budapest</w:t>
            </w: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D2729">
              <w:rPr>
                <w:rFonts w:ascii="CG Times" w:hAnsi="CG Times"/>
                <w:sz w:val="20"/>
              </w:rPr>
              <w:tab/>
            </w:r>
            <w:r w:rsidRPr="00BD2729">
              <w:rPr>
                <w:rFonts w:ascii="CG Times" w:hAnsi="CG Times"/>
                <w:sz w:val="20"/>
              </w:rPr>
              <w:tab/>
            </w:r>
            <w:r w:rsidRPr="00BD2729">
              <w:rPr>
                <w:rFonts w:ascii="CG Times" w:hAnsi="CG Times"/>
                <w:sz w:val="20"/>
              </w:rPr>
              <w:tab/>
              <w:t>Mr. H.Willschütz</w:t>
            </w:r>
            <w:r w:rsidRPr="00BD2729">
              <w:rPr>
                <w:rFonts w:ascii="CG Times" w:hAnsi="CG Times"/>
                <w:sz w:val="20"/>
              </w:rPr>
              <w:tab/>
            </w:r>
            <w:r w:rsidRPr="00BD2729">
              <w:rPr>
                <w:rFonts w:ascii="CG Times" w:hAnsi="CG Times"/>
                <w:sz w:val="20"/>
              </w:rPr>
              <w:tab/>
              <w:t>E.ON, Hannover</w:t>
            </w: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697AA2" w:rsidRPr="00BD2729"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D2729">
              <w:rPr>
                <w:rFonts w:ascii="CG Times" w:hAnsi="CG Times"/>
                <w:sz w:val="20"/>
              </w:rPr>
              <w:tab/>
            </w:r>
            <w:r w:rsidRPr="00BD2729">
              <w:rPr>
                <w:rFonts w:ascii="CG Times" w:hAnsi="CG Times"/>
                <w:sz w:val="20"/>
              </w:rPr>
              <w:tab/>
            </w:r>
            <w:r w:rsidRPr="00BD2729">
              <w:rPr>
                <w:rFonts w:ascii="CG Times" w:hAnsi="CG Times"/>
                <w:sz w:val="20"/>
              </w:rPr>
              <w:tab/>
              <w:t>Mr. V.Baty</w:t>
            </w:r>
            <w:r w:rsidRPr="00BD2729">
              <w:rPr>
                <w:rFonts w:ascii="CG Times" w:hAnsi="CG Times"/>
                <w:sz w:val="20"/>
              </w:rPr>
              <w:tab/>
            </w:r>
            <w:r w:rsidRPr="00BD2729">
              <w:rPr>
                <w:rFonts w:ascii="CG Times" w:hAnsi="CG Times"/>
                <w:sz w:val="20"/>
              </w:rPr>
              <w:tab/>
              <w:t>ISTC NPPP, Chernobyl</w:t>
            </w:r>
          </w:p>
          <w:p w:rsidR="00697AA2" w:rsidRPr="008A3353"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US"/>
              </w:rPr>
            </w:pPr>
            <w:r w:rsidRPr="00BD2729">
              <w:rPr>
                <w:rFonts w:ascii="CG Times" w:hAnsi="CG Times"/>
                <w:sz w:val="20"/>
              </w:rPr>
              <w:tab/>
            </w:r>
            <w:r w:rsidRPr="00BD2729">
              <w:rPr>
                <w:rFonts w:ascii="CG Times" w:hAnsi="CG Times"/>
                <w:sz w:val="20"/>
              </w:rPr>
              <w:tab/>
            </w:r>
            <w:r w:rsidRPr="00BD2729">
              <w:rPr>
                <w:rFonts w:ascii="CG Times" w:hAnsi="CG Times"/>
                <w:sz w:val="20"/>
              </w:rPr>
              <w:tab/>
            </w:r>
            <w:r w:rsidRPr="008A3353">
              <w:rPr>
                <w:rFonts w:ascii="CG Times" w:hAnsi="CG Times"/>
                <w:sz w:val="20"/>
                <w:lang w:val="en-US"/>
              </w:rPr>
              <w:t>Mr. S.Bechta</w:t>
            </w:r>
            <w:r w:rsidRPr="008A3353">
              <w:rPr>
                <w:rFonts w:ascii="CG Times" w:hAnsi="CG Times"/>
                <w:sz w:val="20"/>
                <w:lang w:val="en-US"/>
              </w:rPr>
              <w:tab/>
            </w:r>
            <w:r w:rsidRPr="008A3353">
              <w:rPr>
                <w:rFonts w:ascii="CG Times" w:hAnsi="CG Times"/>
                <w:sz w:val="20"/>
                <w:lang w:val="en-US"/>
              </w:rPr>
              <w:tab/>
            </w:r>
            <w:r>
              <w:rPr>
                <w:rFonts w:ascii="CG Times" w:hAnsi="CG Times"/>
                <w:sz w:val="20"/>
              </w:rPr>
              <w:t>RIT-NITI, Sosnovy Bor</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V.Bezlepkin</w:t>
            </w:r>
            <w:r>
              <w:rPr>
                <w:rFonts w:ascii="CG Times" w:hAnsi="CG Times"/>
                <w:sz w:val="20"/>
              </w:rPr>
              <w:tab/>
            </w:r>
            <w:r>
              <w:rPr>
                <w:rFonts w:ascii="CG Times" w:hAnsi="CG Times"/>
                <w:sz w:val="20"/>
              </w:rPr>
              <w:tab/>
              <w:t>SPAEP, St.Petersburg</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A.Goryachev</w:t>
            </w:r>
            <w:r>
              <w:rPr>
                <w:rFonts w:ascii="CG Times" w:hAnsi="CG Times"/>
                <w:sz w:val="20"/>
              </w:rPr>
              <w:tab/>
            </w:r>
            <w:r>
              <w:rPr>
                <w:rFonts w:ascii="CG Times" w:hAnsi="CG Times"/>
                <w:sz w:val="20"/>
              </w:rPr>
              <w:tab/>
              <w:t>RIAR, FRD, Dimitrovgrad</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Y.Gorbachev</w:t>
            </w:r>
            <w:r>
              <w:rPr>
                <w:rFonts w:ascii="CG Times" w:hAnsi="CG Times"/>
                <w:sz w:val="20"/>
              </w:rPr>
              <w:tab/>
            </w:r>
            <w:r>
              <w:rPr>
                <w:rFonts w:ascii="CG Times" w:hAnsi="CG Times"/>
                <w:sz w:val="20"/>
              </w:rPr>
              <w:tab/>
              <w:t>SPB SPU, St.Petersburg</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A.Ignatyev</w:t>
            </w:r>
            <w:r>
              <w:rPr>
                <w:rFonts w:ascii="CG Times" w:hAnsi="CG Times"/>
                <w:sz w:val="20"/>
              </w:rPr>
              <w:tab/>
            </w:r>
            <w:r>
              <w:rPr>
                <w:rFonts w:ascii="CG Times" w:hAnsi="CG Times"/>
                <w:sz w:val="20"/>
              </w:rPr>
              <w:tab/>
              <w:t>SPAEP, St.Petersburg</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 xml:space="preserve">IBRAE, DNS,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S.Krasnukha</w:t>
            </w:r>
            <w:r>
              <w:rPr>
                <w:rFonts w:ascii="CG Times" w:hAnsi="CG Times"/>
                <w:sz w:val="20"/>
              </w:rPr>
              <w:tab/>
            </w:r>
            <w:r>
              <w:rPr>
                <w:rFonts w:ascii="CG Times" w:hAnsi="CG Times"/>
                <w:sz w:val="20"/>
              </w:rPr>
              <w:tab/>
              <w:t xml:space="preserve">NAEK Energoatom, </w:t>
            </w:r>
            <w:smartTag w:uri="urn:schemas-microsoft-com:office:smarttags" w:element="City">
              <w:smartTag w:uri="urn:schemas-microsoft-com:office:smarttags" w:element="place">
                <w:r>
                  <w:rPr>
                    <w:rFonts w:ascii="CG Times" w:hAnsi="CG Times"/>
                    <w:sz w:val="20"/>
                  </w:rPr>
                  <w:t>Kiev</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L.Lebedev</w:t>
            </w:r>
            <w:r>
              <w:rPr>
                <w:rFonts w:ascii="CG Times" w:hAnsi="CG Times"/>
                <w:sz w:val="20"/>
              </w:rPr>
              <w:tab/>
            </w:r>
            <w:r>
              <w:rPr>
                <w:rFonts w:ascii="CG Times" w:hAnsi="CG Times"/>
                <w:sz w:val="20"/>
              </w:rPr>
              <w:tab/>
              <w:t>SPAEP, St.Petersburg</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M.Lebedev</w:t>
            </w:r>
            <w:r>
              <w:rPr>
                <w:rFonts w:ascii="CG Times" w:hAnsi="CG Times"/>
                <w:sz w:val="20"/>
              </w:rPr>
              <w:tab/>
            </w:r>
            <w:r>
              <w:rPr>
                <w:rFonts w:ascii="CG Times" w:hAnsi="CG Times"/>
                <w:sz w:val="20"/>
              </w:rPr>
              <w:tab/>
              <w:t>NPO CKTI, St.Petersburg</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 xml:space="preserve">NPO LUCH, </w:t>
            </w:r>
            <w:smartTag w:uri="urn:schemas-microsoft-com:office:smarttags" w:element="City">
              <w:smartTag w:uri="urn:schemas-microsoft-com:office:smarttags" w:element="place">
                <w:r>
                  <w:rPr>
                    <w:rFonts w:ascii="CG Times" w:hAnsi="CG Times"/>
                    <w:sz w:val="20"/>
                  </w:rPr>
                  <w:t>Podolsk</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2" w:name="OLE_LINK82"/>
            <w:bookmarkStart w:id="13" w:name="OLE_LINK83"/>
            <w:r>
              <w:rPr>
                <w:rFonts w:ascii="CG Times" w:hAnsi="CG Times"/>
                <w:sz w:val="20"/>
              </w:rPr>
              <w:tab/>
            </w:r>
            <w:r>
              <w:rPr>
                <w:rFonts w:ascii="CG Times" w:hAnsi="CG Times"/>
                <w:sz w:val="20"/>
              </w:rPr>
              <w:tab/>
            </w:r>
            <w:r>
              <w:rPr>
                <w:rFonts w:ascii="CG Times" w:hAnsi="CG Times"/>
                <w:sz w:val="20"/>
              </w:rPr>
              <w:tab/>
            </w:r>
            <w:bookmarkEnd w:id="12"/>
            <w:bookmarkEnd w:id="13"/>
            <w:r>
              <w:rPr>
                <w:rFonts w:ascii="CG Times" w:hAnsi="CG Times"/>
                <w:sz w:val="20"/>
              </w:rPr>
              <w:t>Mr. V.Ozrin</w:t>
            </w:r>
            <w:r>
              <w:rPr>
                <w:rFonts w:ascii="CG Times" w:hAnsi="CG Times"/>
                <w:sz w:val="20"/>
              </w:rPr>
              <w:tab/>
            </w:r>
            <w:r>
              <w:rPr>
                <w:rFonts w:ascii="CG Times" w:hAnsi="CG Times"/>
                <w:sz w:val="20"/>
              </w:rPr>
              <w:tab/>
              <w:t xml:space="preserve">IBRAE RAS,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V.Protsak</w:t>
            </w:r>
            <w:r>
              <w:rPr>
                <w:rFonts w:ascii="CG Times" w:hAnsi="CG Times"/>
                <w:sz w:val="20"/>
              </w:rPr>
              <w:tab/>
            </w:r>
            <w:r>
              <w:rPr>
                <w:rFonts w:ascii="CG Times" w:hAnsi="CG Times"/>
                <w:sz w:val="20"/>
              </w:rPr>
              <w:tab/>
              <w:t xml:space="preserve">UIAR of NAU, </w:t>
            </w:r>
            <w:smartTag w:uri="urn:schemas-microsoft-com:office:smarttags" w:element="City">
              <w:smartTag w:uri="urn:schemas-microsoft-com:office:smarttags" w:element="place">
                <w:r>
                  <w:rPr>
                    <w:rFonts w:ascii="CG Times" w:hAnsi="CG Times"/>
                    <w:sz w:val="20"/>
                  </w:rPr>
                  <w:t>Kiev</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w:t>
            </w:r>
            <w:smartTag w:uri="urn:schemas-microsoft-com:office:smarttags" w:element="City">
              <w:smartTag w:uri="urn:schemas-microsoft-com:office:smarttags" w:element="place">
                <w:r>
                  <w:rPr>
                    <w:rFonts w:ascii="CG Times" w:hAnsi="CG Times"/>
                    <w:sz w:val="20"/>
                  </w:rPr>
                  <w:t>Kiev</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O.Tarasov</w:t>
            </w:r>
            <w:r>
              <w:rPr>
                <w:rFonts w:ascii="CG Times" w:hAnsi="CG Times"/>
                <w:sz w:val="20"/>
              </w:rPr>
              <w:tab/>
            </w:r>
            <w:r>
              <w:rPr>
                <w:rFonts w:ascii="CG Times" w:hAnsi="CG Times"/>
                <w:sz w:val="20"/>
              </w:rPr>
              <w:tab/>
              <w:t xml:space="preserve">IBRAE RAS,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r>
              <w:rPr>
                <w:rFonts w:ascii="CG Times" w:hAnsi="CG Times"/>
                <w:sz w:val="20"/>
              </w:rPr>
              <w:t xml:space="preserve"> (</w:t>
            </w:r>
            <w:r>
              <w:rPr>
                <w:rFonts w:ascii="CG Times" w:hAnsi="CG Times"/>
                <w:b/>
                <w:sz w:val="20"/>
                <w:u w:val="single"/>
              </w:rPr>
              <w:t>co-chairman</w:t>
            </w:r>
            <w:r>
              <w:rPr>
                <w:rFonts w:ascii="CG Times" w:hAnsi="CG Times"/>
                <w:sz w:val="20"/>
              </w:rPr>
              <w:t>)</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 xml:space="preserve">IBRAE,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 xml:space="preserve">IBRAE,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r>
            <w:bookmarkStart w:id="14" w:name="OLE_LINK74"/>
            <w:bookmarkStart w:id="15" w:name="OLE_LINK75"/>
            <w:bookmarkStart w:id="16" w:name="OLE_LINK81"/>
            <w:r>
              <w:rPr>
                <w:rFonts w:ascii="CG Times" w:hAnsi="CG Times"/>
                <w:sz w:val="20"/>
              </w:rPr>
              <w:t>IAE NNC, Kurchatov-City, RK</w:t>
            </w:r>
            <w:bookmarkEnd w:id="14"/>
            <w:bookmarkEnd w:id="15"/>
            <w:bookmarkEnd w:id="16"/>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Ms. Z.Stancic                      DG-RTD</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S.Webster</w:t>
            </w:r>
            <w:r>
              <w:rPr>
                <w:rFonts w:ascii="CG Times" w:hAnsi="CG Times"/>
                <w:sz w:val="20"/>
              </w:rPr>
              <w:tab/>
              <w:t>DG-RTD / J.2</w:t>
            </w:r>
          </w:p>
          <w:p w:rsidR="00697AA2" w:rsidRPr="00E7536C"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E7536C">
              <w:rPr>
                <w:rFonts w:ascii="CG Times" w:hAnsi="CG Times"/>
                <w:sz w:val="20"/>
                <w:lang w:val="nb-NO"/>
              </w:rPr>
              <w:t>Mr. M.Deffrennes</w:t>
            </w:r>
            <w:r w:rsidRPr="00E7536C">
              <w:rPr>
                <w:rFonts w:ascii="CG Times" w:hAnsi="CG Times"/>
                <w:sz w:val="20"/>
                <w:lang w:val="nb-NO"/>
              </w:rPr>
              <w:tab/>
              <w:t>DG-RTD / J.2</w:t>
            </w:r>
          </w:p>
          <w:p w:rsidR="00697AA2" w:rsidRPr="00E7536C"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E7536C">
              <w:rPr>
                <w:rFonts w:ascii="CG Times" w:hAnsi="CG Times"/>
                <w:sz w:val="20"/>
                <w:lang w:val="nb-NO"/>
              </w:rPr>
              <w:t>Mr. P.Manolatos</w:t>
            </w:r>
            <w:r w:rsidRPr="00E7536C">
              <w:rPr>
                <w:rFonts w:ascii="CG Times" w:hAnsi="CG Times"/>
                <w:sz w:val="20"/>
                <w:lang w:val="nb-NO"/>
              </w:rPr>
              <w:tab/>
              <w:t>DG-RTD / J.2</w:t>
            </w:r>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G.Van Gothem</w:t>
            </w:r>
            <w:r>
              <w:rPr>
                <w:rFonts w:ascii="CG Times" w:hAnsi="CG Times"/>
                <w:sz w:val="20"/>
              </w:rPr>
              <w:tab/>
              <w:t>DG-RTD / J.2</w:t>
            </w:r>
          </w:p>
          <w:p w:rsidR="00697AA2" w:rsidRPr="00E7536C"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E7536C">
              <w:rPr>
                <w:rFonts w:ascii="CG Times" w:hAnsi="CG Times"/>
                <w:sz w:val="20"/>
                <w:lang w:val="nb-NO"/>
              </w:rPr>
              <w:t>Mr. R.Schenkel</w:t>
            </w:r>
            <w:r w:rsidRPr="00E7536C">
              <w:rPr>
                <w:rFonts w:ascii="CG Times" w:hAnsi="CG Times"/>
                <w:sz w:val="20"/>
                <w:lang w:val="nb-NO"/>
              </w:rPr>
              <w:tab/>
              <w:t>DG-JRC</w:t>
            </w:r>
          </w:p>
          <w:p w:rsidR="00697AA2" w:rsidRPr="00E7536C" w:rsidRDefault="00697AA2" w:rsidP="00697AA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sidRPr="00E7536C">
              <w:rPr>
                <w:rFonts w:ascii="CG Times" w:hAnsi="CG Times"/>
                <w:sz w:val="20"/>
                <w:lang w:val="nb-NO"/>
              </w:rPr>
              <w:tab/>
            </w:r>
            <w:r w:rsidRPr="00E7536C">
              <w:rPr>
                <w:rFonts w:ascii="CG Times" w:hAnsi="CG Times"/>
                <w:sz w:val="20"/>
                <w:lang w:val="nb-NO"/>
              </w:rPr>
              <w:tab/>
            </w:r>
            <w:r w:rsidRPr="00E7536C">
              <w:rPr>
                <w:rFonts w:ascii="CG Times" w:hAnsi="CG Times"/>
                <w:sz w:val="20"/>
                <w:lang w:val="nb-NO"/>
              </w:rPr>
              <w:tab/>
              <w:t>Mr. P.Frigola</w:t>
            </w:r>
            <w:r w:rsidRPr="00E7536C">
              <w:rPr>
                <w:rFonts w:ascii="CG Times" w:hAnsi="CG Times"/>
                <w:sz w:val="20"/>
                <w:lang w:val="nb-NO"/>
              </w:rPr>
              <w:tab/>
            </w:r>
            <w:r w:rsidRPr="00E7536C">
              <w:rPr>
                <w:rFonts w:ascii="CG Times" w:hAnsi="CG Times"/>
                <w:sz w:val="20"/>
                <w:lang w:val="nb-NO"/>
              </w:rPr>
              <w:tab/>
              <w:t xml:space="preserve"> DG-JRC / 2</w:t>
            </w:r>
          </w:p>
          <w:p w:rsidR="00697AA2" w:rsidRDefault="00697AA2" w:rsidP="00697AA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sidRPr="00E7536C">
              <w:rPr>
                <w:rFonts w:ascii="CG Times" w:hAnsi="CG Times"/>
                <w:sz w:val="20"/>
                <w:lang w:val="nb-NO"/>
              </w:rPr>
              <w:tab/>
            </w:r>
            <w:r w:rsidRPr="00E7536C">
              <w:rPr>
                <w:rFonts w:ascii="CG Times" w:hAnsi="CG Times"/>
                <w:sz w:val="20"/>
                <w:lang w:val="nb-NO"/>
              </w:rPr>
              <w:tab/>
            </w:r>
            <w:r w:rsidRPr="00E7536C">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697AA2" w:rsidRDefault="00697AA2" w:rsidP="00697AA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lastRenderedPageBreak/>
              <w:tab/>
            </w:r>
            <w:r>
              <w:rPr>
                <w:rFonts w:ascii="CG Times" w:hAnsi="CG Times"/>
                <w:sz w:val="20"/>
              </w:rPr>
              <w:tab/>
            </w:r>
            <w:r>
              <w:rPr>
                <w:rFonts w:ascii="CG Times" w:hAnsi="CG Times"/>
                <w:sz w:val="20"/>
              </w:rPr>
              <w:tab/>
            </w:r>
            <w:r>
              <w:rPr>
                <w:rFonts w:ascii="CG Times" w:hAnsi="CG Times"/>
                <w:sz w:val="20"/>
                <w:u w:val="single"/>
              </w:rPr>
              <w:t>Intranet of Unit J.2</w:t>
            </w:r>
          </w:p>
          <w:p w:rsidR="00697AA2" w:rsidRDefault="00697AA2" w:rsidP="00697AA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697AA2" w:rsidRDefault="00697AA2" w:rsidP="00697AA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697AA2" w:rsidRPr="00E55666"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sidRPr="00E55666">
              <w:rPr>
                <w:rFonts w:ascii="CG Times" w:hAnsi="CG Times"/>
                <w:sz w:val="20"/>
                <w:u w:val="single"/>
              </w:rPr>
              <w:t>EU CEG-SAM members</w:t>
            </w:r>
          </w:p>
          <w:p w:rsidR="00697AA2" w:rsidRDefault="00697AA2" w:rsidP="00697AA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697AA2" w:rsidRDefault="00697AA2" w:rsidP="00697AA2">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697AA2" w:rsidRDefault="00697AA2" w:rsidP="00697AA2">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697AA2" w:rsidRDefault="00697AA2" w:rsidP="00697AA2">
      <w:pPr>
        <w:pStyle w:val="Textkrper"/>
        <w:jc w:val="both"/>
        <w:rPr>
          <w:sz w:val="22"/>
        </w:rPr>
      </w:pPr>
    </w:p>
    <w:p w:rsidR="00697AA2" w:rsidRDefault="00697AA2" w:rsidP="00697AA2">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697AA2" w:rsidRDefault="00697AA2" w:rsidP="00697AA2">
      <w:pPr>
        <w:pStyle w:val="Textkrper"/>
        <w:jc w:val="both"/>
        <w:rPr>
          <w:sz w:val="22"/>
        </w:rPr>
      </w:pPr>
    </w:p>
    <w:p w:rsidR="00697AA2" w:rsidRPr="00962BA2" w:rsidRDefault="00697AA2" w:rsidP="00697AA2">
      <w:pPr>
        <w:pStyle w:val="Initial"/>
        <w:rPr>
          <w:rFonts w:ascii="Arial" w:hAnsi="Arial" w:cs="Arial"/>
          <w:sz w:val="22"/>
        </w:rPr>
      </w:pPr>
      <w:r>
        <w:rPr>
          <w:rFonts w:ascii="Arial" w:hAnsi="Arial"/>
          <w:sz w:val="22"/>
        </w:rPr>
        <w:t xml:space="preserve">The </w:t>
      </w:r>
      <w:r w:rsidRPr="00940FCD">
        <w:rPr>
          <w:rStyle w:val="DefaultMargins"/>
          <w:rFonts w:ascii="Arial" w:hAnsi="Arial" w:cs="Arial"/>
          <w:sz w:val="22"/>
          <w:szCs w:val="22"/>
        </w:rPr>
        <w:t xml:space="preserve">Atomic Energy Research Institute </w:t>
      </w:r>
      <w:r>
        <w:rPr>
          <w:rStyle w:val="DefaultMargins"/>
          <w:rFonts w:ascii="Arial" w:hAnsi="Arial" w:cs="Arial"/>
          <w:sz w:val="22"/>
          <w:szCs w:val="22"/>
        </w:rPr>
        <w:t>(</w:t>
      </w:r>
      <w:r w:rsidRPr="00940FCD">
        <w:rPr>
          <w:rStyle w:val="DefaultMargins"/>
          <w:rFonts w:ascii="Arial" w:hAnsi="Arial" w:cs="Arial"/>
          <w:sz w:val="22"/>
          <w:szCs w:val="22"/>
        </w:rPr>
        <w:t>AEKI</w:t>
      </w:r>
      <w:r>
        <w:rPr>
          <w:rStyle w:val="DefaultMargins"/>
          <w:rFonts w:ascii="Arial" w:hAnsi="Arial" w:cs="Arial"/>
          <w:sz w:val="22"/>
          <w:szCs w:val="22"/>
        </w:rPr>
        <w:t>)</w:t>
      </w:r>
      <w:r w:rsidRPr="00940FCD">
        <w:rPr>
          <w:rStyle w:val="DefaultMargins"/>
          <w:rFonts w:ascii="Arial" w:hAnsi="Arial" w:cs="Arial"/>
          <w:sz w:val="22"/>
          <w:szCs w:val="22"/>
        </w:rPr>
        <w:t xml:space="preserve"> </w:t>
      </w:r>
      <w:r>
        <w:rPr>
          <w:rStyle w:val="DefaultMargins"/>
          <w:rFonts w:ascii="Arial" w:hAnsi="Arial" w:cs="Arial"/>
          <w:sz w:val="22"/>
          <w:szCs w:val="22"/>
        </w:rPr>
        <w:t xml:space="preserve">of the </w:t>
      </w:r>
      <w:smartTag w:uri="urn:schemas-microsoft-com:office:smarttags" w:element="place">
        <w:smartTag w:uri="urn:schemas-microsoft-com:office:smarttags" w:element="PlaceName">
          <w:r>
            <w:rPr>
              <w:rStyle w:val="DefaultMargins"/>
              <w:rFonts w:ascii="Arial" w:hAnsi="Arial" w:cs="Arial"/>
              <w:sz w:val="22"/>
              <w:szCs w:val="22"/>
            </w:rPr>
            <w:t>Hungarian</w:t>
          </w:r>
        </w:smartTag>
        <w:r>
          <w:rPr>
            <w:rStyle w:val="DefaultMargins"/>
            <w:rFonts w:ascii="Arial" w:hAnsi="Arial" w:cs="Arial"/>
            <w:sz w:val="22"/>
            <w:szCs w:val="22"/>
          </w:rPr>
          <w:t xml:space="preserve"> </w:t>
        </w:r>
        <w:smartTag w:uri="urn:schemas-microsoft-com:office:smarttags" w:element="PlaceType">
          <w:r w:rsidRPr="00940FCD">
            <w:rPr>
              <w:rStyle w:val="DefaultMargins"/>
              <w:rFonts w:ascii="Arial" w:hAnsi="Arial" w:cs="Arial"/>
              <w:sz w:val="22"/>
              <w:szCs w:val="22"/>
            </w:rPr>
            <w:t>Academy</w:t>
          </w:r>
        </w:smartTag>
      </w:smartTag>
      <w:r w:rsidRPr="00940FCD">
        <w:rPr>
          <w:rStyle w:val="DefaultMargins"/>
          <w:rFonts w:ascii="Arial" w:hAnsi="Arial" w:cs="Arial"/>
          <w:sz w:val="22"/>
          <w:szCs w:val="22"/>
        </w:rPr>
        <w:t xml:space="preserve"> of Sciences </w:t>
      </w:r>
      <w:r>
        <w:rPr>
          <w:rStyle w:val="DefaultMargins"/>
          <w:rFonts w:ascii="Arial" w:hAnsi="Arial" w:cs="Arial"/>
          <w:sz w:val="22"/>
          <w:szCs w:val="22"/>
        </w:rPr>
        <w:t>(</w:t>
      </w:r>
      <w:r w:rsidRPr="00940FCD">
        <w:rPr>
          <w:rStyle w:val="DefaultMargins"/>
          <w:rFonts w:ascii="Arial" w:hAnsi="Arial" w:cs="Arial"/>
          <w:sz w:val="22"/>
          <w:szCs w:val="22"/>
        </w:rPr>
        <w:t>KFKI</w:t>
      </w:r>
      <w:r>
        <w:rPr>
          <w:rStyle w:val="DefaultMargins"/>
          <w:rFonts w:ascii="Arial" w:hAnsi="Arial" w:cs="Arial"/>
          <w:sz w:val="22"/>
          <w:szCs w:val="22"/>
        </w:rPr>
        <w:t xml:space="preserve">) </w:t>
      </w:r>
      <w:r>
        <w:rPr>
          <w:rFonts w:ascii="Arial" w:hAnsi="Arial"/>
          <w:sz w:val="22"/>
        </w:rPr>
        <w:t xml:space="preserve">organized the 13th CEG-SAM meeting in </w:t>
      </w:r>
      <w:smartTag w:uri="urn:schemas-microsoft-com:office:smarttags" w:element="City">
        <w:smartTag w:uri="urn:schemas-microsoft-com:office:smarttags" w:element="place">
          <w:r>
            <w:rPr>
              <w:rFonts w:ascii="Arial" w:hAnsi="Arial"/>
              <w:sz w:val="22"/>
            </w:rPr>
            <w:t>Budapest</w:t>
          </w:r>
        </w:smartTag>
      </w:smartTag>
      <w:r>
        <w:rPr>
          <w:rFonts w:ascii="Arial" w:hAnsi="Arial"/>
          <w:sz w:val="22"/>
        </w:rPr>
        <w:t xml:space="preserve"> on </w:t>
      </w:r>
      <w:smartTag w:uri="urn:schemas-microsoft-com:office:smarttags" w:element="date">
        <w:smartTagPr>
          <w:attr w:name="Year" w:val="2008"/>
          <w:attr w:name="Day" w:val="5"/>
          <w:attr w:name="Month" w:val="3"/>
        </w:smartTagPr>
        <w:r>
          <w:rPr>
            <w:rFonts w:ascii="Arial" w:hAnsi="Arial"/>
            <w:sz w:val="22"/>
          </w:rPr>
          <w:t>March 5-7, 2008</w:t>
        </w:r>
      </w:smartTag>
      <w:r>
        <w:rPr>
          <w:rFonts w:ascii="Arial" w:hAnsi="Arial"/>
          <w:sz w:val="22"/>
        </w:rPr>
        <w:t xml:space="preserve">. The meeting location </w:t>
      </w:r>
      <w:r w:rsidRPr="00962BA2">
        <w:rPr>
          <w:rFonts w:ascii="Arial" w:hAnsi="Arial" w:cs="Arial"/>
          <w:sz w:val="22"/>
        </w:rPr>
        <w:t xml:space="preserve">was the Conference room of the hotel Budapest “Körszallo” in </w:t>
      </w:r>
      <w:smartTag w:uri="urn:schemas-microsoft-com:office:smarttags" w:element="City">
        <w:smartTag w:uri="urn:schemas-microsoft-com:office:smarttags" w:element="place">
          <w:r w:rsidRPr="00962BA2">
            <w:rPr>
              <w:rFonts w:ascii="Arial" w:hAnsi="Arial" w:cs="Arial"/>
              <w:sz w:val="22"/>
            </w:rPr>
            <w:t>Budapest</w:t>
          </w:r>
        </w:smartTag>
      </w:smartTag>
      <w:r w:rsidRPr="00962BA2">
        <w:rPr>
          <w:rFonts w:ascii="Arial" w:hAnsi="Arial" w:cs="Arial"/>
          <w:sz w:val="22"/>
        </w:rPr>
        <w:t>.</w:t>
      </w:r>
    </w:p>
    <w:p w:rsidR="00697AA2" w:rsidRDefault="00697AA2" w:rsidP="00697AA2">
      <w:pPr>
        <w:pStyle w:val="Textkrper"/>
        <w:jc w:val="both"/>
        <w:rPr>
          <w:sz w:val="22"/>
        </w:rPr>
      </w:pPr>
    </w:p>
    <w:p w:rsidR="00697AA2" w:rsidRDefault="00697AA2" w:rsidP="00697AA2">
      <w:pPr>
        <w:pStyle w:val="Textkrper"/>
        <w:jc w:val="both"/>
        <w:rPr>
          <w:sz w:val="22"/>
        </w:rPr>
      </w:pPr>
      <w:r>
        <w:rPr>
          <w:sz w:val="22"/>
        </w:rPr>
        <w:t xml:space="preserve">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w:t>
      </w:r>
      <w:smartTag w:uri="urn:schemas-microsoft-com:office:smarttags" w:element="country-region">
        <w:smartTag w:uri="urn:schemas-microsoft-com:office:smarttags" w:element="place">
          <w:r>
            <w:rPr>
              <w:sz w:val="22"/>
            </w:rPr>
            <w:t>Russian Federation</w:t>
          </w:r>
        </w:smartTag>
      </w:smartTag>
      <w:r>
        <w:rPr>
          <w:sz w:val="22"/>
        </w:rPr>
        <w:t xml:space="preserve">,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Kazakhstan</w:t>
          </w:r>
        </w:smartTag>
      </w:smartTag>
      <w:r>
        <w:rPr>
          <w:sz w:val="22"/>
        </w:rPr>
        <w:t xml:space="preserve"> and the </w:t>
      </w:r>
      <w:smartTag w:uri="urn:schemas-microsoft-com:office:smarttags" w:element="country-region">
        <w:smartTag w:uri="urn:schemas-microsoft-com:office:smarttags" w:element="place">
          <w:r>
            <w:rPr>
              <w:sz w:val="22"/>
            </w:rPr>
            <w:t>Ukraine</w:t>
          </w:r>
        </w:smartTag>
      </w:smartTag>
      <w:r>
        <w:rPr>
          <w:sz w:val="22"/>
        </w:rPr>
        <w:t>.</w:t>
      </w:r>
    </w:p>
    <w:p w:rsidR="00697AA2" w:rsidRDefault="00697AA2" w:rsidP="00697AA2">
      <w:pPr>
        <w:pStyle w:val="Textkrper"/>
        <w:jc w:val="both"/>
        <w:rPr>
          <w:sz w:val="22"/>
        </w:rPr>
      </w:pPr>
    </w:p>
    <w:p w:rsidR="00697AA2" w:rsidRDefault="00697AA2" w:rsidP="00697AA2">
      <w:pPr>
        <w:pStyle w:val="Textkrper"/>
        <w:jc w:val="both"/>
        <w:rPr>
          <w:sz w:val="22"/>
          <w:szCs w:val="22"/>
        </w:rPr>
      </w:pPr>
      <w:bookmarkStart w:id="17" w:name="OLE_LINK52"/>
      <w:bookmarkStart w:id="18" w:name="OLE_LINK53"/>
      <w:r>
        <w:rPr>
          <w:sz w:val="22"/>
          <w:szCs w:val="22"/>
        </w:rPr>
        <w:t xml:space="preserve">The chairmen M.Hugon and L.Tocheny welcomed the CEG-SAM members </w:t>
      </w:r>
      <w:bookmarkEnd w:id="17"/>
      <w:bookmarkEnd w:id="18"/>
    </w:p>
    <w:p w:rsidR="00697AA2" w:rsidRDefault="00697AA2" w:rsidP="00697AA2">
      <w:pPr>
        <w:pStyle w:val="Textkrper"/>
        <w:rPr>
          <w:sz w:val="22"/>
        </w:rPr>
      </w:pPr>
    </w:p>
    <w:p w:rsidR="00697AA2" w:rsidRDefault="00697AA2" w:rsidP="00697AA2">
      <w:pPr>
        <w:pStyle w:val="Textkrper"/>
        <w:rPr>
          <w:sz w:val="22"/>
        </w:rPr>
      </w:pPr>
    </w:p>
    <w:p w:rsidR="00697AA2" w:rsidRDefault="00697AA2" w:rsidP="00697AA2">
      <w:pPr>
        <w:pStyle w:val="Textkrper"/>
        <w:jc w:val="center"/>
        <w:rPr>
          <w:b/>
          <w:sz w:val="22"/>
          <w:u w:val="single"/>
        </w:rPr>
      </w:pPr>
      <w:r>
        <w:rPr>
          <w:b/>
          <w:sz w:val="22"/>
          <w:u w:val="single"/>
        </w:rPr>
        <w:t>Restricted session</w:t>
      </w:r>
    </w:p>
    <w:p w:rsidR="00697AA2" w:rsidRDefault="00697AA2" w:rsidP="00697AA2">
      <w:pPr>
        <w:pStyle w:val="Textkrper"/>
        <w:jc w:val="both"/>
        <w:outlineLvl w:val="0"/>
        <w:rPr>
          <w:sz w:val="22"/>
        </w:rPr>
      </w:pPr>
    </w:p>
    <w:p w:rsidR="00697AA2" w:rsidRDefault="00697AA2" w:rsidP="00697AA2">
      <w:pPr>
        <w:pStyle w:val="Textkrper"/>
        <w:jc w:val="both"/>
        <w:outlineLvl w:val="0"/>
        <w:rPr>
          <w:sz w:val="22"/>
        </w:rPr>
      </w:pPr>
      <w:r>
        <w:rPr>
          <w:b/>
          <w:sz w:val="22"/>
          <w:u w:val="single"/>
        </w:rPr>
        <w:t>Topic #1:</w:t>
      </w:r>
      <w:r>
        <w:rPr>
          <w:b/>
          <w:sz w:val="22"/>
        </w:rPr>
        <w:t xml:space="preserve"> </w:t>
      </w:r>
      <w:r>
        <w:rPr>
          <w:sz w:val="22"/>
        </w:rPr>
        <w:t>Welcome and opening remarks</w:t>
      </w:r>
    </w:p>
    <w:p w:rsidR="00697AA2" w:rsidRDefault="00697AA2" w:rsidP="00697AA2">
      <w:pPr>
        <w:pStyle w:val="Textkrper"/>
        <w:jc w:val="both"/>
        <w:rPr>
          <w:sz w:val="22"/>
        </w:rPr>
      </w:pPr>
    </w:p>
    <w:p w:rsidR="00697AA2" w:rsidRDefault="00697AA2" w:rsidP="00697AA2">
      <w:pPr>
        <w:pStyle w:val="Textkrper"/>
        <w:jc w:val="both"/>
        <w:rPr>
          <w:sz w:val="22"/>
        </w:rPr>
      </w:pPr>
      <w:r>
        <w:rPr>
          <w:sz w:val="22"/>
        </w:rPr>
        <w:t>The chairman M.Hugon opened the first part of the restricted session and welcomed the EU participants of the 13</w:t>
      </w:r>
      <w:r>
        <w:rPr>
          <w:sz w:val="22"/>
          <w:vertAlign w:val="superscript"/>
        </w:rPr>
        <w:t>th</w:t>
      </w:r>
      <w:r>
        <w:rPr>
          <w:sz w:val="22"/>
        </w:rPr>
        <w:t xml:space="preserve"> CEG-SAM meeting </w:t>
      </w:r>
      <w:r>
        <w:rPr>
          <w:sz w:val="22"/>
          <w:szCs w:val="22"/>
        </w:rPr>
        <w:t>of the Contact Expert Group on Severe Accident Management (CEG-SAM) of the International Science and Technology Centre (ISTC)</w:t>
      </w:r>
      <w:r>
        <w:rPr>
          <w:sz w:val="22"/>
        </w:rPr>
        <w:t>.</w:t>
      </w:r>
    </w:p>
    <w:p w:rsidR="00697AA2" w:rsidRDefault="00697AA2" w:rsidP="00697AA2">
      <w:pPr>
        <w:pStyle w:val="Textkrper"/>
        <w:jc w:val="both"/>
        <w:rPr>
          <w:sz w:val="22"/>
        </w:rPr>
      </w:pPr>
    </w:p>
    <w:p w:rsidR="00697AA2" w:rsidRDefault="00697AA2" w:rsidP="00697AA2">
      <w:pPr>
        <w:pStyle w:val="Textkrper"/>
        <w:jc w:val="both"/>
        <w:rPr>
          <w:sz w:val="22"/>
          <w:szCs w:val="22"/>
        </w:rPr>
      </w:pPr>
      <w:r>
        <w:rPr>
          <w:sz w:val="22"/>
        </w:rPr>
        <w:t xml:space="preserve">He </w:t>
      </w:r>
      <w:r>
        <w:rPr>
          <w:sz w:val="22"/>
          <w:szCs w:val="22"/>
        </w:rPr>
        <w:t xml:space="preserve">used the opportunity </w:t>
      </w:r>
      <w:bookmarkStart w:id="19" w:name="OLE_LINK2"/>
      <w:bookmarkStart w:id="20" w:name="OLE_LINK1"/>
      <w:r>
        <w:rPr>
          <w:sz w:val="22"/>
          <w:szCs w:val="22"/>
        </w:rPr>
        <w:t>to express his thanks to Z.Hozer from AEKI</w:t>
      </w:r>
      <w:r>
        <w:rPr>
          <w:sz w:val="22"/>
        </w:rPr>
        <w:t xml:space="preserve"> who</w:t>
      </w:r>
      <w:r>
        <w:rPr>
          <w:sz w:val="22"/>
          <w:szCs w:val="22"/>
        </w:rPr>
        <w:t xml:space="preserve"> kindly offered to organize and host the 13</w:t>
      </w:r>
      <w:r>
        <w:rPr>
          <w:sz w:val="22"/>
          <w:szCs w:val="22"/>
          <w:vertAlign w:val="superscript"/>
        </w:rPr>
        <w:t>th</w:t>
      </w:r>
      <w:r>
        <w:rPr>
          <w:sz w:val="22"/>
          <w:szCs w:val="22"/>
        </w:rPr>
        <w:t xml:space="preserve"> CEG-SAM meeting in </w:t>
      </w:r>
      <w:smartTag w:uri="urn:schemas-microsoft-com:office:smarttags" w:element="City">
        <w:smartTag w:uri="urn:schemas-microsoft-com:office:smarttags" w:element="place">
          <w:r>
            <w:rPr>
              <w:sz w:val="22"/>
              <w:szCs w:val="22"/>
            </w:rPr>
            <w:t>Budapest</w:t>
          </w:r>
        </w:smartTag>
      </w:smartTag>
      <w:r>
        <w:rPr>
          <w:sz w:val="22"/>
          <w:szCs w:val="22"/>
        </w:rPr>
        <w:t>.</w:t>
      </w:r>
      <w:bookmarkEnd w:id="19"/>
      <w:bookmarkEnd w:id="20"/>
      <w:r>
        <w:rPr>
          <w:sz w:val="22"/>
          <w:szCs w:val="22"/>
        </w:rPr>
        <w:t xml:space="preserve"> This meeting was the first one in the new EC Member States. It was also the first CEG-SAM meeting in which scientists of the </w:t>
      </w:r>
      <w:smartTag w:uri="urn:schemas-microsoft-com:office:smarttags" w:element="country-region">
        <w:smartTag w:uri="urn:schemas-microsoft-com:office:smarttags" w:element="place">
          <w:r>
            <w:rPr>
              <w:sz w:val="22"/>
              <w:szCs w:val="22"/>
            </w:rPr>
            <w:t>Ukraine</w:t>
          </w:r>
        </w:smartTag>
      </w:smartTag>
      <w:r>
        <w:rPr>
          <w:sz w:val="22"/>
          <w:szCs w:val="22"/>
        </w:rPr>
        <w:t xml:space="preserve"> participated.</w:t>
      </w: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13</w:t>
      </w:r>
      <w:r>
        <w:rPr>
          <w:rFonts w:ascii="Arial" w:hAnsi="Arial"/>
          <w:sz w:val="22"/>
          <w:vertAlign w:val="superscript"/>
        </w:rPr>
        <w:t>th</w:t>
      </w:r>
      <w:r>
        <w:rPr>
          <w:rFonts w:ascii="Arial" w:hAnsi="Arial"/>
          <w:sz w:val="22"/>
        </w:rPr>
        <w:t xml:space="preserve"> CEG-SAM meeting</w:t>
      </w:r>
    </w:p>
    <w:p w:rsidR="00697AA2" w:rsidRDefault="00697AA2" w:rsidP="00697AA2">
      <w:pPr>
        <w:jc w:val="both"/>
        <w:rPr>
          <w:rFonts w:ascii="Arial" w:hAnsi="Arial"/>
          <w:sz w:val="22"/>
        </w:rPr>
      </w:pPr>
    </w:p>
    <w:p w:rsidR="00697AA2" w:rsidRDefault="00697AA2" w:rsidP="00697AA2">
      <w:pPr>
        <w:jc w:val="both"/>
        <w:rPr>
          <w:rFonts w:ascii="Arial" w:hAnsi="Arial" w:cs="Arial"/>
          <w:sz w:val="22"/>
          <w:szCs w:val="22"/>
        </w:rPr>
      </w:pPr>
      <w:r>
        <w:rPr>
          <w:rFonts w:ascii="Arial" w:hAnsi="Arial" w:cs="Arial"/>
          <w:sz w:val="22"/>
          <w:szCs w:val="22"/>
        </w:rPr>
        <w:t>One additional presentation by K.Trambauer (topic #19) as well as some comments by L.Tocheny (topic #5) and Ch.Journeau (topic #25b) were announced. With these changes, the appended agenda (</w:t>
      </w:r>
      <w:r>
        <w:rPr>
          <w:rFonts w:ascii="Arial" w:hAnsi="Arial" w:cs="Arial"/>
          <w:sz w:val="22"/>
          <w:szCs w:val="22"/>
          <w:u w:val="single"/>
        </w:rPr>
        <w:t>see Annex 1</w:t>
      </w:r>
      <w:r>
        <w:rPr>
          <w:rFonts w:ascii="Arial" w:hAnsi="Arial" w:cs="Arial"/>
          <w:sz w:val="22"/>
          <w:szCs w:val="22"/>
        </w:rPr>
        <w:t>) was accepted.</w:t>
      </w: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previous 12</w:t>
      </w:r>
      <w:r w:rsidRPr="002A5ADE">
        <w:rPr>
          <w:rFonts w:ascii="Arial" w:hAnsi="Arial"/>
          <w:sz w:val="22"/>
          <w:vertAlign w:val="superscript"/>
        </w:rPr>
        <w:t>th</w:t>
      </w:r>
      <w:r>
        <w:rPr>
          <w:rFonts w:ascii="Arial" w:hAnsi="Arial"/>
          <w:sz w:val="22"/>
        </w:rPr>
        <w:t xml:space="preserve"> CEG-SAM meeting in St.Petersburg, </w:t>
      </w:r>
      <w:smartTag w:uri="urn:schemas-microsoft-com:office:smarttags" w:element="date">
        <w:smartTagPr>
          <w:attr w:name="Year" w:val="2008"/>
          <w:attr w:name="Day" w:val="11"/>
          <w:attr w:name="Month" w:val="9"/>
        </w:smartTagPr>
        <w:r>
          <w:rPr>
            <w:rFonts w:ascii="Arial" w:hAnsi="Arial"/>
            <w:sz w:val="22"/>
          </w:rPr>
          <w:t>September 11-13, 2008</w:t>
        </w:r>
      </w:smartTag>
      <w:r>
        <w:rPr>
          <w:rFonts w:ascii="Arial" w:hAnsi="Arial"/>
          <w:sz w:val="22"/>
        </w:rPr>
        <w:t>.</w:t>
      </w:r>
    </w:p>
    <w:p w:rsidR="00697AA2" w:rsidRDefault="00697AA2" w:rsidP="00697AA2">
      <w:pPr>
        <w:jc w:val="both"/>
        <w:outlineLvl w:val="0"/>
        <w:rPr>
          <w:rFonts w:ascii="Arial" w:hAnsi="Arial"/>
          <w:sz w:val="22"/>
        </w:rPr>
      </w:pPr>
    </w:p>
    <w:p w:rsidR="00697AA2" w:rsidRDefault="00697AA2" w:rsidP="00697AA2">
      <w:pPr>
        <w:jc w:val="both"/>
        <w:rPr>
          <w:rFonts w:ascii="Arial" w:hAnsi="Arial"/>
          <w:sz w:val="22"/>
        </w:rPr>
      </w:pPr>
      <w:r>
        <w:rPr>
          <w:rFonts w:ascii="Arial" w:hAnsi="Arial"/>
          <w:sz w:val="22"/>
        </w:rPr>
        <w:t xml:space="preserve">The secretary took into account the comments received on the draft minutes by G.Cenerino, G.Ducros, Ch.Journeau and A.Miassoedov as well as those by S.Bechta and M.Veshchunov in the revised minutes dated </w:t>
      </w:r>
      <w:smartTag w:uri="urn:schemas-microsoft-com:office:smarttags" w:element="date">
        <w:smartTagPr>
          <w:attr w:name="Year" w:val="2008"/>
          <w:attr w:name="Day" w:val="30"/>
          <w:attr w:name="Month" w:val="11"/>
        </w:smartTagPr>
        <w:r>
          <w:rPr>
            <w:rFonts w:ascii="Arial" w:hAnsi="Arial"/>
            <w:sz w:val="22"/>
          </w:rPr>
          <w:t>November 30, 2008</w:t>
        </w:r>
      </w:smartTag>
      <w:r>
        <w:rPr>
          <w:rFonts w:ascii="Arial" w:hAnsi="Arial"/>
          <w:sz w:val="22"/>
        </w:rPr>
        <w:t xml:space="preserve">. The revised minutes were then approved by the CEG-SAM members without any additional changes at the CEG-SAM meeting in </w:t>
      </w:r>
      <w:smartTag w:uri="urn:schemas-microsoft-com:office:smarttags" w:element="City">
        <w:smartTag w:uri="urn:schemas-microsoft-com:office:smarttags" w:element="place">
          <w:r>
            <w:rPr>
              <w:rFonts w:ascii="Arial" w:hAnsi="Arial"/>
              <w:sz w:val="22"/>
            </w:rPr>
            <w:t>Budapest</w:t>
          </w:r>
        </w:smartTag>
      </w:smartTag>
      <w:r>
        <w:rPr>
          <w:rFonts w:ascii="Arial" w:hAnsi="Arial"/>
          <w:sz w:val="22"/>
        </w:rPr>
        <w:t xml:space="preserve">, </w:t>
      </w:r>
      <w:smartTag w:uri="urn:schemas-microsoft-com:office:smarttags" w:element="date">
        <w:smartTagPr>
          <w:attr w:name="Year" w:val="2008"/>
          <w:attr w:name="Day" w:val="5"/>
          <w:attr w:name="Month" w:val="3"/>
        </w:smartTagPr>
        <w:r>
          <w:rPr>
            <w:rFonts w:ascii="Arial" w:hAnsi="Arial"/>
            <w:sz w:val="22"/>
          </w:rPr>
          <w:t>March 5, 2008</w:t>
        </w:r>
      </w:smartTag>
      <w:r>
        <w:rPr>
          <w:rFonts w:ascii="Arial" w:hAnsi="Arial"/>
          <w:sz w:val="22"/>
        </w:rPr>
        <w:t>.</w:t>
      </w: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pStyle w:val="Initial"/>
        <w:tabs>
          <w:tab w:val="left" w:pos="708"/>
        </w:tabs>
        <w:suppressAutoHyphens w:val="0"/>
        <w:rPr>
          <w:rFonts w:ascii="Arial" w:hAnsi="Arial"/>
          <w:spacing w:val="0"/>
          <w:sz w:val="22"/>
          <w:lang w:val="en-GB"/>
        </w:rPr>
      </w:pPr>
    </w:p>
    <w:p w:rsidR="00697AA2" w:rsidRDefault="00697AA2" w:rsidP="00697AA2">
      <w:pPr>
        <w:jc w:val="both"/>
        <w:outlineLvl w:val="0"/>
        <w:rPr>
          <w:rFonts w:ascii="Arial" w:hAnsi="Arial"/>
          <w:sz w:val="22"/>
        </w:rPr>
      </w:pPr>
      <w:r>
        <w:rPr>
          <w:rFonts w:ascii="Arial" w:hAnsi="Arial"/>
          <w:b/>
          <w:sz w:val="22"/>
          <w:u w:val="single"/>
        </w:rPr>
        <w:lastRenderedPageBreak/>
        <w:t>Topic #4:</w:t>
      </w:r>
      <w:r>
        <w:rPr>
          <w:rFonts w:ascii="Arial" w:hAnsi="Arial"/>
          <w:sz w:val="22"/>
        </w:rPr>
        <w:t xml:space="preserve"> Discussion of the “Specific action list” of the 12</w:t>
      </w:r>
      <w:r>
        <w:rPr>
          <w:rFonts w:ascii="Arial" w:hAnsi="Arial"/>
          <w:sz w:val="22"/>
          <w:vertAlign w:val="superscript"/>
        </w:rPr>
        <w:t>th</w:t>
      </w:r>
      <w:r>
        <w:rPr>
          <w:rFonts w:ascii="Arial" w:hAnsi="Arial"/>
          <w:sz w:val="22"/>
        </w:rPr>
        <w:t xml:space="preserve"> CEG-SAM meeting in St.Petersburg</w:t>
      </w:r>
    </w:p>
    <w:p w:rsidR="00697AA2" w:rsidRDefault="00697AA2" w:rsidP="00697AA2">
      <w:pPr>
        <w:jc w:val="both"/>
        <w:outlineLvl w:val="0"/>
        <w:rPr>
          <w:rFonts w:ascii="Arial" w:hAnsi="Arial"/>
          <w:sz w:val="22"/>
        </w:rPr>
      </w:pPr>
    </w:p>
    <w:p w:rsidR="00697AA2" w:rsidRDefault="00697AA2" w:rsidP="00697AA2">
      <w:pPr>
        <w:jc w:val="both"/>
        <w:outlineLvl w:val="0"/>
        <w:rPr>
          <w:rFonts w:ascii="Arial" w:hAnsi="Arial"/>
          <w:sz w:val="22"/>
        </w:rPr>
      </w:pPr>
    </w:p>
    <w:p w:rsidR="00697AA2" w:rsidRDefault="00697AA2" w:rsidP="00697AA2">
      <w:pPr>
        <w:pStyle w:val="Initial"/>
        <w:tabs>
          <w:tab w:val="clear" w:pos="-720"/>
        </w:tabs>
        <w:suppressAutoHyphens w:val="0"/>
        <w:rPr>
          <w:rFonts w:ascii="Arial" w:hAnsi="Arial"/>
          <w:spacing w:val="0"/>
          <w:sz w:val="22"/>
          <w:lang w:val="en-GB"/>
        </w:rPr>
      </w:pPr>
      <w:r>
        <w:rPr>
          <w:rFonts w:ascii="Arial" w:hAnsi="Arial"/>
          <w:sz w:val="22"/>
          <w:u w:val="single"/>
          <w:lang w:val="en-GB"/>
        </w:rPr>
        <w:t>Action 12/1</w:t>
      </w:r>
      <w:r>
        <w:rPr>
          <w:rFonts w:ascii="Arial" w:hAnsi="Arial"/>
          <w:sz w:val="22"/>
          <w:lang w:val="en-GB"/>
        </w:rPr>
        <w:t>: General procedure for “Letters of Support” (LoS).</w:t>
      </w:r>
    </w:p>
    <w:p w:rsidR="00697AA2" w:rsidRDefault="00697AA2" w:rsidP="00697AA2">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air mail to the Executive Director of ISTC, Norbert Jousten, with scanned copies by E-mail or by fax to the CEG-SAM chairmen M.Hugon (EC) and L.Tocheny (ISTC), the secretary P.Hofmann, and R. Burmanjer and J. Sanders (EC).</w:t>
      </w:r>
    </w:p>
    <w:p w:rsidR="00697AA2" w:rsidRPr="00AA14A3" w:rsidRDefault="00697AA2" w:rsidP="00697AA2">
      <w:pPr>
        <w:pStyle w:val="Fuzeile"/>
        <w:tabs>
          <w:tab w:val="clear" w:pos="4536"/>
          <w:tab w:val="clear" w:pos="9072"/>
        </w:tabs>
        <w:jc w:val="both"/>
        <w:rPr>
          <w:rFonts w:ascii="Arial" w:hAnsi="Arial"/>
          <w:i/>
          <w:color w:val="0070C0"/>
          <w:sz w:val="22"/>
        </w:rPr>
      </w:pPr>
      <w:r w:rsidRPr="00AA14A3">
        <w:rPr>
          <w:rFonts w:ascii="Arial" w:hAnsi="Arial"/>
          <w:i/>
          <w:color w:val="0070C0"/>
          <w:sz w:val="22"/>
        </w:rPr>
        <w:t>L.Tocheny mentioned that ISTC has a new director S.Vorobiev.</w:t>
      </w:r>
    </w:p>
    <w:p w:rsidR="00697AA2" w:rsidRDefault="00697AA2" w:rsidP="00697AA2">
      <w:pPr>
        <w:pStyle w:val="Fuzeile"/>
        <w:tabs>
          <w:tab w:val="clear" w:pos="4536"/>
          <w:tab w:val="clear" w:pos="9072"/>
        </w:tabs>
        <w:jc w:val="both"/>
        <w:rPr>
          <w:rFonts w:ascii="Arial" w:hAnsi="Arial"/>
          <w:sz w:val="22"/>
        </w:rPr>
      </w:pPr>
    </w:p>
    <w:p w:rsidR="00697AA2" w:rsidRPr="00AA14A3" w:rsidRDefault="00697AA2" w:rsidP="00697AA2">
      <w:pPr>
        <w:pStyle w:val="Fuzeile"/>
        <w:tabs>
          <w:tab w:val="clear" w:pos="4536"/>
          <w:tab w:val="clear" w:pos="9072"/>
        </w:tabs>
        <w:jc w:val="both"/>
        <w:rPr>
          <w:rFonts w:ascii="Arial" w:hAnsi="Arial"/>
          <w:i/>
          <w:color w:val="0070C0"/>
          <w:sz w:val="22"/>
        </w:rPr>
      </w:pPr>
      <w:r>
        <w:rPr>
          <w:rFonts w:ascii="Arial" w:hAnsi="Arial"/>
          <w:sz w:val="22"/>
          <w:u w:val="single"/>
        </w:rPr>
        <w:t>Action 12/2:</w:t>
      </w:r>
      <w:r>
        <w:rPr>
          <w:rFonts w:ascii="Arial" w:hAnsi="Arial"/>
          <w:sz w:val="22"/>
        </w:rPr>
        <w:t xml:space="preserve"> </w:t>
      </w:r>
      <w:r>
        <w:rPr>
          <w:rFonts w:ascii="Arial" w:hAnsi="Arial"/>
          <w:color w:val="0000FF"/>
          <w:sz w:val="22"/>
        </w:rPr>
        <w:t xml:space="preserve">A.Miassoedov (FZK) and D.Bottomley (JRC-ITU) </w:t>
      </w:r>
      <w:r>
        <w:rPr>
          <w:rFonts w:ascii="Arial" w:hAnsi="Arial"/>
          <w:sz w:val="22"/>
        </w:rPr>
        <w:t xml:space="preserve">will prepare the CEG-SAM advice for the ISTC project proposal PRECOS (# 3813). </w:t>
      </w:r>
      <w:r w:rsidRPr="00AA14A3">
        <w:rPr>
          <w:rFonts w:ascii="Arial" w:hAnsi="Arial"/>
          <w:i/>
          <w:color w:val="0070C0"/>
          <w:sz w:val="22"/>
        </w:rPr>
        <w:t>Action successfully completed.</w:t>
      </w:r>
    </w:p>
    <w:p w:rsidR="00697AA2" w:rsidRPr="00AA14A3" w:rsidRDefault="00697AA2" w:rsidP="00697AA2">
      <w:pPr>
        <w:pStyle w:val="Fuzeile"/>
        <w:tabs>
          <w:tab w:val="clear" w:pos="4536"/>
          <w:tab w:val="clear" w:pos="9072"/>
        </w:tabs>
        <w:jc w:val="both"/>
        <w:rPr>
          <w:rFonts w:ascii="Arial" w:hAnsi="Arial"/>
          <w:i/>
          <w:color w:val="0070C0"/>
          <w:sz w:val="22"/>
        </w:rPr>
      </w:pPr>
    </w:p>
    <w:p w:rsidR="00697AA2" w:rsidRDefault="00697AA2" w:rsidP="00697AA2">
      <w:pPr>
        <w:pStyle w:val="Fuzeile"/>
        <w:tabs>
          <w:tab w:val="clear" w:pos="4536"/>
          <w:tab w:val="clear" w:pos="9072"/>
        </w:tabs>
        <w:jc w:val="both"/>
        <w:rPr>
          <w:rFonts w:ascii="Arial" w:hAnsi="Arial"/>
          <w:sz w:val="22"/>
        </w:rPr>
      </w:pPr>
      <w:r>
        <w:rPr>
          <w:rFonts w:ascii="Arial" w:hAnsi="Arial"/>
          <w:sz w:val="22"/>
          <w:u w:val="single"/>
        </w:rPr>
        <w:t>Action 12/3:</w:t>
      </w:r>
      <w:r>
        <w:rPr>
          <w:rFonts w:ascii="Arial" w:hAnsi="Arial"/>
          <w:sz w:val="22"/>
        </w:rPr>
        <w:t xml:space="preserve"> </w:t>
      </w:r>
      <w:r>
        <w:rPr>
          <w:rFonts w:ascii="Arial" w:hAnsi="Arial"/>
          <w:color w:val="0000FF"/>
          <w:sz w:val="22"/>
        </w:rPr>
        <w:t xml:space="preserve">Z.Hozer (AEKI) and E.Altstadt (FZD) </w:t>
      </w:r>
      <w:r>
        <w:rPr>
          <w:rFonts w:ascii="Arial" w:hAnsi="Arial"/>
          <w:sz w:val="22"/>
        </w:rPr>
        <w:t>will prepare the CEG-SAM advice for the ISTC project proposal EXPULS (# 3609).</w:t>
      </w:r>
      <w:r w:rsidRPr="00AA14A3">
        <w:rPr>
          <w:rFonts w:ascii="Arial" w:hAnsi="Arial"/>
          <w:i/>
          <w:color w:val="0070C0"/>
          <w:sz w:val="22"/>
        </w:rPr>
        <w:t xml:space="preserve"> Action successfully completed.</w:t>
      </w:r>
    </w:p>
    <w:p w:rsidR="00697AA2" w:rsidRDefault="00697AA2" w:rsidP="00697AA2">
      <w:pPr>
        <w:pStyle w:val="Fuzeile"/>
        <w:tabs>
          <w:tab w:val="clear" w:pos="4536"/>
          <w:tab w:val="clear" w:pos="9072"/>
        </w:tabs>
        <w:jc w:val="both"/>
        <w:rPr>
          <w:rFonts w:ascii="Arial" w:hAnsi="Arial"/>
          <w:sz w:val="22"/>
        </w:rPr>
      </w:pPr>
    </w:p>
    <w:p w:rsidR="00697AA2" w:rsidRDefault="00697AA2" w:rsidP="00697AA2">
      <w:pPr>
        <w:pStyle w:val="Fuzeile"/>
        <w:tabs>
          <w:tab w:val="left" w:pos="708"/>
        </w:tabs>
        <w:jc w:val="both"/>
        <w:rPr>
          <w:rFonts w:ascii="Arial" w:hAnsi="Arial"/>
          <w:sz w:val="22"/>
        </w:rPr>
      </w:pPr>
      <w:r>
        <w:rPr>
          <w:rFonts w:ascii="Arial" w:hAnsi="Arial"/>
          <w:sz w:val="22"/>
          <w:u w:val="single"/>
        </w:rPr>
        <w:t>Action 12/4:</w:t>
      </w:r>
      <w:r>
        <w:rPr>
          <w:rFonts w:ascii="Arial" w:hAnsi="Arial"/>
          <w:sz w:val="22"/>
        </w:rPr>
        <w:t xml:space="preserve"> </w:t>
      </w:r>
      <w:r>
        <w:rPr>
          <w:rFonts w:ascii="Arial" w:hAnsi="Arial"/>
          <w:color w:val="0000FF"/>
          <w:sz w:val="22"/>
        </w:rPr>
        <w:t xml:space="preserve">K.Trambauer (GRS) and S.Lamy (EdF) </w:t>
      </w:r>
      <w:r>
        <w:rPr>
          <w:rFonts w:ascii="Arial" w:hAnsi="Arial"/>
          <w:sz w:val="22"/>
        </w:rPr>
        <w:t xml:space="preserve">will prepare the CEG-SAM advice for the ISTC project proposal PARAMETER (# 3690). </w:t>
      </w:r>
      <w:r w:rsidRPr="00AA14A3">
        <w:rPr>
          <w:rFonts w:ascii="Arial" w:hAnsi="Arial"/>
          <w:i/>
          <w:color w:val="0070C0"/>
          <w:sz w:val="22"/>
        </w:rPr>
        <w:t>Action successfully completed</w:t>
      </w:r>
    </w:p>
    <w:p w:rsidR="00697AA2" w:rsidRDefault="00697AA2" w:rsidP="00697AA2">
      <w:pPr>
        <w:pStyle w:val="Fuzeile"/>
        <w:tabs>
          <w:tab w:val="clear" w:pos="4536"/>
          <w:tab w:val="clear" w:pos="9072"/>
        </w:tabs>
        <w:jc w:val="both"/>
        <w:rPr>
          <w:rFonts w:ascii="Arial" w:hAnsi="Arial"/>
          <w:sz w:val="22"/>
        </w:rPr>
      </w:pPr>
    </w:p>
    <w:p w:rsidR="00697AA2" w:rsidRDefault="00697AA2" w:rsidP="00697AA2">
      <w:pPr>
        <w:pStyle w:val="Fuzeile"/>
        <w:tabs>
          <w:tab w:val="left" w:pos="708"/>
        </w:tabs>
        <w:jc w:val="both"/>
        <w:rPr>
          <w:rFonts w:ascii="Arial" w:hAnsi="Arial"/>
          <w:sz w:val="22"/>
        </w:rPr>
      </w:pPr>
      <w:r>
        <w:rPr>
          <w:rFonts w:ascii="Arial" w:hAnsi="Arial"/>
          <w:sz w:val="22"/>
          <w:u w:val="single"/>
        </w:rPr>
        <w:t>Action 12/5:</w:t>
      </w:r>
      <w:r>
        <w:rPr>
          <w:rFonts w:ascii="Arial" w:hAnsi="Arial"/>
          <w:sz w:val="22"/>
        </w:rPr>
        <w:t xml:space="preserve"> </w:t>
      </w:r>
      <w:r>
        <w:rPr>
          <w:rFonts w:ascii="Arial" w:hAnsi="Arial"/>
          <w:color w:val="0000FF"/>
          <w:sz w:val="22"/>
        </w:rPr>
        <w:t xml:space="preserve">B.Clement (IRSN) and D.Bottomley (JRC-ITU) </w:t>
      </w:r>
      <w:r>
        <w:rPr>
          <w:rFonts w:ascii="Arial" w:hAnsi="Arial"/>
          <w:sz w:val="22"/>
        </w:rPr>
        <w:t>will discuss with A.Goryachev (RIIAR) the revised final VERONIKA project proposal and prepare a CEG-SAM advice. The ISTC project proposal will be officially registered very soon.</w:t>
      </w:r>
    </w:p>
    <w:p w:rsidR="00697AA2" w:rsidRPr="00AA14A3" w:rsidRDefault="00697AA2" w:rsidP="00697AA2">
      <w:pPr>
        <w:pStyle w:val="Fuzeile"/>
        <w:tabs>
          <w:tab w:val="left" w:pos="708"/>
        </w:tabs>
        <w:jc w:val="both"/>
        <w:rPr>
          <w:rFonts w:ascii="Arial" w:hAnsi="Arial"/>
          <w:i/>
          <w:color w:val="0070C0"/>
          <w:sz w:val="22"/>
        </w:rPr>
      </w:pPr>
      <w:r w:rsidRPr="00AA14A3">
        <w:rPr>
          <w:rFonts w:ascii="Arial" w:hAnsi="Arial"/>
          <w:i/>
          <w:color w:val="0070C0"/>
          <w:sz w:val="22"/>
        </w:rPr>
        <w:t>A project proposal on VERONIKA was prepared and send to the ministry for approval in February 2008. Due to organizational problems within ROSATOM no action was taken. L.Tocheny mentioned that a new commission will be formed in the near future. B.Clement &amp; D. Bottomley were asked to prepare an advice on VERONIKA (action #13/8).</w:t>
      </w:r>
    </w:p>
    <w:p w:rsidR="00697AA2" w:rsidRDefault="00697AA2" w:rsidP="00697AA2">
      <w:pPr>
        <w:pStyle w:val="Fuzeile"/>
        <w:tabs>
          <w:tab w:val="clear" w:pos="4536"/>
          <w:tab w:val="clear" w:pos="9072"/>
        </w:tabs>
        <w:jc w:val="both"/>
        <w:rPr>
          <w:rFonts w:ascii="Arial" w:hAnsi="Arial"/>
          <w:sz w:val="22"/>
        </w:rPr>
      </w:pPr>
    </w:p>
    <w:p w:rsidR="00697AA2" w:rsidRDefault="00697AA2" w:rsidP="00697AA2">
      <w:pPr>
        <w:pStyle w:val="Fuzeile"/>
        <w:tabs>
          <w:tab w:val="left" w:pos="708"/>
        </w:tabs>
        <w:jc w:val="both"/>
        <w:rPr>
          <w:rFonts w:ascii="Arial" w:hAnsi="Arial"/>
          <w:sz w:val="22"/>
        </w:rPr>
      </w:pPr>
      <w:r>
        <w:rPr>
          <w:rFonts w:ascii="Arial" w:hAnsi="Arial"/>
          <w:sz w:val="22"/>
          <w:u w:val="single"/>
        </w:rPr>
        <w:t>Action 12/6:</w:t>
      </w:r>
      <w:r>
        <w:rPr>
          <w:rFonts w:ascii="Arial" w:hAnsi="Arial"/>
          <w:sz w:val="22"/>
        </w:rPr>
        <w:t xml:space="preserve"> </w:t>
      </w:r>
      <w:r>
        <w:rPr>
          <w:rFonts w:ascii="Arial" w:hAnsi="Arial"/>
          <w:color w:val="0000FF"/>
          <w:sz w:val="22"/>
        </w:rPr>
        <w:t xml:space="preserve">H.-J.Allelein (GRS) and Ch.Journeau (CEA) </w:t>
      </w:r>
      <w:r>
        <w:rPr>
          <w:rFonts w:ascii="Arial" w:hAnsi="Arial"/>
          <w:sz w:val="22"/>
        </w:rPr>
        <w:t>will discuss with A.Kondrashenko (RFNC-VNIIEF) details of the proposed large-scale MCCI experiments and will prepare a recommendation for a development grant.</w:t>
      </w:r>
    </w:p>
    <w:p w:rsidR="00697AA2" w:rsidRDefault="00697AA2" w:rsidP="00697AA2">
      <w:pPr>
        <w:pStyle w:val="Fuzeile"/>
        <w:tabs>
          <w:tab w:val="clear" w:pos="4536"/>
          <w:tab w:val="clear" w:pos="9072"/>
        </w:tabs>
        <w:jc w:val="both"/>
        <w:rPr>
          <w:rFonts w:ascii="Arial" w:hAnsi="Arial"/>
          <w:sz w:val="22"/>
        </w:rPr>
      </w:pPr>
      <w:r w:rsidRPr="000F0261">
        <w:rPr>
          <w:rFonts w:ascii="Arial" w:hAnsi="Arial"/>
          <w:sz w:val="22"/>
        </w:rPr>
        <w:t>Ch.Journeau proposed that A.Kondrashenko should prepare a new project proposal on the non-nuclear investigations on MCCI to avoid the described difficulties. M.Hugon mentioned that foreign collaborators could send a letter to ISTC to explain that the obtained nuclear results will only be used for non-military purposes.</w:t>
      </w:r>
    </w:p>
    <w:p w:rsidR="00697AA2" w:rsidRPr="00AA14A3" w:rsidRDefault="00697AA2" w:rsidP="00697AA2">
      <w:pPr>
        <w:jc w:val="both"/>
        <w:rPr>
          <w:rFonts w:ascii="Arial" w:hAnsi="Arial" w:cs="Arial"/>
          <w:i/>
          <w:color w:val="0070C0"/>
          <w:sz w:val="22"/>
          <w:szCs w:val="22"/>
        </w:rPr>
      </w:pPr>
      <w:r w:rsidRPr="00AA14A3">
        <w:rPr>
          <w:rFonts w:ascii="Arial" w:hAnsi="Arial"/>
          <w:i/>
          <w:color w:val="0070C0"/>
          <w:sz w:val="22"/>
        </w:rPr>
        <w:t>The initial extensive project proposal included experiments with UO</w:t>
      </w:r>
      <w:r w:rsidRPr="00AA14A3">
        <w:rPr>
          <w:rFonts w:ascii="Arial" w:hAnsi="Arial"/>
          <w:i/>
          <w:color w:val="0070C0"/>
          <w:sz w:val="22"/>
          <w:vertAlign w:val="subscript"/>
        </w:rPr>
        <w:t xml:space="preserve">2. </w:t>
      </w:r>
      <w:r w:rsidRPr="00AA14A3">
        <w:rPr>
          <w:rFonts w:ascii="Arial" w:hAnsi="Arial"/>
          <w:i/>
          <w:color w:val="0070C0"/>
          <w:sz w:val="22"/>
        </w:rPr>
        <w:t xml:space="preserve">As a result of the new export control regulations in </w:t>
      </w:r>
      <w:smartTag w:uri="urn:schemas-microsoft-com:office:smarttags" w:element="country-region">
        <w:smartTag w:uri="urn:schemas-microsoft-com:office:smarttags" w:element="place">
          <w:r w:rsidRPr="00AA14A3">
            <w:rPr>
              <w:rFonts w:ascii="Arial" w:hAnsi="Arial"/>
              <w:i/>
              <w:color w:val="0070C0"/>
              <w:sz w:val="22"/>
            </w:rPr>
            <w:t>Russia</w:t>
          </w:r>
        </w:smartTag>
      </w:smartTag>
      <w:r w:rsidRPr="00AA14A3">
        <w:rPr>
          <w:rFonts w:ascii="Arial" w:hAnsi="Arial"/>
          <w:i/>
          <w:color w:val="0070C0"/>
          <w:sz w:val="22"/>
        </w:rPr>
        <w:t xml:space="preserve"> it was proposed to delete all activities with UO2 containing material. However, the current structure of the proposal should be left. Right now only a demonstrative MCCI test without UO</w:t>
      </w:r>
      <w:r w:rsidRPr="00AA14A3">
        <w:rPr>
          <w:rFonts w:ascii="Arial" w:hAnsi="Arial"/>
          <w:i/>
          <w:color w:val="0070C0"/>
          <w:sz w:val="22"/>
          <w:vertAlign w:val="subscript"/>
        </w:rPr>
        <w:t>2</w:t>
      </w:r>
      <w:r w:rsidRPr="00AA14A3">
        <w:rPr>
          <w:rFonts w:ascii="Arial" w:hAnsi="Arial"/>
          <w:i/>
          <w:color w:val="0070C0"/>
          <w:sz w:val="22"/>
        </w:rPr>
        <w:t xml:space="preserve"> should be envisaged; estimated costs about 100k€. L.Tocheny mentioned that A.Kondrashenko was not being able to attend the CEG-SAM meeting since the project is not yet officially approved. </w:t>
      </w:r>
      <w:r w:rsidRPr="00AA14A3">
        <w:rPr>
          <w:rFonts w:ascii="Arial" w:hAnsi="Arial" w:cs="Arial"/>
          <w:i/>
          <w:color w:val="0070C0"/>
          <w:sz w:val="22"/>
          <w:szCs w:val="22"/>
        </w:rPr>
        <w:t>Ch.Journeau (CEA) will send to A. Kondrashenko his presentation concerning the composition of the concrete (topic #25b) that should be examined in the frame of the ISTC project #3831 (MCCI, first phase).</w:t>
      </w:r>
    </w:p>
    <w:p w:rsidR="00697AA2" w:rsidRDefault="00697AA2" w:rsidP="00697AA2">
      <w:pPr>
        <w:pStyle w:val="Fuzeile"/>
        <w:tabs>
          <w:tab w:val="clear" w:pos="4536"/>
          <w:tab w:val="clear" w:pos="9072"/>
        </w:tabs>
        <w:jc w:val="both"/>
        <w:rPr>
          <w:rFonts w:ascii="Arial" w:hAnsi="Arial"/>
          <w:sz w:val="22"/>
        </w:rPr>
      </w:pPr>
    </w:p>
    <w:p w:rsidR="00697AA2" w:rsidRDefault="00697AA2" w:rsidP="00697AA2">
      <w:pPr>
        <w:pStyle w:val="Fuzeile"/>
        <w:tabs>
          <w:tab w:val="clear" w:pos="4536"/>
          <w:tab w:val="clear" w:pos="9072"/>
        </w:tabs>
        <w:jc w:val="both"/>
        <w:rPr>
          <w:rFonts w:ascii="Arial" w:hAnsi="Arial"/>
          <w:sz w:val="22"/>
        </w:rPr>
      </w:pPr>
      <w:r w:rsidRPr="00280C7C">
        <w:rPr>
          <w:rFonts w:ascii="Arial" w:hAnsi="Arial"/>
          <w:sz w:val="22"/>
          <w:u w:val="single"/>
        </w:rPr>
        <w:t>Action 12/7:</w:t>
      </w:r>
      <w:r>
        <w:rPr>
          <w:rFonts w:ascii="Arial" w:hAnsi="Arial"/>
          <w:sz w:val="22"/>
        </w:rPr>
        <w:t xml:space="preserve"> </w:t>
      </w:r>
      <w:r w:rsidRPr="00280C7C">
        <w:rPr>
          <w:rFonts w:ascii="Arial" w:hAnsi="Arial"/>
          <w:color w:val="0000FF"/>
          <w:sz w:val="22"/>
        </w:rPr>
        <w:t>L.Tocheny (ISTC)</w:t>
      </w:r>
      <w:r>
        <w:rPr>
          <w:rFonts w:ascii="Arial" w:hAnsi="Arial"/>
          <w:sz w:val="22"/>
        </w:rPr>
        <w:t xml:space="preserve"> will ask V. Loktionov (MPEI, </w:t>
      </w:r>
      <w:smartTag w:uri="urn:schemas-microsoft-com:office:smarttags" w:element="City">
        <w:smartTag w:uri="urn:schemas-microsoft-com:office:smarttags" w:element="place">
          <w:r>
            <w:rPr>
              <w:rFonts w:ascii="Arial" w:hAnsi="Arial"/>
              <w:sz w:val="22"/>
            </w:rPr>
            <w:t>Moscow</w:t>
          </w:r>
        </w:smartTag>
      </w:smartTag>
      <w:r>
        <w:rPr>
          <w:rFonts w:ascii="Arial" w:hAnsi="Arial"/>
          <w:sz w:val="22"/>
        </w:rPr>
        <w:t xml:space="preserve">), co-ordinator of the ISTC project #3635 (RPV Behaviour in Severe Accidents), to remove from the list of foreign collaborators those which are not funding the project (i.e. the Japanese and US organisations). </w:t>
      </w:r>
      <w:r w:rsidRPr="00AA14A3">
        <w:rPr>
          <w:rFonts w:ascii="Arial" w:hAnsi="Arial"/>
          <w:i/>
          <w:color w:val="0070C0"/>
          <w:sz w:val="22"/>
        </w:rPr>
        <w:t>The non-EU foreign collaborators were not removed (see topic #5).</w:t>
      </w:r>
    </w:p>
    <w:p w:rsidR="00697AA2" w:rsidRDefault="00697AA2" w:rsidP="00697AA2">
      <w:pPr>
        <w:pStyle w:val="Fuzeile"/>
        <w:tabs>
          <w:tab w:val="clear" w:pos="4536"/>
          <w:tab w:val="clear" w:pos="9072"/>
        </w:tabs>
        <w:jc w:val="both"/>
        <w:rPr>
          <w:rFonts w:ascii="Arial" w:hAnsi="Arial"/>
          <w:sz w:val="22"/>
        </w:rPr>
      </w:pPr>
    </w:p>
    <w:p w:rsidR="00697AA2" w:rsidRPr="005C76F0" w:rsidRDefault="00697AA2" w:rsidP="00697AA2">
      <w:pPr>
        <w:pStyle w:val="Fuzeile"/>
        <w:tabs>
          <w:tab w:val="clear" w:pos="4536"/>
          <w:tab w:val="clear" w:pos="9072"/>
        </w:tabs>
        <w:jc w:val="both"/>
        <w:rPr>
          <w:rFonts w:ascii="Arial" w:hAnsi="Arial"/>
          <w:sz w:val="22"/>
        </w:rPr>
      </w:pPr>
      <w:r>
        <w:rPr>
          <w:rFonts w:ascii="Arial" w:hAnsi="Arial"/>
          <w:sz w:val="22"/>
          <w:u w:val="single"/>
        </w:rPr>
        <w:t>Action 12/8:</w:t>
      </w:r>
      <w:r>
        <w:rPr>
          <w:rFonts w:ascii="Arial" w:hAnsi="Arial"/>
          <w:sz w:val="22"/>
        </w:rPr>
        <w:t xml:space="preserve"> The location of the 14</w:t>
      </w:r>
      <w:r w:rsidRPr="005C76F0">
        <w:rPr>
          <w:rFonts w:ascii="Arial" w:hAnsi="Arial"/>
          <w:sz w:val="22"/>
          <w:vertAlign w:val="superscript"/>
        </w:rPr>
        <w:t>th</w:t>
      </w:r>
      <w:r>
        <w:rPr>
          <w:rFonts w:ascii="Arial" w:hAnsi="Arial"/>
          <w:sz w:val="22"/>
        </w:rPr>
        <w:t xml:space="preserve"> CEG-SAM meeting in September 2008 should be decided by the Russian partners. </w:t>
      </w:r>
      <w:r w:rsidRPr="00AA14A3">
        <w:rPr>
          <w:rFonts w:ascii="Arial" w:hAnsi="Arial"/>
          <w:i/>
          <w:color w:val="0070C0"/>
          <w:sz w:val="22"/>
        </w:rPr>
        <w:t>See topic #34.</w:t>
      </w: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r>
        <w:rPr>
          <w:rFonts w:ascii="Arial" w:hAnsi="Arial"/>
          <w:b/>
          <w:sz w:val="22"/>
          <w:u w:val="single"/>
        </w:rPr>
        <w:t>Topic #5</w:t>
      </w:r>
      <w:r>
        <w:rPr>
          <w:rFonts w:ascii="Arial" w:hAnsi="Arial"/>
          <w:sz w:val="22"/>
        </w:rPr>
        <w:t>: Future prospects of ISTC</w:t>
      </w:r>
    </w:p>
    <w:p w:rsidR="00697AA2" w:rsidRDefault="00697AA2" w:rsidP="00697AA2">
      <w:pPr>
        <w:pStyle w:val="Fuzeile"/>
        <w:tabs>
          <w:tab w:val="left" w:pos="708"/>
        </w:tabs>
        <w:jc w:val="both"/>
        <w:rPr>
          <w:rFonts w:ascii="Arial" w:hAnsi="Arial"/>
          <w:sz w:val="22"/>
        </w:rPr>
      </w:pPr>
    </w:p>
    <w:p w:rsidR="00697AA2" w:rsidRDefault="00697AA2" w:rsidP="00697AA2">
      <w:pPr>
        <w:pStyle w:val="Fuzeile"/>
        <w:jc w:val="both"/>
        <w:rPr>
          <w:rFonts w:ascii="Arial" w:hAnsi="Arial"/>
          <w:sz w:val="22"/>
          <w:lang w:val="en-US"/>
        </w:rPr>
      </w:pPr>
      <w:r>
        <w:rPr>
          <w:rFonts w:ascii="Arial" w:hAnsi="Arial"/>
          <w:sz w:val="22"/>
        </w:rPr>
        <w:lastRenderedPageBreak/>
        <w:t xml:space="preserve">M.Hugon gave a presentation on </w:t>
      </w:r>
      <w:r>
        <w:rPr>
          <w:rFonts w:ascii="Arial" w:hAnsi="Arial"/>
          <w:bCs/>
          <w:sz w:val="22"/>
          <w:lang w:val="en-US"/>
        </w:rPr>
        <w:t>ISTC project contact expert groups (CEG). The o</w:t>
      </w:r>
      <w:r>
        <w:rPr>
          <w:rFonts w:ascii="Arial" w:hAnsi="Arial"/>
          <w:sz w:val="22"/>
          <w:lang w:val="en-US"/>
        </w:rPr>
        <w:t xml:space="preserve">bjective is to provide a mean of contact between various experts involved in project </w:t>
      </w:r>
      <w:r>
        <w:rPr>
          <w:rFonts w:ascii="Arial" w:hAnsi="Arial"/>
          <w:iCs/>
          <w:sz w:val="22"/>
          <w:lang w:val="en-US"/>
        </w:rPr>
        <w:t xml:space="preserve">conception, selection and recommendations, implementation, subsequent optimization of project results, to foster exchange of information between various ISTC projects, and to promote the possibilities of future or joint research through the ISTC. </w:t>
      </w:r>
      <w:r>
        <w:rPr>
          <w:rFonts w:ascii="Arial" w:hAnsi="Arial"/>
          <w:sz w:val="22"/>
        </w:rPr>
        <w:t xml:space="preserve">Results of SARNET activities are periodically presented to CEG-SAM members. </w:t>
      </w:r>
      <w:r>
        <w:rPr>
          <w:rFonts w:ascii="Arial" w:hAnsi="Arial"/>
          <w:sz w:val="22"/>
          <w:lang w:val="en-US"/>
        </w:rPr>
        <w:t xml:space="preserve">In addition, a list of ISTC/STCU projects recommended by the CEG-SAM was presented and updated. </w:t>
      </w:r>
      <w:r>
        <w:rPr>
          <w:rFonts w:ascii="Arial" w:hAnsi="Arial"/>
          <w:bCs/>
          <w:sz w:val="22"/>
        </w:rPr>
        <w:t xml:space="preserve">The future trend for both ISTC and STCU funding from EC will be </w:t>
      </w:r>
      <w:r>
        <w:rPr>
          <w:rFonts w:ascii="Arial" w:hAnsi="Arial"/>
          <w:sz w:val="22"/>
          <w:lang w:val="en-US"/>
        </w:rPr>
        <w:t>in 2008 about 15 M€ and in 2009 about 8 M€, while it was</w:t>
      </w:r>
      <w:r w:rsidRPr="00341123">
        <w:rPr>
          <w:rFonts w:ascii="Arial" w:hAnsi="Arial"/>
          <w:bCs/>
          <w:sz w:val="22"/>
        </w:rPr>
        <w:t xml:space="preserve"> </w:t>
      </w:r>
      <w:r>
        <w:rPr>
          <w:rFonts w:ascii="Arial" w:hAnsi="Arial"/>
          <w:bCs/>
          <w:sz w:val="22"/>
        </w:rPr>
        <w:t xml:space="preserve">in </w:t>
      </w:r>
      <w:r>
        <w:rPr>
          <w:rFonts w:ascii="Arial" w:hAnsi="Arial"/>
          <w:sz w:val="22"/>
        </w:rPr>
        <w:t>2007</w:t>
      </w:r>
      <w:r>
        <w:rPr>
          <w:rFonts w:ascii="Arial" w:hAnsi="Arial"/>
          <w:sz w:val="22"/>
          <w:lang w:val="en-US"/>
        </w:rPr>
        <w:t xml:space="preserve"> about 25 M€.</w:t>
      </w:r>
    </w:p>
    <w:p w:rsidR="00697AA2" w:rsidRPr="00817820" w:rsidRDefault="00697AA2" w:rsidP="00697AA2">
      <w:pPr>
        <w:pStyle w:val="Fuzeile"/>
        <w:jc w:val="both"/>
        <w:rPr>
          <w:rFonts w:ascii="Arial" w:hAnsi="Arial"/>
          <w:sz w:val="22"/>
          <w:lang w:val="en-US"/>
        </w:rPr>
      </w:pPr>
      <w:r>
        <w:rPr>
          <w:rFonts w:ascii="Arial" w:hAnsi="Arial"/>
          <w:sz w:val="22"/>
          <w:lang w:val="en-US"/>
        </w:rPr>
        <w:t>M.Hugon stressed once more that future ISTC/STCU project proposals should be in line with the SARNET priorities.</w:t>
      </w:r>
    </w:p>
    <w:p w:rsidR="00697AA2" w:rsidRDefault="00697AA2" w:rsidP="00697AA2">
      <w:pPr>
        <w:pStyle w:val="Fuzeile"/>
        <w:jc w:val="both"/>
        <w:rPr>
          <w:rFonts w:ascii="Arial" w:hAnsi="Arial"/>
          <w:sz w:val="22"/>
          <w:lang w:val="en-US"/>
        </w:rPr>
      </w:pPr>
    </w:p>
    <w:p w:rsidR="00697AA2" w:rsidRDefault="00697AA2" w:rsidP="00697AA2">
      <w:pPr>
        <w:pStyle w:val="Fuzeile"/>
        <w:jc w:val="both"/>
        <w:rPr>
          <w:rFonts w:ascii="Arial" w:hAnsi="Arial"/>
          <w:sz w:val="22"/>
        </w:rPr>
      </w:pPr>
      <w:r>
        <w:rPr>
          <w:rFonts w:ascii="Arial" w:hAnsi="Arial"/>
          <w:sz w:val="22"/>
          <w:lang w:val="en-US"/>
        </w:rPr>
        <w:t>At the 11</w:t>
      </w:r>
      <w:r w:rsidRPr="00817820">
        <w:rPr>
          <w:rFonts w:ascii="Arial" w:hAnsi="Arial"/>
          <w:sz w:val="22"/>
          <w:vertAlign w:val="superscript"/>
          <w:lang w:val="en-US"/>
        </w:rPr>
        <w:t>th</w:t>
      </w:r>
      <w:r>
        <w:rPr>
          <w:rFonts w:ascii="Arial" w:hAnsi="Arial"/>
          <w:sz w:val="22"/>
          <w:lang w:val="en-US"/>
        </w:rPr>
        <w:t xml:space="preserve"> CEG-SAM meeting in </w:t>
      </w:r>
      <w:smartTag w:uri="urn:schemas-microsoft-com:office:smarttags" w:element="City">
        <w:smartTag w:uri="urn:schemas-microsoft-com:office:smarttags" w:element="place">
          <w:r>
            <w:rPr>
              <w:rFonts w:ascii="Arial" w:hAnsi="Arial"/>
              <w:sz w:val="22"/>
              <w:lang w:val="en-US"/>
            </w:rPr>
            <w:t>Dresden</w:t>
          </w:r>
        </w:smartTag>
      </w:smartTag>
      <w:r>
        <w:rPr>
          <w:rFonts w:ascii="Arial" w:hAnsi="Arial"/>
          <w:sz w:val="22"/>
          <w:lang w:val="en-US"/>
        </w:rPr>
        <w:t xml:space="preserve"> the CEG-SAM decided the following ranking of the various project proposals: 1.</w:t>
      </w:r>
      <w:r w:rsidRPr="00817820">
        <w:rPr>
          <w:rFonts w:ascii="Arial" w:hAnsi="Arial"/>
          <w:sz w:val="22"/>
        </w:rPr>
        <w:t xml:space="preserve"> ISTC #3813</w:t>
      </w:r>
      <w:r>
        <w:rPr>
          <w:rFonts w:ascii="Arial" w:hAnsi="Arial"/>
          <w:sz w:val="22"/>
        </w:rPr>
        <w:t>,</w:t>
      </w:r>
      <w:r w:rsidRPr="00817820">
        <w:rPr>
          <w:rFonts w:ascii="Arial" w:hAnsi="Arial"/>
          <w:sz w:val="22"/>
        </w:rPr>
        <w:t xml:space="preserve"> CORPHAD-P (now called PRECOS</w:t>
      </w:r>
      <w:r>
        <w:rPr>
          <w:rFonts w:ascii="Arial" w:hAnsi="Arial"/>
          <w:sz w:val="22"/>
        </w:rPr>
        <w:t xml:space="preserve">); </w:t>
      </w:r>
      <w:r w:rsidRPr="00817820">
        <w:rPr>
          <w:rFonts w:ascii="Arial" w:hAnsi="Arial"/>
          <w:sz w:val="22"/>
        </w:rPr>
        <w:t xml:space="preserve">2. </w:t>
      </w:r>
      <w:r>
        <w:rPr>
          <w:rFonts w:ascii="Arial" w:hAnsi="Arial"/>
          <w:sz w:val="22"/>
        </w:rPr>
        <w:t xml:space="preserve">VERONIKA; 3. </w:t>
      </w:r>
      <w:r w:rsidRPr="00817820">
        <w:rPr>
          <w:rFonts w:ascii="Arial" w:hAnsi="Arial"/>
          <w:sz w:val="22"/>
        </w:rPr>
        <w:t>Large</w:t>
      </w:r>
      <w:r>
        <w:rPr>
          <w:rFonts w:ascii="Arial" w:hAnsi="Arial"/>
          <w:sz w:val="22"/>
        </w:rPr>
        <w:t>-</w:t>
      </w:r>
      <w:r w:rsidRPr="00817820">
        <w:rPr>
          <w:rFonts w:ascii="Arial" w:hAnsi="Arial"/>
          <w:sz w:val="22"/>
        </w:rPr>
        <w:t>scale MCCI</w:t>
      </w:r>
      <w:r>
        <w:rPr>
          <w:rFonts w:ascii="Arial" w:hAnsi="Arial"/>
          <w:sz w:val="22"/>
        </w:rPr>
        <w:t xml:space="preserve">; </w:t>
      </w:r>
      <w:r w:rsidRPr="00817820">
        <w:rPr>
          <w:rFonts w:ascii="Arial" w:hAnsi="Arial"/>
          <w:sz w:val="22"/>
        </w:rPr>
        <w:t>4. ISTC #3702</w:t>
      </w:r>
      <w:r>
        <w:rPr>
          <w:rFonts w:ascii="Arial" w:hAnsi="Arial"/>
          <w:sz w:val="22"/>
        </w:rPr>
        <w:t>:</w:t>
      </w:r>
      <w:r w:rsidRPr="00817820">
        <w:rPr>
          <w:rFonts w:ascii="Arial" w:hAnsi="Arial"/>
          <w:sz w:val="22"/>
        </w:rPr>
        <w:t xml:space="preserve"> CHESS-2</w:t>
      </w:r>
      <w:r>
        <w:rPr>
          <w:rFonts w:ascii="Arial" w:hAnsi="Arial"/>
          <w:sz w:val="22"/>
        </w:rPr>
        <w:t xml:space="preserve">; </w:t>
      </w:r>
      <w:r w:rsidRPr="00817820">
        <w:rPr>
          <w:rFonts w:ascii="Arial" w:hAnsi="Arial"/>
          <w:sz w:val="22"/>
        </w:rPr>
        <w:t>4.STCU #4207</w:t>
      </w:r>
      <w:r>
        <w:rPr>
          <w:rFonts w:ascii="Arial" w:hAnsi="Arial"/>
          <w:sz w:val="22"/>
        </w:rPr>
        <w:t>:</w:t>
      </w:r>
      <w:r w:rsidRPr="00817820">
        <w:rPr>
          <w:rFonts w:ascii="Arial" w:hAnsi="Arial"/>
          <w:sz w:val="22"/>
        </w:rPr>
        <w:t xml:space="preserve"> </w:t>
      </w:r>
      <w:smartTag w:uri="urn:schemas-microsoft-com:office:smarttags" w:element="City">
        <w:smartTag w:uri="urn:schemas-microsoft-com:office:smarttags" w:element="place">
          <w:r w:rsidRPr="00817820">
            <w:rPr>
              <w:rFonts w:ascii="Arial" w:hAnsi="Arial"/>
              <w:sz w:val="22"/>
            </w:rPr>
            <w:t>Chernobyl</w:t>
          </w:r>
        </w:smartTag>
      </w:smartTag>
      <w:r w:rsidRPr="00817820">
        <w:rPr>
          <w:rFonts w:ascii="Arial" w:hAnsi="Arial"/>
          <w:sz w:val="22"/>
        </w:rPr>
        <w:t xml:space="preserve"> shelter</w:t>
      </w:r>
      <w:r>
        <w:rPr>
          <w:rFonts w:ascii="Arial" w:hAnsi="Arial"/>
          <w:sz w:val="22"/>
        </w:rPr>
        <w:t xml:space="preserve">; </w:t>
      </w:r>
      <w:r w:rsidRPr="00817820">
        <w:rPr>
          <w:rFonts w:ascii="Arial" w:hAnsi="Arial"/>
          <w:sz w:val="22"/>
        </w:rPr>
        <w:t>6. ISTC #3690</w:t>
      </w:r>
      <w:r>
        <w:rPr>
          <w:rFonts w:ascii="Arial" w:hAnsi="Arial"/>
          <w:sz w:val="22"/>
        </w:rPr>
        <w:t>:</w:t>
      </w:r>
      <w:r w:rsidRPr="00817820">
        <w:rPr>
          <w:rFonts w:ascii="Arial" w:hAnsi="Arial"/>
          <w:sz w:val="22"/>
        </w:rPr>
        <w:t xml:space="preserve"> PARAMETER (funded)</w:t>
      </w:r>
      <w:r>
        <w:rPr>
          <w:rFonts w:ascii="Arial" w:hAnsi="Arial"/>
          <w:sz w:val="22"/>
        </w:rPr>
        <w:t>;</w:t>
      </w:r>
      <w:r w:rsidRPr="00817820">
        <w:rPr>
          <w:rFonts w:ascii="Arial" w:hAnsi="Arial"/>
          <w:sz w:val="22"/>
        </w:rPr>
        <w:t xml:space="preserve"> 7. ISTC</w:t>
      </w:r>
      <w:r>
        <w:rPr>
          <w:rFonts w:ascii="Arial" w:hAnsi="Arial"/>
          <w:sz w:val="22"/>
        </w:rPr>
        <w:t xml:space="preserve"> </w:t>
      </w:r>
      <w:r w:rsidRPr="00817820">
        <w:rPr>
          <w:rFonts w:ascii="Arial" w:hAnsi="Arial"/>
          <w:sz w:val="22"/>
        </w:rPr>
        <w:t>#3635: Structural integrity of</w:t>
      </w:r>
      <w:r>
        <w:rPr>
          <w:rFonts w:ascii="Arial" w:hAnsi="Arial"/>
          <w:sz w:val="22"/>
        </w:rPr>
        <w:t xml:space="preserve"> </w:t>
      </w:r>
      <w:r w:rsidRPr="00817820">
        <w:rPr>
          <w:rFonts w:ascii="Arial" w:hAnsi="Arial"/>
          <w:sz w:val="22"/>
        </w:rPr>
        <w:t>RP vessel</w:t>
      </w:r>
      <w:r>
        <w:rPr>
          <w:rFonts w:ascii="Arial" w:hAnsi="Arial"/>
          <w:sz w:val="22"/>
        </w:rPr>
        <w:t xml:space="preserve"> </w:t>
      </w:r>
      <w:r w:rsidRPr="00817820">
        <w:rPr>
          <w:rFonts w:ascii="Arial" w:hAnsi="Arial"/>
          <w:sz w:val="22"/>
        </w:rPr>
        <w:t>under creep in severe accidents (funded)</w:t>
      </w:r>
      <w:r>
        <w:rPr>
          <w:rFonts w:ascii="Arial" w:hAnsi="Arial"/>
          <w:sz w:val="22"/>
        </w:rPr>
        <w:t>.</w:t>
      </w:r>
    </w:p>
    <w:p w:rsidR="00697AA2" w:rsidRDefault="00697AA2" w:rsidP="00697AA2">
      <w:pPr>
        <w:pStyle w:val="Fuzeile"/>
        <w:jc w:val="both"/>
        <w:rPr>
          <w:rFonts w:ascii="Arial" w:hAnsi="Arial"/>
          <w:sz w:val="22"/>
        </w:rPr>
      </w:pPr>
      <w:r>
        <w:rPr>
          <w:rFonts w:ascii="Arial" w:hAnsi="Arial"/>
          <w:sz w:val="22"/>
        </w:rPr>
        <w:t>The ranking at the 12</w:t>
      </w:r>
      <w:r w:rsidRPr="00220BDA">
        <w:rPr>
          <w:rFonts w:ascii="Arial" w:hAnsi="Arial"/>
          <w:sz w:val="22"/>
          <w:vertAlign w:val="superscript"/>
        </w:rPr>
        <w:t>th</w:t>
      </w:r>
      <w:r>
        <w:rPr>
          <w:rFonts w:ascii="Arial" w:hAnsi="Arial"/>
          <w:sz w:val="22"/>
        </w:rPr>
        <w:t xml:space="preserve"> CEG-SAM meeting in St.Petersburg was different since only officially registered project proposals could be considered. The ranking resulted in the following order: </w:t>
      </w:r>
      <w:r w:rsidRPr="00881C52">
        <w:rPr>
          <w:rFonts w:ascii="Arial" w:hAnsi="Arial"/>
          <w:sz w:val="22"/>
          <w:lang w:val="en-US"/>
        </w:rPr>
        <w:t>1. ISTC #3813</w:t>
      </w:r>
      <w:r>
        <w:rPr>
          <w:rFonts w:ascii="Arial" w:hAnsi="Arial"/>
          <w:sz w:val="22"/>
          <w:lang w:val="en-US"/>
        </w:rPr>
        <w:t>:</w:t>
      </w:r>
      <w:r w:rsidRPr="00881C52">
        <w:rPr>
          <w:rFonts w:ascii="Arial" w:hAnsi="Arial"/>
          <w:sz w:val="22"/>
          <w:lang w:val="en-US"/>
        </w:rPr>
        <w:t xml:space="preserve"> PRECOS (funded)</w:t>
      </w:r>
      <w:r>
        <w:rPr>
          <w:rFonts w:ascii="Arial" w:hAnsi="Arial"/>
          <w:sz w:val="22"/>
          <w:lang w:val="en-US"/>
        </w:rPr>
        <w:t>;</w:t>
      </w:r>
      <w:r w:rsidRPr="00881C52">
        <w:rPr>
          <w:rFonts w:ascii="Arial" w:hAnsi="Arial"/>
          <w:sz w:val="22"/>
          <w:lang w:val="en-US"/>
        </w:rPr>
        <w:t xml:space="preserve"> </w:t>
      </w:r>
      <w:r w:rsidRPr="00881C52">
        <w:rPr>
          <w:rFonts w:ascii="Arial" w:hAnsi="Arial"/>
          <w:sz w:val="22"/>
        </w:rPr>
        <w:t>2. ISTC #3609</w:t>
      </w:r>
      <w:r>
        <w:rPr>
          <w:rFonts w:ascii="Arial" w:hAnsi="Arial"/>
          <w:sz w:val="22"/>
        </w:rPr>
        <w:t>:</w:t>
      </w:r>
      <w:r w:rsidRPr="00881C52">
        <w:rPr>
          <w:rFonts w:ascii="Arial" w:hAnsi="Arial"/>
          <w:sz w:val="22"/>
        </w:rPr>
        <w:t xml:space="preserve"> EXPULS</w:t>
      </w:r>
      <w:r>
        <w:rPr>
          <w:rFonts w:ascii="Arial" w:hAnsi="Arial"/>
          <w:sz w:val="22"/>
        </w:rPr>
        <w:t xml:space="preserve">; </w:t>
      </w:r>
      <w:r w:rsidRPr="00881C52">
        <w:rPr>
          <w:rFonts w:ascii="Arial" w:hAnsi="Arial"/>
          <w:sz w:val="22"/>
        </w:rPr>
        <w:t>3. ISTC #3702</w:t>
      </w:r>
      <w:r>
        <w:rPr>
          <w:rFonts w:ascii="Arial" w:hAnsi="Arial"/>
          <w:sz w:val="22"/>
        </w:rPr>
        <w:t>:</w:t>
      </w:r>
      <w:r w:rsidRPr="00881C52">
        <w:rPr>
          <w:rFonts w:ascii="Arial" w:hAnsi="Arial"/>
          <w:sz w:val="22"/>
        </w:rPr>
        <w:t xml:space="preserve"> CHESS-2</w:t>
      </w:r>
      <w:r>
        <w:rPr>
          <w:rFonts w:ascii="Arial" w:hAnsi="Arial"/>
          <w:sz w:val="22"/>
        </w:rPr>
        <w:t xml:space="preserve">; </w:t>
      </w:r>
      <w:r w:rsidRPr="00881C52">
        <w:rPr>
          <w:rFonts w:ascii="Arial" w:hAnsi="Arial"/>
          <w:sz w:val="22"/>
        </w:rPr>
        <w:t>3.STCU #4207</w:t>
      </w:r>
      <w:r>
        <w:rPr>
          <w:rFonts w:ascii="Arial" w:hAnsi="Arial"/>
          <w:sz w:val="22"/>
        </w:rPr>
        <w:t>:</w:t>
      </w:r>
      <w:r w:rsidRPr="00881C52">
        <w:rPr>
          <w:rFonts w:ascii="Arial" w:hAnsi="Arial"/>
          <w:sz w:val="22"/>
        </w:rPr>
        <w:t xml:space="preserve"> </w:t>
      </w:r>
      <w:smartTag w:uri="urn:schemas-microsoft-com:office:smarttags" w:element="City">
        <w:smartTag w:uri="urn:schemas-microsoft-com:office:smarttags" w:element="place">
          <w:r w:rsidRPr="00881C52">
            <w:rPr>
              <w:rFonts w:ascii="Arial" w:hAnsi="Arial"/>
              <w:sz w:val="22"/>
            </w:rPr>
            <w:t>Chernobyl</w:t>
          </w:r>
        </w:smartTag>
      </w:smartTag>
      <w:r w:rsidRPr="00881C52">
        <w:rPr>
          <w:rFonts w:ascii="Arial" w:hAnsi="Arial"/>
          <w:sz w:val="22"/>
        </w:rPr>
        <w:t xml:space="preserve"> shelter</w:t>
      </w:r>
      <w:r>
        <w:rPr>
          <w:rFonts w:ascii="Arial" w:hAnsi="Arial"/>
          <w:sz w:val="22"/>
        </w:rPr>
        <w:t>.</w:t>
      </w:r>
    </w:p>
    <w:p w:rsidR="00697AA2" w:rsidRPr="00881C52" w:rsidRDefault="00697AA2" w:rsidP="00697AA2">
      <w:pPr>
        <w:pStyle w:val="Fuzeile"/>
        <w:jc w:val="both"/>
        <w:rPr>
          <w:rFonts w:ascii="Arial" w:hAnsi="Arial"/>
          <w:sz w:val="22"/>
          <w:lang w:val="en-US"/>
        </w:rPr>
      </w:pPr>
      <w:r>
        <w:rPr>
          <w:rFonts w:ascii="Arial" w:hAnsi="Arial"/>
          <w:sz w:val="22"/>
        </w:rPr>
        <w:t>A ranking procedure by e-mail prior to the 13</w:t>
      </w:r>
      <w:r w:rsidRPr="00881C52">
        <w:rPr>
          <w:rFonts w:ascii="Arial" w:hAnsi="Arial"/>
          <w:sz w:val="22"/>
          <w:vertAlign w:val="superscript"/>
        </w:rPr>
        <w:t>th</w:t>
      </w:r>
      <w:r>
        <w:rPr>
          <w:rFonts w:ascii="Arial" w:hAnsi="Arial"/>
          <w:sz w:val="22"/>
        </w:rPr>
        <w:t xml:space="preserve"> CEG-SAM meeting in </w:t>
      </w:r>
      <w:smartTag w:uri="urn:schemas-microsoft-com:office:smarttags" w:element="City">
        <w:smartTag w:uri="urn:schemas-microsoft-com:office:smarttags" w:element="place">
          <w:r>
            <w:rPr>
              <w:rFonts w:ascii="Arial" w:hAnsi="Arial"/>
              <w:sz w:val="22"/>
            </w:rPr>
            <w:t>Budapest</w:t>
          </w:r>
        </w:smartTag>
      </w:smartTag>
      <w:r>
        <w:rPr>
          <w:rFonts w:ascii="Arial" w:hAnsi="Arial"/>
          <w:sz w:val="22"/>
        </w:rPr>
        <w:t xml:space="preserve"> resulted in the following order: 1.</w:t>
      </w:r>
      <w:r w:rsidRPr="006602B0">
        <w:rPr>
          <w:rFonts w:ascii="Arial" w:hAnsi="Arial"/>
          <w:sz w:val="22"/>
        </w:rPr>
        <w:t xml:space="preserve"> ISTC #3831: Large scale MCCI (</w:t>
      </w:r>
      <w:r>
        <w:rPr>
          <w:rFonts w:ascii="Arial" w:hAnsi="Arial"/>
          <w:sz w:val="22"/>
        </w:rPr>
        <w:t>m</w:t>
      </w:r>
      <w:r w:rsidRPr="006602B0">
        <w:rPr>
          <w:rFonts w:ascii="Arial" w:hAnsi="Arial"/>
          <w:sz w:val="22"/>
        </w:rPr>
        <w:t>edium-scale experiment with simulat</w:t>
      </w:r>
      <w:r>
        <w:rPr>
          <w:rFonts w:ascii="Arial" w:hAnsi="Arial"/>
          <w:sz w:val="22"/>
        </w:rPr>
        <w:t>ed</w:t>
      </w:r>
      <w:r w:rsidRPr="006602B0">
        <w:rPr>
          <w:rFonts w:ascii="Arial" w:hAnsi="Arial"/>
          <w:sz w:val="22"/>
        </w:rPr>
        <w:t xml:space="preserve"> materials</w:t>
      </w:r>
      <w:r>
        <w:rPr>
          <w:rFonts w:ascii="Arial" w:hAnsi="Arial"/>
          <w:sz w:val="22"/>
        </w:rPr>
        <w:t>, no UO</w:t>
      </w:r>
      <w:r w:rsidRPr="00F60C7B">
        <w:rPr>
          <w:rFonts w:ascii="Arial" w:hAnsi="Arial"/>
          <w:sz w:val="22"/>
          <w:vertAlign w:val="subscript"/>
        </w:rPr>
        <w:t>2</w:t>
      </w:r>
      <w:r w:rsidRPr="006602B0">
        <w:rPr>
          <w:rFonts w:ascii="Arial" w:hAnsi="Arial"/>
          <w:sz w:val="22"/>
        </w:rPr>
        <w:t>)</w:t>
      </w:r>
      <w:r>
        <w:rPr>
          <w:rFonts w:ascii="Arial" w:hAnsi="Arial"/>
          <w:sz w:val="22"/>
        </w:rPr>
        <w:t>; 2.</w:t>
      </w:r>
      <w:r w:rsidRPr="006602B0">
        <w:rPr>
          <w:rFonts w:ascii="Arial" w:hAnsi="Arial"/>
          <w:sz w:val="22"/>
          <w:lang w:val="en-US"/>
        </w:rPr>
        <w:t xml:space="preserve"> ISTC #3609: EXPULS</w:t>
      </w:r>
      <w:r>
        <w:rPr>
          <w:rFonts w:ascii="Arial" w:hAnsi="Arial"/>
          <w:sz w:val="22"/>
          <w:lang w:val="en-US"/>
        </w:rPr>
        <w:t xml:space="preserve">; </w:t>
      </w:r>
      <w:r w:rsidRPr="006602B0">
        <w:rPr>
          <w:rFonts w:ascii="Arial" w:hAnsi="Arial"/>
          <w:sz w:val="22"/>
        </w:rPr>
        <w:t>3. ISTC #3702: CHESS-2</w:t>
      </w:r>
      <w:r>
        <w:rPr>
          <w:rFonts w:ascii="Arial" w:hAnsi="Arial"/>
          <w:sz w:val="22"/>
        </w:rPr>
        <w:t xml:space="preserve">; </w:t>
      </w:r>
      <w:r w:rsidRPr="006602B0">
        <w:rPr>
          <w:rFonts w:ascii="Arial" w:hAnsi="Arial"/>
          <w:sz w:val="22"/>
        </w:rPr>
        <w:t>3.</w:t>
      </w:r>
      <w:r>
        <w:rPr>
          <w:rFonts w:ascii="Arial" w:hAnsi="Arial"/>
          <w:sz w:val="22"/>
        </w:rPr>
        <w:t xml:space="preserve"> </w:t>
      </w:r>
      <w:r w:rsidRPr="006602B0">
        <w:rPr>
          <w:rFonts w:ascii="Arial" w:hAnsi="Arial"/>
          <w:sz w:val="22"/>
        </w:rPr>
        <w:t xml:space="preserve">STCU #4207: </w:t>
      </w:r>
      <w:smartTag w:uri="urn:schemas-microsoft-com:office:smarttags" w:element="City">
        <w:smartTag w:uri="urn:schemas-microsoft-com:office:smarttags" w:element="place">
          <w:r w:rsidRPr="006602B0">
            <w:rPr>
              <w:rFonts w:ascii="Arial" w:hAnsi="Arial"/>
              <w:sz w:val="22"/>
            </w:rPr>
            <w:t>Chernobyl</w:t>
          </w:r>
        </w:smartTag>
      </w:smartTag>
      <w:r w:rsidRPr="006602B0">
        <w:rPr>
          <w:rFonts w:ascii="Arial" w:hAnsi="Arial"/>
          <w:sz w:val="22"/>
        </w:rPr>
        <w:t xml:space="preserve"> shelter</w:t>
      </w:r>
      <w:r>
        <w:rPr>
          <w:rFonts w:ascii="Arial" w:hAnsi="Arial"/>
          <w:sz w:val="22"/>
        </w:rPr>
        <w:t xml:space="preserve">. Therefore, </w:t>
      </w:r>
      <w:r>
        <w:rPr>
          <w:rFonts w:ascii="Arial" w:hAnsi="Arial"/>
          <w:sz w:val="22"/>
          <w:lang w:val="en-US"/>
        </w:rPr>
        <w:t>M.Hugon sent an e-mail to J.Sanders to propose him that he should present at the next ISTC GB Meeting in April the project ISTC #3831 (MCCI phase 1).</w:t>
      </w:r>
    </w:p>
    <w:p w:rsidR="00697AA2" w:rsidRDefault="00697AA2" w:rsidP="00697AA2">
      <w:pPr>
        <w:pStyle w:val="Fuzeile"/>
        <w:jc w:val="both"/>
        <w:rPr>
          <w:rFonts w:ascii="Arial" w:hAnsi="Arial"/>
          <w:sz w:val="22"/>
          <w:lang w:val="en-US"/>
        </w:rPr>
      </w:pPr>
    </w:p>
    <w:p w:rsidR="00697AA2" w:rsidRPr="00096582" w:rsidRDefault="00697AA2" w:rsidP="00697AA2">
      <w:pPr>
        <w:pStyle w:val="Fuzeile"/>
        <w:jc w:val="both"/>
        <w:rPr>
          <w:rFonts w:ascii="Arial" w:hAnsi="Arial"/>
          <w:sz w:val="22"/>
          <w:lang w:val="en-US"/>
        </w:rPr>
      </w:pPr>
      <w:r>
        <w:rPr>
          <w:rFonts w:ascii="Arial" w:hAnsi="Arial"/>
          <w:sz w:val="22"/>
          <w:lang w:val="en-US"/>
        </w:rPr>
        <w:t xml:space="preserve">In 2007 altogether three ISTC projects were funded: </w:t>
      </w:r>
      <w:r w:rsidRPr="00096582">
        <w:rPr>
          <w:rFonts w:ascii="Arial" w:hAnsi="Arial"/>
          <w:sz w:val="22"/>
          <w:lang w:val="en-US"/>
        </w:rPr>
        <w:t>ISTC</w:t>
      </w:r>
      <w:r>
        <w:rPr>
          <w:rFonts w:ascii="Arial" w:hAnsi="Arial"/>
          <w:sz w:val="22"/>
          <w:lang w:val="en-US"/>
        </w:rPr>
        <w:t xml:space="preserve"> </w:t>
      </w:r>
      <w:r w:rsidRPr="00096582">
        <w:rPr>
          <w:rFonts w:ascii="Arial" w:hAnsi="Arial"/>
          <w:sz w:val="22"/>
          <w:lang w:val="en-US"/>
        </w:rPr>
        <w:t>#3635: RPV behaviour in Severe Accidents (429 k€)</w:t>
      </w:r>
      <w:r>
        <w:rPr>
          <w:rFonts w:ascii="Arial" w:hAnsi="Arial"/>
          <w:sz w:val="22"/>
          <w:lang w:val="en-US"/>
        </w:rPr>
        <w:t xml:space="preserve">; </w:t>
      </w:r>
      <w:r w:rsidRPr="00096582">
        <w:rPr>
          <w:rFonts w:ascii="Arial" w:hAnsi="Arial"/>
          <w:sz w:val="22"/>
        </w:rPr>
        <w:t>ISTC #3690: PARAMETER (447 k€)</w:t>
      </w:r>
      <w:r>
        <w:rPr>
          <w:rFonts w:ascii="Arial" w:hAnsi="Arial"/>
          <w:sz w:val="22"/>
        </w:rPr>
        <w:t xml:space="preserve"> and </w:t>
      </w:r>
      <w:r w:rsidRPr="00096582">
        <w:rPr>
          <w:rFonts w:ascii="Arial" w:hAnsi="Arial"/>
          <w:sz w:val="22"/>
        </w:rPr>
        <w:t>ISTC #3813: PRECOS (996 k$)</w:t>
      </w:r>
      <w:r>
        <w:rPr>
          <w:rFonts w:ascii="Arial" w:hAnsi="Arial"/>
          <w:sz w:val="22"/>
        </w:rPr>
        <w:t>.</w:t>
      </w:r>
    </w:p>
    <w:p w:rsidR="00697AA2" w:rsidRDefault="00697AA2" w:rsidP="00697AA2">
      <w:pPr>
        <w:pStyle w:val="Fuzeile"/>
        <w:jc w:val="both"/>
        <w:rPr>
          <w:rFonts w:ascii="Arial" w:hAnsi="Arial"/>
          <w:sz w:val="22"/>
          <w:lang w:val="en-US"/>
        </w:rPr>
      </w:pPr>
    </w:p>
    <w:p w:rsidR="00697AA2" w:rsidRDefault="00697AA2" w:rsidP="00697AA2">
      <w:pPr>
        <w:pStyle w:val="Fuzeile"/>
        <w:jc w:val="both"/>
        <w:rPr>
          <w:rFonts w:ascii="Arial" w:hAnsi="Arial"/>
          <w:sz w:val="22"/>
          <w:lang w:val="en-US"/>
        </w:rPr>
      </w:pPr>
      <w:r>
        <w:rPr>
          <w:rFonts w:ascii="Arial" w:hAnsi="Arial"/>
          <w:sz w:val="22"/>
          <w:lang w:val="en-US"/>
        </w:rPr>
        <w:t xml:space="preserve">L.Tocheny mentioned that as a result of the increase of prices in </w:t>
      </w:r>
      <w:smartTag w:uri="urn:schemas-microsoft-com:office:smarttags" w:element="country-region">
        <w:smartTag w:uri="urn:schemas-microsoft-com:office:smarttags" w:element="place">
          <w:r>
            <w:rPr>
              <w:rFonts w:ascii="Arial" w:hAnsi="Arial"/>
              <w:sz w:val="22"/>
              <w:lang w:val="en-US"/>
            </w:rPr>
            <w:t>Russia</w:t>
          </w:r>
        </w:smartTag>
      </w:smartTag>
      <w:r>
        <w:rPr>
          <w:rFonts w:ascii="Arial" w:hAnsi="Arial"/>
          <w:sz w:val="22"/>
          <w:lang w:val="en-US"/>
        </w:rPr>
        <w:t xml:space="preserve"> the envisaged amount of money would not be sufficient to support ISTC projects in the future. On the other hand, there will be no future for a 100% funding of projects as presently. Russian organizations should contribute financially</w:t>
      </w:r>
      <w:r w:rsidRPr="00F60C7B">
        <w:rPr>
          <w:rFonts w:ascii="Arial" w:hAnsi="Arial"/>
          <w:sz w:val="22"/>
          <w:lang w:val="en-US"/>
        </w:rPr>
        <w:t xml:space="preserve"> </w:t>
      </w:r>
      <w:r>
        <w:rPr>
          <w:rFonts w:ascii="Arial" w:hAnsi="Arial"/>
          <w:sz w:val="22"/>
          <w:lang w:val="en-US"/>
        </w:rPr>
        <w:t>more to ISTC projects in the future. L. Tocheny indicated that some costs that are not taken into account in the ISTC project budget (as fees for the use of existing facilities) have to be considered as Russian co-funding of current ISTC projects.</w:t>
      </w:r>
    </w:p>
    <w:p w:rsidR="00697AA2" w:rsidRDefault="00697AA2" w:rsidP="00697AA2">
      <w:pPr>
        <w:pStyle w:val="Fuzeile"/>
        <w:jc w:val="both"/>
        <w:rPr>
          <w:rFonts w:ascii="Arial" w:hAnsi="Arial"/>
          <w:sz w:val="22"/>
          <w:lang w:val="en-US"/>
        </w:rPr>
      </w:pPr>
    </w:p>
    <w:p w:rsidR="00697AA2" w:rsidRDefault="00697AA2" w:rsidP="00697AA2">
      <w:pPr>
        <w:pStyle w:val="Fuzeile"/>
        <w:jc w:val="both"/>
        <w:rPr>
          <w:rFonts w:ascii="Arial" w:hAnsi="Arial"/>
          <w:sz w:val="22"/>
          <w:lang w:val="en-US"/>
        </w:rPr>
      </w:pPr>
      <w:r>
        <w:rPr>
          <w:rFonts w:ascii="Arial" w:hAnsi="Arial"/>
          <w:sz w:val="22"/>
          <w:lang w:val="en-US"/>
        </w:rPr>
        <w:t xml:space="preserve">L.Tocheny presented the status of on-going and new project proposals and described the latest decisions on </w:t>
      </w:r>
      <w:r w:rsidRPr="00F60C7B">
        <w:rPr>
          <w:rFonts w:ascii="Arial" w:hAnsi="Arial"/>
          <w:sz w:val="22"/>
          <w:u w:val="single"/>
          <w:lang w:val="en-US"/>
        </w:rPr>
        <w:t>non-disclosure agreement</w:t>
      </w:r>
      <w:r>
        <w:rPr>
          <w:rFonts w:ascii="Arial" w:hAnsi="Arial"/>
          <w:sz w:val="22"/>
          <w:lang w:val="en-US"/>
        </w:rPr>
        <w:t xml:space="preserve">, on </w:t>
      </w:r>
      <w:r w:rsidRPr="00461A7D">
        <w:rPr>
          <w:rFonts w:ascii="Arial" w:hAnsi="Arial"/>
          <w:sz w:val="22"/>
          <w:u w:val="single"/>
          <w:lang w:val="en-US"/>
        </w:rPr>
        <w:t>programmatic approach</w:t>
      </w:r>
      <w:r>
        <w:rPr>
          <w:rFonts w:ascii="Arial" w:hAnsi="Arial"/>
          <w:sz w:val="22"/>
          <w:lang w:val="en-US"/>
        </w:rPr>
        <w:t xml:space="preserve"> and on </w:t>
      </w:r>
      <w:r w:rsidRPr="00461A7D">
        <w:rPr>
          <w:rFonts w:ascii="Arial" w:hAnsi="Arial"/>
          <w:sz w:val="22"/>
          <w:u w:val="single"/>
          <w:lang w:val="en-US"/>
        </w:rPr>
        <w:t>export control problems</w:t>
      </w:r>
      <w:r>
        <w:rPr>
          <w:rFonts w:ascii="Arial" w:hAnsi="Arial"/>
          <w:sz w:val="22"/>
          <w:lang w:val="en-US"/>
        </w:rPr>
        <w:t>.</w:t>
      </w:r>
    </w:p>
    <w:p w:rsidR="00697AA2" w:rsidRDefault="00697AA2" w:rsidP="00697AA2">
      <w:pPr>
        <w:pStyle w:val="Fuzeile"/>
        <w:jc w:val="both"/>
        <w:rPr>
          <w:rFonts w:ascii="Arial" w:hAnsi="Arial"/>
          <w:bCs/>
          <w:i/>
          <w:iCs/>
          <w:sz w:val="22"/>
          <w:lang w:val="en-US"/>
        </w:rPr>
      </w:pPr>
      <w:r w:rsidRPr="00A97524">
        <w:rPr>
          <w:rFonts w:ascii="Arial" w:hAnsi="Arial"/>
          <w:sz w:val="22"/>
          <w:lang w:val="en-US"/>
        </w:rPr>
        <w:t>Regarding the non-disclosure agreement the following text is proposed:</w:t>
      </w:r>
      <w:r w:rsidRPr="00A97524">
        <w:rPr>
          <w:rFonts w:ascii="Arial" w:hAnsi="Arial"/>
          <w:i/>
          <w:sz w:val="22"/>
          <w:lang w:val="en-US"/>
        </w:rPr>
        <w:t xml:space="preserve"> T</w:t>
      </w:r>
      <w:r w:rsidRPr="00A97524">
        <w:rPr>
          <w:rFonts w:ascii="Arial" w:hAnsi="Arial"/>
          <w:bCs/>
          <w:i/>
          <w:iCs/>
          <w:sz w:val="22"/>
          <w:lang w:val="en-US"/>
        </w:rPr>
        <w:t>he ISTC Governing Board has decided that, under any justified circumstances, and at the appropriate time, foreign collaborators and project participants should sign confidentiality and non-disclosure agreements.</w:t>
      </w:r>
    </w:p>
    <w:p w:rsidR="00697AA2" w:rsidRDefault="00697AA2" w:rsidP="00697AA2">
      <w:pPr>
        <w:pStyle w:val="Fuzeile"/>
        <w:jc w:val="both"/>
        <w:rPr>
          <w:rFonts w:ascii="Arial" w:hAnsi="Arial"/>
          <w:bCs/>
          <w:iCs/>
          <w:sz w:val="22"/>
          <w:lang w:val="en-US"/>
        </w:rPr>
      </w:pPr>
      <w:r w:rsidRPr="00CF403B">
        <w:rPr>
          <w:rFonts w:ascii="Arial" w:hAnsi="Arial"/>
          <w:bCs/>
          <w:iCs/>
          <w:sz w:val="22"/>
          <w:lang w:val="en-US"/>
        </w:rPr>
        <w:t>Concerning the programmatic approach</w:t>
      </w:r>
      <w:r>
        <w:rPr>
          <w:rFonts w:ascii="Arial" w:hAnsi="Arial"/>
          <w:bCs/>
          <w:iCs/>
          <w:sz w:val="22"/>
          <w:lang w:val="en-US"/>
        </w:rPr>
        <w:t xml:space="preserve"> the new procedures and topics were described.</w:t>
      </w:r>
    </w:p>
    <w:p w:rsidR="00697AA2" w:rsidRPr="00DD1DB1" w:rsidRDefault="00697AA2" w:rsidP="00697AA2">
      <w:pPr>
        <w:pStyle w:val="Fuzeile"/>
        <w:jc w:val="both"/>
        <w:rPr>
          <w:rFonts w:ascii="Arial" w:hAnsi="Arial"/>
          <w:sz w:val="22"/>
          <w:lang w:val="en-US"/>
        </w:rPr>
      </w:pPr>
      <w:r>
        <w:rPr>
          <w:rFonts w:ascii="Arial" w:hAnsi="Arial"/>
          <w:bCs/>
          <w:iCs/>
          <w:sz w:val="22"/>
          <w:lang w:val="en-US"/>
        </w:rPr>
        <w:t>With respect to the export control problems t</w:t>
      </w:r>
      <w:r w:rsidRPr="00DD1DB1">
        <w:rPr>
          <w:rFonts w:ascii="Arial" w:hAnsi="Arial"/>
          <w:sz w:val="22"/>
          <w:lang w:val="en-US"/>
        </w:rPr>
        <w:t xml:space="preserve">here is </w:t>
      </w:r>
      <w:r>
        <w:rPr>
          <w:rFonts w:ascii="Arial" w:hAnsi="Arial"/>
          <w:sz w:val="22"/>
          <w:lang w:val="en-US"/>
        </w:rPr>
        <w:t xml:space="preserve">an </w:t>
      </w:r>
      <w:r w:rsidRPr="00DD1DB1">
        <w:rPr>
          <w:rFonts w:ascii="Arial" w:hAnsi="Arial"/>
          <w:sz w:val="22"/>
          <w:lang w:val="en-US"/>
        </w:rPr>
        <w:t xml:space="preserve">official </w:t>
      </w:r>
      <w:r>
        <w:rPr>
          <w:rFonts w:ascii="Arial" w:hAnsi="Arial"/>
          <w:sz w:val="22"/>
          <w:lang w:val="en-US"/>
        </w:rPr>
        <w:t>p</w:t>
      </w:r>
      <w:r w:rsidRPr="00DD1DB1">
        <w:rPr>
          <w:rFonts w:ascii="Arial" w:hAnsi="Arial"/>
          <w:sz w:val="22"/>
          <w:lang w:val="en-US"/>
        </w:rPr>
        <w:t xml:space="preserve">rovision on </w:t>
      </w:r>
      <w:r>
        <w:rPr>
          <w:rFonts w:ascii="Arial" w:hAnsi="Arial"/>
          <w:sz w:val="22"/>
          <w:lang w:val="en-US"/>
        </w:rPr>
        <w:t>e</w:t>
      </w:r>
      <w:r w:rsidRPr="00DD1DB1">
        <w:rPr>
          <w:rFonts w:ascii="Arial" w:hAnsi="Arial"/>
          <w:sz w:val="22"/>
          <w:lang w:val="en-US"/>
        </w:rPr>
        <w:t xml:space="preserve">xport and </w:t>
      </w:r>
      <w:r>
        <w:rPr>
          <w:rFonts w:ascii="Arial" w:hAnsi="Arial"/>
          <w:sz w:val="22"/>
          <w:lang w:val="en-US"/>
        </w:rPr>
        <w:t>i</w:t>
      </w:r>
      <w:r w:rsidRPr="00DD1DB1">
        <w:rPr>
          <w:rFonts w:ascii="Arial" w:hAnsi="Arial"/>
          <w:sz w:val="22"/>
          <w:lang w:val="en-US"/>
        </w:rPr>
        <w:t xml:space="preserve">mport of </w:t>
      </w:r>
      <w:r>
        <w:rPr>
          <w:rFonts w:ascii="Arial" w:hAnsi="Arial"/>
          <w:sz w:val="22"/>
          <w:lang w:val="en-US"/>
        </w:rPr>
        <w:t>n</w:t>
      </w:r>
      <w:r w:rsidRPr="00DD1DB1">
        <w:rPr>
          <w:rFonts w:ascii="Arial" w:hAnsi="Arial"/>
          <w:sz w:val="22"/>
          <w:lang w:val="en-US"/>
        </w:rPr>
        <w:t xml:space="preserve">uclear </w:t>
      </w:r>
      <w:r>
        <w:rPr>
          <w:rFonts w:ascii="Arial" w:hAnsi="Arial"/>
          <w:sz w:val="22"/>
          <w:lang w:val="en-US"/>
        </w:rPr>
        <w:t>m</w:t>
      </w:r>
      <w:r w:rsidRPr="00DD1DB1">
        <w:rPr>
          <w:rFonts w:ascii="Arial" w:hAnsi="Arial"/>
          <w:sz w:val="22"/>
          <w:lang w:val="en-US"/>
        </w:rPr>
        <w:t xml:space="preserve">aterials, </w:t>
      </w:r>
      <w:r>
        <w:rPr>
          <w:rFonts w:ascii="Arial" w:hAnsi="Arial"/>
          <w:sz w:val="22"/>
          <w:lang w:val="en-US"/>
        </w:rPr>
        <w:t>e</w:t>
      </w:r>
      <w:r w:rsidRPr="00DD1DB1">
        <w:rPr>
          <w:rFonts w:ascii="Arial" w:hAnsi="Arial"/>
          <w:sz w:val="22"/>
          <w:lang w:val="en-US"/>
        </w:rPr>
        <w:t xml:space="preserve">quipment, </w:t>
      </w:r>
      <w:r>
        <w:rPr>
          <w:rFonts w:ascii="Arial" w:hAnsi="Arial"/>
          <w:sz w:val="22"/>
          <w:lang w:val="en-US"/>
        </w:rPr>
        <w:t>s</w:t>
      </w:r>
      <w:r w:rsidRPr="00DD1DB1">
        <w:rPr>
          <w:rFonts w:ascii="Arial" w:hAnsi="Arial"/>
          <w:sz w:val="22"/>
          <w:lang w:val="en-US"/>
        </w:rPr>
        <w:t xml:space="preserve">pecial </w:t>
      </w:r>
      <w:r>
        <w:rPr>
          <w:rFonts w:ascii="Arial" w:hAnsi="Arial"/>
          <w:sz w:val="22"/>
          <w:lang w:val="en-US"/>
        </w:rPr>
        <w:t>n</w:t>
      </w:r>
      <w:r w:rsidRPr="00DD1DB1">
        <w:rPr>
          <w:rFonts w:ascii="Arial" w:hAnsi="Arial"/>
          <w:sz w:val="22"/>
          <w:lang w:val="en-US"/>
        </w:rPr>
        <w:t>on-</w:t>
      </w:r>
      <w:r>
        <w:rPr>
          <w:rFonts w:ascii="Arial" w:hAnsi="Arial"/>
          <w:sz w:val="22"/>
          <w:lang w:val="en-US"/>
        </w:rPr>
        <w:t>n</w:t>
      </w:r>
      <w:r w:rsidRPr="00DD1DB1">
        <w:rPr>
          <w:rFonts w:ascii="Arial" w:hAnsi="Arial"/>
          <w:sz w:val="22"/>
          <w:lang w:val="en-US"/>
        </w:rPr>
        <w:t xml:space="preserve">uclear </w:t>
      </w:r>
      <w:r>
        <w:rPr>
          <w:rFonts w:ascii="Arial" w:hAnsi="Arial"/>
          <w:sz w:val="22"/>
          <w:lang w:val="en-US"/>
        </w:rPr>
        <w:t>m</w:t>
      </w:r>
      <w:r w:rsidRPr="00DD1DB1">
        <w:rPr>
          <w:rFonts w:ascii="Arial" w:hAnsi="Arial"/>
          <w:sz w:val="22"/>
          <w:lang w:val="en-US"/>
        </w:rPr>
        <w:t xml:space="preserve">aterials and </w:t>
      </w:r>
      <w:r>
        <w:rPr>
          <w:rFonts w:ascii="Arial" w:hAnsi="Arial"/>
          <w:sz w:val="22"/>
          <w:lang w:val="en-US"/>
        </w:rPr>
        <w:t>r</w:t>
      </w:r>
      <w:r w:rsidRPr="00DD1DB1">
        <w:rPr>
          <w:rFonts w:ascii="Arial" w:hAnsi="Arial"/>
          <w:sz w:val="22"/>
          <w:lang w:val="en-US"/>
        </w:rPr>
        <w:t xml:space="preserve">elated </w:t>
      </w:r>
      <w:r>
        <w:rPr>
          <w:rFonts w:ascii="Arial" w:hAnsi="Arial"/>
          <w:sz w:val="22"/>
          <w:lang w:val="en-US"/>
        </w:rPr>
        <w:t>t</w:t>
      </w:r>
      <w:r w:rsidRPr="00DD1DB1">
        <w:rPr>
          <w:rFonts w:ascii="Arial" w:hAnsi="Arial"/>
          <w:sz w:val="22"/>
          <w:lang w:val="en-US"/>
        </w:rPr>
        <w:t>echnologies</w:t>
      </w:r>
      <w:r>
        <w:rPr>
          <w:rFonts w:ascii="Arial" w:hAnsi="Arial"/>
          <w:sz w:val="22"/>
          <w:lang w:val="en-US"/>
        </w:rPr>
        <w:t>.</w:t>
      </w:r>
      <w:r w:rsidRPr="00DD1DB1">
        <w:rPr>
          <w:rFonts w:ascii="Arial" w:hAnsi="Arial"/>
          <w:sz w:val="22"/>
          <w:lang w:val="en-US"/>
        </w:rPr>
        <w:t xml:space="preserve"> The term "</w:t>
      </w:r>
      <w:r>
        <w:rPr>
          <w:rFonts w:ascii="Arial" w:hAnsi="Arial"/>
          <w:sz w:val="22"/>
          <w:lang w:val="en-US"/>
        </w:rPr>
        <w:t>n</w:t>
      </w:r>
      <w:r w:rsidRPr="00DD1DB1">
        <w:rPr>
          <w:rFonts w:ascii="Arial" w:hAnsi="Arial"/>
          <w:sz w:val="22"/>
          <w:lang w:val="en-US"/>
        </w:rPr>
        <w:t>uclear export" means export from nuclear materials, equipment, special non-nuclear materials and related technologies.</w:t>
      </w:r>
    </w:p>
    <w:p w:rsidR="00697AA2" w:rsidRDefault="00697AA2" w:rsidP="00697AA2">
      <w:pPr>
        <w:pStyle w:val="Fuzeile"/>
        <w:tabs>
          <w:tab w:val="left" w:pos="4111"/>
        </w:tabs>
        <w:jc w:val="both"/>
        <w:rPr>
          <w:rFonts w:ascii="Arial" w:hAnsi="Arial"/>
          <w:sz w:val="22"/>
          <w:lang w:val="en-US"/>
        </w:rPr>
      </w:pPr>
    </w:p>
    <w:p w:rsidR="00697AA2" w:rsidRDefault="00697AA2" w:rsidP="00697AA2">
      <w:pPr>
        <w:pStyle w:val="Fuzeile"/>
        <w:tabs>
          <w:tab w:val="left" w:pos="4111"/>
        </w:tabs>
        <w:jc w:val="both"/>
        <w:rPr>
          <w:rFonts w:ascii="Arial" w:hAnsi="Arial"/>
          <w:sz w:val="22"/>
          <w:lang w:val="en-US"/>
        </w:rPr>
      </w:pPr>
      <w:r w:rsidRPr="00CF403B">
        <w:rPr>
          <w:rFonts w:ascii="Arial" w:hAnsi="Arial"/>
          <w:sz w:val="22"/>
          <w:lang w:val="en-US"/>
        </w:rPr>
        <w:t xml:space="preserve">Nuclear export into the non-nuclear weapon countries may be realized only after receiving </w:t>
      </w:r>
      <w:r w:rsidRPr="00461A7D">
        <w:rPr>
          <w:rFonts w:ascii="Arial" w:hAnsi="Arial"/>
          <w:b/>
          <w:bCs/>
          <w:iCs/>
          <w:sz w:val="22"/>
          <w:lang w:val="en-US"/>
        </w:rPr>
        <w:t xml:space="preserve">the affirmations of the State competent organs </w:t>
      </w:r>
      <w:r w:rsidRPr="00461A7D">
        <w:rPr>
          <w:rFonts w:ascii="Arial" w:hAnsi="Arial"/>
          <w:sz w:val="22"/>
          <w:lang w:val="en-US"/>
        </w:rPr>
        <w:t>of</w:t>
      </w:r>
      <w:r w:rsidRPr="00CF403B">
        <w:rPr>
          <w:rFonts w:ascii="Arial" w:hAnsi="Arial"/>
          <w:sz w:val="22"/>
          <w:lang w:val="en-US"/>
        </w:rPr>
        <w:t xml:space="preserve"> these countries that </w:t>
      </w:r>
      <w:r>
        <w:rPr>
          <w:rFonts w:ascii="Arial" w:hAnsi="Arial"/>
          <w:sz w:val="22"/>
          <w:lang w:val="en-US"/>
        </w:rPr>
        <w:t>have</w:t>
      </w:r>
      <w:r w:rsidRPr="00CF403B">
        <w:rPr>
          <w:rFonts w:ascii="Arial" w:hAnsi="Arial"/>
          <w:sz w:val="22"/>
          <w:lang w:val="en-US"/>
        </w:rPr>
        <w:t xml:space="preserve"> nuclear export </w:t>
      </w:r>
      <w:r>
        <w:rPr>
          <w:rFonts w:ascii="Arial" w:hAnsi="Arial"/>
          <w:sz w:val="22"/>
          <w:lang w:val="en-US"/>
        </w:rPr>
        <w:t>o</w:t>
      </w:r>
      <w:r w:rsidRPr="00CF403B">
        <w:rPr>
          <w:rFonts w:ascii="Arial" w:hAnsi="Arial"/>
          <w:sz w:val="22"/>
          <w:lang w:val="en-US"/>
        </w:rPr>
        <w:t>bjects, and also produced as a result of its use nuclear and special non-nuclear materials, installations and</w:t>
      </w:r>
      <w:r>
        <w:rPr>
          <w:rFonts w:ascii="Arial" w:hAnsi="Arial"/>
          <w:sz w:val="22"/>
          <w:lang w:val="en-US"/>
        </w:rPr>
        <w:t xml:space="preserve"> equipment, that these </w:t>
      </w:r>
      <w:r w:rsidRPr="00CF403B">
        <w:rPr>
          <w:rFonts w:ascii="Arial" w:hAnsi="Arial"/>
          <w:sz w:val="22"/>
          <w:lang w:val="en-US"/>
        </w:rPr>
        <w:t xml:space="preserve">will not be used for production of nuclear </w:t>
      </w:r>
      <w:r w:rsidRPr="00CF403B">
        <w:rPr>
          <w:rFonts w:ascii="Arial" w:hAnsi="Arial"/>
          <w:sz w:val="22"/>
          <w:lang w:val="en-US"/>
        </w:rPr>
        <w:lastRenderedPageBreak/>
        <w:t>weapons and other nuclear explosive devices, or for any other military purposes</w:t>
      </w:r>
      <w:r>
        <w:rPr>
          <w:rFonts w:ascii="Arial" w:hAnsi="Arial"/>
          <w:sz w:val="22"/>
          <w:lang w:val="en-US"/>
        </w:rPr>
        <w:t xml:space="preserve">. Project proposals have to be sent to </w:t>
      </w:r>
      <w:smartTag w:uri="urn:schemas-microsoft-com:office:smarttags" w:element="City">
        <w:smartTag w:uri="urn:schemas-microsoft-com:office:smarttags" w:element="place">
          <w:r>
            <w:rPr>
              <w:rFonts w:ascii="Arial" w:hAnsi="Arial"/>
              <w:sz w:val="22"/>
              <w:lang w:val="en-US"/>
            </w:rPr>
            <w:t>Brussels</w:t>
          </w:r>
        </w:smartTag>
      </w:smartTag>
      <w:r>
        <w:rPr>
          <w:rFonts w:ascii="Arial" w:hAnsi="Arial"/>
          <w:sz w:val="22"/>
          <w:lang w:val="en-US"/>
        </w:rPr>
        <w:t xml:space="preserve"> where all 27 Member States have to agree.</w:t>
      </w:r>
    </w:p>
    <w:p w:rsidR="00697AA2" w:rsidRDefault="00697AA2" w:rsidP="00697AA2">
      <w:pPr>
        <w:pStyle w:val="Fuzeile"/>
        <w:jc w:val="both"/>
        <w:rPr>
          <w:rFonts w:ascii="Arial" w:hAnsi="Arial"/>
          <w:bCs/>
          <w:sz w:val="22"/>
          <w:lang w:val="en-US"/>
        </w:rPr>
      </w:pPr>
    </w:p>
    <w:p w:rsidR="00697AA2" w:rsidRPr="00BE51DF" w:rsidRDefault="00697AA2" w:rsidP="00697AA2">
      <w:pPr>
        <w:pStyle w:val="Fuzeile"/>
        <w:jc w:val="both"/>
        <w:rPr>
          <w:rFonts w:ascii="Arial" w:hAnsi="Arial"/>
          <w:sz w:val="22"/>
          <w:lang w:val="en-US"/>
        </w:rPr>
      </w:pPr>
      <w:r w:rsidRPr="00BE51DF">
        <w:rPr>
          <w:rFonts w:ascii="Arial" w:hAnsi="Arial"/>
          <w:bCs/>
          <w:sz w:val="22"/>
          <w:lang w:val="en-US"/>
        </w:rPr>
        <w:t>Usually the Recipient Institute(s) has</w:t>
      </w:r>
      <w:r>
        <w:rPr>
          <w:rFonts w:ascii="Arial" w:hAnsi="Arial"/>
          <w:bCs/>
          <w:sz w:val="22"/>
          <w:lang w:val="en-US"/>
        </w:rPr>
        <w:t>/have</w:t>
      </w:r>
      <w:r w:rsidRPr="00BE51DF">
        <w:rPr>
          <w:rFonts w:ascii="Arial" w:hAnsi="Arial"/>
          <w:bCs/>
          <w:sz w:val="22"/>
          <w:lang w:val="en-US"/>
        </w:rPr>
        <w:t xml:space="preserve"> to add at least 50% of the project cost as additional indirect project cost.</w:t>
      </w:r>
      <w:r>
        <w:rPr>
          <w:rFonts w:ascii="Arial" w:hAnsi="Arial"/>
          <w:bCs/>
          <w:sz w:val="22"/>
          <w:lang w:val="en-US"/>
        </w:rPr>
        <w:t xml:space="preserve"> </w:t>
      </w:r>
      <w:r w:rsidRPr="00BE51DF">
        <w:rPr>
          <w:rFonts w:ascii="Arial" w:hAnsi="Arial"/>
          <w:bCs/>
          <w:sz w:val="22"/>
          <w:lang w:val="en-US"/>
        </w:rPr>
        <w:tab/>
        <w:t>It means that ISTC projects may be considered as examples of really joint collaborative-type work, and not as donation.</w:t>
      </w:r>
    </w:p>
    <w:p w:rsidR="00697AA2" w:rsidRDefault="00697AA2" w:rsidP="00697AA2">
      <w:pPr>
        <w:pStyle w:val="Fuzeile"/>
        <w:jc w:val="both"/>
        <w:rPr>
          <w:rFonts w:ascii="Arial" w:hAnsi="Arial"/>
          <w:sz w:val="22"/>
          <w:lang w:val="en-US"/>
        </w:rPr>
      </w:pPr>
    </w:p>
    <w:p w:rsidR="00697AA2" w:rsidRPr="009F0729" w:rsidRDefault="00697AA2" w:rsidP="00697AA2">
      <w:pPr>
        <w:pStyle w:val="Fuzeile"/>
        <w:jc w:val="both"/>
        <w:rPr>
          <w:rFonts w:ascii="Arial" w:hAnsi="Arial"/>
          <w:sz w:val="22"/>
          <w:lang w:val="en-US"/>
        </w:rPr>
      </w:pPr>
      <w:r>
        <w:rPr>
          <w:rFonts w:ascii="Arial" w:hAnsi="Arial"/>
          <w:sz w:val="22"/>
          <w:lang w:val="en-US"/>
        </w:rPr>
        <w:t>Finally L.Tocheny described the financial difficulties concerning the ISTC project #3635 w</w:t>
      </w:r>
      <w:r>
        <w:rPr>
          <w:rFonts w:ascii="Arial" w:hAnsi="Arial"/>
          <w:bCs/>
          <w:iCs/>
          <w:sz w:val="22"/>
          <w:lang w:val="en-US"/>
        </w:rPr>
        <w:t>hich are caused as a result</w:t>
      </w:r>
      <w:r w:rsidRPr="00440DA8">
        <w:rPr>
          <w:rFonts w:ascii="Arial" w:hAnsi="Arial"/>
          <w:bCs/>
          <w:iCs/>
          <w:sz w:val="22"/>
          <w:lang w:val="en-US"/>
        </w:rPr>
        <w:t xml:space="preserve"> of the </w:t>
      </w:r>
      <w:r>
        <w:rPr>
          <w:rFonts w:ascii="Arial" w:hAnsi="Arial"/>
          <w:bCs/>
          <w:iCs/>
          <w:sz w:val="22"/>
          <w:lang w:val="en-US"/>
        </w:rPr>
        <w:t>increase</w:t>
      </w:r>
      <w:r w:rsidRPr="00440DA8">
        <w:rPr>
          <w:rFonts w:ascii="Arial" w:hAnsi="Arial"/>
          <w:bCs/>
          <w:iCs/>
          <w:sz w:val="22"/>
          <w:lang w:val="en-US"/>
        </w:rPr>
        <w:t xml:space="preserve"> of prices </w:t>
      </w:r>
      <w:r>
        <w:rPr>
          <w:rFonts w:ascii="Arial" w:hAnsi="Arial"/>
          <w:bCs/>
          <w:iCs/>
          <w:sz w:val="22"/>
          <w:lang w:val="en-US"/>
        </w:rPr>
        <w:t>for RPV</w:t>
      </w:r>
      <w:r w:rsidRPr="00440DA8">
        <w:rPr>
          <w:rFonts w:ascii="Arial" w:hAnsi="Arial"/>
          <w:bCs/>
          <w:iCs/>
          <w:sz w:val="22"/>
          <w:lang w:val="en-US"/>
        </w:rPr>
        <w:t xml:space="preserve"> steel and </w:t>
      </w:r>
      <w:r>
        <w:rPr>
          <w:rFonts w:ascii="Arial" w:hAnsi="Arial"/>
          <w:bCs/>
          <w:iCs/>
          <w:sz w:val="22"/>
          <w:lang w:val="en-US"/>
        </w:rPr>
        <w:t xml:space="preserve">the </w:t>
      </w:r>
      <w:r w:rsidRPr="00440DA8">
        <w:rPr>
          <w:rFonts w:ascii="Arial" w:hAnsi="Arial"/>
          <w:bCs/>
          <w:iCs/>
          <w:sz w:val="22"/>
          <w:lang w:val="en-US"/>
        </w:rPr>
        <w:t xml:space="preserve">increase of manufacturing costs </w:t>
      </w:r>
      <w:r>
        <w:rPr>
          <w:rFonts w:ascii="Arial" w:hAnsi="Arial"/>
          <w:bCs/>
          <w:iCs/>
          <w:sz w:val="22"/>
          <w:lang w:val="en-US"/>
        </w:rPr>
        <w:t>for</w:t>
      </w:r>
      <w:r w:rsidRPr="00440DA8">
        <w:rPr>
          <w:rFonts w:ascii="Arial" w:hAnsi="Arial"/>
          <w:bCs/>
          <w:iCs/>
          <w:sz w:val="22"/>
          <w:lang w:val="en-US"/>
        </w:rPr>
        <w:t xml:space="preserve"> the </w:t>
      </w:r>
      <w:r>
        <w:rPr>
          <w:rFonts w:ascii="Arial" w:hAnsi="Arial"/>
          <w:bCs/>
          <w:iCs/>
          <w:sz w:val="22"/>
          <w:lang w:val="en-US"/>
        </w:rPr>
        <w:t xml:space="preserve">vessel </w:t>
      </w:r>
      <w:r w:rsidRPr="00440DA8">
        <w:rPr>
          <w:rFonts w:ascii="Arial" w:hAnsi="Arial"/>
          <w:bCs/>
          <w:iCs/>
          <w:sz w:val="22"/>
          <w:lang w:val="en-US"/>
        </w:rPr>
        <w:t>mo</w:t>
      </w:r>
      <w:r>
        <w:rPr>
          <w:rFonts w:ascii="Arial" w:hAnsi="Arial"/>
          <w:bCs/>
          <w:iCs/>
          <w:sz w:val="22"/>
          <w:lang w:val="en-US"/>
        </w:rPr>
        <w:t>ck-ups</w:t>
      </w:r>
      <w:r w:rsidRPr="00440DA8">
        <w:rPr>
          <w:rFonts w:ascii="Arial" w:hAnsi="Arial"/>
          <w:bCs/>
          <w:iCs/>
          <w:sz w:val="22"/>
          <w:lang w:val="en-US"/>
        </w:rPr>
        <w:t xml:space="preserve">. </w:t>
      </w:r>
      <w:r>
        <w:rPr>
          <w:rFonts w:ascii="Arial" w:hAnsi="Arial"/>
          <w:bCs/>
          <w:iCs/>
          <w:sz w:val="22"/>
          <w:lang w:val="en-US"/>
        </w:rPr>
        <w:t xml:space="preserve">Currently one is looking </w:t>
      </w:r>
      <w:r w:rsidRPr="009F0729">
        <w:rPr>
          <w:rFonts w:ascii="Arial" w:hAnsi="Arial"/>
          <w:bCs/>
          <w:iCs/>
          <w:sz w:val="22"/>
          <w:lang w:val="en-US"/>
        </w:rPr>
        <w:t xml:space="preserve">within the </w:t>
      </w:r>
      <w:smartTag w:uri="urn:schemas-microsoft-com:office:smarttags" w:element="country-region">
        <w:smartTag w:uri="urn:schemas-microsoft-com:office:smarttags" w:element="place">
          <w:r w:rsidRPr="009F0729">
            <w:rPr>
              <w:rFonts w:ascii="Arial" w:hAnsi="Arial"/>
              <w:bCs/>
              <w:iCs/>
              <w:sz w:val="22"/>
              <w:lang w:val="en-US"/>
            </w:rPr>
            <w:t>Russian Federation</w:t>
          </w:r>
        </w:smartTag>
      </w:smartTag>
      <w:r>
        <w:rPr>
          <w:rFonts w:ascii="Arial" w:hAnsi="Arial"/>
          <w:bCs/>
          <w:iCs/>
          <w:sz w:val="22"/>
          <w:lang w:val="en-US"/>
        </w:rPr>
        <w:t xml:space="preserve"> for additional money</w:t>
      </w:r>
      <w:r w:rsidRPr="009F0729">
        <w:rPr>
          <w:rFonts w:ascii="Arial" w:hAnsi="Arial"/>
          <w:bCs/>
          <w:iCs/>
          <w:sz w:val="22"/>
          <w:lang w:val="en-US"/>
        </w:rPr>
        <w:t xml:space="preserve"> </w:t>
      </w:r>
      <w:r>
        <w:rPr>
          <w:rFonts w:ascii="Arial" w:hAnsi="Arial"/>
          <w:bCs/>
          <w:iCs/>
          <w:sz w:val="22"/>
          <w:lang w:val="en-US"/>
        </w:rPr>
        <w:t>sources</w:t>
      </w:r>
      <w:r w:rsidRPr="009F0729">
        <w:rPr>
          <w:rFonts w:ascii="Arial" w:hAnsi="Arial"/>
          <w:bCs/>
          <w:iCs/>
          <w:sz w:val="22"/>
          <w:lang w:val="en-US"/>
        </w:rPr>
        <w:t xml:space="preserve"> for both the vessel mo</w:t>
      </w:r>
      <w:r>
        <w:rPr>
          <w:rFonts w:ascii="Arial" w:hAnsi="Arial"/>
          <w:bCs/>
          <w:iCs/>
          <w:sz w:val="22"/>
          <w:lang w:val="en-US"/>
        </w:rPr>
        <w:t>ck-ups</w:t>
      </w:r>
      <w:r w:rsidRPr="009F0729">
        <w:rPr>
          <w:rFonts w:ascii="Arial" w:hAnsi="Arial"/>
          <w:bCs/>
          <w:iCs/>
          <w:sz w:val="22"/>
          <w:lang w:val="en-US"/>
        </w:rPr>
        <w:t xml:space="preserve"> manufacturing and for an alternative manufacturing plant.</w:t>
      </w:r>
    </w:p>
    <w:p w:rsidR="00697AA2" w:rsidRPr="005919FD" w:rsidRDefault="00697AA2" w:rsidP="00697AA2">
      <w:pPr>
        <w:pStyle w:val="Fuzeile"/>
        <w:jc w:val="both"/>
        <w:rPr>
          <w:rFonts w:ascii="Arial" w:hAnsi="Arial"/>
          <w:sz w:val="22"/>
          <w:lang w:val="en-US"/>
        </w:rPr>
      </w:pP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bookmarkStart w:id="21" w:name="OLE_LINK57"/>
      <w:bookmarkStart w:id="22" w:name="OLE_LINK56"/>
      <w:r>
        <w:rPr>
          <w:rFonts w:ascii="Arial" w:hAnsi="Arial"/>
          <w:b/>
          <w:sz w:val="22"/>
          <w:u w:val="single"/>
        </w:rPr>
        <w:t>Topic #</w:t>
      </w:r>
      <w:r>
        <w:rPr>
          <w:rFonts w:ascii="Arial" w:hAnsi="Arial" w:cs="Arial"/>
          <w:b/>
          <w:sz w:val="22"/>
          <w:szCs w:val="22"/>
          <w:u w:val="single"/>
        </w:rPr>
        <w:t>6</w:t>
      </w:r>
      <w:r>
        <w:rPr>
          <w:rFonts w:ascii="Arial" w:hAnsi="Arial" w:cs="Arial"/>
          <w:sz w:val="22"/>
          <w:szCs w:val="22"/>
        </w:rPr>
        <w:t>: Status of the official ISTC CEG-SAM webpage</w:t>
      </w:r>
    </w:p>
    <w:bookmarkEnd w:id="21"/>
    <w:bookmarkEnd w:id="22"/>
    <w:p w:rsidR="00697AA2" w:rsidRDefault="00697AA2" w:rsidP="00697AA2">
      <w:pPr>
        <w:pStyle w:val="Fuzeile"/>
        <w:tabs>
          <w:tab w:val="left" w:pos="708"/>
        </w:tabs>
        <w:jc w:val="both"/>
        <w:rPr>
          <w:rFonts w:ascii="Arial" w:hAnsi="Arial"/>
          <w:sz w:val="22"/>
        </w:rPr>
      </w:pPr>
    </w:p>
    <w:p w:rsidR="00697AA2" w:rsidRDefault="00697AA2" w:rsidP="00697AA2">
      <w:pPr>
        <w:pStyle w:val="Initial"/>
        <w:tabs>
          <w:tab w:val="left" w:pos="708"/>
        </w:tabs>
        <w:suppressAutoHyphens w:val="0"/>
        <w:rPr>
          <w:rFonts w:ascii="Arial" w:hAnsi="Arial"/>
          <w:spacing w:val="0"/>
          <w:sz w:val="22"/>
          <w:lang w:val="en-GB"/>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and is now fully operational (</w:t>
      </w:r>
      <w:r w:rsidRPr="00AA14A3">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advices, work plans, progress reports) are collected under the ISTC project number. </w:t>
      </w:r>
      <w:r>
        <w:rPr>
          <w:rFonts w:ascii="Arial" w:hAnsi="Arial" w:cs="Arial"/>
          <w:sz w:val="22"/>
          <w:szCs w:val="22"/>
        </w:rPr>
        <w:t xml:space="preserve">There will be a unique user name and password for each user and different read /write permissions for the different users. Russian and Kazakh project managers should provide information (name and e-mail address) to A. Miassoedov/K.Trambauer to be included in the users list. After that they will have full access permissions for their project web-pages. They will be exclusively responsible for updating the project documentation/deliverables and the upload </w:t>
      </w:r>
      <w:r>
        <w:rPr>
          <w:rFonts w:ascii="Arial" w:hAnsi="Arial"/>
          <w:sz w:val="22"/>
        </w:rPr>
        <w:t>of presentations from project progress meetings.</w:t>
      </w:r>
    </w:p>
    <w:p w:rsidR="00697AA2" w:rsidRDefault="00697AA2" w:rsidP="00697AA2">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minutes (restricted and open sessions) and all stored documents. There will be special access rights for non-European members for the project in which they participate. It will be restricted to two names per institute per project.</w:t>
      </w: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#7</w:t>
      </w:r>
      <w:r>
        <w:rPr>
          <w:rFonts w:ascii="Arial" w:hAnsi="Arial"/>
          <w:sz w:val="22"/>
        </w:rPr>
        <w:t>: Report by the secretariat</w:t>
      </w:r>
    </w:p>
    <w:p w:rsidR="00697AA2" w:rsidRDefault="00697AA2" w:rsidP="00697AA2">
      <w:pPr>
        <w:jc w:val="both"/>
        <w:rPr>
          <w:rFonts w:ascii="Arial" w:hAnsi="Arial"/>
          <w:sz w:val="22"/>
        </w:rPr>
      </w:pPr>
    </w:p>
    <w:p w:rsidR="00697AA2" w:rsidRDefault="00697AA2" w:rsidP="00697AA2">
      <w:pPr>
        <w:jc w:val="both"/>
        <w:rPr>
          <w:rFonts w:ascii="Arial" w:hAnsi="Arial"/>
          <w:sz w:val="22"/>
          <w:lang w:val="en-US"/>
        </w:rPr>
      </w:pPr>
      <w:r>
        <w:rPr>
          <w:rFonts w:ascii="Arial" w:hAnsi="Arial"/>
          <w:sz w:val="22"/>
          <w:lang w:val="en-US"/>
        </w:rPr>
        <w:t>M.Hugon recommended the participation of Russian organizations in FP7 without EURATOM funding. With respect to joint calls there is no concern regarding export control as long as the receiver institution is known.</w:t>
      </w:r>
    </w:p>
    <w:p w:rsidR="00697AA2" w:rsidRDefault="00697AA2" w:rsidP="00697AA2">
      <w:pPr>
        <w:jc w:val="both"/>
        <w:rPr>
          <w:rFonts w:ascii="Arial" w:hAnsi="Arial"/>
          <w:sz w:val="22"/>
          <w:lang w:val="en-US"/>
        </w:rPr>
      </w:pPr>
    </w:p>
    <w:p w:rsidR="00697AA2" w:rsidRDefault="00697AA2" w:rsidP="00697AA2">
      <w:pPr>
        <w:jc w:val="both"/>
        <w:rPr>
          <w:rFonts w:ascii="Arial" w:hAnsi="Arial"/>
          <w:sz w:val="22"/>
          <w:lang w:val="en-US"/>
        </w:rPr>
      </w:pPr>
    </w:p>
    <w:p w:rsidR="00697AA2" w:rsidRDefault="00697AA2" w:rsidP="00697AA2">
      <w:pPr>
        <w:jc w:val="both"/>
        <w:rPr>
          <w:rFonts w:ascii="Arial" w:hAnsi="Arial"/>
          <w:sz w:val="22"/>
        </w:rPr>
      </w:pPr>
      <w:bookmarkStart w:id="23" w:name="OLE_LINK47"/>
      <w:bookmarkStart w:id="24" w:name="OLE_LINK46"/>
      <w:r>
        <w:rPr>
          <w:rFonts w:ascii="Arial" w:hAnsi="Arial"/>
          <w:b/>
          <w:sz w:val="22"/>
          <w:u w:val="single"/>
        </w:rPr>
        <w:t>Topic #8</w:t>
      </w:r>
      <w:r>
        <w:rPr>
          <w:rFonts w:ascii="Arial" w:hAnsi="Arial"/>
          <w:sz w:val="22"/>
        </w:rPr>
        <w:t xml:space="preserve">: </w:t>
      </w:r>
      <w:bookmarkEnd w:id="23"/>
      <w:bookmarkEnd w:id="24"/>
      <w:r>
        <w:rPr>
          <w:rFonts w:ascii="Arial" w:hAnsi="Arial"/>
          <w:sz w:val="22"/>
        </w:rPr>
        <w:t>Update on the information exchange and interaction between ISTC CEG-SAM and SARNET</w:t>
      </w:r>
    </w:p>
    <w:p w:rsidR="00697AA2" w:rsidRDefault="00697AA2" w:rsidP="00697AA2">
      <w:pPr>
        <w:pStyle w:val="Textkrper"/>
        <w:jc w:val="both"/>
        <w:rPr>
          <w:sz w:val="22"/>
        </w:rPr>
      </w:pPr>
    </w:p>
    <w:p w:rsidR="00697AA2" w:rsidRDefault="00697AA2" w:rsidP="00697AA2">
      <w:pPr>
        <w:pStyle w:val="Textkrper"/>
        <w:jc w:val="both"/>
        <w:rPr>
          <w:sz w:val="22"/>
        </w:rPr>
      </w:pPr>
      <w:r>
        <w:rPr>
          <w:sz w:val="22"/>
        </w:rPr>
        <w:t>The presentation was shifted to topic #11.</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#9</w:t>
      </w:r>
      <w:r>
        <w:rPr>
          <w:rFonts w:ascii="Arial" w:hAnsi="Arial"/>
          <w:sz w:val="22"/>
        </w:rPr>
        <w:t>: Preliminary discussion of new ISTC/STCU project proposals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The new ISTC project proposals will be presented under topics #28 to #31. There was only limited time to discuss them in detail. Nevertheless, a new ranking of the available officially registered project proposals has been required. The new ISTC project proposal THOMAS (topic #28) is not yet registered but it will get an ISTC number very soon. For this reason it was also considered. The STCU proposed project #3511 (topic #33) is not SAM related and was therefore not considered.</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Concerning the terminated ISTC project #3345 EVAN no following up project was proposed. Possible contents of a 2</w:t>
      </w:r>
      <w:r w:rsidRPr="00263CB5">
        <w:rPr>
          <w:rFonts w:ascii="Arial" w:hAnsi="Arial"/>
          <w:sz w:val="22"/>
          <w:vertAlign w:val="superscript"/>
        </w:rPr>
        <w:t>nd</w:t>
      </w:r>
      <w:r>
        <w:rPr>
          <w:rFonts w:ascii="Arial" w:hAnsi="Arial"/>
          <w:sz w:val="22"/>
        </w:rPr>
        <w:t xml:space="preserve"> phase EVAN project should be presented at the next CEG-SAM meeting.</w:t>
      </w:r>
    </w:p>
    <w:p w:rsidR="00697AA2" w:rsidRDefault="00697AA2" w:rsidP="00697AA2">
      <w:pPr>
        <w:jc w:val="both"/>
        <w:rPr>
          <w:rFonts w:ascii="Arial" w:hAnsi="Arial"/>
          <w:sz w:val="22"/>
        </w:rPr>
      </w:pPr>
      <w:r>
        <w:rPr>
          <w:rFonts w:ascii="Arial" w:hAnsi="Arial"/>
          <w:sz w:val="22"/>
        </w:rPr>
        <w:lastRenderedPageBreak/>
        <w:t>Regarding the project #3690 PARAMETER, the CEG-SAM recommendations were not all considered in the test matrix up to now.</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Default="00697AA2" w:rsidP="00697AA2">
      <w:pPr>
        <w:pStyle w:val="berschrift1"/>
      </w:pPr>
      <w:r>
        <w:t>Extended session</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#10</w:t>
      </w:r>
      <w:r>
        <w:rPr>
          <w:rFonts w:ascii="Arial" w:hAnsi="Arial"/>
          <w:sz w:val="22"/>
        </w:rPr>
        <w:t>: Welcome of the Russian, Kazakh and Ukrainian colleagues; approval of the shortened minutes of the 12</w:t>
      </w:r>
      <w:r>
        <w:rPr>
          <w:rFonts w:ascii="Arial" w:hAnsi="Arial"/>
          <w:sz w:val="22"/>
          <w:vertAlign w:val="superscript"/>
        </w:rPr>
        <w:t>th</w:t>
      </w:r>
      <w:r>
        <w:rPr>
          <w:rFonts w:ascii="Arial" w:hAnsi="Arial"/>
          <w:sz w:val="22"/>
        </w:rPr>
        <w:t xml:space="preserve"> CEG-SAM meeting in St.Petersburg; adoption of the agenda</w:t>
      </w:r>
    </w:p>
    <w:p w:rsidR="00697AA2" w:rsidRDefault="00697AA2" w:rsidP="00697AA2">
      <w:pPr>
        <w:jc w:val="both"/>
        <w:rPr>
          <w:rFonts w:ascii="Arial" w:hAnsi="Arial"/>
          <w:sz w:val="22"/>
        </w:rPr>
      </w:pPr>
    </w:p>
    <w:p w:rsidR="00697AA2" w:rsidRDefault="00697AA2" w:rsidP="00697AA2">
      <w:pPr>
        <w:pStyle w:val="Initial"/>
        <w:rPr>
          <w:rFonts w:ascii="Arial" w:hAnsi="Arial" w:cs="Arial"/>
          <w:sz w:val="22"/>
          <w:szCs w:val="22"/>
        </w:rPr>
      </w:pPr>
      <w:r w:rsidRPr="00884F38">
        <w:rPr>
          <w:rFonts w:ascii="Arial" w:hAnsi="Arial" w:cs="Arial"/>
          <w:sz w:val="22"/>
          <w:szCs w:val="22"/>
        </w:rPr>
        <w:t xml:space="preserve">M.Hugon opened the extended session of the meeting and welcomed the Russian, Kazakh and Ukrainian participants and expressed his thanks to Z.Hozer and his co-workers from the </w:t>
      </w:r>
      <w:r w:rsidRPr="00884F38">
        <w:rPr>
          <w:rStyle w:val="DefaultMargins"/>
          <w:rFonts w:ascii="Arial" w:hAnsi="Arial" w:cs="Arial"/>
          <w:sz w:val="22"/>
          <w:szCs w:val="22"/>
        </w:rPr>
        <w:t xml:space="preserve">Atomic Energy Research Institute (AEKI) in </w:t>
      </w:r>
      <w:smartTag w:uri="urn:schemas-microsoft-com:office:smarttags" w:element="City">
        <w:smartTag w:uri="urn:schemas-microsoft-com:office:smarttags" w:element="place">
          <w:r w:rsidRPr="00884F38">
            <w:rPr>
              <w:rStyle w:val="DefaultMargins"/>
              <w:rFonts w:ascii="Arial" w:hAnsi="Arial" w:cs="Arial"/>
              <w:sz w:val="22"/>
              <w:szCs w:val="22"/>
            </w:rPr>
            <w:t>Budapest</w:t>
          </w:r>
        </w:smartTag>
      </w:smartTag>
      <w:r w:rsidRPr="00884F38">
        <w:rPr>
          <w:rFonts w:ascii="Arial" w:hAnsi="Arial" w:cs="Arial"/>
          <w:sz w:val="22"/>
          <w:szCs w:val="22"/>
        </w:rPr>
        <w:t xml:space="preserve"> who kindly offered to organize and host the 1</w:t>
      </w:r>
      <w:r>
        <w:rPr>
          <w:rFonts w:ascii="Arial" w:hAnsi="Arial" w:cs="Arial"/>
          <w:sz w:val="22"/>
          <w:szCs w:val="22"/>
        </w:rPr>
        <w:t>3</w:t>
      </w:r>
      <w:r w:rsidRPr="00884F38">
        <w:rPr>
          <w:rFonts w:ascii="Arial" w:hAnsi="Arial" w:cs="Arial"/>
          <w:sz w:val="22"/>
          <w:szCs w:val="22"/>
          <w:vertAlign w:val="superscript"/>
        </w:rPr>
        <w:t>th</w:t>
      </w:r>
      <w:r w:rsidRPr="00884F38">
        <w:rPr>
          <w:rFonts w:ascii="Arial" w:hAnsi="Arial" w:cs="Arial"/>
          <w:sz w:val="22"/>
          <w:szCs w:val="22"/>
        </w:rPr>
        <w:t xml:space="preserve"> CEG-SAM meeting.</w:t>
      </w:r>
    </w:p>
    <w:p w:rsidR="00697AA2" w:rsidRPr="00884F38" w:rsidRDefault="00697AA2" w:rsidP="00697AA2">
      <w:pPr>
        <w:pStyle w:val="Initial"/>
        <w:rPr>
          <w:rFonts w:ascii="Arial" w:hAnsi="Arial" w:cs="Arial"/>
          <w:sz w:val="22"/>
          <w:szCs w:val="22"/>
        </w:rPr>
      </w:pPr>
      <w:r w:rsidRPr="00884F38">
        <w:rPr>
          <w:rFonts w:ascii="Arial" w:hAnsi="Arial" w:cs="Arial"/>
          <w:sz w:val="22"/>
          <w:szCs w:val="22"/>
        </w:rPr>
        <w:t xml:space="preserve">L.Tocheny delivered </w:t>
      </w:r>
      <w:r>
        <w:rPr>
          <w:rFonts w:ascii="Arial" w:hAnsi="Arial" w:cs="Arial"/>
          <w:sz w:val="22"/>
          <w:szCs w:val="22"/>
        </w:rPr>
        <w:t xml:space="preserve">additional </w:t>
      </w:r>
      <w:r w:rsidRPr="00884F38">
        <w:rPr>
          <w:rFonts w:ascii="Arial" w:hAnsi="Arial" w:cs="Arial"/>
          <w:sz w:val="22"/>
          <w:szCs w:val="22"/>
        </w:rPr>
        <w:t>greetings to the participants from ISTC</w:t>
      </w:r>
      <w:r>
        <w:rPr>
          <w:rFonts w:ascii="Arial" w:hAnsi="Arial" w:cs="Arial"/>
          <w:sz w:val="22"/>
          <w:szCs w:val="22"/>
        </w:rPr>
        <w:t>, especially to the Ukrainian participants who attended for the first time the CEG-SAM meeting</w:t>
      </w:r>
      <w:r w:rsidRPr="00884F38">
        <w:rPr>
          <w:rFonts w:ascii="Arial" w:hAnsi="Arial" w:cs="Arial"/>
          <w:sz w:val="22"/>
          <w:szCs w:val="22"/>
        </w:rPr>
        <w:t>.</w:t>
      </w:r>
    </w:p>
    <w:p w:rsidR="00697AA2" w:rsidRDefault="00697AA2" w:rsidP="00697AA2">
      <w:pPr>
        <w:pStyle w:val="Textkrper"/>
        <w:jc w:val="both"/>
        <w:rPr>
          <w:color w:val="000000"/>
          <w:sz w:val="22"/>
        </w:rPr>
      </w:pPr>
      <w:r>
        <w:rPr>
          <w:color w:val="000000"/>
          <w:sz w:val="22"/>
        </w:rPr>
        <w:t>V.Stepanenko (STCU) expressed his thanks to be able to participate at a CEG-SAM meeting for the first time.</w:t>
      </w:r>
    </w:p>
    <w:p w:rsidR="00697AA2" w:rsidRDefault="00697AA2" w:rsidP="00697AA2">
      <w:pPr>
        <w:pStyle w:val="Textkrper"/>
        <w:jc w:val="both"/>
        <w:rPr>
          <w:color w:val="000000"/>
          <w:sz w:val="22"/>
        </w:rPr>
      </w:pPr>
    </w:p>
    <w:p w:rsidR="00697AA2" w:rsidRDefault="00697AA2" w:rsidP="00697AA2">
      <w:pPr>
        <w:pStyle w:val="Textkrper"/>
        <w:jc w:val="both"/>
        <w:rPr>
          <w:color w:val="000000"/>
          <w:sz w:val="22"/>
        </w:rPr>
      </w:pPr>
      <w:r>
        <w:rPr>
          <w:color w:val="000000"/>
          <w:sz w:val="22"/>
        </w:rPr>
        <w:t>The revised shortened minutes of the 12</w:t>
      </w:r>
      <w:r>
        <w:rPr>
          <w:color w:val="000000"/>
          <w:sz w:val="22"/>
          <w:vertAlign w:val="superscript"/>
        </w:rPr>
        <w:t>th</w:t>
      </w:r>
      <w:r>
        <w:rPr>
          <w:color w:val="000000"/>
          <w:sz w:val="22"/>
        </w:rPr>
        <w:t xml:space="preserve"> CEG-SAM meeting, distributed to the Russian participants in November 2007, were accepted without any additional changes.</w:t>
      </w:r>
    </w:p>
    <w:p w:rsidR="00697AA2" w:rsidRDefault="00697AA2" w:rsidP="00697AA2">
      <w:pPr>
        <w:pStyle w:val="Textkrper"/>
        <w:jc w:val="both"/>
        <w:rPr>
          <w:color w:val="000000"/>
          <w:sz w:val="22"/>
        </w:rPr>
      </w:pPr>
      <w:r>
        <w:rPr>
          <w:sz w:val="22"/>
          <w:szCs w:val="22"/>
        </w:rPr>
        <w:t>Two additional presentations, one by K.Trambauer (topic #19) and the other one by Ch.Journeau (topic #25b), were announced. The</w:t>
      </w:r>
      <w:r>
        <w:rPr>
          <w:color w:val="000000"/>
          <w:sz w:val="22"/>
        </w:rPr>
        <w:t xml:space="preserve"> planned presentations from V.Loktionov (topic #23) and A.Kondrashenko (topic #25a) could not be given since they were not able to attend the meeting. The agenda was then approved and adopted with these changes.</w:t>
      </w:r>
    </w:p>
    <w:p w:rsidR="00697AA2" w:rsidRDefault="00697AA2" w:rsidP="00697AA2">
      <w:pPr>
        <w:pStyle w:val="Textkrper"/>
        <w:jc w:val="both"/>
        <w:rPr>
          <w:sz w:val="22"/>
        </w:rPr>
      </w:pPr>
    </w:p>
    <w:p w:rsidR="00697AA2" w:rsidRDefault="00697AA2" w:rsidP="00697AA2">
      <w:pPr>
        <w:pStyle w:val="Textkrper"/>
        <w:jc w:val="both"/>
        <w:rPr>
          <w:sz w:val="22"/>
        </w:rPr>
      </w:pPr>
    </w:p>
    <w:p w:rsidR="00697AA2" w:rsidRDefault="00697AA2" w:rsidP="00697AA2">
      <w:pPr>
        <w:jc w:val="both"/>
        <w:rPr>
          <w:rFonts w:ascii="Arial" w:hAnsi="Arial"/>
          <w:sz w:val="22"/>
        </w:rPr>
      </w:pPr>
      <w:r>
        <w:rPr>
          <w:rFonts w:ascii="Arial" w:hAnsi="Arial"/>
          <w:b/>
          <w:sz w:val="22"/>
          <w:u w:val="single"/>
        </w:rPr>
        <w:t>Topic #11:</w:t>
      </w:r>
      <w:r>
        <w:rPr>
          <w:rFonts w:ascii="Arial" w:hAnsi="Arial"/>
          <w:sz w:val="22"/>
        </w:rPr>
        <w:t xml:space="preserve"> Update of the information exchange and interaction between ISTC CEG-SAM and EC-SARNET</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cs="Arial"/>
          <w:sz w:val="22"/>
          <w:szCs w:val="22"/>
          <w:lang w:val="en-US"/>
        </w:rPr>
        <w:t xml:space="preserve">B. Clément (IRSN) presented the SARNET update. </w:t>
      </w:r>
      <w:r>
        <w:rPr>
          <w:rFonts w:ascii="Arial" w:hAnsi="Arial"/>
          <w:sz w:val="22"/>
        </w:rPr>
        <w:t>Up to now the interaction between CEG-SAM and EC-SARNET works well and the EC-SARNET recommendations were considered in the final work programmes of the various ISTC project proposals. The results of ISTC projects are used by foreign collaborators in the framework of SARNET.</w:t>
      </w:r>
    </w:p>
    <w:p w:rsidR="00697AA2" w:rsidRDefault="00697AA2" w:rsidP="00697AA2">
      <w:pPr>
        <w:jc w:val="both"/>
        <w:rPr>
          <w:rFonts w:ascii="Arial" w:hAnsi="Arial"/>
          <w:sz w:val="22"/>
        </w:rPr>
      </w:pPr>
      <w:r>
        <w:rPr>
          <w:rFonts w:ascii="Arial" w:hAnsi="Arial"/>
          <w:sz w:val="22"/>
        </w:rPr>
        <w:t>The latest ISTC p</w:t>
      </w:r>
      <w:r w:rsidRPr="006977CD">
        <w:rPr>
          <w:rFonts w:ascii="Arial" w:hAnsi="Arial"/>
          <w:sz w:val="22"/>
        </w:rPr>
        <w:t xml:space="preserve">roposals were presented and discussed during SARNET annual review meeting (21-25 January </w:t>
      </w:r>
      <w:smartTag w:uri="urn:schemas-microsoft-com:office:smarttags" w:element="metricconverter">
        <w:smartTagPr>
          <w:attr w:name="ProductID" w:val="2008 in"/>
        </w:smartTagPr>
        <w:r w:rsidRPr="006977CD">
          <w:rPr>
            <w:rFonts w:ascii="Arial" w:hAnsi="Arial"/>
            <w:sz w:val="22"/>
          </w:rPr>
          <w:t>2008 in</w:t>
        </w:r>
      </w:smartTag>
      <w:r w:rsidRPr="006977CD">
        <w:rPr>
          <w:rFonts w:ascii="Arial" w:hAnsi="Arial"/>
          <w:sz w:val="22"/>
        </w:rPr>
        <w:t xml:space="preserve"> </w:t>
      </w:r>
      <w:smartTag w:uri="urn:schemas-microsoft-com:office:smarttags" w:element="place">
        <w:smartTag w:uri="urn:schemas-microsoft-com:office:smarttags" w:element="City">
          <w:r w:rsidRPr="006977CD">
            <w:rPr>
              <w:rFonts w:ascii="Arial" w:hAnsi="Arial"/>
              <w:sz w:val="22"/>
            </w:rPr>
            <w:t>Bled</w:t>
          </w:r>
        </w:smartTag>
        <w:r w:rsidRPr="006977CD">
          <w:rPr>
            <w:rFonts w:ascii="Arial" w:hAnsi="Arial"/>
            <w:sz w:val="22"/>
          </w:rPr>
          <w:t xml:space="preserve">, </w:t>
        </w:r>
        <w:smartTag w:uri="urn:schemas-microsoft-com:office:smarttags" w:element="country-region">
          <w:r w:rsidRPr="006977CD">
            <w:rPr>
              <w:rFonts w:ascii="Arial" w:hAnsi="Arial"/>
              <w:sz w:val="22"/>
            </w:rPr>
            <w:t>Slovenia</w:t>
          </w:r>
        </w:smartTag>
      </w:smartTag>
      <w:r w:rsidRPr="006977CD">
        <w:rPr>
          <w:rFonts w:ascii="Arial" w:hAnsi="Arial"/>
          <w:sz w:val="22"/>
        </w:rPr>
        <w:t>)</w:t>
      </w:r>
      <w:r>
        <w:rPr>
          <w:rFonts w:ascii="Arial" w:hAnsi="Arial"/>
          <w:sz w:val="22"/>
        </w:rPr>
        <w:t xml:space="preserve">.The </w:t>
      </w:r>
      <w:r w:rsidRPr="006977CD">
        <w:rPr>
          <w:rFonts w:ascii="Arial" w:hAnsi="Arial"/>
          <w:sz w:val="22"/>
        </w:rPr>
        <w:t>SARNET opinion</w:t>
      </w:r>
      <w:r>
        <w:rPr>
          <w:rFonts w:ascii="Arial" w:hAnsi="Arial"/>
          <w:sz w:val="22"/>
        </w:rPr>
        <w:t xml:space="preserve"> is</w:t>
      </w:r>
      <w:r w:rsidRPr="006977CD">
        <w:rPr>
          <w:rFonts w:ascii="Arial" w:hAnsi="Arial"/>
          <w:sz w:val="22"/>
        </w:rPr>
        <w:t xml:space="preserve"> consistent with final ranking by CEG-SAM members</w:t>
      </w:r>
      <w:r>
        <w:rPr>
          <w:rFonts w:ascii="Arial" w:hAnsi="Arial"/>
          <w:sz w:val="22"/>
        </w:rPr>
        <w:t>.</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The interaction between EC-SARNET and CEG-SAM brings mutual benefits and further assures a critical mass of expertise for ISTC proposals addressing specific issues in the SAM area. The objective of the interaction is the resolution of still-pending questions that are important for reactor safety, and the knowledge transfer for safety application.</w:t>
      </w:r>
    </w:p>
    <w:p w:rsidR="00697AA2" w:rsidRDefault="00697AA2" w:rsidP="00697AA2">
      <w:pPr>
        <w:jc w:val="both"/>
        <w:rPr>
          <w:rFonts w:ascii="Arial" w:hAnsi="Arial"/>
          <w:sz w:val="22"/>
        </w:rPr>
      </w:pPr>
    </w:p>
    <w:p w:rsidR="00697AA2" w:rsidRDefault="00697AA2" w:rsidP="00697AA2">
      <w:pPr>
        <w:jc w:val="both"/>
        <w:rPr>
          <w:rFonts w:ascii="Arial" w:hAnsi="Arial"/>
          <w:bCs/>
          <w:sz w:val="22"/>
        </w:rPr>
      </w:pPr>
      <w:r>
        <w:rPr>
          <w:rFonts w:ascii="Arial" w:hAnsi="Arial"/>
          <w:sz w:val="22"/>
        </w:rPr>
        <w:t xml:space="preserve">B. Clement described the on-going </w:t>
      </w:r>
      <w:r w:rsidRPr="00AF505B">
        <w:rPr>
          <w:rFonts w:ascii="Arial" w:hAnsi="Arial"/>
          <w:sz w:val="22"/>
          <w:lang w:val="en-US"/>
        </w:rPr>
        <w:t>work on Severe Accident Research Priorities within SARNET</w:t>
      </w:r>
      <w:r>
        <w:rPr>
          <w:rFonts w:ascii="Arial" w:hAnsi="Arial"/>
          <w:sz w:val="22"/>
          <w:lang w:val="en-US"/>
        </w:rPr>
        <w:t>.</w:t>
      </w:r>
      <w:r w:rsidRPr="00AF505B">
        <w:rPr>
          <w:rFonts w:ascii="Arial" w:hAnsi="Arial"/>
          <w:sz w:val="22"/>
          <w:lang w:val="en-US"/>
        </w:rPr>
        <w:t xml:space="preserve"> </w:t>
      </w:r>
      <w:r>
        <w:rPr>
          <w:rFonts w:ascii="Arial" w:hAnsi="Arial"/>
          <w:sz w:val="22"/>
          <w:lang w:val="en-US"/>
        </w:rPr>
        <w:t>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medium priority, and five issues remain open with low priority and could be closed after finalizing the related research activities.</w:t>
      </w:r>
    </w:p>
    <w:p w:rsidR="00697AA2" w:rsidRDefault="00697AA2" w:rsidP="00697AA2">
      <w:pPr>
        <w:tabs>
          <w:tab w:val="num" w:pos="1440"/>
        </w:tabs>
        <w:jc w:val="both"/>
        <w:rPr>
          <w:rFonts w:ascii="Arial" w:hAnsi="Arial"/>
          <w:bCs/>
          <w:sz w:val="22"/>
        </w:rPr>
      </w:pPr>
    </w:p>
    <w:p w:rsidR="00697AA2" w:rsidRDefault="00697AA2" w:rsidP="00697AA2">
      <w:pPr>
        <w:tabs>
          <w:tab w:val="num" w:pos="1440"/>
        </w:tabs>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1) Combined research on core coolability during reflood and debris cooling in lower head. 2) Combined research on ex-vessel melt pool configuration during MCCI and ex-vessel corium coolability by top flooding. 3) Combined research on melt relocation into water and ex-vessel FCI. 4) Research on hydrogen mixing and combustion in containment. 5) Research on oxidising impact on source term. 6) Combined research on iodine chemistry in RCS and in containment.</w:t>
      </w:r>
    </w:p>
    <w:p w:rsidR="00697AA2" w:rsidRDefault="00697AA2" w:rsidP="00697AA2">
      <w:pPr>
        <w:tabs>
          <w:tab w:val="num" w:pos="1440"/>
        </w:tabs>
        <w:jc w:val="both"/>
        <w:rPr>
          <w:rFonts w:ascii="Arial" w:hAnsi="Arial"/>
          <w:bCs/>
          <w:sz w:val="22"/>
        </w:rPr>
      </w:pPr>
    </w:p>
    <w:p w:rsidR="00697AA2" w:rsidRDefault="00697AA2" w:rsidP="00697AA2">
      <w:pPr>
        <w:tabs>
          <w:tab w:val="num" w:pos="1440"/>
        </w:tabs>
        <w:jc w:val="both"/>
        <w:rPr>
          <w:rFonts w:ascii="Arial" w:hAnsi="Arial"/>
          <w:sz w:val="22"/>
        </w:rPr>
      </w:pPr>
      <w:r>
        <w:rPr>
          <w:rFonts w:ascii="Arial" w:hAnsi="Arial"/>
          <w:bCs/>
          <w:sz w:val="22"/>
        </w:rPr>
        <w:lastRenderedPageBreak/>
        <w:t>The 4</w:t>
      </w:r>
      <w:r>
        <w:rPr>
          <w:rFonts w:ascii="Arial" w:hAnsi="Arial"/>
          <w:sz w:val="22"/>
        </w:rPr>
        <w:t xml:space="preserve"> issues remaining with </w:t>
      </w:r>
      <w:r>
        <w:rPr>
          <w:rFonts w:ascii="Arial" w:hAnsi="Arial"/>
          <w:b/>
          <w:bCs/>
          <w:sz w:val="22"/>
        </w:rPr>
        <w:t xml:space="preserve">medium priority </w:t>
      </w:r>
      <w:r w:rsidRPr="00D75A77">
        <w:rPr>
          <w:rFonts w:ascii="Arial" w:hAnsi="Arial"/>
          <w:bCs/>
          <w:sz w:val="22"/>
        </w:rPr>
        <w:t>are:</w:t>
      </w:r>
      <w:r>
        <w:rPr>
          <w:rFonts w:ascii="Arial" w:hAnsi="Arial"/>
          <w:b/>
          <w:bCs/>
          <w:sz w:val="22"/>
        </w:rPr>
        <w:t xml:space="preserve"> </w:t>
      </w:r>
      <w:r>
        <w:rPr>
          <w:rFonts w:ascii="Arial" w:hAnsi="Arial"/>
          <w:sz w:val="22"/>
        </w:rPr>
        <w:t>Research activities on hydrogen generation during reflood, on corium coolability, on the integrity of RPV by external vessel cooling and on direct containment heating.</w:t>
      </w:r>
    </w:p>
    <w:p w:rsidR="00697AA2" w:rsidRDefault="00697AA2" w:rsidP="00697AA2">
      <w:pPr>
        <w:tabs>
          <w:tab w:val="num" w:pos="1440"/>
        </w:tabs>
        <w:jc w:val="both"/>
        <w:rPr>
          <w:rFonts w:ascii="Arial" w:hAnsi="Arial"/>
          <w:sz w:val="22"/>
          <w:lang w:val="en-US"/>
        </w:rPr>
      </w:pPr>
    </w:p>
    <w:p w:rsidR="00697AA2" w:rsidRDefault="00697AA2" w:rsidP="00697AA2">
      <w:pPr>
        <w:jc w:val="both"/>
        <w:rPr>
          <w:rFonts w:ascii="Arial" w:hAnsi="Arial"/>
          <w:sz w:val="22"/>
        </w:rPr>
      </w:pPr>
      <w:r>
        <w:rPr>
          <w:rFonts w:ascii="Arial" w:hAnsi="Arial"/>
          <w:sz w:val="22"/>
        </w:rPr>
        <w:t xml:space="preserve">The 5 issues with </w:t>
      </w:r>
      <w:r>
        <w:rPr>
          <w:rFonts w:ascii="Arial" w:hAnsi="Arial"/>
          <w:b/>
          <w:bCs/>
          <w:sz w:val="22"/>
        </w:rPr>
        <w:t>low priority</w:t>
      </w:r>
      <w:r>
        <w:rPr>
          <w:rFonts w:ascii="Arial" w:hAnsi="Arial"/>
          <w:sz w:val="22"/>
        </w:rPr>
        <w:t xml:space="preserve"> are: Research on corium coolability in external core catcher, on corium release following vessel rupture, on dynamic and static behaviour of containment, on aerosol behaviour impact on source term and on the impact of core reflooding on source term.</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Pr="00BC4DAB" w:rsidRDefault="00697AA2" w:rsidP="00697AA2">
      <w:pPr>
        <w:jc w:val="both"/>
        <w:rPr>
          <w:rFonts w:ascii="Arial" w:hAnsi="Arial"/>
          <w:sz w:val="22"/>
        </w:rPr>
      </w:pPr>
      <w:r>
        <w:rPr>
          <w:rFonts w:ascii="Arial" w:hAnsi="Arial"/>
          <w:b/>
          <w:sz w:val="22"/>
          <w:u w:val="single"/>
        </w:rPr>
        <w:t>Topic #12</w:t>
      </w:r>
      <w:r w:rsidRPr="00BC4DAB">
        <w:rPr>
          <w:rFonts w:ascii="Arial" w:hAnsi="Arial"/>
          <w:sz w:val="22"/>
        </w:rPr>
        <w:t>: Presentation on the preparation of SARNET-2</w:t>
      </w:r>
    </w:p>
    <w:p w:rsidR="00697AA2" w:rsidRPr="00BC4DAB" w:rsidRDefault="00697AA2" w:rsidP="00697AA2">
      <w:pPr>
        <w:jc w:val="both"/>
        <w:rPr>
          <w:rFonts w:ascii="Arial" w:hAnsi="Arial"/>
          <w:sz w:val="22"/>
        </w:rPr>
      </w:pPr>
    </w:p>
    <w:p w:rsidR="00697AA2" w:rsidRDefault="00697AA2" w:rsidP="00697AA2">
      <w:pPr>
        <w:pStyle w:val="Fuzeile"/>
        <w:tabs>
          <w:tab w:val="left" w:pos="708"/>
        </w:tabs>
        <w:jc w:val="both"/>
        <w:rPr>
          <w:rFonts w:ascii="Arial" w:hAnsi="Arial"/>
          <w:sz w:val="22"/>
        </w:rPr>
      </w:pPr>
      <w:r w:rsidRPr="00BC4DAB">
        <w:rPr>
          <w:rFonts w:ascii="Arial" w:hAnsi="Arial"/>
          <w:sz w:val="22"/>
        </w:rPr>
        <w:t>W.Tromm</w:t>
      </w:r>
      <w:r>
        <w:rPr>
          <w:rFonts w:ascii="Arial" w:hAnsi="Arial"/>
          <w:sz w:val="22"/>
        </w:rPr>
        <w:t xml:space="preserve"> (FZK) presented and discussed the 8 work packages of SARNET-2. Only </w:t>
      </w:r>
      <w:r w:rsidRPr="0001637D">
        <w:rPr>
          <w:rFonts w:ascii="Arial" w:hAnsi="Arial"/>
          <w:sz w:val="22"/>
        </w:rPr>
        <w:t xml:space="preserve">EC’s grant </w:t>
      </w:r>
      <w:r>
        <w:rPr>
          <w:rFonts w:ascii="Arial" w:hAnsi="Arial"/>
          <w:sz w:val="22"/>
        </w:rPr>
        <w:t>will</w:t>
      </w:r>
      <w:r w:rsidRPr="0001637D">
        <w:rPr>
          <w:rFonts w:ascii="Arial" w:hAnsi="Arial"/>
          <w:sz w:val="22"/>
        </w:rPr>
        <w:t xml:space="preserve"> be considered as a bonus to be used to adapt the national R&amp;D programmes </w:t>
      </w:r>
      <w:r>
        <w:rPr>
          <w:rFonts w:ascii="Arial" w:hAnsi="Arial"/>
          <w:sz w:val="22"/>
        </w:rPr>
        <w:t>into SARNET-2</w:t>
      </w:r>
      <w:r w:rsidRPr="0001637D">
        <w:rPr>
          <w:rFonts w:ascii="Arial" w:hAnsi="Arial"/>
          <w:sz w:val="22"/>
        </w:rPr>
        <w:t>.</w:t>
      </w:r>
    </w:p>
    <w:p w:rsidR="00697AA2" w:rsidRPr="00E81688" w:rsidRDefault="00697AA2" w:rsidP="00697AA2">
      <w:pPr>
        <w:pStyle w:val="Fuzeile"/>
        <w:tabs>
          <w:tab w:val="left" w:pos="708"/>
        </w:tabs>
        <w:jc w:val="both"/>
        <w:rPr>
          <w:rFonts w:ascii="Arial" w:hAnsi="Arial"/>
          <w:sz w:val="22"/>
          <w:lang w:val="en-US"/>
        </w:rPr>
      </w:pPr>
      <w:r>
        <w:rPr>
          <w:rFonts w:ascii="Arial" w:hAnsi="Arial"/>
          <w:bCs/>
          <w:sz w:val="22"/>
        </w:rPr>
        <w:t>The c</w:t>
      </w:r>
      <w:r w:rsidRPr="00E81688">
        <w:rPr>
          <w:rFonts w:ascii="Arial" w:hAnsi="Arial"/>
          <w:bCs/>
          <w:sz w:val="22"/>
        </w:rPr>
        <w:t>ontent of the proposal</w:t>
      </w:r>
      <w:r>
        <w:rPr>
          <w:rFonts w:ascii="Arial" w:hAnsi="Arial"/>
          <w:bCs/>
          <w:sz w:val="22"/>
        </w:rPr>
        <w:t xml:space="preserve"> will be: </w:t>
      </w:r>
      <w:smartTag w:uri="urn:schemas-microsoft-com:office:smarttags" w:element="metricconverter">
        <w:smartTagPr>
          <w:attr w:name="ProductID" w:val="1. A"/>
        </w:smartTagPr>
        <w:r>
          <w:rPr>
            <w:rFonts w:ascii="Arial" w:hAnsi="Arial"/>
            <w:bCs/>
            <w:sz w:val="22"/>
          </w:rPr>
          <w:t>1. A</w:t>
        </w:r>
      </w:smartTag>
      <w:r>
        <w:rPr>
          <w:rFonts w:ascii="Arial" w:hAnsi="Arial"/>
          <w:bCs/>
          <w:sz w:val="22"/>
        </w:rPr>
        <w:t xml:space="preserve"> d</w:t>
      </w:r>
      <w:r w:rsidRPr="00E81688">
        <w:rPr>
          <w:rFonts w:ascii="Arial" w:hAnsi="Arial"/>
          <w:sz w:val="22"/>
        </w:rPr>
        <w:t>irect choice of experimental topics (or WPs) to be backed by the grant from the beginning of “SARNET</w:t>
      </w:r>
      <w:r>
        <w:rPr>
          <w:rFonts w:ascii="Arial" w:hAnsi="Arial"/>
          <w:sz w:val="22"/>
        </w:rPr>
        <w:t>-</w:t>
      </w:r>
      <w:smartTag w:uri="urn:schemas-microsoft-com:office:smarttags" w:element="metricconverter">
        <w:smartTagPr>
          <w:attr w:name="ProductID" w:val="2”"/>
        </w:smartTagPr>
        <w:r w:rsidRPr="00E81688">
          <w:rPr>
            <w:rFonts w:ascii="Arial" w:hAnsi="Arial"/>
            <w:sz w:val="22"/>
          </w:rPr>
          <w:t>2”</w:t>
        </w:r>
      </w:smartTag>
      <w:r w:rsidRPr="00E81688">
        <w:rPr>
          <w:rFonts w:ascii="Arial" w:hAnsi="Arial"/>
          <w:sz w:val="22"/>
        </w:rPr>
        <w:t xml:space="preserve">, </w:t>
      </w:r>
      <w:r>
        <w:rPr>
          <w:rFonts w:ascii="Arial" w:hAnsi="Arial"/>
          <w:sz w:val="22"/>
        </w:rPr>
        <w:t>2. To c</w:t>
      </w:r>
      <w:r w:rsidRPr="00E81688">
        <w:rPr>
          <w:rFonts w:ascii="Arial" w:hAnsi="Arial"/>
          <w:sz w:val="22"/>
        </w:rPr>
        <w:t xml:space="preserve">oncentrate </w:t>
      </w:r>
      <w:r>
        <w:rPr>
          <w:rFonts w:ascii="Arial" w:hAnsi="Arial"/>
          <w:sz w:val="22"/>
        </w:rPr>
        <w:t>the planned</w:t>
      </w:r>
      <w:r w:rsidRPr="00E81688">
        <w:rPr>
          <w:rFonts w:ascii="Arial" w:hAnsi="Arial"/>
          <w:sz w:val="22"/>
        </w:rPr>
        <w:t xml:space="preserve"> work on topics directly related to high priority pending research issues</w:t>
      </w:r>
      <w:r>
        <w:rPr>
          <w:rFonts w:ascii="Arial" w:hAnsi="Arial"/>
          <w:sz w:val="22"/>
        </w:rPr>
        <w:t>,</w:t>
      </w:r>
      <w:r w:rsidRPr="00E81688">
        <w:rPr>
          <w:rFonts w:ascii="Arial" w:hAnsi="Arial"/>
          <w:sz w:val="22"/>
        </w:rPr>
        <w:t xml:space="preserve"> </w:t>
      </w:r>
      <w:r>
        <w:rPr>
          <w:rFonts w:ascii="Arial" w:hAnsi="Arial"/>
          <w:sz w:val="22"/>
        </w:rPr>
        <w:t>3. To demonstrate</w:t>
      </w:r>
      <w:r w:rsidRPr="00E81688">
        <w:rPr>
          <w:rFonts w:ascii="Arial" w:hAnsi="Arial"/>
          <w:sz w:val="22"/>
        </w:rPr>
        <w:t xml:space="preserve"> that the </w:t>
      </w:r>
      <w:r>
        <w:rPr>
          <w:rFonts w:ascii="Arial" w:hAnsi="Arial"/>
          <w:sz w:val="22"/>
        </w:rPr>
        <w:t xml:space="preserve">EC </w:t>
      </w:r>
      <w:r w:rsidRPr="00E81688">
        <w:rPr>
          <w:rFonts w:ascii="Arial" w:hAnsi="Arial"/>
          <w:sz w:val="22"/>
        </w:rPr>
        <w:t xml:space="preserve">grant is really used for a better integration of experimental national programmes, </w:t>
      </w:r>
      <w:r>
        <w:rPr>
          <w:rFonts w:ascii="Arial" w:hAnsi="Arial"/>
          <w:sz w:val="22"/>
        </w:rPr>
        <w:t>4. The</w:t>
      </w:r>
      <w:r w:rsidRPr="00E81688">
        <w:rPr>
          <w:rFonts w:ascii="Arial" w:hAnsi="Arial"/>
          <w:sz w:val="22"/>
        </w:rPr>
        <w:t xml:space="preserve"> defin</w:t>
      </w:r>
      <w:r>
        <w:rPr>
          <w:rFonts w:ascii="Arial" w:hAnsi="Arial"/>
          <w:sz w:val="22"/>
        </w:rPr>
        <w:t xml:space="preserve">ition of </w:t>
      </w:r>
      <w:r w:rsidRPr="00E81688">
        <w:rPr>
          <w:rFonts w:ascii="Arial" w:hAnsi="Arial"/>
          <w:sz w:val="22"/>
        </w:rPr>
        <w:t>a roadmap for the distribution</w:t>
      </w:r>
      <w:r>
        <w:rPr>
          <w:rFonts w:ascii="Arial" w:hAnsi="Arial"/>
          <w:sz w:val="22"/>
        </w:rPr>
        <w:t xml:space="preserve"> of the grants.</w:t>
      </w:r>
    </w:p>
    <w:p w:rsidR="00697AA2" w:rsidRPr="00E81688" w:rsidRDefault="00697AA2" w:rsidP="00697AA2">
      <w:pPr>
        <w:pStyle w:val="Fuzeile"/>
        <w:tabs>
          <w:tab w:val="left" w:pos="708"/>
        </w:tabs>
        <w:jc w:val="both"/>
        <w:rPr>
          <w:rFonts w:ascii="Arial" w:hAnsi="Arial"/>
          <w:sz w:val="22"/>
          <w:lang w:val="en-US"/>
        </w:rPr>
      </w:pPr>
    </w:p>
    <w:p w:rsidR="00697AA2" w:rsidRPr="00BC4DAB"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r>
        <w:rPr>
          <w:rFonts w:ascii="Arial" w:hAnsi="Arial"/>
          <w:b/>
          <w:sz w:val="22"/>
          <w:u w:val="single"/>
        </w:rPr>
        <w:t>Topic #13</w:t>
      </w:r>
      <w:r>
        <w:rPr>
          <w:rFonts w:ascii="Arial" w:hAnsi="Arial" w:cs="Arial"/>
          <w:sz w:val="22"/>
          <w:szCs w:val="22"/>
        </w:rPr>
        <w:t>: Status of the official ISTC CEG-SAM webpage</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The presentation of A.Miassoedov, given under topic #6, was repeated to inform the Russian, Kazakh and Ukrainian colleagues how to use the CEG-SAM webpage. He stressed especially the responsibility of the ISTC/STCU project managers to keep the webpage continuously updated for their projects.</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Default="00697AA2" w:rsidP="00697AA2">
      <w:pPr>
        <w:jc w:val="center"/>
        <w:rPr>
          <w:rFonts w:ascii="Arial" w:hAnsi="Arial"/>
          <w:b/>
          <w:sz w:val="22"/>
        </w:rPr>
      </w:pPr>
      <w:r>
        <w:rPr>
          <w:rFonts w:ascii="Arial" w:hAnsi="Arial"/>
          <w:b/>
          <w:sz w:val="22"/>
        </w:rPr>
        <w:t>On-going project presentations</w:t>
      </w:r>
    </w:p>
    <w:p w:rsidR="00697AA2" w:rsidRDefault="00697AA2" w:rsidP="00697AA2">
      <w:pPr>
        <w:jc w:val="both"/>
        <w:rPr>
          <w:rFonts w:ascii="Arial" w:hAnsi="Arial"/>
          <w:sz w:val="22"/>
        </w:rPr>
      </w:pPr>
    </w:p>
    <w:p w:rsidR="00697AA2" w:rsidRPr="00781424" w:rsidRDefault="00697AA2" w:rsidP="00697AA2">
      <w:pPr>
        <w:rPr>
          <w:rFonts w:ascii="Arial" w:hAnsi="Arial" w:cs="Arial"/>
          <w:sz w:val="22"/>
          <w:szCs w:val="22"/>
          <w:lang w:val="en-US"/>
        </w:rPr>
      </w:pPr>
      <w:r>
        <w:rPr>
          <w:rFonts w:ascii="Arial" w:hAnsi="Arial"/>
          <w:b/>
          <w:sz w:val="22"/>
          <w:u w:val="single"/>
        </w:rPr>
        <w:t>Topic #14:</w:t>
      </w:r>
      <w:r w:rsidRPr="00781424">
        <w:rPr>
          <w:rFonts w:ascii="Arial" w:hAnsi="Arial"/>
          <w:sz w:val="22"/>
        </w:rPr>
        <w:t xml:space="preserve"> </w:t>
      </w:r>
      <w:r w:rsidRPr="00781424">
        <w:rPr>
          <w:rFonts w:ascii="Arial" w:hAnsi="Arial" w:cs="Arial"/>
          <w:sz w:val="22"/>
          <w:szCs w:val="22"/>
          <w:lang w:val="en-US"/>
        </w:rPr>
        <w:t xml:space="preserve">Final report on the </w:t>
      </w:r>
      <w:r w:rsidRPr="00781424">
        <w:rPr>
          <w:rFonts w:ascii="Arial" w:hAnsi="Arial" w:cs="Arial"/>
          <w:sz w:val="22"/>
          <w:szCs w:val="22"/>
          <w:u w:val="single"/>
          <w:lang w:val="en-US"/>
        </w:rPr>
        <w:t>experimental part</w:t>
      </w:r>
      <w:r w:rsidRPr="00781424">
        <w:rPr>
          <w:rFonts w:ascii="Arial" w:hAnsi="Arial" w:cs="Arial"/>
          <w:sz w:val="22"/>
          <w:szCs w:val="22"/>
          <w:lang w:val="en-US"/>
        </w:rPr>
        <w:t xml:space="preserve"> of the ISTC project # 1648.2 “Examination of VVER fuel behaviour under severe accident conditions, Quench state” (VVER-QUENCH)</w:t>
      </w:r>
    </w:p>
    <w:p w:rsidR="00697AA2" w:rsidRDefault="00697AA2" w:rsidP="00697AA2">
      <w:pPr>
        <w:jc w:val="both"/>
        <w:rPr>
          <w:rFonts w:ascii="Arial" w:hAnsi="Arial"/>
          <w:sz w:val="22"/>
          <w:lang w:val="en-US"/>
        </w:rPr>
      </w:pPr>
    </w:p>
    <w:p w:rsidR="00697AA2" w:rsidRDefault="00697AA2" w:rsidP="00697AA2">
      <w:pPr>
        <w:jc w:val="both"/>
        <w:rPr>
          <w:rFonts w:ascii="Arial" w:hAnsi="Arial"/>
          <w:sz w:val="22"/>
        </w:rPr>
      </w:pPr>
      <w:r>
        <w:rPr>
          <w:rFonts w:ascii="Arial" w:hAnsi="Arial"/>
          <w:sz w:val="22"/>
        </w:rPr>
        <w:t>The project consists of three stages. Stage A: Study of the behaviour of irradiated fuel rod segments under re-flood conditions to determine the hydrogen generation and fission product release. Stage B: Conduct of one integral quench experiment with 31 VVER fuel element simulators (</w:t>
      </w:r>
      <w:r w:rsidRPr="00740304">
        <w:rPr>
          <w:rFonts w:ascii="Arial" w:hAnsi="Arial"/>
          <w:sz w:val="22"/>
          <w:u w:val="single"/>
        </w:rPr>
        <w:t>see topic #15</w:t>
      </w:r>
      <w:r>
        <w:rPr>
          <w:rFonts w:ascii="Arial" w:hAnsi="Arial"/>
          <w:sz w:val="22"/>
        </w:rPr>
        <w:t>). Stage C: Development of models and codes to describe VVER core behaviour under severe accident re-flood conditions (quench stage) on the basis of the results of stages A and B (</w:t>
      </w:r>
      <w:r>
        <w:rPr>
          <w:rFonts w:ascii="Arial" w:hAnsi="Arial"/>
          <w:sz w:val="22"/>
          <w:u w:val="single"/>
        </w:rPr>
        <w:t>see topic #16</w:t>
      </w:r>
      <w:r>
        <w:rPr>
          <w:rFonts w:ascii="Arial" w:hAnsi="Arial"/>
          <w:sz w:val="22"/>
        </w:rPr>
        <w:t>).</w:t>
      </w:r>
    </w:p>
    <w:p w:rsidR="00697AA2" w:rsidRDefault="00697AA2" w:rsidP="00697AA2">
      <w:pPr>
        <w:jc w:val="both"/>
        <w:rPr>
          <w:rFonts w:ascii="Arial" w:hAnsi="Arial"/>
          <w:sz w:val="22"/>
          <w:lang w:val="en-US"/>
        </w:rPr>
      </w:pPr>
    </w:p>
    <w:p w:rsidR="00697AA2" w:rsidRDefault="00697AA2" w:rsidP="00697AA2">
      <w:pPr>
        <w:autoSpaceDE w:val="0"/>
        <w:autoSpaceDN w:val="0"/>
        <w:adjustRightInd w:val="0"/>
        <w:jc w:val="both"/>
        <w:rPr>
          <w:rFonts w:ascii="Arial" w:hAnsi="Arial" w:cs="Arial"/>
          <w:sz w:val="22"/>
          <w:szCs w:val="22"/>
          <w:lang w:val="en-US"/>
        </w:rPr>
      </w:pPr>
      <w:r w:rsidRPr="00BD2729">
        <w:rPr>
          <w:rFonts w:ascii="Arial" w:hAnsi="Arial"/>
          <w:sz w:val="22"/>
        </w:rPr>
        <w:t xml:space="preserve">A.Goryachev (RIAR) presented the final results of stage A. </w:t>
      </w:r>
      <w:r w:rsidRPr="00BD2729">
        <w:rPr>
          <w:rFonts w:ascii="Arial" w:hAnsi="Arial" w:cs="Arial"/>
          <w:sz w:val="22"/>
          <w:szCs w:val="22"/>
          <w:lang w:val="en-US"/>
        </w:rPr>
        <w:t>Altogether 14 quench tests with un-irradiated and 21 quench tests with irradiated fuel rod segments (</w:t>
      </w:r>
      <w:r w:rsidRPr="00BD2729">
        <w:rPr>
          <w:rFonts w:ascii="Arial" w:hAnsi="Arial" w:cs="Arial"/>
          <w:snapToGrid w:val="0"/>
          <w:sz w:val="22"/>
          <w:szCs w:val="22"/>
          <w:lang w:val="en-US"/>
        </w:rPr>
        <w:t>re-fabricated from VVER</w:t>
      </w:r>
      <w:r>
        <w:rPr>
          <w:rFonts w:ascii="Arial" w:hAnsi="Arial" w:cs="Arial"/>
          <w:snapToGrid w:val="0"/>
          <w:sz w:val="22"/>
          <w:szCs w:val="22"/>
          <w:lang w:val="en-US"/>
        </w:rPr>
        <w:t xml:space="preserve"> fuel rods with burn-ups of 50 and 60 MWd/kgU)</w:t>
      </w:r>
      <w:r>
        <w:rPr>
          <w:rFonts w:ascii="Arial" w:hAnsi="Arial" w:cs="Arial"/>
          <w:sz w:val="22"/>
          <w:szCs w:val="22"/>
          <w:lang w:val="en-US"/>
        </w:rPr>
        <w:t xml:space="preserve"> were carried out under the test conditions of 1400, 1600 and </w:t>
      </w:r>
      <w:smartTag w:uri="urn:schemas-microsoft-com:office:smarttags" w:element="metricconverter">
        <w:smartTagPr>
          <w:attr w:name="ProductID" w:val="1700ﾰC"/>
        </w:smartTagPr>
        <w:r>
          <w:rPr>
            <w:rFonts w:ascii="Arial" w:hAnsi="Arial" w:cs="Arial"/>
            <w:sz w:val="22"/>
            <w:szCs w:val="22"/>
            <w:lang w:val="en-US"/>
          </w:rPr>
          <w:t>1700°C</w:t>
        </w:r>
      </w:smartTag>
      <w:r>
        <w:rPr>
          <w:rFonts w:ascii="Arial" w:hAnsi="Arial" w:cs="Arial"/>
          <w:sz w:val="22"/>
          <w:szCs w:val="22"/>
          <w:lang w:val="en-US"/>
        </w:rPr>
        <w:t xml:space="preserve"> without and with cladding pre-oxidation (about 100 and 300 </w:t>
      </w:r>
      <w:r>
        <w:rPr>
          <w:rFonts w:ascii="Arial" w:hAnsi="Arial" w:cs="Arial"/>
          <w:bCs/>
          <w:sz w:val="22"/>
          <w:szCs w:val="22"/>
          <w:lang w:val="en-US"/>
        </w:rPr>
        <w:t>µm, respectively</w:t>
      </w:r>
      <w:r>
        <w:rPr>
          <w:rFonts w:ascii="Arial" w:hAnsi="Arial" w:cs="Arial"/>
          <w:sz w:val="22"/>
          <w:szCs w:val="22"/>
          <w:lang w:val="en-US"/>
        </w:rPr>
        <w:t>). The re-flood initiation was conducted by immersion of the oxidized specimens into the water reservoir with a speed of 20mm/s. The tests provided data on hydrogen generation, volatile fission product release as well as cesium release to the quench water. The tests with un-irradiated fuel rod segments have shown good agreement regarding the hydrogen generation compared with the results of earlier experiments with un-irradiated fuel rod segments at FZK.</w:t>
      </w:r>
    </w:p>
    <w:p w:rsidR="00697AA2" w:rsidRDefault="00697AA2" w:rsidP="00697AA2">
      <w:pPr>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In contrast, significant differences were obtained in the hydrogen generation in the tests with irradiated fuel rod segments compared to the tests with un-irradiated ones due to a more extensive cladding oxidation and different mechanism of brittle cladding failure (formation of longitudinal cracks). As a result, more hydrogen was produced during quenching due to </w:t>
      </w:r>
      <w:r>
        <w:rPr>
          <w:rFonts w:ascii="Arial" w:hAnsi="Arial" w:cs="Arial"/>
          <w:sz w:val="22"/>
          <w:szCs w:val="22"/>
          <w:lang w:val="en-US"/>
        </w:rPr>
        <w:lastRenderedPageBreak/>
        <w:t>oxidation of the newly-formed metallic crack surfaces. The observed phenomena may be explained by the disappearance of the initial fuel/cladding gap in the irradiated fuel rod segments at higher burn-ups and oxygen pick-up by the cladding from the oxide fuel resulting in a more brittle behaviour. The gaseous fission product release increases with increase of the pre-oxidation time and the maximal temperature at quenching. In addition the Cs isotope release into the quench water was determined.</w:t>
      </w:r>
    </w:p>
    <w:p w:rsidR="00697AA2"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lang w:val="en-US"/>
        </w:rPr>
      </w:pPr>
    </w:p>
    <w:p w:rsidR="00697AA2" w:rsidRPr="007331BD" w:rsidRDefault="00697AA2" w:rsidP="00697AA2">
      <w:pPr>
        <w:jc w:val="both"/>
        <w:rPr>
          <w:rFonts w:ascii="Arial" w:hAnsi="Arial" w:cs="Arial"/>
          <w:sz w:val="22"/>
          <w:szCs w:val="22"/>
        </w:rPr>
      </w:pPr>
      <w:r w:rsidRPr="007331BD">
        <w:rPr>
          <w:rFonts w:ascii="Arial" w:hAnsi="Arial" w:cs="Arial"/>
          <w:b/>
          <w:sz w:val="22"/>
          <w:u w:val="single"/>
        </w:rPr>
        <w:t>Topic #15:</w:t>
      </w:r>
      <w:r w:rsidRPr="007331BD">
        <w:rPr>
          <w:rFonts w:ascii="Arial" w:hAnsi="Arial" w:cs="Arial"/>
        </w:rPr>
        <w:t xml:space="preserve"> Final</w:t>
      </w:r>
      <w:r w:rsidRPr="007331BD">
        <w:rPr>
          <w:rFonts w:ascii="Arial" w:hAnsi="Arial" w:cs="Arial"/>
          <w:sz w:val="22"/>
          <w:szCs w:val="22"/>
        </w:rPr>
        <w:t xml:space="preserve"> report on the stage B of the ISTC project # 1648.2. Results of the integral re-flood test QUENCH-12 with a VVER bundle</w:t>
      </w:r>
    </w:p>
    <w:p w:rsidR="00697AA2"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r>
        <w:rPr>
          <w:rFonts w:ascii="Arial" w:hAnsi="Arial" w:cs="Arial"/>
          <w:sz w:val="22"/>
          <w:szCs w:val="22"/>
          <w:lang w:val="en-US"/>
        </w:rPr>
        <w:t xml:space="preserve">J.Stuckert (FZK) presented the final results of stage B. The bundle test QUENCH-12 was </w:t>
      </w:r>
      <w:r w:rsidRPr="00BD2729">
        <w:rPr>
          <w:rFonts w:ascii="Arial" w:hAnsi="Arial" w:cs="Arial"/>
          <w:sz w:val="22"/>
          <w:szCs w:val="22"/>
          <w:lang w:val="en-US"/>
        </w:rPr>
        <w:t xml:space="preserve">successfully conducted at FZK in September 2006. </w:t>
      </w:r>
      <w:r w:rsidRPr="00BD2729">
        <w:rPr>
          <w:rFonts w:ascii="Arial" w:hAnsi="Arial" w:cs="Arial"/>
          <w:sz w:val="22"/>
          <w:szCs w:val="22"/>
        </w:rPr>
        <w:t>The experiment investigated the effects</w:t>
      </w:r>
      <w:r>
        <w:rPr>
          <w:rFonts w:ascii="Arial" w:hAnsi="Arial" w:cs="Arial"/>
          <w:sz w:val="22"/>
          <w:szCs w:val="22"/>
        </w:rPr>
        <w:t xml:space="preserve"> of VVER materials (Zr+1%Nb) and VVER bundle geometry under core re-flood conditions, in comparison with test QUENCH-06 (ISP-45) with Western type PWR cladding (Zry-4) and geometry. While the PWR bundle simulator is made of a single unheated rod, 20 heated rods, and 4 corner rods arranged on a square lattice, the VVER bundle uses 13 unheated rods, 18 heated rods and 6 corner rods, arranged on a hexagonal lattice. The test was conducted under the same test conditions as QUENCH-06. This involved a pre-oxidation phase of the cladding to a maximum oxide layer thickness of about 200 µm. Then a power ramp was launched until a bundle temperature of about </w:t>
      </w:r>
      <w:smartTag w:uri="urn:schemas-microsoft-com:office:smarttags" w:element="metricconverter">
        <w:smartTagPr>
          <w:attr w:name="ProductID" w:val="1800 ﾰC"/>
        </w:smartTagPr>
        <w:r>
          <w:rPr>
            <w:rFonts w:ascii="Arial" w:hAnsi="Arial" w:cs="Arial"/>
            <w:sz w:val="22"/>
            <w:szCs w:val="22"/>
          </w:rPr>
          <w:t>1800 °C</w:t>
        </w:r>
      </w:smartTag>
      <w:r>
        <w:rPr>
          <w:rFonts w:ascii="Arial" w:hAnsi="Arial" w:cs="Arial"/>
          <w:sz w:val="22"/>
          <w:szCs w:val="22"/>
        </w:rPr>
        <w:t xml:space="preserve"> was reached before re-flood of the bundle from the bottom with water at room temperature was initiated.</w:t>
      </w:r>
    </w:p>
    <w:p w:rsidR="00697AA2" w:rsidRDefault="00697AA2" w:rsidP="00697AA2">
      <w:pPr>
        <w:autoSpaceDE w:val="0"/>
        <w:autoSpaceDN w:val="0"/>
        <w:adjustRightInd w:val="0"/>
        <w:jc w:val="both"/>
        <w:rPr>
          <w:rFonts w:ascii="Arial" w:hAnsi="Arial" w:cs="Arial"/>
          <w:sz w:val="22"/>
          <w:szCs w:val="22"/>
          <w:lang w:val="en-US"/>
        </w:rPr>
      </w:pPr>
      <w:r>
        <w:rPr>
          <w:rFonts w:ascii="Arial" w:hAnsi="Arial"/>
          <w:sz w:val="22"/>
          <w:szCs w:val="22"/>
        </w:rPr>
        <w:t xml:space="preserve">The total hydrogen generation was </w:t>
      </w:r>
      <w:smartTag w:uri="urn:schemas-microsoft-com:office:smarttags" w:element="metricconverter">
        <w:smartTagPr>
          <w:attr w:name="ProductID" w:val="58 g"/>
        </w:smartTagPr>
        <w:r>
          <w:rPr>
            <w:rFonts w:ascii="Arial" w:hAnsi="Arial"/>
            <w:sz w:val="22"/>
            <w:szCs w:val="22"/>
          </w:rPr>
          <w:t>58 g</w:t>
        </w:r>
      </w:smartTag>
      <w:r>
        <w:rPr>
          <w:rFonts w:ascii="Arial" w:hAnsi="Arial"/>
          <w:sz w:val="22"/>
          <w:szCs w:val="22"/>
        </w:rPr>
        <w:t xml:space="preserve"> (for QUENCH-06: </w:t>
      </w:r>
      <w:smartTag w:uri="urn:schemas-microsoft-com:office:smarttags" w:element="metricconverter">
        <w:smartTagPr>
          <w:attr w:name="ProductID" w:val="36 g"/>
        </w:smartTagPr>
        <w:r>
          <w:rPr>
            <w:rFonts w:ascii="Arial" w:hAnsi="Arial"/>
            <w:sz w:val="22"/>
            <w:szCs w:val="22"/>
          </w:rPr>
          <w:t>36 g</w:t>
        </w:r>
      </w:smartTag>
      <w:r>
        <w:rPr>
          <w:rFonts w:ascii="Arial" w:hAnsi="Arial"/>
          <w:sz w:val="22"/>
          <w:szCs w:val="22"/>
        </w:rPr>
        <w:t xml:space="preserve">). During the re-flood period of the bundle </w:t>
      </w:r>
      <w:smartTag w:uri="urn:schemas-microsoft-com:office:smarttags" w:element="metricconverter">
        <w:smartTagPr>
          <w:attr w:name="ProductID" w:val="24 g"/>
        </w:smartTagPr>
        <w:r>
          <w:rPr>
            <w:rFonts w:ascii="Arial" w:hAnsi="Arial"/>
            <w:sz w:val="22"/>
            <w:szCs w:val="22"/>
          </w:rPr>
          <w:t>24 g</w:t>
        </w:r>
      </w:smartTag>
      <w:r>
        <w:rPr>
          <w:rFonts w:ascii="Arial" w:hAnsi="Arial"/>
          <w:sz w:val="22"/>
          <w:szCs w:val="22"/>
        </w:rPr>
        <w:t xml:space="preserve"> hydrogen was released (for QUENCH-06: </w:t>
      </w:r>
      <w:smartTag w:uri="urn:schemas-microsoft-com:office:smarttags" w:element="metricconverter">
        <w:smartTagPr>
          <w:attr w:name="ProductID" w:val="4 g"/>
        </w:smartTagPr>
        <w:r>
          <w:rPr>
            <w:rFonts w:ascii="Arial" w:hAnsi="Arial"/>
            <w:sz w:val="22"/>
            <w:szCs w:val="22"/>
          </w:rPr>
          <w:t>4 g</w:t>
        </w:r>
      </w:smartTag>
      <w:r>
        <w:rPr>
          <w:rFonts w:ascii="Arial" w:hAnsi="Arial"/>
          <w:sz w:val="22"/>
          <w:szCs w:val="22"/>
        </w:rPr>
        <w:t xml:space="preserve">). </w:t>
      </w:r>
      <w:r>
        <w:rPr>
          <w:rFonts w:ascii="Arial" w:hAnsi="Arial"/>
          <w:sz w:val="22"/>
          <w:szCs w:val="22"/>
          <w:lang w:val="en-US"/>
        </w:rPr>
        <w:t xml:space="preserve">This may be attributed partly </w:t>
      </w:r>
      <w:r>
        <w:rPr>
          <w:rFonts w:ascii="Arial" w:hAnsi="Arial" w:cs="Arial"/>
          <w:sz w:val="22"/>
          <w:szCs w:val="22"/>
          <w:lang w:val="en-US"/>
        </w:rPr>
        <w:t xml:space="preserve">to the longer excursion time in QUENCH-12 compared to QUENCH-06. Other reasons for the increased hydrogen production may be –beside the different cladding materials- an extensive damaging of the cladding surfaces due to the </w:t>
      </w:r>
      <w:r>
        <w:rPr>
          <w:rFonts w:ascii="Arial" w:hAnsi="Arial" w:cs="Arial"/>
          <w:iCs/>
          <w:sz w:val="22"/>
          <w:szCs w:val="22"/>
          <w:lang w:val="en-US"/>
        </w:rPr>
        <w:t>breakaway oxidation</w:t>
      </w:r>
      <w:r>
        <w:rPr>
          <w:rFonts w:ascii="Arial" w:hAnsi="Arial" w:cs="Arial"/>
          <w:sz w:val="22"/>
          <w:szCs w:val="22"/>
          <w:lang w:val="en-US"/>
        </w:rPr>
        <w:t xml:space="preserve"> and local melt formation with subsequent </w:t>
      </w:r>
      <w:r>
        <w:rPr>
          <w:rFonts w:ascii="Arial" w:hAnsi="Arial" w:cs="Arial"/>
          <w:iCs/>
          <w:sz w:val="22"/>
          <w:szCs w:val="22"/>
          <w:lang w:val="en-US"/>
        </w:rPr>
        <w:t>melt oxidation</w:t>
      </w:r>
      <w:r>
        <w:rPr>
          <w:rFonts w:ascii="Arial" w:hAnsi="Arial" w:cs="Arial"/>
          <w:sz w:val="22"/>
          <w:szCs w:val="22"/>
          <w:lang w:val="en-US"/>
        </w:rPr>
        <w:t>.</w:t>
      </w:r>
    </w:p>
    <w:p w:rsidR="00697AA2" w:rsidRPr="000A258B" w:rsidRDefault="00697AA2" w:rsidP="00697AA2">
      <w:pPr>
        <w:autoSpaceDE w:val="0"/>
        <w:autoSpaceDN w:val="0"/>
        <w:adjustRightInd w:val="0"/>
        <w:jc w:val="both"/>
        <w:rPr>
          <w:rFonts w:ascii="Arial" w:hAnsi="Arial" w:cs="Arial"/>
          <w:sz w:val="22"/>
          <w:szCs w:val="22"/>
        </w:rPr>
      </w:pPr>
      <w:r w:rsidRPr="00226D4A">
        <w:rPr>
          <w:rFonts w:ascii="Arial" w:hAnsi="Arial" w:cs="Arial"/>
          <w:sz w:val="22"/>
          <w:szCs w:val="22"/>
        </w:rPr>
        <w:t>At FZK and RIAR comprehensive metallographic post-test examination</w:t>
      </w:r>
      <w:r>
        <w:rPr>
          <w:rFonts w:ascii="Arial" w:hAnsi="Arial" w:cs="Arial"/>
          <w:sz w:val="22"/>
          <w:szCs w:val="22"/>
        </w:rPr>
        <w:t>s</w:t>
      </w:r>
      <w:r w:rsidRPr="00226D4A">
        <w:rPr>
          <w:rFonts w:ascii="Arial" w:hAnsi="Arial" w:cs="Arial"/>
          <w:sz w:val="22"/>
          <w:szCs w:val="22"/>
        </w:rPr>
        <w:t xml:space="preserve"> </w:t>
      </w:r>
      <w:r>
        <w:rPr>
          <w:rFonts w:ascii="Arial" w:hAnsi="Arial" w:cs="Arial"/>
          <w:sz w:val="22"/>
          <w:szCs w:val="22"/>
        </w:rPr>
        <w:t>were performed at</w:t>
      </w:r>
      <w:r w:rsidRPr="00226D4A">
        <w:rPr>
          <w:rFonts w:ascii="Arial" w:hAnsi="Arial" w:cs="Arial"/>
          <w:sz w:val="22"/>
          <w:szCs w:val="22"/>
        </w:rPr>
        <w:t xml:space="preserve"> </w:t>
      </w:r>
      <w:r>
        <w:rPr>
          <w:rFonts w:ascii="Arial" w:hAnsi="Arial" w:cs="Arial"/>
          <w:sz w:val="22"/>
          <w:szCs w:val="22"/>
        </w:rPr>
        <w:t xml:space="preserve">fuel </w:t>
      </w:r>
      <w:r w:rsidRPr="00226D4A">
        <w:rPr>
          <w:rFonts w:ascii="Arial" w:hAnsi="Arial" w:cs="Arial"/>
          <w:sz w:val="22"/>
          <w:szCs w:val="22"/>
        </w:rPr>
        <w:t xml:space="preserve">rod bundle cross sections </w:t>
      </w:r>
      <w:r>
        <w:rPr>
          <w:rFonts w:ascii="Arial" w:hAnsi="Arial" w:cs="Arial"/>
          <w:sz w:val="22"/>
          <w:szCs w:val="22"/>
        </w:rPr>
        <w:t>from</w:t>
      </w:r>
      <w:r w:rsidRPr="00226D4A">
        <w:rPr>
          <w:rFonts w:ascii="Arial" w:hAnsi="Arial" w:cs="Arial"/>
          <w:sz w:val="22"/>
          <w:szCs w:val="22"/>
        </w:rPr>
        <w:t xml:space="preserve"> several</w:t>
      </w:r>
      <w:r>
        <w:rPr>
          <w:rFonts w:ascii="Arial" w:hAnsi="Arial" w:cs="Arial"/>
          <w:sz w:val="22"/>
          <w:szCs w:val="22"/>
        </w:rPr>
        <w:t xml:space="preserve"> bundle</w:t>
      </w:r>
      <w:r w:rsidRPr="00226D4A">
        <w:rPr>
          <w:rFonts w:ascii="Arial" w:hAnsi="Arial" w:cs="Arial"/>
          <w:sz w:val="22"/>
          <w:szCs w:val="22"/>
        </w:rPr>
        <w:t xml:space="preserve"> elevations together with measurements of the </w:t>
      </w:r>
      <w:r>
        <w:rPr>
          <w:rFonts w:ascii="Arial" w:hAnsi="Arial" w:cs="Arial"/>
          <w:sz w:val="22"/>
          <w:szCs w:val="22"/>
        </w:rPr>
        <w:t xml:space="preserve">extent of </w:t>
      </w:r>
      <w:r w:rsidRPr="0099527E">
        <w:rPr>
          <w:rFonts w:ascii="Arial" w:hAnsi="Arial" w:cs="Arial"/>
          <w:sz w:val="22"/>
          <w:szCs w:val="22"/>
        </w:rPr>
        <w:t xml:space="preserve">cladding oxidation. </w:t>
      </w:r>
      <w:r>
        <w:rPr>
          <w:rFonts w:ascii="Arial" w:hAnsi="Arial" w:cs="Arial"/>
          <w:sz w:val="22"/>
          <w:szCs w:val="22"/>
        </w:rPr>
        <w:t>These examinations show</w:t>
      </w:r>
      <w:r w:rsidRPr="003B2C43">
        <w:rPr>
          <w:rFonts w:ascii="Arial" w:hAnsi="Arial" w:cs="Arial"/>
          <w:sz w:val="22"/>
          <w:szCs w:val="22"/>
        </w:rPr>
        <w:t xml:space="preserve"> </w:t>
      </w:r>
      <w:r w:rsidRPr="0099527E">
        <w:rPr>
          <w:rFonts w:ascii="Arial" w:hAnsi="Arial" w:cs="Arial"/>
          <w:sz w:val="22"/>
          <w:szCs w:val="22"/>
        </w:rPr>
        <w:t xml:space="preserve">the </w:t>
      </w:r>
      <w:r>
        <w:rPr>
          <w:rFonts w:ascii="Arial" w:hAnsi="Arial" w:cs="Arial"/>
          <w:sz w:val="22"/>
          <w:szCs w:val="22"/>
        </w:rPr>
        <w:t xml:space="preserve">strong </w:t>
      </w:r>
      <w:r w:rsidRPr="000A258B">
        <w:rPr>
          <w:rFonts w:ascii="Arial" w:hAnsi="Arial" w:cs="Arial"/>
          <w:sz w:val="22"/>
          <w:szCs w:val="22"/>
          <w:lang w:val="en-US"/>
        </w:rPr>
        <w:t>tendency</w:t>
      </w:r>
      <w:r>
        <w:rPr>
          <w:rFonts w:ascii="Arial" w:hAnsi="Arial" w:cs="Arial"/>
          <w:sz w:val="22"/>
          <w:szCs w:val="22"/>
        </w:rPr>
        <w:t xml:space="preserve"> </w:t>
      </w:r>
      <w:r w:rsidRPr="0099527E">
        <w:rPr>
          <w:rFonts w:ascii="Arial" w:hAnsi="Arial" w:cs="Arial"/>
          <w:sz w:val="22"/>
          <w:szCs w:val="22"/>
        </w:rPr>
        <w:t xml:space="preserve">of the </w:t>
      </w:r>
      <w:r>
        <w:rPr>
          <w:rFonts w:ascii="Arial" w:hAnsi="Arial" w:cs="Arial"/>
          <w:sz w:val="22"/>
          <w:szCs w:val="22"/>
        </w:rPr>
        <w:t xml:space="preserve">Russian </w:t>
      </w:r>
      <w:r w:rsidRPr="000A258B">
        <w:rPr>
          <w:rFonts w:ascii="Arial" w:hAnsi="Arial" w:cs="Arial"/>
          <w:sz w:val="22"/>
          <w:szCs w:val="22"/>
        </w:rPr>
        <w:t>cladding alloy Zr</w:t>
      </w:r>
      <w:r>
        <w:rPr>
          <w:rFonts w:ascii="Arial" w:hAnsi="Arial" w:cs="Arial"/>
          <w:sz w:val="22"/>
          <w:szCs w:val="22"/>
        </w:rPr>
        <w:t>+</w:t>
      </w:r>
      <w:r w:rsidRPr="000A258B">
        <w:rPr>
          <w:rFonts w:ascii="Arial" w:hAnsi="Arial" w:cs="Arial"/>
          <w:sz w:val="22"/>
          <w:szCs w:val="22"/>
        </w:rPr>
        <w:t>1</w:t>
      </w:r>
      <w:r>
        <w:rPr>
          <w:rFonts w:ascii="Arial" w:hAnsi="Arial" w:cs="Arial"/>
          <w:sz w:val="22"/>
          <w:szCs w:val="22"/>
        </w:rPr>
        <w:t>%</w:t>
      </w:r>
      <w:r w:rsidRPr="000A258B">
        <w:rPr>
          <w:rFonts w:ascii="Arial" w:hAnsi="Arial" w:cs="Arial"/>
          <w:sz w:val="22"/>
          <w:szCs w:val="22"/>
        </w:rPr>
        <w:t>Nb (E110) to breakaway oxidation</w:t>
      </w:r>
      <w:r>
        <w:rPr>
          <w:rFonts w:ascii="Arial" w:hAnsi="Arial" w:cs="Arial"/>
          <w:sz w:val="22"/>
          <w:szCs w:val="22"/>
        </w:rPr>
        <w:t xml:space="preserve"> u</w:t>
      </w:r>
      <w:r w:rsidRPr="0099527E">
        <w:rPr>
          <w:rFonts w:ascii="Arial" w:hAnsi="Arial" w:cs="Arial"/>
          <w:sz w:val="22"/>
          <w:szCs w:val="22"/>
        </w:rPr>
        <w:t xml:space="preserve">nder the </w:t>
      </w:r>
      <w:r>
        <w:rPr>
          <w:rFonts w:ascii="Arial" w:hAnsi="Arial" w:cs="Arial"/>
          <w:sz w:val="22"/>
          <w:szCs w:val="22"/>
        </w:rPr>
        <w:t>applied</w:t>
      </w:r>
      <w:r w:rsidRPr="0099527E">
        <w:rPr>
          <w:rFonts w:ascii="Arial" w:hAnsi="Arial" w:cs="Arial"/>
          <w:sz w:val="22"/>
          <w:szCs w:val="22"/>
        </w:rPr>
        <w:t xml:space="preserve"> test conditions</w:t>
      </w:r>
      <w:r>
        <w:rPr>
          <w:rFonts w:ascii="Arial" w:hAnsi="Arial" w:cs="Arial"/>
          <w:sz w:val="22"/>
          <w:szCs w:val="22"/>
        </w:rPr>
        <w:t>.</w:t>
      </w:r>
      <w:r w:rsidRPr="000A258B">
        <w:rPr>
          <w:rFonts w:ascii="Arial" w:hAnsi="Arial" w:cs="Arial"/>
          <w:sz w:val="22"/>
          <w:szCs w:val="22"/>
          <w:lang w:val="en-US"/>
        </w:rPr>
        <w:t xml:space="preserve"> </w:t>
      </w:r>
      <w:r w:rsidRPr="000A258B">
        <w:rPr>
          <w:rFonts w:ascii="Arial" w:hAnsi="Arial" w:cs="Arial"/>
          <w:sz w:val="22"/>
          <w:szCs w:val="22"/>
        </w:rPr>
        <w:t xml:space="preserve">In competition with the </w:t>
      </w:r>
      <w:r>
        <w:rPr>
          <w:rFonts w:ascii="Arial" w:hAnsi="Arial" w:cs="Arial"/>
          <w:sz w:val="22"/>
          <w:szCs w:val="22"/>
        </w:rPr>
        <w:t xml:space="preserve">cladding </w:t>
      </w:r>
      <w:r w:rsidRPr="000A258B">
        <w:rPr>
          <w:rFonts w:ascii="Arial" w:hAnsi="Arial" w:cs="Arial"/>
          <w:sz w:val="22"/>
          <w:szCs w:val="22"/>
        </w:rPr>
        <w:t xml:space="preserve">oxidation the </w:t>
      </w:r>
      <w:r>
        <w:rPr>
          <w:rFonts w:ascii="Arial" w:hAnsi="Arial" w:cs="Arial"/>
          <w:sz w:val="22"/>
          <w:szCs w:val="22"/>
        </w:rPr>
        <w:t xml:space="preserve">formation and </w:t>
      </w:r>
      <w:r w:rsidRPr="000A258B">
        <w:rPr>
          <w:rFonts w:ascii="Arial" w:hAnsi="Arial" w:cs="Arial"/>
          <w:sz w:val="22"/>
          <w:szCs w:val="22"/>
        </w:rPr>
        <w:t>rel</w:t>
      </w:r>
      <w:r>
        <w:rPr>
          <w:rFonts w:ascii="Arial" w:hAnsi="Arial" w:cs="Arial"/>
          <w:sz w:val="22"/>
          <w:szCs w:val="22"/>
        </w:rPr>
        <w:t>ocation</w:t>
      </w:r>
      <w:r w:rsidRPr="000A258B">
        <w:rPr>
          <w:rFonts w:ascii="Arial" w:hAnsi="Arial" w:cs="Arial"/>
          <w:sz w:val="22"/>
          <w:szCs w:val="22"/>
        </w:rPr>
        <w:t xml:space="preserve"> of molten cladding </w:t>
      </w:r>
      <w:r>
        <w:rPr>
          <w:rFonts w:ascii="Arial" w:hAnsi="Arial" w:cs="Arial"/>
          <w:sz w:val="22"/>
          <w:szCs w:val="22"/>
        </w:rPr>
        <w:t>material under</w:t>
      </w:r>
      <w:r w:rsidRPr="000A258B">
        <w:rPr>
          <w:rFonts w:ascii="Arial" w:hAnsi="Arial" w:cs="Arial"/>
          <w:sz w:val="22"/>
          <w:szCs w:val="22"/>
        </w:rPr>
        <w:t xml:space="preserve"> the formation of small </w:t>
      </w:r>
      <w:r>
        <w:rPr>
          <w:rFonts w:ascii="Arial" w:hAnsi="Arial" w:cs="Arial"/>
          <w:sz w:val="22"/>
          <w:szCs w:val="22"/>
        </w:rPr>
        <w:t xml:space="preserve">melt </w:t>
      </w:r>
      <w:r w:rsidRPr="000A258B">
        <w:rPr>
          <w:rFonts w:ascii="Arial" w:hAnsi="Arial" w:cs="Arial"/>
          <w:sz w:val="22"/>
          <w:szCs w:val="22"/>
        </w:rPr>
        <w:t>pools (via “necking” mechanism) have been observed</w:t>
      </w:r>
      <w:r>
        <w:rPr>
          <w:rFonts w:ascii="Arial" w:hAnsi="Arial" w:cs="Arial"/>
          <w:sz w:val="22"/>
          <w:szCs w:val="22"/>
        </w:rPr>
        <w:t xml:space="preserve"> within the bundle region. Some melt</w:t>
      </w:r>
      <w:r w:rsidRPr="000A258B">
        <w:rPr>
          <w:rFonts w:ascii="Arial" w:hAnsi="Arial" w:cs="Arial"/>
          <w:sz w:val="22"/>
          <w:szCs w:val="22"/>
        </w:rPr>
        <w:t xml:space="preserve"> pools have been supplied by </w:t>
      </w:r>
      <w:r>
        <w:rPr>
          <w:rFonts w:ascii="Arial" w:hAnsi="Arial" w:cs="Arial"/>
          <w:sz w:val="22"/>
          <w:szCs w:val="22"/>
        </w:rPr>
        <w:t>molten material</w:t>
      </w:r>
      <w:r w:rsidRPr="000A258B">
        <w:rPr>
          <w:rFonts w:ascii="Arial" w:hAnsi="Arial" w:cs="Arial"/>
          <w:sz w:val="22"/>
          <w:szCs w:val="22"/>
        </w:rPr>
        <w:t xml:space="preserve"> from the non-instrumented massive corner rods. The thick-walled shroud </w:t>
      </w:r>
      <w:r>
        <w:rPr>
          <w:rFonts w:ascii="Arial" w:hAnsi="Arial" w:cs="Arial"/>
          <w:sz w:val="22"/>
          <w:szCs w:val="22"/>
        </w:rPr>
        <w:t>was also partially molten which resulted in a relocation of the molten material into lower bundle regions.</w:t>
      </w:r>
    </w:p>
    <w:p w:rsidR="00697AA2" w:rsidRPr="000A258B" w:rsidRDefault="00697AA2" w:rsidP="00697AA2">
      <w:pPr>
        <w:autoSpaceDE w:val="0"/>
        <w:autoSpaceDN w:val="0"/>
        <w:adjustRightInd w:val="0"/>
        <w:jc w:val="both"/>
        <w:rPr>
          <w:rFonts w:ascii="Arial" w:hAnsi="Arial" w:cs="Arial"/>
          <w:sz w:val="22"/>
          <w:szCs w:val="22"/>
        </w:rPr>
      </w:pPr>
    </w:p>
    <w:p w:rsidR="00697AA2" w:rsidRDefault="00697AA2" w:rsidP="00697AA2">
      <w:pPr>
        <w:autoSpaceDE w:val="0"/>
        <w:autoSpaceDN w:val="0"/>
        <w:adjustRightInd w:val="0"/>
        <w:jc w:val="both"/>
        <w:rPr>
          <w:rFonts w:ascii="Arial" w:hAnsi="Arial"/>
          <w:sz w:val="22"/>
          <w:szCs w:val="22"/>
          <w:lang w:val="en-US"/>
        </w:rPr>
      </w:pPr>
    </w:p>
    <w:p w:rsidR="00697AA2" w:rsidRPr="007331BD" w:rsidRDefault="00697AA2" w:rsidP="00697AA2">
      <w:pPr>
        <w:rPr>
          <w:rFonts w:ascii="Arial" w:hAnsi="Arial" w:cs="Arial"/>
          <w:sz w:val="22"/>
          <w:szCs w:val="22"/>
          <w:lang w:val="en-US"/>
        </w:rPr>
      </w:pPr>
      <w:bookmarkStart w:id="25" w:name="OLE_LINK8"/>
      <w:bookmarkStart w:id="26" w:name="OLE_LINK7"/>
      <w:r w:rsidRPr="007331BD">
        <w:rPr>
          <w:rFonts w:ascii="Arial" w:hAnsi="Arial"/>
          <w:b/>
          <w:sz w:val="22"/>
          <w:szCs w:val="22"/>
          <w:u w:val="single"/>
        </w:rPr>
        <w:t>Topic #16</w:t>
      </w:r>
      <w:r w:rsidRPr="007331BD">
        <w:rPr>
          <w:rFonts w:ascii="Arial" w:hAnsi="Arial"/>
          <w:b/>
          <w:sz w:val="22"/>
          <w:szCs w:val="22"/>
        </w:rPr>
        <w:t>:</w:t>
      </w:r>
      <w:r w:rsidRPr="007331BD">
        <w:rPr>
          <w:rFonts w:ascii="Arial" w:hAnsi="Arial"/>
          <w:sz w:val="22"/>
          <w:szCs w:val="22"/>
        </w:rPr>
        <w:t xml:space="preserve"> </w:t>
      </w:r>
      <w:bookmarkEnd w:id="25"/>
      <w:bookmarkEnd w:id="26"/>
      <w:r w:rsidRPr="007331BD">
        <w:rPr>
          <w:rFonts w:ascii="Arial" w:hAnsi="Arial" w:cs="Arial"/>
          <w:sz w:val="22"/>
          <w:szCs w:val="22"/>
          <w:lang w:val="en-US"/>
        </w:rPr>
        <w:t xml:space="preserve">Final report on the </w:t>
      </w:r>
      <w:r w:rsidRPr="007331BD">
        <w:rPr>
          <w:rFonts w:ascii="Arial" w:hAnsi="Arial" w:cs="Arial"/>
          <w:sz w:val="22"/>
          <w:szCs w:val="22"/>
          <w:u w:val="single"/>
          <w:lang w:val="en-US"/>
        </w:rPr>
        <w:t>analytical part</w:t>
      </w:r>
      <w:r w:rsidRPr="007331BD">
        <w:rPr>
          <w:rFonts w:ascii="Arial" w:hAnsi="Arial" w:cs="Arial"/>
          <w:sz w:val="22"/>
          <w:szCs w:val="22"/>
          <w:lang w:val="en-US"/>
        </w:rPr>
        <w:t xml:space="preserve"> of the ISTC project # 1648.2 “Examination of VVER fuel behaviour under severe accident conditions, Quench state” (VVER-QUENCH)</w:t>
      </w:r>
    </w:p>
    <w:p w:rsidR="00697AA2" w:rsidRDefault="00697AA2" w:rsidP="00697AA2">
      <w:pPr>
        <w:jc w:val="both"/>
        <w:rPr>
          <w:rFonts w:ascii="Arial" w:hAnsi="Arial" w:cs="Arial"/>
          <w:sz w:val="22"/>
          <w:szCs w:val="22"/>
        </w:rPr>
      </w:pPr>
    </w:p>
    <w:p w:rsidR="00697AA2" w:rsidRPr="00CF741F" w:rsidRDefault="00697AA2" w:rsidP="00697AA2">
      <w:pPr>
        <w:tabs>
          <w:tab w:val="num" w:pos="720"/>
        </w:tabs>
        <w:jc w:val="both"/>
        <w:rPr>
          <w:rFonts w:ascii="Arial" w:hAnsi="Arial" w:cs="Arial"/>
          <w:sz w:val="22"/>
          <w:szCs w:val="22"/>
        </w:rPr>
      </w:pPr>
      <w:r w:rsidRPr="00CF741F">
        <w:rPr>
          <w:rFonts w:ascii="Arial" w:hAnsi="Arial" w:cs="Arial"/>
          <w:sz w:val="22"/>
          <w:szCs w:val="22"/>
          <w:lang w:val="en-US"/>
        </w:rPr>
        <w:t>M.Veshchunov (IBRAE) presented the final results of stage C of the project, i.e. the development of models and codes to describe the VVER material</w:t>
      </w:r>
      <w:r w:rsidRPr="00CF741F">
        <w:rPr>
          <w:rFonts w:ascii="Arial" w:hAnsi="Arial" w:cs="Arial"/>
          <w:sz w:val="22"/>
          <w:szCs w:val="22"/>
        </w:rPr>
        <w:t xml:space="preserve"> behaviour</w:t>
      </w:r>
      <w:r w:rsidRPr="00CF741F">
        <w:rPr>
          <w:rFonts w:ascii="Arial" w:hAnsi="Arial" w:cs="Arial"/>
          <w:sz w:val="22"/>
          <w:szCs w:val="22"/>
          <w:lang w:val="en-US"/>
        </w:rPr>
        <w:t xml:space="preserve"> in the quench tests. For this reason the </w:t>
      </w:r>
      <w:r w:rsidRPr="00CF741F">
        <w:rPr>
          <w:rFonts w:ascii="Arial" w:hAnsi="Arial" w:cs="Arial"/>
          <w:sz w:val="22"/>
          <w:szCs w:val="22"/>
        </w:rPr>
        <w:t>SVECHA/QUENCH (S/Q) and MFPR codes were adapted to describe the thermo-mechanical behaviour and failure of the VVER fuel rod simulators in the RIAR quench tests. The modified S/Q code predicts the temperature evolution well during quenching, the maximum extent of Zr-1%Nb cladding oxidation and the final mechanical state of the oxidized Zr</w:t>
      </w:r>
      <w:r>
        <w:rPr>
          <w:rFonts w:ascii="Arial" w:hAnsi="Arial" w:cs="Arial"/>
          <w:sz w:val="22"/>
          <w:szCs w:val="22"/>
        </w:rPr>
        <w:t>-</w:t>
      </w:r>
      <w:r w:rsidRPr="00CF741F">
        <w:rPr>
          <w:rFonts w:ascii="Arial" w:hAnsi="Arial" w:cs="Arial"/>
          <w:sz w:val="22"/>
          <w:szCs w:val="22"/>
        </w:rPr>
        <w:t>1%Nb cladding in the tests with fresh uranium fuel rod</w:t>
      </w:r>
      <w:r>
        <w:rPr>
          <w:rFonts w:ascii="Arial" w:hAnsi="Arial" w:cs="Arial"/>
          <w:sz w:val="22"/>
          <w:szCs w:val="22"/>
        </w:rPr>
        <w:t xml:space="preserve"> segments</w:t>
      </w:r>
      <w:r w:rsidRPr="00CF741F">
        <w:rPr>
          <w:rFonts w:ascii="Arial" w:hAnsi="Arial" w:cs="Arial"/>
          <w:sz w:val="22"/>
          <w:szCs w:val="22"/>
        </w:rPr>
        <w:t>, demonstrating similarity with results of the FZK quench tests (with Zry-4 cladding).</w:t>
      </w:r>
    </w:p>
    <w:p w:rsidR="00697AA2" w:rsidRPr="00CF741F" w:rsidRDefault="00697AA2" w:rsidP="00697AA2">
      <w:pPr>
        <w:jc w:val="both"/>
        <w:rPr>
          <w:rFonts w:ascii="Arial" w:hAnsi="Arial" w:cs="Arial"/>
          <w:sz w:val="22"/>
          <w:szCs w:val="22"/>
        </w:rPr>
      </w:pPr>
      <w:r w:rsidRPr="00CF741F">
        <w:rPr>
          <w:rFonts w:ascii="Arial" w:hAnsi="Arial" w:cs="Arial"/>
          <w:sz w:val="22"/>
          <w:szCs w:val="22"/>
        </w:rPr>
        <w:t>The S/Q code was extended for simulation of the RIAR quench tests with irradiated fuel rods:</w:t>
      </w:r>
    </w:p>
    <w:p w:rsidR="00697AA2" w:rsidRPr="00CF741F" w:rsidRDefault="00697AA2" w:rsidP="00697AA2">
      <w:pPr>
        <w:tabs>
          <w:tab w:val="num" w:pos="1440"/>
        </w:tabs>
        <w:jc w:val="both"/>
        <w:rPr>
          <w:rFonts w:ascii="Arial" w:hAnsi="Arial" w:cs="Arial"/>
          <w:sz w:val="22"/>
          <w:szCs w:val="22"/>
        </w:rPr>
      </w:pPr>
      <w:r w:rsidRPr="00CF741F">
        <w:rPr>
          <w:rFonts w:ascii="Arial" w:hAnsi="Arial" w:cs="Arial"/>
          <w:sz w:val="22"/>
          <w:szCs w:val="22"/>
        </w:rPr>
        <w:t xml:space="preserve">Calculations of the S/Q code confirm the test observations of complete disappearance of the gap between fuel pellets and cladding at high burn-ups resulting in the formation of an internal </w:t>
      </w:r>
      <w:r w:rsidRPr="00CF741F">
        <w:rPr>
          <w:rFonts w:ascii="Arial" w:hAnsi="Arial" w:cs="Arial"/>
          <w:sz w:val="22"/>
          <w:szCs w:val="22"/>
        </w:rPr>
        <w:sym w:font="Symbol" w:char="0061"/>
      </w:r>
      <w:r w:rsidRPr="00CF741F">
        <w:rPr>
          <w:rFonts w:ascii="Arial" w:hAnsi="Arial" w:cs="Arial"/>
          <w:sz w:val="22"/>
          <w:szCs w:val="22"/>
        </w:rPr>
        <w:t xml:space="preserve">-Zr(O) layer and embrittlement of the cladding. Thus, the fuel rod cladding embrittlement can take place even lacking external oxidation. </w:t>
      </w:r>
      <w:r>
        <w:rPr>
          <w:rFonts w:ascii="Arial" w:hAnsi="Arial" w:cs="Arial"/>
          <w:sz w:val="22"/>
          <w:szCs w:val="22"/>
        </w:rPr>
        <w:t>However, t</w:t>
      </w:r>
      <w:r w:rsidRPr="00CF741F">
        <w:rPr>
          <w:rFonts w:ascii="Arial" w:hAnsi="Arial" w:cs="Arial"/>
          <w:sz w:val="22"/>
          <w:szCs w:val="22"/>
        </w:rPr>
        <w:t xml:space="preserve">he additional </w:t>
      </w:r>
      <w:r w:rsidRPr="00CF741F">
        <w:rPr>
          <w:rFonts w:ascii="Arial" w:hAnsi="Arial" w:cs="Arial"/>
          <w:sz w:val="22"/>
          <w:szCs w:val="22"/>
        </w:rPr>
        <w:lastRenderedPageBreak/>
        <w:t>external cladding oxidation considerably enhances the cladding embrittlement. Thermo-mechanical consideration of the S/Q code confirms this conclusion and demonstrates formation of through-wall cracks in fuel rods during quenching.</w:t>
      </w:r>
    </w:p>
    <w:p w:rsidR="00697AA2" w:rsidRDefault="00697AA2" w:rsidP="00697AA2">
      <w:pPr>
        <w:tabs>
          <w:tab w:val="num" w:pos="1440"/>
        </w:tabs>
        <w:jc w:val="both"/>
        <w:rPr>
          <w:rFonts w:ascii="Arial" w:hAnsi="Arial" w:cs="Arial"/>
          <w:sz w:val="22"/>
          <w:szCs w:val="22"/>
        </w:rPr>
      </w:pPr>
      <w:r w:rsidRPr="00CF741F">
        <w:rPr>
          <w:rFonts w:ascii="Arial" w:hAnsi="Arial" w:cs="Arial"/>
          <w:sz w:val="22"/>
          <w:szCs w:val="22"/>
        </w:rPr>
        <w:t>The MFPR code</w:t>
      </w:r>
      <w:r>
        <w:rPr>
          <w:rFonts w:ascii="Arial" w:hAnsi="Arial" w:cs="Arial"/>
          <w:sz w:val="22"/>
          <w:szCs w:val="22"/>
        </w:rPr>
        <w:t>, coupled with the S/Q code,</w:t>
      </w:r>
      <w:r w:rsidRPr="00CF741F">
        <w:rPr>
          <w:rFonts w:ascii="Arial" w:hAnsi="Arial" w:cs="Arial"/>
          <w:sz w:val="22"/>
          <w:szCs w:val="22"/>
        </w:rPr>
        <w:t xml:space="preserve"> predicts</w:t>
      </w:r>
      <w:r>
        <w:rPr>
          <w:rFonts w:ascii="Arial" w:hAnsi="Arial" w:cs="Arial"/>
          <w:sz w:val="22"/>
          <w:szCs w:val="22"/>
        </w:rPr>
        <w:t xml:space="preserve"> </w:t>
      </w:r>
      <w:r w:rsidRPr="00CF741F">
        <w:rPr>
          <w:rFonts w:ascii="Arial" w:hAnsi="Arial" w:cs="Arial"/>
          <w:sz w:val="22"/>
          <w:szCs w:val="22"/>
        </w:rPr>
        <w:t>reasonably</w:t>
      </w:r>
      <w:r>
        <w:rPr>
          <w:rFonts w:ascii="Arial" w:hAnsi="Arial" w:cs="Arial"/>
          <w:sz w:val="22"/>
          <w:szCs w:val="22"/>
        </w:rPr>
        <w:t xml:space="preserve"> well</w:t>
      </w:r>
      <w:r w:rsidRPr="00CF741F">
        <w:rPr>
          <w:rFonts w:ascii="Arial" w:hAnsi="Arial" w:cs="Arial"/>
          <w:sz w:val="22"/>
          <w:szCs w:val="22"/>
        </w:rPr>
        <w:t xml:space="preserve"> </w:t>
      </w:r>
      <w:r>
        <w:rPr>
          <w:rFonts w:ascii="Arial" w:hAnsi="Arial" w:cs="Arial"/>
          <w:sz w:val="22"/>
          <w:szCs w:val="22"/>
        </w:rPr>
        <w:t xml:space="preserve">the </w:t>
      </w:r>
      <w:r w:rsidRPr="00CF741F">
        <w:rPr>
          <w:rFonts w:ascii="Arial" w:hAnsi="Arial" w:cs="Arial"/>
          <w:sz w:val="22"/>
          <w:szCs w:val="22"/>
        </w:rPr>
        <w:t xml:space="preserve">Cs and Kr </w:t>
      </w:r>
      <w:r>
        <w:rPr>
          <w:rFonts w:ascii="Arial" w:hAnsi="Arial" w:cs="Arial"/>
          <w:sz w:val="22"/>
          <w:szCs w:val="22"/>
        </w:rPr>
        <w:t xml:space="preserve">fission product </w:t>
      </w:r>
      <w:r w:rsidRPr="00CF741F">
        <w:rPr>
          <w:rFonts w:ascii="Arial" w:hAnsi="Arial" w:cs="Arial"/>
          <w:sz w:val="22"/>
          <w:szCs w:val="22"/>
        </w:rPr>
        <w:t>release in the RIAR quench tests with irradiated fuel rod segments. The release from fuel pellets is associated mainly with</w:t>
      </w:r>
      <w:r>
        <w:rPr>
          <w:rFonts w:ascii="Arial" w:hAnsi="Arial" w:cs="Arial"/>
          <w:sz w:val="22"/>
          <w:szCs w:val="22"/>
        </w:rPr>
        <w:t xml:space="preserve"> the</w:t>
      </w:r>
      <w:r w:rsidRPr="00CF741F">
        <w:rPr>
          <w:rFonts w:ascii="Arial" w:hAnsi="Arial" w:cs="Arial"/>
          <w:sz w:val="22"/>
          <w:szCs w:val="22"/>
        </w:rPr>
        <w:t xml:space="preserve"> high-temperature annealing stage rather than with </w:t>
      </w:r>
      <w:r>
        <w:rPr>
          <w:rFonts w:ascii="Arial" w:hAnsi="Arial" w:cs="Arial"/>
          <w:sz w:val="22"/>
          <w:szCs w:val="22"/>
        </w:rPr>
        <w:t xml:space="preserve">the </w:t>
      </w:r>
      <w:r w:rsidRPr="00CF741F">
        <w:rPr>
          <w:rFonts w:ascii="Arial" w:hAnsi="Arial" w:cs="Arial"/>
          <w:sz w:val="22"/>
          <w:szCs w:val="22"/>
        </w:rPr>
        <w:t xml:space="preserve">short-term quenching stage. </w:t>
      </w:r>
      <w:r>
        <w:rPr>
          <w:rFonts w:ascii="Arial" w:hAnsi="Arial" w:cs="Arial"/>
          <w:sz w:val="22"/>
          <w:szCs w:val="22"/>
        </w:rPr>
        <w:t>I</w:t>
      </w:r>
      <w:r w:rsidRPr="00CF741F">
        <w:rPr>
          <w:rFonts w:ascii="Arial" w:hAnsi="Arial" w:cs="Arial"/>
          <w:sz w:val="22"/>
          <w:szCs w:val="22"/>
        </w:rPr>
        <w:t xml:space="preserve">n accident scenarios with </w:t>
      </w:r>
      <w:r>
        <w:rPr>
          <w:rFonts w:ascii="Arial" w:hAnsi="Arial" w:cs="Arial"/>
          <w:sz w:val="22"/>
          <w:szCs w:val="22"/>
        </w:rPr>
        <w:t xml:space="preserve">a strong </w:t>
      </w:r>
      <w:r w:rsidRPr="00CF741F">
        <w:rPr>
          <w:rFonts w:ascii="Arial" w:hAnsi="Arial" w:cs="Arial"/>
          <w:sz w:val="22"/>
          <w:szCs w:val="22"/>
        </w:rPr>
        <w:t xml:space="preserve">temperature escalation during quenching (observed in some FZK QUENCH bundle tests) it is </w:t>
      </w:r>
      <w:r>
        <w:rPr>
          <w:rFonts w:ascii="Arial" w:hAnsi="Arial" w:cs="Arial"/>
          <w:sz w:val="22"/>
          <w:szCs w:val="22"/>
        </w:rPr>
        <w:t>expected</w:t>
      </w:r>
      <w:r w:rsidRPr="00CF741F">
        <w:rPr>
          <w:rFonts w:ascii="Arial" w:hAnsi="Arial" w:cs="Arial"/>
          <w:sz w:val="22"/>
          <w:szCs w:val="22"/>
        </w:rPr>
        <w:t xml:space="preserve"> an enhanced fission product release from fuel pellets into the pellet-cladding gap during heat-up stage and further release outside cladding </w:t>
      </w:r>
      <w:r>
        <w:rPr>
          <w:rFonts w:ascii="Arial" w:hAnsi="Arial" w:cs="Arial"/>
          <w:sz w:val="22"/>
          <w:szCs w:val="22"/>
        </w:rPr>
        <w:t>after</w:t>
      </w:r>
      <w:r w:rsidRPr="00CF741F">
        <w:rPr>
          <w:rFonts w:ascii="Arial" w:hAnsi="Arial" w:cs="Arial"/>
          <w:sz w:val="22"/>
          <w:szCs w:val="22"/>
        </w:rPr>
        <w:t xml:space="preserve"> cladding failure during quenching.</w:t>
      </w:r>
    </w:p>
    <w:p w:rsidR="00697AA2" w:rsidRPr="00CF741F" w:rsidRDefault="00697AA2" w:rsidP="00697AA2">
      <w:pPr>
        <w:tabs>
          <w:tab w:val="num" w:pos="1440"/>
        </w:tabs>
        <w:jc w:val="both"/>
        <w:rPr>
          <w:rFonts w:ascii="Arial" w:hAnsi="Arial" w:cs="Arial"/>
          <w:sz w:val="22"/>
          <w:szCs w:val="22"/>
        </w:rPr>
      </w:pPr>
    </w:p>
    <w:p w:rsidR="00697AA2" w:rsidRPr="00BD2729" w:rsidRDefault="00697AA2" w:rsidP="00697AA2">
      <w:pPr>
        <w:autoSpaceDE w:val="0"/>
        <w:autoSpaceDN w:val="0"/>
        <w:adjustRightInd w:val="0"/>
        <w:jc w:val="both"/>
        <w:rPr>
          <w:rFonts w:ascii="Arial" w:hAnsi="Arial"/>
          <w:sz w:val="22"/>
          <w:szCs w:val="22"/>
          <w:lang w:val="en-US"/>
        </w:rPr>
      </w:pPr>
      <w:r w:rsidRPr="00CF741F">
        <w:rPr>
          <w:rFonts w:ascii="Arial" w:hAnsi="Arial" w:cs="Arial"/>
          <w:sz w:val="22"/>
          <w:szCs w:val="22"/>
          <w:lang w:val="en-US"/>
        </w:rPr>
        <w:t>The SVECHA/QUENCH code was also applied to simulate the bundle test</w:t>
      </w:r>
      <w:r>
        <w:rPr>
          <w:rFonts w:ascii="Arial" w:hAnsi="Arial" w:cs="Arial"/>
          <w:sz w:val="22"/>
          <w:szCs w:val="22"/>
          <w:lang w:val="en-US"/>
        </w:rPr>
        <w:t xml:space="preserve"> </w:t>
      </w:r>
      <w:r w:rsidRPr="00CF741F">
        <w:rPr>
          <w:rFonts w:ascii="Arial" w:hAnsi="Arial" w:cs="Arial"/>
          <w:sz w:val="22"/>
          <w:szCs w:val="22"/>
          <w:lang w:val="en-US"/>
        </w:rPr>
        <w:t>QUENCH-12. The</w:t>
      </w:r>
      <w:r>
        <w:rPr>
          <w:rFonts w:ascii="Arial" w:hAnsi="Arial"/>
          <w:sz w:val="22"/>
          <w:szCs w:val="22"/>
          <w:lang w:val="en-US"/>
        </w:rPr>
        <w:t xml:space="preserve"> calculations adequately reproduce temperature evolution of the central rod at different elevations during the whole test duration including the quenching phase. The calculated oxide thickness at the end of the test was significantly underestimated. The details of the experimentally measured time dependence of the hydrogen production rate are well </w:t>
      </w:r>
      <w:r w:rsidRPr="00BD2729">
        <w:rPr>
          <w:rFonts w:ascii="Arial" w:hAnsi="Arial"/>
          <w:sz w:val="22"/>
          <w:szCs w:val="22"/>
          <w:lang w:val="en-US"/>
        </w:rPr>
        <w:t>calculated during the pre-oxidation and transient phases. The calculations underestimate the hydrogen production rate at the end of the transient and quench phase of the test. . This discrepancies indicate on the strong influence of the oxide spalling (so called “break-away effect”) on the oxide growth and hydrogen generation rates, observed in the tests, but not modeled in the code (foreseen in the future code development).</w:t>
      </w:r>
    </w:p>
    <w:p w:rsidR="00697AA2" w:rsidRDefault="00697AA2" w:rsidP="00697AA2">
      <w:pPr>
        <w:autoSpaceDE w:val="0"/>
        <w:autoSpaceDN w:val="0"/>
        <w:adjustRightInd w:val="0"/>
        <w:jc w:val="both"/>
        <w:rPr>
          <w:rFonts w:ascii="Arial" w:hAnsi="Arial" w:cs="Arial"/>
          <w:sz w:val="22"/>
          <w:szCs w:val="22"/>
        </w:rPr>
      </w:pPr>
    </w:p>
    <w:p w:rsidR="00697AA2" w:rsidRDefault="00697AA2" w:rsidP="00697AA2">
      <w:pPr>
        <w:autoSpaceDE w:val="0"/>
        <w:autoSpaceDN w:val="0"/>
        <w:adjustRightInd w:val="0"/>
        <w:jc w:val="both"/>
        <w:rPr>
          <w:rFonts w:ascii="Arial" w:hAnsi="Arial" w:cs="Arial"/>
          <w:sz w:val="22"/>
          <w:szCs w:val="22"/>
        </w:rPr>
      </w:pPr>
    </w:p>
    <w:p w:rsidR="00697AA2" w:rsidRPr="00511A79" w:rsidRDefault="00697AA2" w:rsidP="00697AA2">
      <w:pPr>
        <w:pStyle w:val="berschrift2"/>
        <w:spacing w:line="240" w:lineRule="auto"/>
        <w:jc w:val="both"/>
        <w:rPr>
          <w:rFonts w:ascii="Arial" w:hAnsi="Arial" w:cs="Arial"/>
          <w:b w:val="0"/>
          <w:sz w:val="22"/>
          <w:szCs w:val="22"/>
        </w:rPr>
      </w:pPr>
      <w:r w:rsidRPr="004A0C44">
        <w:rPr>
          <w:rFonts w:ascii="Arial" w:hAnsi="Arial" w:cs="Arial"/>
          <w:sz w:val="22"/>
          <w:szCs w:val="22"/>
          <w:u w:val="single"/>
        </w:rPr>
        <w:t>Topic #17</w:t>
      </w:r>
      <w:r w:rsidRPr="004A0C44">
        <w:rPr>
          <w:rFonts w:ascii="Arial" w:hAnsi="Arial" w:cs="Arial"/>
          <w:sz w:val="22"/>
          <w:szCs w:val="22"/>
        </w:rPr>
        <w:t>:</w:t>
      </w:r>
      <w:r>
        <w:rPr>
          <w:rFonts w:ascii="Arial" w:hAnsi="Arial" w:cs="Arial"/>
          <w:sz w:val="22"/>
          <w:szCs w:val="22"/>
        </w:rPr>
        <w:t xml:space="preserve"> </w:t>
      </w:r>
      <w:r w:rsidRPr="001C333D">
        <w:rPr>
          <w:rFonts w:ascii="Arial" w:hAnsi="Arial" w:cs="Arial"/>
          <w:b w:val="0"/>
          <w:sz w:val="22"/>
          <w:szCs w:val="22"/>
          <w:u w:val="single"/>
        </w:rPr>
        <w:t>Part 1</w:t>
      </w:r>
      <w:r w:rsidRPr="00D86904">
        <w:rPr>
          <w:rFonts w:ascii="Arial" w:hAnsi="Arial" w:cs="Arial"/>
          <w:b w:val="0"/>
          <w:sz w:val="22"/>
          <w:szCs w:val="22"/>
        </w:rPr>
        <w:t xml:space="preserve">: Status of the ISTC project #3690 on the “Fuel assemblies behaviour under severe accident top quenching conditions in the </w:t>
      </w:r>
      <w:bookmarkStart w:id="27" w:name="OLE_LINK43"/>
      <w:r w:rsidRPr="00D86904">
        <w:rPr>
          <w:rFonts w:ascii="Arial" w:hAnsi="Arial" w:cs="Arial"/>
          <w:b w:val="0"/>
          <w:sz w:val="22"/>
          <w:szCs w:val="22"/>
        </w:rPr>
        <w:t xml:space="preserve">PARAMETER-SF test series </w:t>
      </w:r>
      <w:bookmarkEnd w:id="27"/>
      <w:r w:rsidRPr="00511A79">
        <w:rPr>
          <w:rFonts w:ascii="Arial" w:hAnsi="Arial" w:cs="Arial"/>
          <w:b w:val="0"/>
          <w:sz w:val="22"/>
          <w:szCs w:val="22"/>
        </w:rPr>
        <w:t xml:space="preserve">(PARAMETER-SF3 and -SF4 experiments); </w:t>
      </w:r>
      <w:r w:rsidRPr="00511A79">
        <w:rPr>
          <w:rFonts w:ascii="Arial" w:hAnsi="Arial" w:cs="Arial"/>
          <w:b w:val="0"/>
          <w:sz w:val="22"/>
          <w:szCs w:val="22"/>
          <w:u w:val="single"/>
          <w:lang w:val="en-US"/>
        </w:rPr>
        <w:t>Part 2</w:t>
      </w:r>
      <w:r w:rsidRPr="00511A79">
        <w:rPr>
          <w:rFonts w:ascii="Arial" w:hAnsi="Arial" w:cs="Arial"/>
          <w:b w:val="0"/>
          <w:sz w:val="22"/>
          <w:szCs w:val="22"/>
          <w:lang w:val="en-US"/>
        </w:rPr>
        <w:t>: Destructive post-test examination results of fuel bundle PARAMETER-SF2</w:t>
      </w:r>
    </w:p>
    <w:p w:rsidR="00697AA2" w:rsidRPr="00511A79"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sidRPr="001C333D">
        <w:rPr>
          <w:rFonts w:ascii="Arial" w:hAnsi="Arial" w:cs="Arial"/>
          <w:sz w:val="22"/>
          <w:szCs w:val="22"/>
          <w:u w:val="single"/>
        </w:rPr>
        <w:t>Part 1</w:t>
      </w:r>
      <w:r>
        <w:rPr>
          <w:rFonts w:ascii="Arial" w:hAnsi="Arial" w:cs="Arial"/>
          <w:sz w:val="22"/>
          <w:szCs w:val="22"/>
        </w:rPr>
        <w:t>: V.Nalivaev (FSUE SRI SIA “LUCH”) presented the current status of the project PARAMETER that includes the conduct of VVER-1000 bundle experiments with UO</w:t>
      </w:r>
      <w:r w:rsidRPr="00592B0A">
        <w:rPr>
          <w:rFonts w:ascii="Arial" w:hAnsi="Arial" w:cs="Arial"/>
          <w:sz w:val="22"/>
          <w:szCs w:val="22"/>
          <w:vertAlign w:val="subscript"/>
        </w:rPr>
        <w:t>2</w:t>
      </w:r>
      <w:r>
        <w:rPr>
          <w:rFonts w:ascii="Arial" w:hAnsi="Arial" w:cs="Arial"/>
          <w:sz w:val="22"/>
          <w:szCs w:val="22"/>
        </w:rPr>
        <w:t xml:space="preserve"> pellets and Zr+1%Nb cladding under severe reactor accident conditions (18 heated rods and 1 unheated rod). For the test PARAMETER-SF3 the following test conditions are planned. Coolant flow rates: argon 2g/s and steam 3.5g/s. The pre-oxidation of the bundle will be carried out at about 1470K for 3000s. Then the bundle will be heated up with 0.5 K/s to 1870K and then flooded with water from the top (40 g/s). The test parameters for the bundle experiments (heat-up rate, steam flow rate, extent of pre-oxidation of the cladding, maximum cladding temperature before quenching, flooding rates) are fixed on the basis of SVECHA code predictions by IBRAE.</w:t>
      </w:r>
    </w:p>
    <w:p w:rsidR="00697AA2" w:rsidRDefault="00697AA2" w:rsidP="00697AA2">
      <w:pPr>
        <w:jc w:val="both"/>
        <w:rPr>
          <w:rFonts w:ascii="Arial" w:hAnsi="Arial" w:cs="Arial"/>
          <w:sz w:val="22"/>
          <w:szCs w:val="22"/>
        </w:rPr>
      </w:pPr>
    </w:p>
    <w:p w:rsidR="00697AA2" w:rsidRDefault="00697AA2" w:rsidP="00697AA2">
      <w:pPr>
        <w:jc w:val="both"/>
        <w:rPr>
          <w:rFonts w:ascii="Arial" w:hAnsi="Arial"/>
          <w:sz w:val="22"/>
        </w:rPr>
      </w:pPr>
      <w:r w:rsidRPr="001C333D">
        <w:rPr>
          <w:rFonts w:ascii="Arial" w:hAnsi="Arial"/>
          <w:sz w:val="22"/>
          <w:u w:val="single"/>
        </w:rPr>
        <w:t>Part 2</w:t>
      </w:r>
      <w:r>
        <w:rPr>
          <w:rFonts w:ascii="Arial" w:hAnsi="Arial"/>
          <w:sz w:val="22"/>
        </w:rPr>
        <w:t>: V.Nalivaev described briefly the results of the destructive post-test examinations of the bundle PARAMETER-SF2. Five bundle cross sections were examined in detail. UO</w:t>
      </w:r>
      <w:r w:rsidRPr="00F139F8">
        <w:rPr>
          <w:rFonts w:ascii="Arial" w:hAnsi="Arial"/>
          <w:sz w:val="22"/>
          <w:vertAlign w:val="subscript"/>
        </w:rPr>
        <w:t>2</w:t>
      </w:r>
      <w:r>
        <w:rPr>
          <w:rFonts w:ascii="Arial" w:hAnsi="Arial"/>
          <w:sz w:val="22"/>
        </w:rPr>
        <w:t xml:space="preserve"> fuel relocation was not observed. A pronounced Zr+1%Nb cladding oxidation took place at the bundle elevations between 1000 and 1300mm. Beside the formation of compact ZrO</w:t>
      </w:r>
      <w:r w:rsidRPr="009C5511">
        <w:rPr>
          <w:rFonts w:ascii="Arial" w:hAnsi="Arial"/>
          <w:sz w:val="22"/>
          <w:vertAlign w:val="subscript"/>
        </w:rPr>
        <w:t>2</w:t>
      </w:r>
      <w:r>
        <w:rPr>
          <w:rFonts w:ascii="Arial" w:hAnsi="Arial"/>
          <w:sz w:val="22"/>
        </w:rPr>
        <w:t xml:space="preserve"> on the outer cladding surface, in addition localized spalling of thin ZrO</w:t>
      </w:r>
      <w:r w:rsidRPr="009C5511">
        <w:rPr>
          <w:rFonts w:ascii="Arial" w:hAnsi="Arial"/>
          <w:sz w:val="22"/>
          <w:vertAlign w:val="subscript"/>
        </w:rPr>
        <w:t>2</w:t>
      </w:r>
      <w:r>
        <w:rPr>
          <w:rFonts w:ascii="Arial" w:hAnsi="Arial"/>
          <w:sz w:val="22"/>
        </w:rPr>
        <w:t xml:space="preserve"> multi layers took place. The crack surfaces in the metallic part of the cladding (through wall cracks) were not oxidized. The final report will be issued in November 2008.</w:t>
      </w:r>
    </w:p>
    <w:p w:rsidR="00697AA2" w:rsidRPr="00FE4A30" w:rsidRDefault="00697AA2" w:rsidP="00697AA2">
      <w:pPr>
        <w:jc w:val="both"/>
        <w:rPr>
          <w:rFonts w:ascii="Arial" w:hAnsi="Arial"/>
          <w:sz w:val="22"/>
          <w:lang w:val="en-US"/>
        </w:rPr>
      </w:pPr>
    </w:p>
    <w:p w:rsidR="00697AA2" w:rsidRDefault="00697AA2" w:rsidP="00697AA2">
      <w:pPr>
        <w:jc w:val="both"/>
        <w:rPr>
          <w:rFonts w:ascii="Arial" w:hAnsi="Arial"/>
          <w:sz w:val="22"/>
        </w:rPr>
      </w:pPr>
    </w:p>
    <w:p w:rsidR="00697AA2" w:rsidRPr="00E5102C" w:rsidRDefault="00697AA2" w:rsidP="00697AA2">
      <w:pPr>
        <w:pStyle w:val="berschrift2"/>
        <w:spacing w:line="240" w:lineRule="auto"/>
        <w:jc w:val="both"/>
        <w:rPr>
          <w:rFonts w:ascii="Arial" w:hAnsi="Arial" w:cs="Arial"/>
          <w:b w:val="0"/>
          <w:sz w:val="22"/>
          <w:szCs w:val="22"/>
        </w:rPr>
      </w:pPr>
      <w:r w:rsidRPr="005635FD">
        <w:rPr>
          <w:rFonts w:ascii="Arial" w:hAnsi="Arial" w:cs="Arial"/>
          <w:sz w:val="22"/>
          <w:szCs w:val="22"/>
          <w:u w:val="single"/>
        </w:rPr>
        <w:t>Topic #18</w:t>
      </w:r>
      <w:r>
        <w:rPr>
          <w:rFonts w:ascii="Arial" w:hAnsi="Arial" w:cs="Arial"/>
          <w:sz w:val="22"/>
          <w:szCs w:val="22"/>
        </w:rPr>
        <w:t xml:space="preserve">: </w:t>
      </w:r>
      <w:r w:rsidRPr="00E5102C">
        <w:rPr>
          <w:rFonts w:ascii="Arial" w:hAnsi="Arial" w:cs="Arial"/>
          <w:b w:val="0"/>
          <w:sz w:val="22"/>
          <w:szCs w:val="22"/>
        </w:rPr>
        <w:t xml:space="preserve">PARAMETER-SF3 test scenario and results of SF3 pre-test numerical modeling, </w:t>
      </w:r>
    </w:p>
    <w:p w:rsidR="00697AA2" w:rsidRPr="00E5102C" w:rsidRDefault="00697AA2" w:rsidP="00697AA2">
      <w:pPr>
        <w:jc w:val="both"/>
        <w:rPr>
          <w:rFonts w:ascii="Arial" w:hAnsi="Arial" w:cs="Arial"/>
          <w:sz w:val="22"/>
          <w:szCs w:val="22"/>
        </w:rPr>
      </w:pPr>
      <w:r w:rsidRPr="00E5102C">
        <w:rPr>
          <w:rFonts w:ascii="Arial" w:hAnsi="Arial" w:cs="Arial"/>
          <w:sz w:val="22"/>
          <w:szCs w:val="22"/>
        </w:rPr>
        <w:t>Specification for numerical simulation of PARAMETER facility; Tests SF3 and SF4</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rPr>
        <w:t xml:space="preserve">T.Yudina (IBRAE RAS) described the results of pre-test calculations of test PARAMETER-SF3. Various code systems have been used: </w:t>
      </w:r>
      <w:bookmarkStart w:id="28" w:name="OLE_LINK14"/>
      <w:bookmarkStart w:id="29" w:name="OLE_LINK11"/>
      <w:r>
        <w:rPr>
          <w:rFonts w:ascii="Arial" w:hAnsi="Arial" w:cs="Arial"/>
          <w:sz w:val="22"/>
          <w:szCs w:val="22"/>
          <w:lang w:val="en-US"/>
        </w:rPr>
        <w:t xml:space="preserve">RATEG/SVECHA </w:t>
      </w:r>
      <w:bookmarkEnd w:id="28"/>
      <w:bookmarkEnd w:id="29"/>
      <w:r>
        <w:rPr>
          <w:rFonts w:ascii="Arial" w:hAnsi="Arial" w:cs="Arial"/>
          <w:sz w:val="22"/>
          <w:szCs w:val="22"/>
          <w:lang w:val="en-US"/>
        </w:rPr>
        <w:t xml:space="preserve">(SOCRAT), RELAP, PARAM TG and ICARE/CATHARE. The results on cladding temperatures, oxide layer thicknesses and hydrogen production were presented. </w:t>
      </w:r>
      <w:r>
        <w:rPr>
          <w:rFonts w:ascii="Arial" w:hAnsi="Arial" w:cs="Arial"/>
          <w:sz w:val="22"/>
          <w:szCs w:val="22"/>
        </w:rPr>
        <w:t>The test conduct is planned for September 2008; test conditions see topic #17, part 1.</w:t>
      </w:r>
    </w:p>
    <w:p w:rsidR="00697AA2" w:rsidRDefault="00697AA2" w:rsidP="00697AA2">
      <w:pPr>
        <w:jc w:val="both"/>
        <w:rPr>
          <w:rFonts w:ascii="Arial" w:hAnsi="Arial" w:cs="Arial"/>
          <w:sz w:val="22"/>
          <w:szCs w:val="22"/>
        </w:rPr>
      </w:pPr>
      <w:r>
        <w:rPr>
          <w:rFonts w:ascii="Arial" w:hAnsi="Arial" w:cs="Arial"/>
          <w:sz w:val="22"/>
          <w:szCs w:val="22"/>
        </w:rPr>
        <w:lastRenderedPageBreak/>
        <w:t>Concerning the test PARAMETER-SF4 (air ingression test) it was decided that the foreign collaborators of the project should propose a test scenario (</w:t>
      </w:r>
      <w:r w:rsidRPr="00170CB5">
        <w:rPr>
          <w:rFonts w:ascii="Arial" w:hAnsi="Arial" w:cs="Arial"/>
          <w:sz w:val="22"/>
          <w:szCs w:val="22"/>
          <w:u w:val="single"/>
        </w:rPr>
        <w:t>action #13/3</w:t>
      </w:r>
      <w:r>
        <w:rPr>
          <w:rFonts w:ascii="Arial" w:hAnsi="Arial" w:cs="Arial"/>
          <w:sz w:val="22"/>
          <w:szCs w:val="22"/>
        </w:rPr>
        <w:t>).</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Pr="00C32736" w:rsidRDefault="00697AA2" w:rsidP="00697AA2">
      <w:pPr>
        <w:jc w:val="both"/>
        <w:rPr>
          <w:rFonts w:ascii="Arial" w:hAnsi="Arial" w:cs="Arial"/>
          <w:sz w:val="22"/>
          <w:szCs w:val="22"/>
        </w:rPr>
      </w:pPr>
      <w:r>
        <w:rPr>
          <w:rFonts w:ascii="Arial" w:hAnsi="Arial" w:cs="Arial"/>
          <w:b/>
          <w:sz w:val="22"/>
          <w:szCs w:val="22"/>
          <w:u w:val="single"/>
        </w:rPr>
        <w:t>Topic #19</w:t>
      </w:r>
      <w:r>
        <w:rPr>
          <w:rFonts w:ascii="Arial" w:hAnsi="Arial" w:cs="Arial"/>
          <w:sz w:val="22"/>
          <w:szCs w:val="22"/>
        </w:rPr>
        <w:t xml:space="preserve">: </w:t>
      </w:r>
      <w:r w:rsidRPr="00C32736">
        <w:rPr>
          <w:rFonts w:ascii="Arial" w:hAnsi="Arial" w:cs="Arial"/>
          <w:sz w:val="22"/>
          <w:szCs w:val="22"/>
        </w:rPr>
        <w:t>Preliminary results of PARAMETER-SF2 post-test calculation with ATHLET-CD</w:t>
      </w:r>
    </w:p>
    <w:p w:rsidR="00697AA2" w:rsidRDefault="00697AA2" w:rsidP="00697AA2">
      <w:pPr>
        <w:jc w:val="both"/>
        <w:rPr>
          <w:rFonts w:ascii="Arial" w:hAnsi="Arial" w:cs="Arial"/>
          <w:sz w:val="22"/>
          <w:szCs w:val="22"/>
        </w:rPr>
      </w:pPr>
    </w:p>
    <w:p w:rsidR="00697AA2" w:rsidRPr="00F8719B" w:rsidRDefault="00697AA2" w:rsidP="00697AA2">
      <w:pPr>
        <w:jc w:val="both"/>
        <w:rPr>
          <w:rFonts w:ascii="Arial" w:hAnsi="Arial" w:cs="Arial"/>
          <w:sz w:val="22"/>
          <w:szCs w:val="22"/>
        </w:rPr>
      </w:pPr>
      <w:r w:rsidRPr="00F8719B">
        <w:rPr>
          <w:rFonts w:ascii="Arial" w:hAnsi="Arial" w:cs="Arial"/>
          <w:sz w:val="22"/>
          <w:szCs w:val="22"/>
        </w:rPr>
        <w:t>K.Trambauer (GRS) presented the results of the post-test calculations of the test PARAMETER-SF2 with the code system ATHLET-CD. The sp</w:t>
      </w:r>
      <w:r w:rsidRPr="00F8719B">
        <w:rPr>
          <w:rFonts w:ascii="Arial" w:hAnsi="Arial" w:cs="Arial"/>
          <w:sz w:val="22"/>
          <w:szCs w:val="22"/>
        </w:rPr>
        <w:t>e</w:t>
      </w:r>
      <w:r w:rsidRPr="00F8719B">
        <w:rPr>
          <w:rFonts w:ascii="Arial" w:hAnsi="Arial" w:cs="Arial"/>
          <w:sz w:val="22"/>
          <w:szCs w:val="22"/>
        </w:rPr>
        <w:t xml:space="preserve">cial aim of this experiment was to study the efficiency of combined top and bottom flooding for the VVER-1000 assembly overheated to </w:t>
      </w:r>
      <w:smartTag w:uri="urn:schemas-microsoft-com:office:smarttags" w:element="metricconverter">
        <w:smartTagPr>
          <w:attr w:name="ProductID" w:val="1500 ﾰC"/>
        </w:smartTagPr>
        <w:r w:rsidRPr="00F8719B">
          <w:rPr>
            <w:rFonts w:ascii="Arial" w:hAnsi="Arial" w:cs="Arial"/>
            <w:sz w:val="22"/>
            <w:szCs w:val="22"/>
          </w:rPr>
          <w:t>1500 °C</w:t>
        </w:r>
      </w:smartTag>
      <w:r w:rsidRPr="00F8719B">
        <w:rPr>
          <w:rFonts w:ascii="Arial" w:hAnsi="Arial" w:cs="Arial"/>
          <w:sz w:val="22"/>
          <w:szCs w:val="22"/>
        </w:rPr>
        <w:t xml:space="preserve"> and to obtain valuable information for code verification. With the help of the experimental data e</w:t>
      </w:r>
      <w:r w:rsidRPr="00F8719B">
        <w:rPr>
          <w:rFonts w:ascii="Arial" w:hAnsi="Arial" w:cs="Arial"/>
          <w:sz w:val="22"/>
          <w:szCs w:val="22"/>
        </w:rPr>
        <w:t>s</w:t>
      </w:r>
      <w:r w:rsidRPr="00F8719B">
        <w:rPr>
          <w:rFonts w:ascii="Arial" w:hAnsi="Arial" w:cs="Arial"/>
          <w:sz w:val="22"/>
          <w:szCs w:val="22"/>
        </w:rPr>
        <w:t>pecially the modelling of flooding and oxidation processes should be checked.</w:t>
      </w:r>
    </w:p>
    <w:p w:rsidR="00697AA2" w:rsidRPr="00F8719B" w:rsidRDefault="00697AA2" w:rsidP="00697AA2">
      <w:pPr>
        <w:jc w:val="both"/>
        <w:rPr>
          <w:rFonts w:ascii="Arial" w:hAnsi="Arial" w:cs="Arial"/>
          <w:sz w:val="22"/>
          <w:szCs w:val="22"/>
        </w:rPr>
      </w:pPr>
    </w:p>
    <w:p w:rsidR="00697AA2" w:rsidRPr="00F8719B" w:rsidRDefault="00697AA2" w:rsidP="00697AA2">
      <w:pPr>
        <w:jc w:val="both"/>
        <w:rPr>
          <w:rFonts w:ascii="Arial" w:hAnsi="Arial" w:cs="Arial"/>
          <w:sz w:val="22"/>
          <w:szCs w:val="22"/>
        </w:rPr>
      </w:pPr>
      <w:r w:rsidRPr="00F8719B">
        <w:rPr>
          <w:rFonts w:ascii="Arial" w:hAnsi="Arial" w:cs="Arial"/>
          <w:sz w:val="22"/>
          <w:szCs w:val="22"/>
        </w:rPr>
        <w:t xml:space="preserve">For the post test calculation of SF2 with ATHLET-CD an input data deck </w:t>
      </w:r>
      <w:r>
        <w:rPr>
          <w:rFonts w:ascii="Arial" w:hAnsi="Arial" w:cs="Arial"/>
          <w:sz w:val="22"/>
          <w:szCs w:val="22"/>
        </w:rPr>
        <w:t xml:space="preserve">was </w:t>
      </w:r>
      <w:r w:rsidRPr="00F8719B">
        <w:rPr>
          <w:rFonts w:ascii="Arial" w:hAnsi="Arial" w:cs="Arial"/>
          <w:sz w:val="22"/>
          <w:szCs w:val="22"/>
        </w:rPr>
        <w:t>derived from the post-test calculation of the SF1, which was adjusted to the special initial and boundary conditions of test SF2 and also to the changed geometry. A first calculation showed good agreement of the calculated te</w:t>
      </w:r>
      <w:r w:rsidRPr="00F8719B">
        <w:rPr>
          <w:rFonts w:ascii="Arial" w:hAnsi="Arial" w:cs="Arial"/>
          <w:sz w:val="22"/>
          <w:szCs w:val="22"/>
        </w:rPr>
        <w:t>m</w:t>
      </w:r>
      <w:r w:rsidRPr="00F8719B">
        <w:rPr>
          <w:rFonts w:ascii="Arial" w:hAnsi="Arial" w:cs="Arial"/>
          <w:sz w:val="22"/>
          <w:szCs w:val="22"/>
        </w:rPr>
        <w:t>peratures until start of cool-down, but the used Sokolov correlation for the simulation of Zirconium oxidation led to an underest</w:t>
      </w:r>
      <w:r w:rsidRPr="00F8719B">
        <w:rPr>
          <w:rFonts w:ascii="Arial" w:hAnsi="Arial" w:cs="Arial"/>
          <w:sz w:val="22"/>
          <w:szCs w:val="22"/>
        </w:rPr>
        <w:t>i</w:t>
      </w:r>
      <w:r w:rsidRPr="00F8719B">
        <w:rPr>
          <w:rFonts w:ascii="Arial" w:hAnsi="Arial" w:cs="Arial"/>
          <w:sz w:val="22"/>
          <w:szCs w:val="22"/>
        </w:rPr>
        <w:t>mated hydrogen production. With the oxidation rates calculated by the Leistikow/Prater-Courtright kinetic data the calculated hydr</w:t>
      </w:r>
      <w:r w:rsidRPr="00F8719B">
        <w:rPr>
          <w:rFonts w:ascii="Arial" w:hAnsi="Arial" w:cs="Arial"/>
          <w:sz w:val="22"/>
          <w:szCs w:val="22"/>
        </w:rPr>
        <w:t>o</w:t>
      </w:r>
      <w:r w:rsidRPr="00F8719B">
        <w:rPr>
          <w:rFonts w:ascii="Arial" w:hAnsi="Arial" w:cs="Arial"/>
          <w:sz w:val="22"/>
          <w:szCs w:val="22"/>
        </w:rPr>
        <w:t>gen generation agrees well with the measured data.</w:t>
      </w:r>
    </w:p>
    <w:p w:rsidR="00697AA2" w:rsidRPr="00F8719B" w:rsidRDefault="00697AA2" w:rsidP="00697AA2">
      <w:pPr>
        <w:jc w:val="both"/>
        <w:rPr>
          <w:rFonts w:ascii="Arial" w:hAnsi="Arial" w:cs="Arial"/>
          <w:sz w:val="22"/>
          <w:szCs w:val="22"/>
        </w:rPr>
      </w:pPr>
    </w:p>
    <w:p w:rsidR="00697AA2" w:rsidRPr="00F8719B" w:rsidRDefault="00697AA2" w:rsidP="00697AA2">
      <w:pPr>
        <w:jc w:val="both"/>
        <w:rPr>
          <w:rFonts w:ascii="Arial" w:hAnsi="Arial" w:cs="Arial"/>
          <w:bCs/>
          <w:sz w:val="22"/>
          <w:szCs w:val="22"/>
        </w:rPr>
      </w:pPr>
      <w:r w:rsidRPr="00F8719B">
        <w:rPr>
          <w:rFonts w:ascii="Arial" w:hAnsi="Arial" w:cs="Arial"/>
          <w:sz w:val="22"/>
          <w:szCs w:val="22"/>
        </w:rPr>
        <w:t>After the start of top</w:t>
      </w:r>
      <w:r>
        <w:rPr>
          <w:rFonts w:ascii="Arial" w:hAnsi="Arial" w:cs="Arial"/>
          <w:sz w:val="22"/>
          <w:szCs w:val="22"/>
        </w:rPr>
        <w:t>-</w:t>
      </w:r>
      <w:r w:rsidRPr="00F8719B">
        <w:rPr>
          <w:rFonts w:ascii="Arial" w:hAnsi="Arial" w:cs="Arial"/>
          <w:sz w:val="22"/>
          <w:szCs w:val="22"/>
        </w:rPr>
        <w:t>flooding the injected liquid dropped too fast down to the bottom of the bundle with the effect that the pre-cooling of the rods up to a bundle elevation of about 700mm was too strong. The cooling-fronts derived from measured temper</w:t>
      </w:r>
      <w:r w:rsidRPr="00F8719B">
        <w:rPr>
          <w:rFonts w:ascii="Arial" w:hAnsi="Arial" w:cs="Arial"/>
          <w:sz w:val="22"/>
          <w:szCs w:val="22"/>
        </w:rPr>
        <w:t>a</w:t>
      </w:r>
      <w:r w:rsidRPr="00F8719B">
        <w:rPr>
          <w:rFonts w:ascii="Arial" w:hAnsi="Arial" w:cs="Arial"/>
          <w:sz w:val="22"/>
          <w:szCs w:val="22"/>
        </w:rPr>
        <w:t>tures and the calculated quench-fronts are in good agreement; so this calculation simulates very well the average behaviour of the cool down of the bundle. An additional calculation with increased interfacial friction for annular-mist flows shows even a better cool-down behaviour also at the lower bundle elevations.</w:t>
      </w:r>
    </w:p>
    <w:p w:rsidR="00697AA2" w:rsidRDefault="00697AA2" w:rsidP="00697AA2">
      <w:pPr>
        <w:jc w:val="both"/>
        <w:rPr>
          <w:rFonts w:ascii="Arial" w:hAnsi="Arial" w:cs="Arial"/>
          <w:sz w:val="22"/>
          <w:szCs w:val="22"/>
        </w:rPr>
      </w:pPr>
    </w:p>
    <w:p w:rsidR="00697AA2" w:rsidRDefault="00697AA2" w:rsidP="00697AA2">
      <w:pPr>
        <w:jc w:val="both"/>
        <w:rPr>
          <w:rFonts w:ascii="Arial" w:hAnsi="Arial"/>
          <w:sz w:val="22"/>
        </w:rPr>
      </w:pPr>
    </w:p>
    <w:p w:rsidR="00697AA2" w:rsidRDefault="00697AA2" w:rsidP="00697AA2">
      <w:pPr>
        <w:jc w:val="both"/>
        <w:rPr>
          <w:rFonts w:ascii="Arial" w:hAnsi="Arial" w:cs="Arial"/>
          <w:sz w:val="22"/>
          <w:szCs w:val="22"/>
        </w:rPr>
      </w:pPr>
      <w:r>
        <w:rPr>
          <w:rFonts w:ascii="Arial" w:hAnsi="Arial" w:cs="Arial"/>
          <w:b/>
          <w:sz w:val="22"/>
          <w:szCs w:val="22"/>
          <w:u w:val="single"/>
        </w:rPr>
        <w:t>Topic #20</w:t>
      </w:r>
      <w:r w:rsidRPr="00F8719B">
        <w:rPr>
          <w:rFonts w:ascii="Arial" w:hAnsi="Arial" w:cs="Arial"/>
          <w:sz w:val="22"/>
          <w:szCs w:val="22"/>
        </w:rPr>
        <w:t>: Progress report on</w:t>
      </w:r>
      <w:r>
        <w:rPr>
          <w:rFonts w:ascii="Arial" w:hAnsi="Arial" w:cs="Arial"/>
          <w:sz w:val="22"/>
          <w:szCs w:val="22"/>
        </w:rPr>
        <w:t xml:space="preserve"> the ISTC project # K-1265 “Study of the processes of corium-melt retention in the reactor pressure vessel” (INVECOR)</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V.Zhdanov (IAE NNC RK) described briefly the objective of the in-vessel corium retention experiments (INVECOR), i.e. the improvement of the safety assessment of LWR corium in-vessel retention (IVR) and the modelling of the thermal and physico-chemical processes of the prototypical corium pool and its retention in the water-cooled RPV lower head.</w:t>
      </w:r>
    </w:p>
    <w:p w:rsidR="00697AA2" w:rsidRDefault="00697AA2" w:rsidP="00697AA2">
      <w:pPr>
        <w:jc w:val="both"/>
        <w:rPr>
          <w:rFonts w:ascii="Arial" w:hAnsi="Arial" w:cs="Arial"/>
          <w:sz w:val="22"/>
          <w:szCs w:val="22"/>
        </w:rPr>
      </w:pPr>
    </w:p>
    <w:p w:rsidR="00697AA2" w:rsidRPr="00F4111D" w:rsidRDefault="00697AA2" w:rsidP="00697AA2">
      <w:pPr>
        <w:spacing w:before="60"/>
        <w:jc w:val="both"/>
        <w:rPr>
          <w:rFonts w:ascii="Arial" w:hAnsi="Arial" w:cs="Arial"/>
          <w:sz w:val="22"/>
          <w:szCs w:val="22"/>
          <w:lang w:val="en-US"/>
        </w:rPr>
      </w:pPr>
      <w:r w:rsidRPr="00F4111D">
        <w:rPr>
          <w:rFonts w:ascii="Arial" w:hAnsi="Arial" w:cs="Arial"/>
          <w:sz w:val="22"/>
          <w:szCs w:val="22"/>
          <w:lang w:val="en-US"/>
        </w:rPr>
        <w:t xml:space="preserve">Due to further delay </w:t>
      </w:r>
      <w:r>
        <w:rPr>
          <w:rFonts w:ascii="Arial" w:hAnsi="Arial" w:cs="Arial"/>
          <w:sz w:val="22"/>
          <w:szCs w:val="22"/>
          <w:lang w:val="en-US"/>
        </w:rPr>
        <w:t>of</w:t>
      </w:r>
      <w:r w:rsidRPr="00F4111D">
        <w:rPr>
          <w:rFonts w:ascii="Arial" w:hAnsi="Arial" w:cs="Arial"/>
          <w:sz w:val="22"/>
          <w:szCs w:val="22"/>
          <w:lang w:val="en-US"/>
        </w:rPr>
        <w:t xml:space="preserve"> the delivery of necessary materials and equipment </w:t>
      </w:r>
      <w:r>
        <w:rPr>
          <w:rFonts w:ascii="Arial" w:hAnsi="Arial" w:cs="Arial"/>
          <w:sz w:val="22"/>
          <w:szCs w:val="22"/>
          <w:lang w:val="en-US"/>
        </w:rPr>
        <w:t xml:space="preserve">only </w:t>
      </w:r>
      <w:r w:rsidRPr="00F4111D">
        <w:rPr>
          <w:rFonts w:ascii="Arial" w:hAnsi="Arial" w:cs="Arial"/>
          <w:sz w:val="22"/>
          <w:szCs w:val="22"/>
          <w:lang w:val="en-US"/>
        </w:rPr>
        <w:t xml:space="preserve">three tests </w:t>
      </w:r>
      <w:r>
        <w:rPr>
          <w:rFonts w:ascii="Arial" w:hAnsi="Arial" w:cs="Arial"/>
          <w:sz w:val="22"/>
          <w:szCs w:val="22"/>
          <w:lang w:val="en-US"/>
        </w:rPr>
        <w:t>could be</w:t>
      </w:r>
      <w:r w:rsidRPr="00F4111D">
        <w:rPr>
          <w:rFonts w:ascii="Arial" w:hAnsi="Arial" w:cs="Arial"/>
          <w:sz w:val="22"/>
          <w:szCs w:val="22"/>
          <w:lang w:val="en-US"/>
        </w:rPr>
        <w:t xml:space="preserve"> performed with </w:t>
      </w:r>
      <w:r>
        <w:rPr>
          <w:rFonts w:ascii="Arial" w:hAnsi="Arial" w:cs="Arial"/>
          <w:sz w:val="22"/>
          <w:szCs w:val="22"/>
          <w:lang w:val="en-US"/>
        </w:rPr>
        <w:t xml:space="preserve">the </w:t>
      </w:r>
      <w:r w:rsidRPr="00F4111D">
        <w:rPr>
          <w:rFonts w:ascii="Arial" w:hAnsi="Arial" w:cs="Arial"/>
          <w:sz w:val="22"/>
          <w:szCs w:val="22"/>
          <w:lang w:val="en-US"/>
        </w:rPr>
        <w:t>available materials using single plasmatrons dipped into prototypic corium without preliminary melting.</w:t>
      </w:r>
    </w:p>
    <w:p w:rsidR="00697AA2" w:rsidRPr="00F4111D" w:rsidRDefault="00697AA2" w:rsidP="00697AA2">
      <w:pPr>
        <w:spacing w:before="60"/>
        <w:jc w:val="both"/>
        <w:rPr>
          <w:rFonts w:ascii="Arial" w:hAnsi="Arial" w:cs="Arial"/>
          <w:sz w:val="22"/>
          <w:szCs w:val="22"/>
          <w:lang w:val="en-US"/>
        </w:rPr>
      </w:pPr>
      <w:r w:rsidRPr="00F4111D">
        <w:rPr>
          <w:rFonts w:ascii="Arial" w:hAnsi="Arial" w:cs="Arial"/>
          <w:sz w:val="22"/>
          <w:szCs w:val="22"/>
          <w:lang w:val="en-US"/>
        </w:rPr>
        <w:t>Post-tests examinations of test TOP-1 showed that main part of protective coating on the graphite electrode kept its integrity. Chemical analysis of the corium composition showed the presence of both solid solution of uranium and zirconium oxides and corresponding oxy-carbides.</w:t>
      </w:r>
    </w:p>
    <w:p w:rsidR="00697AA2" w:rsidRPr="00F4111D" w:rsidRDefault="00697AA2" w:rsidP="00697AA2">
      <w:pPr>
        <w:spacing w:before="60"/>
        <w:jc w:val="both"/>
        <w:rPr>
          <w:rFonts w:ascii="Arial" w:hAnsi="Arial" w:cs="Arial"/>
          <w:sz w:val="22"/>
          <w:szCs w:val="22"/>
          <w:lang w:val="en-US"/>
        </w:rPr>
      </w:pPr>
      <w:r w:rsidRPr="00F4111D">
        <w:rPr>
          <w:rFonts w:ascii="Arial" w:hAnsi="Arial" w:cs="Arial"/>
          <w:sz w:val="22"/>
          <w:szCs w:val="22"/>
          <w:lang w:val="en-US"/>
        </w:rPr>
        <w:t xml:space="preserve">The test TOP-2 was prepared and conducted using </w:t>
      </w:r>
      <w:smartTag w:uri="urn:schemas-microsoft-com:office:smarttags" w:element="metricconverter">
        <w:smartTagPr>
          <w:attr w:name="ProductID" w:val="12 kg"/>
        </w:smartTagPr>
        <w:r w:rsidRPr="00F4111D">
          <w:rPr>
            <w:rFonts w:ascii="Arial" w:hAnsi="Arial" w:cs="Arial"/>
            <w:sz w:val="22"/>
            <w:szCs w:val="22"/>
            <w:lang w:val="en-US"/>
          </w:rPr>
          <w:t>12 kg</w:t>
        </w:r>
      </w:smartTag>
      <w:r w:rsidRPr="00F4111D">
        <w:rPr>
          <w:rFonts w:ascii="Arial" w:hAnsi="Arial" w:cs="Arial"/>
          <w:sz w:val="22"/>
          <w:szCs w:val="22"/>
          <w:lang w:val="en-US"/>
        </w:rPr>
        <w:t xml:space="preserve"> of corium mass during 2 hours</w:t>
      </w:r>
      <w:r>
        <w:rPr>
          <w:rFonts w:ascii="Arial" w:hAnsi="Arial" w:cs="Arial"/>
          <w:sz w:val="22"/>
          <w:szCs w:val="22"/>
          <w:lang w:val="en-US"/>
        </w:rPr>
        <w:t xml:space="preserve"> holding period</w:t>
      </w:r>
      <w:r w:rsidRPr="00F4111D">
        <w:rPr>
          <w:rFonts w:ascii="Arial" w:hAnsi="Arial" w:cs="Arial"/>
          <w:sz w:val="22"/>
          <w:szCs w:val="22"/>
          <w:lang w:val="en-US"/>
        </w:rPr>
        <w:t>. The applied power of plasmatrons was about 16</w:t>
      </w:r>
      <w:r>
        <w:rPr>
          <w:rFonts w:ascii="Arial" w:hAnsi="Arial" w:cs="Arial"/>
          <w:sz w:val="22"/>
          <w:szCs w:val="22"/>
          <w:lang w:val="en-US"/>
        </w:rPr>
        <w:t>.</w:t>
      </w:r>
      <w:r w:rsidRPr="00F4111D">
        <w:rPr>
          <w:rFonts w:ascii="Arial" w:hAnsi="Arial" w:cs="Arial"/>
          <w:sz w:val="22"/>
          <w:szCs w:val="22"/>
          <w:lang w:val="en-US"/>
        </w:rPr>
        <w:t xml:space="preserve">5 kW. The maximum temperature on the outer corium boundary was about </w:t>
      </w:r>
      <w:smartTag w:uri="urn:schemas-microsoft-com:office:smarttags" w:element="metricconverter">
        <w:smartTagPr>
          <w:attr w:name="ProductID" w:val="900ﾰC"/>
        </w:smartTagPr>
        <w:r w:rsidRPr="00F4111D">
          <w:rPr>
            <w:rFonts w:ascii="Arial" w:hAnsi="Arial" w:cs="Arial"/>
            <w:sz w:val="22"/>
            <w:szCs w:val="22"/>
            <w:lang w:val="en-US"/>
          </w:rPr>
          <w:t>900°C</w:t>
        </w:r>
      </w:smartTag>
      <w:r w:rsidRPr="00F4111D">
        <w:rPr>
          <w:rFonts w:ascii="Arial" w:hAnsi="Arial" w:cs="Arial"/>
          <w:sz w:val="22"/>
          <w:szCs w:val="22"/>
          <w:lang w:val="en-US"/>
        </w:rPr>
        <w:t>. Post-tes</w:t>
      </w:r>
      <w:r>
        <w:rPr>
          <w:rFonts w:ascii="Arial" w:hAnsi="Arial" w:cs="Arial"/>
          <w:sz w:val="22"/>
          <w:szCs w:val="22"/>
          <w:lang w:val="en-US"/>
        </w:rPr>
        <w:t>t</w:t>
      </w:r>
      <w:r w:rsidRPr="00F4111D">
        <w:rPr>
          <w:rFonts w:ascii="Arial" w:hAnsi="Arial" w:cs="Arial"/>
          <w:sz w:val="22"/>
          <w:szCs w:val="22"/>
          <w:lang w:val="en-US"/>
        </w:rPr>
        <w:t xml:space="preserve"> examination showed that main energy release in plasmatrons was in the bottom direction. The solidified corium ingot was about </w:t>
      </w:r>
      <w:smartTag w:uri="urn:schemas-microsoft-com:office:smarttags" w:element="metricconverter">
        <w:smartTagPr>
          <w:attr w:name="ProductID" w:val="30 mm"/>
        </w:smartTagPr>
        <w:r w:rsidRPr="00F4111D">
          <w:rPr>
            <w:rFonts w:ascii="Arial" w:hAnsi="Arial" w:cs="Arial"/>
            <w:sz w:val="22"/>
            <w:szCs w:val="22"/>
            <w:lang w:val="en-US"/>
          </w:rPr>
          <w:t>30 mm</w:t>
        </w:r>
      </w:smartTag>
      <w:r w:rsidRPr="00F4111D">
        <w:rPr>
          <w:rFonts w:ascii="Arial" w:hAnsi="Arial" w:cs="Arial"/>
          <w:sz w:val="22"/>
          <w:szCs w:val="22"/>
          <w:lang w:val="en-US"/>
        </w:rPr>
        <w:t xml:space="preserve"> thick. The protective coating on the graphite surface showed its reliability against corium attack. The main phase of the corium ingot is a solid solution of uranium and zirconium oxides.</w:t>
      </w:r>
    </w:p>
    <w:p w:rsidR="00697AA2" w:rsidRPr="00F4111D" w:rsidRDefault="00697AA2" w:rsidP="00697AA2">
      <w:pPr>
        <w:spacing w:before="60"/>
        <w:jc w:val="both"/>
        <w:rPr>
          <w:rFonts w:ascii="Arial" w:hAnsi="Arial" w:cs="Arial"/>
          <w:sz w:val="22"/>
          <w:szCs w:val="22"/>
          <w:lang w:val="en-US"/>
        </w:rPr>
      </w:pPr>
      <w:r w:rsidRPr="00F4111D">
        <w:rPr>
          <w:rFonts w:ascii="Arial" w:hAnsi="Arial" w:cs="Arial"/>
          <w:sz w:val="22"/>
          <w:szCs w:val="22"/>
          <w:lang w:val="en-US"/>
        </w:rPr>
        <w:t>The test conditions of test TOP-3 were similar to test TOP-2 but the gas gap between inner and outer vessel in the lateral wall was increased to obtain a higher thermal insulating effect. Additionally, a</w:t>
      </w:r>
      <w:r>
        <w:rPr>
          <w:rFonts w:ascii="Arial" w:hAnsi="Arial" w:cs="Arial"/>
          <w:sz w:val="22"/>
          <w:szCs w:val="22"/>
          <w:lang w:val="en-US"/>
        </w:rPr>
        <w:t>n</w:t>
      </w:r>
      <w:r w:rsidRPr="00F4111D">
        <w:rPr>
          <w:rFonts w:ascii="Arial" w:hAnsi="Arial" w:cs="Arial"/>
          <w:sz w:val="22"/>
          <w:szCs w:val="22"/>
          <w:lang w:val="en-US"/>
        </w:rPr>
        <w:t xml:space="preserve"> increased nitrogen content in the pressure vessel atmosphere was created to </w:t>
      </w:r>
      <w:r>
        <w:rPr>
          <w:rFonts w:ascii="Arial" w:hAnsi="Arial" w:cs="Arial"/>
          <w:sz w:val="22"/>
          <w:szCs w:val="22"/>
          <w:lang w:val="en-US"/>
        </w:rPr>
        <w:lastRenderedPageBreak/>
        <w:t>study</w:t>
      </w:r>
      <w:r w:rsidRPr="00F4111D">
        <w:rPr>
          <w:rFonts w:ascii="Arial" w:hAnsi="Arial" w:cs="Arial"/>
          <w:sz w:val="22"/>
          <w:szCs w:val="22"/>
          <w:lang w:val="en-US"/>
        </w:rPr>
        <w:t xml:space="preserve"> the </w:t>
      </w:r>
      <w:r>
        <w:rPr>
          <w:rFonts w:ascii="Arial" w:hAnsi="Arial" w:cs="Arial"/>
          <w:sz w:val="22"/>
          <w:szCs w:val="22"/>
          <w:lang w:val="en-US"/>
        </w:rPr>
        <w:t>influence</w:t>
      </w:r>
      <w:r w:rsidRPr="00F4111D">
        <w:rPr>
          <w:rFonts w:ascii="Arial" w:hAnsi="Arial" w:cs="Arial"/>
          <w:sz w:val="22"/>
          <w:szCs w:val="22"/>
          <w:lang w:val="en-US"/>
        </w:rPr>
        <w:t xml:space="preserve"> of nitrogen o</w:t>
      </w:r>
      <w:r>
        <w:rPr>
          <w:rFonts w:ascii="Arial" w:hAnsi="Arial" w:cs="Arial"/>
          <w:sz w:val="22"/>
          <w:szCs w:val="22"/>
          <w:lang w:val="en-US"/>
        </w:rPr>
        <w:t>n</w:t>
      </w:r>
      <w:r w:rsidRPr="00F4111D">
        <w:rPr>
          <w:rFonts w:ascii="Arial" w:hAnsi="Arial" w:cs="Arial"/>
          <w:sz w:val="22"/>
          <w:szCs w:val="22"/>
          <w:lang w:val="en-US"/>
        </w:rPr>
        <w:t xml:space="preserve"> plasma burning and corium composition.</w:t>
      </w:r>
      <w:r>
        <w:rPr>
          <w:rFonts w:ascii="Arial" w:hAnsi="Arial" w:cs="Arial"/>
          <w:sz w:val="22"/>
          <w:szCs w:val="22"/>
          <w:lang w:val="en-US"/>
        </w:rPr>
        <w:t xml:space="preserve"> </w:t>
      </w:r>
      <w:r w:rsidRPr="00F4111D">
        <w:rPr>
          <w:rFonts w:ascii="Arial" w:hAnsi="Arial" w:cs="Arial"/>
          <w:sz w:val="22"/>
          <w:szCs w:val="22"/>
          <w:lang w:val="en-US"/>
        </w:rPr>
        <w:t xml:space="preserve">The power of </w:t>
      </w:r>
      <w:r>
        <w:rPr>
          <w:rFonts w:ascii="Arial" w:hAnsi="Arial" w:cs="Arial"/>
          <w:sz w:val="22"/>
          <w:szCs w:val="22"/>
          <w:lang w:val="en-US"/>
        </w:rPr>
        <w:t xml:space="preserve">the </w:t>
      </w:r>
      <w:r w:rsidRPr="00F4111D">
        <w:rPr>
          <w:rFonts w:ascii="Arial" w:hAnsi="Arial" w:cs="Arial"/>
          <w:sz w:val="22"/>
          <w:szCs w:val="22"/>
          <w:lang w:val="en-US"/>
        </w:rPr>
        <w:t xml:space="preserve">plasmatrons was not higher than 16 kW; the duration of the test was 2 hour. The maximum temperature on the outer corium boundary was about 850 degree C. The resulting corium ingot </w:t>
      </w:r>
      <w:r>
        <w:rPr>
          <w:rFonts w:ascii="Arial" w:hAnsi="Arial" w:cs="Arial"/>
          <w:sz w:val="22"/>
          <w:szCs w:val="22"/>
          <w:lang w:val="en-US"/>
        </w:rPr>
        <w:t>appeared</w:t>
      </w:r>
      <w:r w:rsidRPr="00F4111D">
        <w:rPr>
          <w:rFonts w:ascii="Arial" w:hAnsi="Arial" w:cs="Arial"/>
          <w:sz w:val="22"/>
          <w:szCs w:val="22"/>
          <w:lang w:val="en-US"/>
        </w:rPr>
        <w:t xml:space="preserve"> similar to </w:t>
      </w:r>
      <w:r>
        <w:rPr>
          <w:rFonts w:ascii="Arial" w:hAnsi="Arial" w:cs="Arial"/>
          <w:sz w:val="22"/>
          <w:szCs w:val="22"/>
          <w:lang w:val="en-US"/>
        </w:rPr>
        <w:t xml:space="preserve">the </w:t>
      </w:r>
      <w:r w:rsidRPr="00F4111D">
        <w:rPr>
          <w:rFonts w:ascii="Arial" w:hAnsi="Arial" w:cs="Arial"/>
          <w:sz w:val="22"/>
          <w:szCs w:val="22"/>
          <w:lang w:val="en-US"/>
        </w:rPr>
        <w:t xml:space="preserve">TOP-2 test result but the material was very fragile. Phase analysis showed </w:t>
      </w:r>
      <w:r>
        <w:rPr>
          <w:rFonts w:ascii="Arial" w:hAnsi="Arial" w:cs="Arial"/>
          <w:sz w:val="22"/>
          <w:szCs w:val="22"/>
          <w:lang w:val="en-US"/>
        </w:rPr>
        <w:t xml:space="preserve">a </w:t>
      </w:r>
      <w:r w:rsidRPr="00F4111D">
        <w:rPr>
          <w:rFonts w:ascii="Arial" w:hAnsi="Arial" w:cs="Arial"/>
          <w:sz w:val="22"/>
          <w:szCs w:val="22"/>
          <w:lang w:val="en-US"/>
        </w:rPr>
        <w:t>relatively high content of uranium and zirconium nitrides</w:t>
      </w:r>
      <w:r>
        <w:rPr>
          <w:rFonts w:ascii="Arial" w:hAnsi="Arial" w:cs="Arial"/>
          <w:sz w:val="22"/>
          <w:szCs w:val="22"/>
          <w:lang w:val="en-US"/>
        </w:rPr>
        <w:t xml:space="preserve"> (S.Bechta mentioned that nitrogen gas should not be used)</w:t>
      </w:r>
      <w:r w:rsidRPr="00F4111D">
        <w:rPr>
          <w:rFonts w:ascii="Arial" w:hAnsi="Arial" w:cs="Arial"/>
          <w:sz w:val="22"/>
          <w:szCs w:val="22"/>
          <w:lang w:val="en-US"/>
        </w:rPr>
        <w:t>.</w:t>
      </w:r>
    </w:p>
    <w:p w:rsidR="00697AA2" w:rsidRPr="00F4111D" w:rsidRDefault="00697AA2" w:rsidP="00697AA2">
      <w:pPr>
        <w:spacing w:before="60"/>
        <w:jc w:val="both"/>
        <w:rPr>
          <w:rFonts w:ascii="Arial" w:hAnsi="Arial" w:cs="Arial"/>
          <w:sz w:val="22"/>
          <w:szCs w:val="22"/>
          <w:lang w:val="en-US"/>
        </w:rPr>
      </w:pPr>
      <w:r>
        <w:rPr>
          <w:rFonts w:ascii="Arial" w:hAnsi="Arial" w:cs="Arial"/>
          <w:sz w:val="22"/>
          <w:szCs w:val="22"/>
          <w:lang w:val="en-US"/>
        </w:rPr>
        <w:t>The m</w:t>
      </w:r>
      <w:r w:rsidRPr="00F4111D">
        <w:rPr>
          <w:rFonts w:ascii="Arial" w:hAnsi="Arial" w:cs="Arial"/>
          <w:sz w:val="22"/>
          <w:szCs w:val="22"/>
          <w:lang w:val="en-US"/>
        </w:rPr>
        <w:t xml:space="preserve">ain positive results of </w:t>
      </w:r>
      <w:r>
        <w:rPr>
          <w:rFonts w:ascii="Arial" w:hAnsi="Arial" w:cs="Arial"/>
          <w:sz w:val="22"/>
          <w:szCs w:val="22"/>
          <w:lang w:val="en-US"/>
        </w:rPr>
        <w:t xml:space="preserve">the </w:t>
      </w:r>
      <w:r w:rsidRPr="00F4111D">
        <w:rPr>
          <w:rFonts w:ascii="Arial" w:hAnsi="Arial" w:cs="Arial"/>
          <w:sz w:val="22"/>
          <w:szCs w:val="22"/>
          <w:lang w:val="en-US"/>
        </w:rPr>
        <w:t>TOP tests are:</w:t>
      </w:r>
      <w:r>
        <w:rPr>
          <w:rFonts w:ascii="Arial" w:hAnsi="Arial" w:cs="Arial"/>
          <w:sz w:val="22"/>
          <w:szCs w:val="22"/>
          <w:lang w:val="en-US"/>
        </w:rPr>
        <w:t xml:space="preserve"> the </w:t>
      </w:r>
      <w:r w:rsidRPr="00F4111D">
        <w:rPr>
          <w:rFonts w:ascii="Arial" w:hAnsi="Arial" w:cs="Arial"/>
          <w:sz w:val="22"/>
          <w:szCs w:val="22"/>
          <w:lang w:val="en-US"/>
        </w:rPr>
        <w:t>electric arc burning is stable during 2 hours of operating</w:t>
      </w:r>
      <w:r>
        <w:rPr>
          <w:rFonts w:ascii="Arial" w:hAnsi="Arial" w:cs="Arial"/>
          <w:sz w:val="22"/>
          <w:szCs w:val="22"/>
          <w:lang w:val="en-US"/>
        </w:rPr>
        <w:t xml:space="preserve"> conditions</w:t>
      </w:r>
      <w:r w:rsidRPr="00F4111D">
        <w:rPr>
          <w:rFonts w:ascii="Arial" w:hAnsi="Arial" w:cs="Arial"/>
          <w:sz w:val="22"/>
          <w:szCs w:val="22"/>
          <w:lang w:val="en-US"/>
        </w:rPr>
        <w:t>;</w:t>
      </w:r>
      <w:r>
        <w:rPr>
          <w:rFonts w:ascii="Arial" w:hAnsi="Arial" w:cs="Arial"/>
          <w:sz w:val="22"/>
          <w:szCs w:val="22"/>
          <w:lang w:val="en-US"/>
        </w:rPr>
        <w:t xml:space="preserve"> </w:t>
      </w:r>
      <w:r w:rsidRPr="00F4111D">
        <w:rPr>
          <w:rFonts w:ascii="Arial" w:hAnsi="Arial" w:cs="Arial"/>
          <w:sz w:val="22"/>
          <w:szCs w:val="22"/>
          <w:lang w:val="en-US"/>
        </w:rPr>
        <w:t>plasmatrons power is almost steady during the tests;</w:t>
      </w:r>
      <w:r>
        <w:rPr>
          <w:rFonts w:ascii="Arial" w:hAnsi="Arial" w:cs="Arial"/>
          <w:sz w:val="22"/>
          <w:szCs w:val="22"/>
          <w:lang w:val="en-US"/>
        </w:rPr>
        <w:t xml:space="preserve"> the </w:t>
      </w:r>
      <w:r w:rsidRPr="00F4111D">
        <w:rPr>
          <w:rFonts w:ascii="Arial" w:hAnsi="Arial" w:cs="Arial"/>
          <w:sz w:val="22"/>
          <w:szCs w:val="22"/>
          <w:lang w:val="en-US"/>
        </w:rPr>
        <w:t>inner electrode erosion depth can allow the test duration to</w:t>
      </w:r>
      <w:r>
        <w:rPr>
          <w:rFonts w:ascii="Arial" w:hAnsi="Arial" w:cs="Arial"/>
          <w:sz w:val="22"/>
          <w:szCs w:val="22"/>
          <w:lang w:val="en-US"/>
        </w:rPr>
        <w:t xml:space="preserve"> be</w:t>
      </w:r>
      <w:r w:rsidRPr="00F4111D">
        <w:rPr>
          <w:rFonts w:ascii="Arial" w:hAnsi="Arial" w:cs="Arial"/>
          <w:sz w:val="22"/>
          <w:szCs w:val="22"/>
          <w:lang w:val="en-US"/>
        </w:rPr>
        <w:t xml:space="preserve"> prolong</w:t>
      </w:r>
      <w:r>
        <w:rPr>
          <w:rFonts w:ascii="Arial" w:hAnsi="Arial" w:cs="Arial"/>
          <w:sz w:val="22"/>
          <w:szCs w:val="22"/>
          <w:lang w:val="en-US"/>
        </w:rPr>
        <w:t>ed</w:t>
      </w:r>
      <w:r w:rsidRPr="00F4111D">
        <w:rPr>
          <w:rFonts w:ascii="Arial" w:hAnsi="Arial" w:cs="Arial"/>
          <w:sz w:val="22"/>
          <w:szCs w:val="22"/>
          <w:lang w:val="en-US"/>
        </w:rPr>
        <w:t xml:space="preserve"> for more than 2 hours;</w:t>
      </w:r>
      <w:r>
        <w:rPr>
          <w:rFonts w:ascii="Arial" w:hAnsi="Arial" w:cs="Arial"/>
          <w:sz w:val="22"/>
          <w:szCs w:val="22"/>
          <w:lang w:val="en-US"/>
        </w:rPr>
        <w:t xml:space="preserve"> the </w:t>
      </w:r>
      <w:r w:rsidRPr="00F4111D">
        <w:rPr>
          <w:rFonts w:ascii="Arial" w:hAnsi="Arial" w:cs="Arial"/>
          <w:sz w:val="22"/>
          <w:szCs w:val="22"/>
          <w:lang w:val="en-US"/>
        </w:rPr>
        <w:t xml:space="preserve">quality of </w:t>
      </w:r>
      <w:r>
        <w:rPr>
          <w:rFonts w:ascii="Arial" w:hAnsi="Arial" w:cs="Arial"/>
          <w:sz w:val="22"/>
          <w:szCs w:val="22"/>
          <w:lang w:val="en-US"/>
        </w:rPr>
        <w:t xml:space="preserve">the protective </w:t>
      </w:r>
      <w:r w:rsidRPr="00F4111D">
        <w:rPr>
          <w:rFonts w:ascii="Arial" w:hAnsi="Arial" w:cs="Arial"/>
          <w:sz w:val="22"/>
          <w:szCs w:val="22"/>
          <w:lang w:val="en-US"/>
        </w:rPr>
        <w:t xml:space="preserve">Zr-coating is reliable against </w:t>
      </w:r>
      <w:r>
        <w:rPr>
          <w:rFonts w:ascii="Arial" w:hAnsi="Arial" w:cs="Arial"/>
          <w:sz w:val="22"/>
          <w:szCs w:val="22"/>
          <w:lang w:val="en-US"/>
        </w:rPr>
        <w:t xml:space="preserve">chemical </w:t>
      </w:r>
      <w:r w:rsidRPr="00F4111D">
        <w:rPr>
          <w:rFonts w:ascii="Arial" w:hAnsi="Arial" w:cs="Arial"/>
          <w:sz w:val="22"/>
          <w:szCs w:val="22"/>
          <w:lang w:val="en-US"/>
        </w:rPr>
        <w:t>corium attack at temperature</w:t>
      </w:r>
      <w:r>
        <w:rPr>
          <w:rFonts w:ascii="Arial" w:hAnsi="Arial" w:cs="Arial"/>
          <w:sz w:val="22"/>
          <w:szCs w:val="22"/>
          <w:lang w:val="en-US"/>
        </w:rPr>
        <w:t>s</w:t>
      </w:r>
      <w:r w:rsidRPr="00F4111D">
        <w:rPr>
          <w:rFonts w:ascii="Arial" w:hAnsi="Arial" w:cs="Arial"/>
          <w:sz w:val="22"/>
          <w:szCs w:val="22"/>
          <w:lang w:val="en-US"/>
        </w:rPr>
        <w:t xml:space="preserve"> higher than 2500 degree C;</w:t>
      </w:r>
      <w:r>
        <w:rPr>
          <w:rFonts w:ascii="Arial" w:hAnsi="Arial" w:cs="Arial"/>
          <w:sz w:val="22"/>
          <w:szCs w:val="22"/>
          <w:lang w:val="en-US"/>
        </w:rPr>
        <w:t xml:space="preserve"> the </w:t>
      </w:r>
      <w:r w:rsidRPr="00F4111D">
        <w:rPr>
          <w:rFonts w:ascii="Arial" w:hAnsi="Arial" w:cs="Arial"/>
          <w:sz w:val="22"/>
          <w:szCs w:val="22"/>
          <w:lang w:val="en-US"/>
        </w:rPr>
        <w:t xml:space="preserve">use of </w:t>
      </w:r>
      <w:r>
        <w:rPr>
          <w:rFonts w:ascii="Arial" w:hAnsi="Arial" w:cs="Arial"/>
          <w:sz w:val="22"/>
          <w:szCs w:val="22"/>
          <w:lang w:val="en-US"/>
        </w:rPr>
        <w:t xml:space="preserve">a </w:t>
      </w:r>
      <w:r w:rsidRPr="00F4111D">
        <w:rPr>
          <w:rFonts w:ascii="Arial" w:hAnsi="Arial" w:cs="Arial"/>
          <w:sz w:val="22"/>
          <w:szCs w:val="22"/>
          <w:lang w:val="en-US"/>
        </w:rPr>
        <w:t xml:space="preserve">thermal insulation on the outer surface of RPV model could </w:t>
      </w:r>
      <w:r>
        <w:rPr>
          <w:rFonts w:ascii="Arial" w:hAnsi="Arial" w:cs="Arial"/>
          <w:sz w:val="22"/>
          <w:szCs w:val="22"/>
          <w:lang w:val="en-US"/>
        </w:rPr>
        <w:t>enable</w:t>
      </w:r>
      <w:r w:rsidRPr="00F4111D">
        <w:rPr>
          <w:rFonts w:ascii="Arial" w:hAnsi="Arial" w:cs="Arial"/>
          <w:sz w:val="22"/>
          <w:szCs w:val="22"/>
          <w:lang w:val="en-US"/>
        </w:rPr>
        <w:t xml:space="preserve"> physico- chemical interaction</w:t>
      </w:r>
      <w:r>
        <w:rPr>
          <w:rFonts w:ascii="Arial" w:hAnsi="Arial" w:cs="Arial"/>
          <w:sz w:val="22"/>
          <w:szCs w:val="22"/>
          <w:lang w:val="en-US"/>
        </w:rPr>
        <w:t>s</w:t>
      </w:r>
      <w:r w:rsidRPr="00F4111D">
        <w:rPr>
          <w:rFonts w:ascii="Arial" w:hAnsi="Arial" w:cs="Arial"/>
          <w:sz w:val="22"/>
          <w:szCs w:val="22"/>
          <w:lang w:val="en-US"/>
        </w:rPr>
        <w:t xml:space="preserve"> </w:t>
      </w:r>
      <w:r>
        <w:rPr>
          <w:rFonts w:ascii="Arial" w:hAnsi="Arial" w:cs="Arial"/>
          <w:sz w:val="22"/>
          <w:szCs w:val="22"/>
          <w:lang w:val="en-US"/>
        </w:rPr>
        <w:t xml:space="preserve">to be observed </w:t>
      </w:r>
      <w:r w:rsidRPr="00F4111D">
        <w:rPr>
          <w:rFonts w:ascii="Arial" w:hAnsi="Arial" w:cs="Arial"/>
          <w:sz w:val="22"/>
          <w:szCs w:val="22"/>
          <w:lang w:val="en-US"/>
        </w:rPr>
        <w:t xml:space="preserve">between corium and carbon </w:t>
      </w:r>
      <w:r>
        <w:rPr>
          <w:rFonts w:ascii="Arial" w:hAnsi="Arial" w:cs="Arial"/>
          <w:sz w:val="22"/>
          <w:szCs w:val="22"/>
          <w:lang w:val="en-US"/>
        </w:rPr>
        <w:t xml:space="preserve">vessel </w:t>
      </w:r>
      <w:r w:rsidRPr="00F4111D">
        <w:rPr>
          <w:rFonts w:ascii="Arial" w:hAnsi="Arial" w:cs="Arial"/>
          <w:sz w:val="22"/>
          <w:szCs w:val="22"/>
          <w:lang w:val="en-US"/>
        </w:rPr>
        <w:t>steel.</w:t>
      </w:r>
    </w:p>
    <w:p w:rsidR="00697AA2" w:rsidRPr="00F4111D" w:rsidRDefault="00697AA2" w:rsidP="00697AA2">
      <w:pPr>
        <w:spacing w:before="60"/>
        <w:jc w:val="both"/>
        <w:rPr>
          <w:rFonts w:ascii="Arial" w:hAnsi="Arial" w:cs="Arial"/>
          <w:sz w:val="22"/>
          <w:szCs w:val="22"/>
          <w:lang w:val="en-US"/>
        </w:rPr>
      </w:pPr>
      <w:r w:rsidRPr="00F4111D">
        <w:rPr>
          <w:rFonts w:ascii="Arial" w:hAnsi="Arial" w:cs="Arial"/>
          <w:sz w:val="22"/>
          <w:szCs w:val="22"/>
          <w:lang w:val="en-US"/>
        </w:rPr>
        <w:t>The test TOP-4 will be performed in the case of successful increase of the plasmatrons power.</w:t>
      </w:r>
    </w:p>
    <w:p w:rsidR="00697AA2" w:rsidRPr="00F4111D" w:rsidRDefault="00697AA2" w:rsidP="00697AA2">
      <w:pPr>
        <w:jc w:val="both"/>
        <w:rPr>
          <w:rFonts w:ascii="Arial" w:hAnsi="Arial" w:cs="Arial"/>
          <w:sz w:val="22"/>
          <w:szCs w:val="22"/>
          <w:lang w:val="en-US"/>
        </w:rPr>
      </w:pP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#21</w:t>
      </w:r>
      <w:r w:rsidRPr="00F4111D">
        <w:rPr>
          <w:rFonts w:ascii="Arial" w:hAnsi="Arial"/>
          <w:sz w:val="22"/>
        </w:rPr>
        <w:t xml:space="preserve">: </w:t>
      </w:r>
      <w:r>
        <w:rPr>
          <w:rFonts w:ascii="Arial" w:hAnsi="Arial"/>
          <w:sz w:val="22"/>
        </w:rPr>
        <w:t>Final report on the ISTC project #3345 “Ex-vessel source term analysis” (EVAN), phase 1</w:t>
      </w:r>
    </w:p>
    <w:p w:rsidR="00697AA2" w:rsidRDefault="00697AA2" w:rsidP="00697AA2">
      <w:pPr>
        <w:jc w:val="both"/>
        <w:rPr>
          <w:rFonts w:ascii="Arial" w:hAnsi="Arial"/>
          <w:sz w:val="22"/>
        </w:rPr>
      </w:pPr>
    </w:p>
    <w:p w:rsidR="00697AA2" w:rsidRDefault="00697AA2" w:rsidP="00697AA2">
      <w:pPr>
        <w:jc w:val="both"/>
        <w:rPr>
          <w:rFonts w:ascii="Arial" w:hAnsi="Arial" w:cs="Arial"/>
          <w:sz w:val="22"/>
          <w:szCs w:val="22"/>
        </w:rPr>
      </w:pPr>
      <w:r>
        <w:rPr>
          <w:rFonts w:ascii="Arial" w:hAnsi="Arial" w:cs="Arial"/>
          <w:sz w:val="22"/>
          <w:szCs w:val="22"/>
        </w:rPr>
        <w:t xml:space="preserve">V.Bezlepkin (SPAEP) presented the final report of the project EVAN. The project includes theoretical and experimental research of the processes </w:t>
      </w:r>
      <w:r>
        <w:rPr>
          <w:rFonts w:ascii="Arial" w:hAnsi="Arial" w:cs="Arial"/>
          <w:sz w:val="22"/>
          <w:szCs w:val="22"/>
          <w:lang w:val="en-US"/>
        </w:rPr>
        <w:t xml:space="preserve">affecting the </w:t>
      </w:r>
      <w:r>
        <w:rPr>
          <w:rFonts w:ascii="Arial" w:hAnsi="Arial" w:cs="Arial"/>
          <w:sz w:val="22"/>
          <w:szCs w:val="22"/>
        </w:rPr>
        <w:t>late phase fission product (FP) release into the containment atmosphere. This stage is characterised by corium melt release from the reactor pressure vessel into the containment compartment. At this stage, fission products are released from the core melt into the containment atmosphere. The assessment of radiological consequences for severe accidents includes the determination of the time-dependent fission product release into the containment atmosphere and the physical-chemical composition of the environmental source term. The project consisted of 7 tasks.</w:t>
      </w:r>
    </w:p>
    <w:p w:rsidR="00697AA2" w:rsidRPr="00F23606" w:rsidRDefault="00697AA2" w:rsidP="00697AA2">
      <w:pPr>
        <w:jc w:val="both"/>
        <w:rPr>
          <w:rFonts w:ascii="Arial" w:hAnsi="Arial" w:cs="Arial"/>
          <w:sz w:val="22"/>
          <w:szCs w:val="22"/>
        </w:rPr>
      </w:pP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noProof/>
          <w:sz w:val="22"/>
          <w:szCs w:val="22"/>
          <w:u w:val="single"/>
          <w:lang w:val="en-US"/>
        </w:rPr>
        <w:t>Task 1</w:t>
      </w:r>
      <w:r w:rsidRPr="00F23606">
        <w:rPr>
          <w:rFonts w:ascii="Arial" w:hAnsi="Arial" w:cs="Arial"/>
          <w:noProof/>
          <w:sz w:val="22"/>
          <w:szCs w:val="22"/>
          <w:lang w:val="en-US"/>
        </w:rPr>
        <w:t xml:space="preserve"> included analysis of radioactive releases involved in beyond-design-basis severe accidents (SLOCA and LLOCA). Mechanisms of fission product release and transport were scrutinized.A severe accident scenario was examined involving reactor coolant escape to the secondary coolant circuit. </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noProof/>
          <w:sz w:val="22"/>
          <w:szCs w:val="22"/>
          <w:u w:val="single"/>
          <w:lang w:val="en-US"/>
        </w:rPr>
        <w:t>Task 2</w:t>
      </w:r>
      <w:r w:rsidRPr="00F23606">
        <w:rPr>
          <w:rFonts w:ascii="Arial" w:hAnsi="Arial" w:cs="Arial"/>
          <w:noProof/>
          <w:sz w:val="22"/>
          <w:szCs w:val="22"/>
          <w:lang w:val="en-US"/>
        </w:rPr>
        <w:t xml:space="preserve"> included experiments targeted at the determination of fission product (SrO, BaO, La</w:t>
      </w:r>
      <w:r w:rsidRPr="00F23606">
        <w:rPr>
          <w:rFonts w:ascii="Arial" w:hAnsi="Arial" w:cs="Arial"/>
          <w:noProof/>
          <w:sz w:val="22"/>
          <w:szCs w:val="22"/>
          <w:vertAlign w:val="subscript"/>
          <w:lang w:val="en-US"/>
        </w:rPr>
        <w:t>2</w:t>
      </w:r>
      <w:r w:rsidRPr="00F23606">
        <w:rPr>
          <w:rFonts w:ascii="Arial" w:hAnsi="Arial" w:cs="Arial"/>
          <w:noProof/>
          <w:sz w:val="22"/>
          <w:szCs w:val="22"/>
          <w:lang w:val="en-US"/>
        </w:rPr>
        <w:t>O</w:t>
      </w:r>
      <w:r w:rsidRPr="00F23606">
        <w:rPr>
          <w:rFonts w:ascii="Arial" w:hAnsi="Arial" w:cs="Arial"/>
          <w:noProof/>
          <w:sz w:val="22"/>
          <w:szCs w:val="22"/>
          <w:vertAlign w:val="subscript"/>
          <w:lang w:val="en-US"/>
        </w:rPr>
        <w:t>3</w:t>
      </w:r>
      <w:r w:rsidRPr="00F23606">
        <w:rPr>
          <w:rFonts w:ascii="Arial" w:hAnsi="Arial" w:cs="Arial"/>
          <w:noProof/>
          <w:sz w:val="22"/>
          <w:szCs w:val="22"/>
          <w:lang w:val="en-US"/>
        </w:rPr>
        <w:t>, CeO</w:t>
      </w:r>
      <w:r w:rsidRPr="00F23606">
        <w:rPr>
          <w:rFonts w:ascii="Arial" w:hAnsi="Arial" w:cs="Arial"/>
          <w:noProof/>
          <w:sz w:val="22"/>
          <w:szCs w:val="22"/>
          <w:vertAlign w:val="subscript"/>
          <w:lang w:val="en-US"/>
        </w:rPr>
        <w:t>2,</w:t>
      </w:r>
      <w:r w:rsidRPr="00F23606">
        <w:rPr>
          <w:rFonts w:ascii="Arial" w:hAnsi="Arial" w:cs="Arial"/>
          <w:noProof/>
          <w:sz w:val="22"/>
          <w:szCs w:val="22"/>
          <w:lang w:val="en-US"/>
        </w:rPr>
        <w:t xml:space="preserve"> Ru, and Mo) release rates versus melt temperature and degree of its oxidation.</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sz w:val="22"/>
          <w:szCs w:val="22"/>
          <w:u w:val="single"/>
          <w:lang w:val="en-GB"/>
        </w:rPr>
        <w:t>Task 3</w:t>
      </w:r>
      <w:r w:rsidRPr="00F23606">
        <w:rPr>
          <w:rFonts w:ascii="Arial" w:hAnsi="Arial" w:cs="Arial"/>
          <w:sz w:val="22"/>
          <w:szCs w:val="22"/>
          <w:lang w:val="en-GB"/>
        </w:rPr>
        <w:t xml:space="preserve"> included developments and program realization of “equilibrium” and “nonequilibrium” models describing release of fission products from the corium melt.</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sz w:val="22"/>
          <w:szCs w:val="22"/>
          <w:u w:val="single"/>
          <w:lang w:val="en-GB"/>
        </w:rPr>
        <w:t>Task 4</w:t>
      </w:r>
      <w:r w:rsidRPr="00F23606">
        <w:rPr>
          <w:rFonts w:ascii="Arial" w:hAnsi="Arial" w:cs="Arial"/>
          <w:sz w:val="22"/>
          <w:szCs w:val="22"/>
          <w:lang w:val="en-GB"/>
        </w:rPr>
        <w:t xml:space="preserve"> included experiments with precipitation of liquid aerosol AT 1, as well as precipitation and entrainment of solid aerosol (ammonium chloride) AT 2.</w:t>
      </w:r>
      <w:r w:rsidRPr="00F23606">
        <w:rPr>
          <w:rFonts w:ascii="Arial" w:hAnsi="Arial" w:cs="Arial"/>
          <w:noProof/>
          <w:sz w:val="22"/>
          <w:szCs w:val="22"/>
          <w:lang w:val="en-US"/>
        </w:rPr>
        <w:t xml:space="preserve"> </w:t>
      </w:r>
      <w:r w:rsidRPr="00F23606">
        <w:rPr>
          <w:rFonts w:ascii="Arial" w:hAnsi="Arial" w:cs="Arial"/>
          <w:sz w:val="22"/>
          <w:szCs w:val="22"/>
          <w:lang w:val="en-GB"/>
        </w:rPr>
        <w:t xml:space="preserve">Test data have been </w:t>
      </w:r>
      <w:r>
        <w:rPr>
          <w:rFonts w:ascii="Arial" w:hAnsi="Arial" w:cs="Arial"/>
          <w:sz w:val="22"/>
          <w:szCs w:val="22"/>
          <w:lang w:val="en-GB"/>
        </w:rPr>
        <w:t>obtained</w:t>
      </w:r>
      <w:r w:rsidRPr="00F23606">
        <w:rPr>
          <w:rFonts w:ascii="Arial" w:hAnsi="Arial" w:cs="Arial"/>
          <w:sz w:val="22"/>
          <w:szCs w:val="22"/>
          <w:lang w:val="en-GB"/>
        </w:rPr>
        <w:t xml:space="preserve"> </w:t>
      </w:r>
      <w:r>
        <w:rPr>
          <w:rFonts w:ascii="Arial" w:hAnsi="Arial" w:cs="Arial"/>
          <w:sz w:val="22"/>
          <w:szCs w:val="22"/>
          <w:lang w:val="en-GB"/>
        </w:rPr>
        <w:t>for</w:t>
      </w:r>
      <w:r w:rsidRPr="00F23606">
        <w:rPr>
          <w:rFonts w:ascii="Arial" w:hAnsi="Arial" w:cs="Arial"/>
          <w:sz w:val="22"/>
          <w:szCs w:val="22"/>
          <w:lang w:val="en-GB"/>
        </w:rPr>
        <w:t xml:space="preserve"> fine</w:t>
      </w:r>
      <w:r>
        <w:rPr>
          <w:rFonts w:ascii="Arial" w:hAnsi="Arial" w:cs="Arial"/>
          <w:sz w:val="22"/>
          <w:szCs w:val="22"/>
          <w:lang w:val="en-GB"/>
        </w:rPr>
        <w:t>ly</w:t>
      </w:r>
      <w:r w:rsidRPr="00F23606">
        <w:rPr>
          <w:rFonts w:ascii="Arial" w:hAnsi="Arial" w:cs="Arial"/>
          <w:sz w:val="22"/>
          <w:szCs w:val="22"/>
          <w:lang w:val="en-GB"/>
        </w:rPr>
        <w:t>-dispersed and coarse-dispersed liquid aerosol precipitation in a tube at various air flow velocity values.</w:t>
      </w:r>
      <w:r w:rsidRPr="00F23606">
        <w:rPr>
          <w:rFonts w:ascii="Arial" w:hAnsi="Arial" w:cs="Arial"/>
          <w:noProof/>
          <w:sz w:val="22"/>
          <w:szCs w:val="22"/>
          <w:lang w:val="en-US"/>
        </w:rPr>
        <w:t xml:space="preserve"> </w:t>
      </w:r>
      <w:r w:rsidRPr="00F23606">
        <w:rPr>
          <w:rFonts w:ascii="Arial" w:hAnsi="Arial" w:cs="Arial"/>
          <w:sz w:val="22"/>
          <w:szCs w:val="22"/>
          <w:lang w:val="en-GB"/>
        </w:rPr>
        <w:t xml:space="preserve">Also, test data have been </w:t>
      </w:r>
      <w:r>
        <w:rPr>
          <w:rFonts w:ascii="Arial" w:hAnsi="Arial" w:cs="Arial"/>
          <w:sz w:val="22"/>
          <w:szCs w:val="22"/>
          <w:lang w:val="en-GB"/>
        </w:rPr>
        <w:t>obtained for</w:t>
      </w:r>
      <w:r w:rsidRPr="00F23606">
        <w:rPr>
          <w:rFonts w:ascii="Arial" w:hAnsi="Arial" w:cs="Arial"/>
          <w:sz w:val="22"/>
          <w:szCs w:val="22"/>
          <w:lang w:val="en-GB"/>
        </w:rPr>
        <w:t xml:space="preserve"> solid aerosol precipitation at different air flow velocities.</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sz w:val="22"/>
          <w:szCs w:val="22"/>
          <w:u w:val="single"/>
          <w:lang w:val="en-GB"/>
        </w:rPr>
        <w:t>Task 5</w:t>
      </w:r>
      <w:r w:rsidRPr="00F23606">
        <w:rPr>
          <w:rFonts w:ascii="Arial" w:hAnsi="Arial" w:cs="Arial"/>
          <w:sz w:val="22"/>
          <w:szCs w:val="22"/>
          <w:lang w:val="en-GB"/>
        </w:rPr>
        <w:t xml:space="preserve"> included pre-test and post-test analyses of aerosol transport and precipitation, to be used in Task 4 experiments.</w:t>
      </w:r>
      <w:r w:rsidRPr="00F23606">
        <w:rPr>
          <w:rFonts w:ascii="Arial" w:hAnsi="Arial" w:cs="Arial"/>
          <w:noProof/>
          <w:sz w:val="22"/>
          <w:szCs w:val="22"/>
          <w:lang w:val="en-US"/>
        </w:rPr>
        <w:t xml:space="preserve"> </w:t>
      </w:r>
      <w:r w:rsidRPr="00F23606">
        <w:rPr>
          <w:rFonts w:ascii="Arial" w:hAnsi="Arial" w:cs="Arial"/>
          <w:sz w:val="22"/>
          <w:szCs w:val="22"/>
          <w:lang w:val="en-GB"/>
        </w:rPr>
        <w:t xml:space="preserve">The results of experiments concerning aerosol precipitation on tube walls satisfactorily agree with theoretical model and numerical calculations results. Within the framework of Task </w:t>
      </w:r>
      <w:smartTag w:uri="urn:schemas-microsoft-com:office:smarttags" w:element="metricconverter">
        <w:smartTagPr>
          <w:attr w:name="ProductID" w:val="5 a"/>
        </w:smartTagPr>
        <w:r w:rsidRPr="00F23606">
          <w:rPr>
            <w:rFonts w:ascii="Arial" w:hAnsi="Arial" w:cs="Arial"/>
            <w:sz w:val="22"/>
            <w:szCs w:val="22"/>
            <w:lang w:val="en-GB"/>
          </w:rPr>
          <w:t>5 a</w:t>
        </w:r>
      </w:smartTag>
      <w:r w:rsidRPr="00F23606">
        <w:rPr>
          <w:rFonts w:ascii="Arial" w:hAnsi="Arial" w:cs="Arial"/>
          <w:sz w:val="22"/>
          <w:szCs w:val="22"/>
          <w:lang w:val="en-GB"/>
        </w:rPr>
        <w:t xml:space="preserve"> model of particle precipitation/entrainment was developed.</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sz w:val="22"/>
          <w:szCs w:val="22"/>
          <w:u w:val="single"/>
          <w:lang w:val="en-GB"/>
        </w:rPr>
        <w:t>Task 6</w:t>
      </w:r>
      <w:r w:rsidRPr="00F23606">
        <w:rPr>
          <w:rFonts w:ascii="Arial" w:hAnsi="Arial" w:cs="Arial"/>
          <w:sz w:val="22"/>
          <w:szCs w:val="22"/>
          <w:lang w:val="en-GB"/>
        </w:rPr>
        <w:t xml:space="preserve"> included experiments involving irradiation of media in stainless steel ampoule, and experiments with media in fluoroplastic pressure bomb not exposed to radiation.</w:t>
      </w:r>
      <w:r w:rsidRPr="00F23606">
        <w:rPr>
          <w:rFonts w:ascii="Arial" w:hAnsi="Arial" w:cs="Arial"/>
          <w:noProof/>
          <w:sz w:val="22"/>
          <w:szCs w:val="22"/>
          <w:lang w:val="en-US"/>
        </w:rPr>
        <w:t xml:space="preserve"> </w:t>
      </w:r>
      <w:r w:rsidRPr="00F23606">
        <w:rPr>
          <w:rFonts w:ascii="Arial" w:hAnsi="Arial" w:cs="Arial"/>
          <w:sz w:val="22"/>
          <w:szCs w:val="22"/>
          <w:lang w:val="en-GB"/>
        </w:rPr>
        <w:t>The media were analyzed before and after the tests.</w:t>
      </w:r>
      <w:r w:rsidRPr="00F23606">
        <w:rPr>
          <w:rFonts w:ascii="Arial" w:hAnsi="Arial" w:cs="Arial"/>
          <w:noProof/>
          <w:sz w:val="22"/>
          <w:szCs w:val="22"/>
          <w:lang w:val="en-US"/>
        </w:rPr>
        <w:t xml:space="preserve"> </w:t>
      </w:r>
      <w:r w:rsidRPr="00F23606">
        <w:rPr>
          <w:rFonts w:ascii="Arial" w:hAnsi="Arial" w:cs="Arial"/>
          <w:sz w:val="22"/>
          <w:szCs w:val="22"/>
          <w:lang w:val="en-GB"/>
        </w:rPr>
        <w:t xml:space="preserve">As a result, experimental data were yielded </w:t>
      </w:r>
      <w:r>
        <w:rPr>
          <w:rFonts w:ascii="Arial" w:hAnsi="Arial" w:cs="Arial"/>
          <w:sz w:val="22"/>
          <w:szCs w:val="22"/>
          <w:lang w:val="en-GB"/>
        </w:rPr>
        <w:t>that describe the</w:t>
      </w:r>
      <w:r w:rsidRPr="00F23606">
        <w:rPr>
          <w:rFonts w:ascii="Arial" w:hAnsi="Arial" w:cs="Arial"/>
          <w:sz w:val="22"/>
          <w:szCs w:val="22"/>
          <w:lang w:val="en-GB"/>
        </w:rPr>
        <w:t xml:space="preserve"> iodine volatility as a function of iron sludge concentration.</w:t>
      </w:r>
    </w:p>
    <w:p w:rsidR="00697AA2" w:rsidRPr="00F23606" w:rsidRDefault="00697AA2" w:rsidP="00697AA2">
      <w:pPr>
        <w:pStyle w:val="1"/>
        <w:ind w:firstLine="0"/>
        <w:rPr>
          <w:rFonts w:ascii="Arial" w:hAnsi="Arial" w:cs="Arial"/>
          <w:noProof/>
          <w:sz w:val="22"/>
          <w:szCs w:val="22"/>
          <w:lang w:val="en-US"/>
        </w:rPr>
      </w:pPr>
      <w:r w:rsidRPr="00F23606">
        <w:rPr>
          <w:rFonts w:ascii="Arial" w:hAnsi="Arial" w:cs="Arial"/>
          <w:sz w:val="22"/>
          <w:szCs w:val="22"/>
          <w:u w:val="single"/>
          <w:lang w:val="en-GB"/>
        </w:rPr>
        <w:t>Task 7</w:t>
      </w:r>
      <w:r w:rsidRPr="00F23606">
        <w:rPr>
          <w:rFonts w:ascii="Arial" w:hAnsi="Arial" w:cs="Arial"/>
          <w:sz w:val="22"/>
          <w:szCs w:val="22"/>
          <w:lang w:val="en-GB"/>
        </w:rPr>
        <w:t xml:space="preserve"> included the development of iodine module for a severe-accident code, which encompassed the following blocks: water inventory block; рН block; block of water phase surfaces; atmospheric block; block of atmosphere-exposed coatings; and common memory </w:t>
      </w:r>
      <w:r w:rsidRPr="00F23606">
        <w:rPr>
          <w:rFonts w:ascii="Arial" w:hAnsi="Arial" w:cs="Arial"/>
          <w:sz w:val="22"/>
          <w:szCs w:val="22"/>
          <w:lang w:val="en-GB"/>
        </w:rPr>
        <w:lastRenderedPageBreak/>
        <w:t>block. The computer code was developed for this version of the module; pre-test calculations were carried out; mathematical model adequacy was demonstrated; the code was verified against the results of experiments first carried out within the framework of this project; and post-test calculations were carried out.</w:t>
      </w:r>
      <w:r w:rsidRPr="00F23606">
        <w:rPr>
          <w:rFonts w:ascii="Arial" w:hAnsi="Arial" w:cs="Arial"/>
          <w:noProof/>
          <w:sz w:val="22"/>
          <w:szCs w:val="22"/>
          <w:lang w:val="en-US"/>
        </w:rPr>
        <w:t xml:space="preserve"> </w:t>
      </w:r>
    </w:p>
    <w:p w:rsidR="00697AA2" w:rsidRPr="004023AA" w:rsidRDefault="00697AA2" w:rsidP="00697AA2">
      <w:pPr>
        <w:jc w:val="both"/>
        <w:rPr>
          <w:rFonts w:ascii="Arial" w:hAnsi="Arial" w:cs="Arial"/>
          <w:sz w:val="22"/>
          <w:szCs w:val="22"/>
          <w:lang w:val="en-US"/>
        </w:rPr>
      </w:pPr>
    </w:p>
    <w:p w:rsidR="00697AA2" w:rsidRPr="00BD2729" w:rsidRDefault="00697AA2" w:rsidP="00697AA2">
      <w:pPr>
        <w:jc w:val="both"/>
        <w:rPr>
          <w:rFonts w:ascii="Arial" w:hAnsi="Arial" w:cs="Arial"/>
          <w:bCs/>
          <w:sz w:val="22"/>
          <w:szCs w:val="22"/>
          <w:lang w:val="en-US"/>
        </w:rPr>
      </w:pPr>
      <w:r>
        <w:rPr>
          <w:rFonts w:ascii="Arial" w:hAnsi="Arial" w:cs="Arial"/>
          <w:bCs/>
          <w:sz w:val="22"/>
          <w:szCs w:val="22"/>
          <w:lang w:val="en-US"/>
        </w:rPr>
        <w:t>The conclusions of the EVAN project are: The developed m</w:t>
      </w:r>
      <w:r w:rsidRPr="00B51D14">
        <w:rPr>
          <w:rFonts w:ascii="Arial" w:hAnsi="Arial" w:cs="Arial"/>
          <w:bCs/>
          <w:sz w:val="22"/>
          <w:szCs w:val="22"/>
          <w:lang w:val="en-US"/>
        </w:rPr>
        <w:t>athematical models have been brought up</w:t>
      </w:r>
      <w:r>
        <w:rPr>
          <w:rFonts w:ascii="Arial" w:hAnsi="Arial" w:cs="Arial"/>
          <w:bCs/>
          <w:sz w:val="22"/>
          <w:szCs w:val="22"/>
          <w:lang w:val="en-US"/>
        </w:rPr>
        <w:t>-</w:t>
      </w:r>
      <w:r w:rsidRPr="00B51D14">
        <w:rPr>
          <w:rFonts w:ascii="Arial" w:hAnsi="Arial" w:cs="Arial"/>
          <w:bCs/>
          <w:sz w:val="22"/>
          <w:szCs w:val="22"/>
          <w:lang w:val="en-US"/>
        </w:rPr>
        <w:t>to</w:t>
      </w:r>
      <w:r>
        <w:rPr>
          <w:rFonts w:ascii="Arial" w:hAnsi="Arial" w:cs="Arial"/>
          <w:bCs/>
          <w:sz w:val="22"/>
          <w:szCs w:val="22"/>
          <w:lang w:val="en-US"/>
        </w:rPr>
        <w:t>-</w:t>
      </w:r>
      <w:r w:rsidRPr="00B51D14">
        <w:rPr>
          <w:rFonts w:ascii="Arial" w:hAnsi="Arial" w:cs="Arial"/>
          <w:bCs/>
          <w:sz w:val="22"/>
          <w:szCs w:val="22"/>
          <w:lang w:val="en-US"/>
        </w:rPr>
        <w:t>date</w:t>
      </w:r>
      <w:r>
        <w:rPr>
          <w:rFonts w:ascii="Arial" w:hAnsi="Arial" w:cs="Arial"/>
          <w:bCs/>
          <w:sz w:val="22"/>
          <w:szCs w:val="22"/>
          <w:lang w:val="en-US"/>
        </w:rPr>
        <w:t xml:space="preserve"> </w:t>
      </w:r>
      <w:r w:rsidRPr="00B51D14">
        <w:rPr>
          <w:rFonts w:ascii="Arial" w:hAnsi="Arial" w:cs="Arial"/>
          <w:bCs/>
          <w:sz w:val="22"/>
          <w:szCs w:val="22"/>
          <w:lang w:val="en-US"/>
        </w:rPr>
        <w:t>and verified</w:t>
      </w:r>
      <w:r>
        <w:rPr>
          <w:rFonts w:ascii="Arial" w:hAnsi="Arial" w:cs="Arial"/>
          <w:bCs/>
          <w:sz w:val="22"/>
          <w:szCs w:val="22"/>
          <w:lang w:val="en-US"/>
        </w:rPr>
        <w:t>.</w:t>
      </w:r>
      <w:r w:rsidRPr="00B51D14">
        <w:rPr>
          <w:rFonts w:ascii="Arial" w:hAnsi="Arial" w:cs="Arial"/>
          <w:bCs/>
          <w:sz w:val="22"/>
          <w:szCs w:val="22"/>
          <w:lang w:val="en-US"/>
        </w:rPr>
        <w:t xml:space="preserve"> </w:t>
      </w:r>
      <w:r>
        <w:rPr>
          <w:rFonts w:ascii="Arial" w:hAnsi="Arial" w:cs="Arial"/>
          <w:bCs/>
          <w:sz w:val="22"/>
          <w:szCs w:val="22"/>
          <w:lang w:val="en-US"/>
        </w:rPr>
        <w:t>As a result, p</w:t>
      </w:r>
      <w:r w:rsidRPr="00B51D14">
        <w:rPr>
          <w:rFonts w:ascii="Arial" w:hAnsi="Arial" w:cs="Arial"/>
          <w:bCs/>
          <w:sz w:val="22"/>
          <w:szCs w:val="22"/>
          <w:lang w:val="en-US"/>
        </w:rPr>
        <w:t xml:space="preserve">art of the uncertainties in the evaluation of </w:t>
      </w:r>
      <w:r>
        <w:rPr>
          <w:rFonts w:ascii="Arial" w:hAnsi="Arial" w:cs="Arial"/>
          <w:bCs/>
          <w:sz w:val="22"/>
          <w:szCs w:val="22"/>
          <w:lang w:val="en-US"/>
        </w:rPr>
        <w:t xml:space="preserve">fission product </w:t>
      </w:r>
      <w:r w:rsidRPr="00B51D14">
        <w:rPr>
          <w:rFonts w:ascii="Arial" w:hAnsi="Arial" w:cs="Arial"/>
          <w:bCs/>
          <w:sz w:val="22"/>
          <w:szCs w:val="22"/>
          <w:lang w:val="en-US"/>
        </w:rPr>
        <w:t xml:space="preserve">release </w:t>
      </w:r>
      <w:r>
        <w:rPr>
          <w:rFonts w:ascii="Arial" w:hAnsi="Arial" w:cs="Arial"/>
          <w:bCs/>
          <w:sz w:val="22"/>
          <w:szCs w:val="22"/>
          <w:lang w:val="en-US"/>
        </w:rPr>
        <w:t xml:space="preserve">into the </w:t>
      </w:r>
      <w:r w:rsidRPr="00B51D14">
        <w:rPr>
          <w:rFonts w:ascii="Arial" w:hAnsi="Arial" w:cs="Arial"/>
          <w:bCs/>
          <w:sz w:val="22"/>
          <w:szCs w:val="22"/>
          <w:lang w:val="en-US"/>
        </w:rPr>
        <w:t xml:space="preserve">containment </w:t>
      </w:r>
      <w:r>
        <w:rPr>
          <w:rFonts w:ascii="Arial" w:hAnsi="Arial" w:cs="Arial"/>
          <w:bCs/>
          <w:sz w:val="22"/>
          <w:szCs w:val="22"/>
          <w:lang w:val="en-US"/>
        </w:rPr>
        <w:t>a</w:t>
      </w:r>
      <w:r w:rsidRPr="00B51D14">
        <w:rPr>
          <w:rFonts w:ascii="Arial" w:hAnsi="Arial" w:cs="Arial"/>
          <w:bCs/>
          <w:sz w:val="22"/>
          <w:szCs w:val="22"/>
          <w:lang w:val="en-US"/>
        </w:rPr>
        <w:t xml:space="preserve">nd </w:t>
      </w:r>
      <w:r>
        <w:rPr>
          <w:rFonts w:ascii="Arial" w:hAnsi="Arial" w:cs="Arial"/>
          <w:bCs/>
          <w:sz w:val="22"/>
          <w:szCs w:val="22"/>
          <w:lang w:val="en-US"/>
        </w:rPr>
        <w:t xml:space="preserve">the </w:t>
      </w:r>
      <w:r w:rsidRPr="00B51D14">
        <w:rPr>
          <w:rFonts w:ascii="Arial" w:hAnsi="Arial" w:cs="Arial"/>
          <w:bCs/>
          <w:sz w:val="22"/>
          <w:szCs w:val="22"/>
          <w:lang w:val="en-US"/>
        </w:rPr>
        <w:t xml:space="preserve">environment during a severe accident </w:t>
      </w:r>
      <w:r>
        <w:rPr>
          <w:rFonts w:ascii="Arial" w:hAnsi="Arial" w:cs="Arial"/>
          <w:bCs/>
          <w:sz w:val="22"/>
          <w:szCs w:val="22"/>
          <w:lang w:val="en-US"/>
        </w:rPr>
        <w:t>in</w:t>
      </w:r>
      <w:r w:rsidRPr="00B51D14">
        <w:rPr>
          <w:rFonts w:ascii="Arial" w:hAnsi="Arial" w:cs="Arial"/>
          <w:bCs/>
          <w:sz w:val="22"/>
          <w:szCs w:val="22"/>
          <w:lang w:val="en-US"/>
        </w:rPr>
        <w:t xml:space="preserve"> </w:t>
      </w:r>
      <w:r w:rsidRPr="00BD2729">
        <w:rPr>
          <w:rFonts w:ascii="Arial" w:hAnsi="Arial" w:cs="Arial"/>
          <w:bCs/>
          <w:sz w:val="22"/>
          <w:szCs w:val="22"/>
          <w:lang w:val="en-US"/>
        </w:rPr>
        <w:t>NPP, have been partially eliminated.</w:t>
      </w:r>
    </w:p>
    <w:p w:rsidR="00697AA2" w:rsidRPr="00BD2729" w:rsidRDefault="00697AA2" w:rsidP="00697AA2">
      <w:pPr>
        <w:jc w:val="both"/>
        <w:rPr>
          <w:rFonts w:ascii="Arial" w:hAnsi="Arial" w:cs="Arial"/>
          <w:bCs/>
          <w:sz w:val="22"/>
          <w:szCs w:val="22"/>
          <w:lang w:val="en-US"/>
        </w:rPr>
      </w:pPr>
    </w:p>
    <w:p w:rsidR="00697AA2" w:rsidRPr="00BD2729" w:rsidRDefault="00697AA2" w:rsidP="00697AA2">
      <w:pPr>
        <w:jc w:val="both"/>
        <w:rPr>
          <w:rFonts w:ascii="Arial" w:hAnsi="Arial" w:cs="Arial"/>
          <w:sz w:val="22"/>
          <w:szCs w:val="22"/>
          <w:lang w:val="en-US"/>
        </w:rPr>
      </w:pPr>
      <w:r w:rsidRPr="00BD2729">
        <w:rPr>
          <w:rFonts w:ascii="Arial" w:hAnsi="Arial" w:cs="Arial"/>
          <w:sz w:val="22"/>
          <w:szCs w:val="22"/>
        </w:rPr>
        <w:t>The CEG members agreed that all tasks of the ISTC project #3345 are fulfilled completely, and agreed in general with content of the report.</w:t>
      </w:r>
    </w:p>
    <w:p w:rsidR="00697AA2" w:rsidRPr="00BD2729"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bookmarkStart w:id="30" w:name="OLE_LINK13"/>
      <w:bookmarkStart w:id="31" w:name="OLE_LINK12"/>
      <w:r>
        <w:rPr>
          <w:rFonts w:ascii="Arial" w:hAnsi="Arial" w:cs="Arial"/>
          <w:b/>
          <w:sz w:val="22"/>
          <w:szCs w:val="22"/>
          <w:u w:val="single"/>
        </w:rPr>
        <w:t>Topic #22</w:t>
      </w:r>
      <w:r>
        <w:rPr>
          <w:rFonts w:ascii="Arial" w:hAnsi="Arial" w:cs="Arial"/>
          <w:sz w:val="22"/>
          <w:szCs w:val="22"/>
        </w:rPr>
        <w:t xml:space="preserve">: </w:t>
      </w:r>
      <w:bookmarkEnd w:id="30"/>
      <w:bookmarkEnd w:id="31"/>
      <w:r>
        <w:rPr>
          <w:rFonts w:ascii="Arial" w:hAnsi="Arial" w:cs="Arial"/>
          <w:sz w:val="22"/>
          <w:szCs w:val="22"/>
          <w:lang w:val="en-US"/>
        </w:rPr>
        <w:t xml:space="preserve">Progress report on the ISTC project #3592 (METCOR-P) </w:t>
      </w:r>
      <w:r>
        <w:rPr>
          <w:rFonts w:ascii="Arial" w:hAnsi="Arial" w:cs="Arial"/>
          <w:sz w:val="22"/>
          <w:szCs w:val="22"/>
        </w:rPr>
        <w:t>"Corium Melt Interaction with Reactor Vessel Steel”</w:t>
      </w:r>
    </w:p>
    <w:p w:rsidR="00697AA2" w:rsidRDefault="00697AA2" w:rsidP="00697AA2">
      <w:pPr>
        <w:jc w:val="both"/>
        <w:rPr>
          <w:rFonts w:ascii="Arial" w:hAnsi="Arial" w:cs="Arial"/>
          <w:sz w:val="22"/>
          <w:szCs w:val="22"/>
        </w:rPr>
      </w:pPr>
    </w:p>
    <w:p w:rsidR="00697AA2" w:rsidRPr="00815A50" w:rsidRDefault="00697AA2" w:rsidP="00697AA2">
      <w:pPr>
        <w:jc w:val="both"/>
        <w:rPr>
          <w:rFonts w:ascii="Arial" w:hAnsi="Arial" w:cs="Arial"/>
          <w:sz w:val="22"/>
          <w:szCs w:val="22"/>
          <w:lang w:val="en-US"/>
        </w:rPr>
      </w:pPr>
      <w:r w:rsidRPr="00815A50">
        <w:rPr>
          <w:rFonts w:ascii="Arial" w:hAnsi="Arial" w:cs="Arial"/>
          <w:sz w:val="22"/>
          <w:szCs w:val="22"/>
        </w:rPr>
        <w:t xml:space="preserve">S.Bechta (RIT/NITI) described the objectives of </w:t>
      </w:r>
      <w:r w:rsidRPr="00815A50">
        <w:rPr>
          <w:rFonts w:ascii="Arial" w:hAnsi="Arial" w:cs="Arial"/>
          <w:sz w:val="22"/>
          <w:szCs w:val="22"/>
          <w:lang w:val="en-US"/>
        </w:rPr>
        <w:t xml:space="preserve">METCOR-P project: Qualification and quantification of </w:t>
      </w:r>
      <w:r>
        <w:rPr>
          <w:rFonts w:ascii="Arial" w:hAnsi="Arial" w:cs="Arial"/>
          <w:sz w:val="22"/>
          <w:szCs w:val="22"/>
          <w:lang w:val="en-US"/>
        </w:rPr>
        <w:t>physico-</w:t>
      </w:r>
      <w:r w:rsidRPr="00815A50">
        <w:rPr>
          <w:rFonts w:ascii="Arial" w:hAnsi="Arial" w:cs="Arial"/>
          <w:sz w:val="22"/>
          <w:szCs w:val="22"/>
          <w:lang w:val="en-US"/>
        </w:rPr>
        <w:t>chemical phenomena of corium melt interactions with reactor vessel steel with particular interest to interaction characteristics at vertically positioned interface</w:t>
      </w:r>
      <w:r>
        <w:rPr>
          <w:rFonts w:ascii="Arial" w:hAnsi="Arial" w:cs="Arial"/>
          <w:sz w:val="22"/>
          <w:szCs w:val="22"/>
          <w:lang w:val="en-US"/>
        </w:rPr>
        <w:t>s</w:t>
      </w:r>
      <w:r w:rsidRPr="00815A50">
        <w:rPr>
          <w:rFonts w:ascii="Arial" w:hAnsi="Arial" w:cs="Arial"/>
          <w:sz w:val="22"/>
          <w:szCs w:val="22"/>
          <w:lang w:val="en-US"/>
        </w:rPr>
        <w:t>, peculiarities of interaction with European vessel steel, and corium melt oxidation transients.</w:t>
      </w:r>
      <w:r>
        <w:rPr>
          <w:rFonts w:ascii="Arial" w:hAnsi="Arial" w:cs="Arial"/>
          <w:sz w:val="22"/>
          <w:szCs w:val="22"/>
          <w:lang w:val="en-US"/>
        </w:rPr>
        <w:t xml:space="preserve"> Two tests have been performed up to now.</w:t>
      </w:r>
    </w:p>
    <w:p w:rsidR="00697AA2" w:rsidRPr="00815A50" w:rsidRDefault="00697AA2" w:rsidP="00697AA2">
      <w:pPr>
        <w:jc w:val="both"/>
        <w:rPr>
          <w:rFonts w:ascii="Arial" w:hAnsi="Arial" w:cs="Arial"/>
          <w:sz w:val="22"/>
          <w:szCs w:val="22"/>
          <w:lang w:val="en-US"/>
        </w:rPr>
      </w:pPr>
    </w:p>
    <w:p w:rsidR="00697AA2" w:rsidRPr="00815A50" w:rsidRDefault="00697AA2" w:rsidP="00697AA2">
      <w:pPr>
        <w:jc w:val="both"/>
        <w:rPr>
          <w:rFonts w:ascii="Arial" w:hAnsi="Arial" w:cs="Arial"/>
          <w:bCs/>
          <w:sz w:val="22"/>
          <w:szCs w:val="22"/>
          <w:lang w:val="en-US"/>
        </w:rPr>
      </w:pPr>
      <w:r w:rsidRPr="00815A50">
        <w:rPr>
          <w:rFonts w:ascii="Arial" w:hAnsi="Arial" w:cs="Arial"/>
          <w:bCs/>
          <w:sz w:val="22"/>
          <w:szCs w:val="22"/>
          <w:lang w:val="en-US"/>
        </w:rPr>
        <w:t>The MCP-1 test has been performed in the framework of Task 1. The conditions of MC6 (METCOR), i.e. C-30 corium, T</w:t>
      </w:r>
      <w:r w:rsidRPr="00815A50">
        <w:rPr>
          <w:rFonts w:ascii="Arial" w:hAnsi="Arial" w:cs="Arial"/>
          <w:bCs/>
          <w:sz w:val="22"/>
          <w:szCs w:val="22"/>
          <w:vertAlign w:val="subscript"/>
          <w:lang w:val="en-US"/>
        </w:rPr>
        <w:t>S</w:t>
      </w:r>
      <w:r w:rsidRPr="00815A50">
        <w:rPr>
          <w:rFonts w:ascii="Arial" w:hAnsi="Arial" w:cs="Arial"/>
          <w:bCs/>
          <w:sz w:val="22"/>
          <w:szCs w:val="22"/>
          <w:lang w:val="en-US"/>
        </w:rPr>
        <w:t>=1400</w:t>
      </w:r>
      <w:r w:rsidRPr="00815A50">
        <w:rPr>
          <w:rFonts w:ascii="Arial" w:hAnsi="Arial" w:cs="Arial"/>
          <w:bCs/>
          <w:sz w:val="22"/>
          <w:szCs w:val="22"/>
        </w:rPr>
        <w:sym w:font="Symbol" w:char="00B0"/>
      </w:r>
      <w:r w:rsidRPr="00815A50">
        <w:rPr>
          <w:rFonts w:ascii="Arial" w:hAnsi="Arial" w:cs="Arial"/>
          <w:bCs/>
          <w:sz w:val="22"/>
          <w:szCs w:val="22"/>
          <w:lang w:val="en-US"/>
        </w:rPr>
        <w:t>C and duration for 10 hours were repeated; the difference was in the vertical position of the interaction interface. A new furnace and steel specimen designs have been developed for this test. The results have shown differences compared to MC6 by: Incubation period shortening</w:t>
      </w:r>
      <w:r w:rsidRPr="00815A50">
        <w:rPr>
          <w:rFonts w:ascii="Arial" w:hAnsi="Arial" w:cs="Arial"/>
          <w:bCs/>
          <w:sz w:val="22"/>
          <w:szCs w:val="22"/>
        </w:rPr>
        <w:t xml:space="preserve"> (</w:t>
      </w:r>
      <w:r w:rsidRPr="00815A50">
        <w:rPr>
          <w:rFonts w:ascii="Arial" w:hAnsi="Arial" w:cs="Arial"/>
          <w:bCs/>
          <w:sz w:val="22"/>
          <w:szCs w:val="22"/>
          <w:lang w:val="en-US"/>
        </w:rPr>
        <w:t>or complete absence</w:t>
      </w:r>
      <w:r w:rsidRPr="00815A50">
        <w:rPr>
          <w:rFonts w:ascii="Arial" w:hAnsi="Arial" w:cs="Arial"/>
          <w:bCs/>
          <w:sz w:val="22"/>
          <w:szCs w:val="22"/>
        </w:rPr>
        <w:t xml:space="preserve">); the </w:t>
      </w:r>
      <w:r w:rsidRPr="00815A50">
        <w:rPr>
          <w:rFonts w:ascii="Arial" w:hAnsi="Arial" w:cs="Arial"/>
          <w:bCs/>
          <w:sz w:val="22"/>
          <w:szCs w:val="22"/>
          <w:lang w:val="en-US"/>
        </w:rPr>
        <w:t>presence of a compact metallic inclusion in the corium ingot</w:t>
      </w:r>
      <w:r w:rsidRPr="00815A50">
        <w:rPr>
          <w:rFonts w:ascii="Arial" w:hAnsi="Arial" w:cs="Arial"/>
          <w:bCs/>
          <w:sz w:val="22"/>
          <w:szCs w:val="22"/>
        </w:rPr>
        <w:t xml:space="preserve">; </w:t>
      </w:r>
      <w:r w:rsidRPr="00815A50">
        <w:rPr>
          <w:rFonts w:ascii="Arial" w:hAnsi="Arial" w:cs="Arial"/>
          <w:bCs/>
          <w:sz w:val="22"/>
          <w:szCs w:val="22"/>
          <w:lang w:val="en-US"/>
        </w:rPr>
        <w:t xml:space="preserve">differences in the interaction zone structure and composition, and a lower temperature at </w:t>
      </w:r>
      <w:r>
        <w:rPr>
          <w:rFonts w:ascii="Arial" w:hAnsi="Arial" w:cs="Arial"/>
          <w:bCs/>
          <w:sz w:val="22"/>
          <w:szCs w:val="22"/>
          <w:lang w:val="en-US"/>
        </w:rPr>
        <w:t xml:space="preserve">the </w:t>
      </w:r>
      <w:r w:rsidRPr="00815A50">
        <w:rPr>
          <w:rFonts w:ascii="Arial" w:hAnsi="Arial" w:cs="Arial"/>
          <w:bCs/>
          <w:sz w:val="22"/>
          <w:szCs w:val="22"/>
          <w:lang w:val="en-US"/>
        </w:rPr>
        <w:t>final position of the interaction zone/specimen boundary.</w:t>
      </w:r>
    </w:p>
    <w:p w:rsidR="00697AA2" w:rsidRPr="00815A50" w:rsidRDefault="00697AA2" w:rsidP="00697AA2">
      <w:pPr>
        <w:jc w:val="both"/>
        <w:rPr>
          <w:rFonts w:ascii="Arial" w:hAnsi="Arial" w:cs="Arial"/>
          <w:bCs/>
          <w:sz w:val="22"/>
          <w:szCs w:val="22"/>
          <w:lang w:val="en-US"/>
        </w:rPr>
      </w:pPr>
    </w:p>
    <w:p w:rsidR="00697AA2" w:rsidRPr="00815A50" w:rsidRDefault="00697AA2" w:rsidP="00697AA2">
      <w:pPr>
        <w:jc w:val="both"/>
        <w:rPr>
          <w:rFonts w:ascii="Arial" w:hAnsi="Arial" w:cs="Arial"/>
          <w:bCs/>
          <w:sz w:val="22"/>
          <w:szCs w:val="22"/>
          <w:lang w:val="en-US"/>
        </w:rPr>
      </w:pPr>
      <w:r w:rsidRPr="00815A50">
        <w:rPr>
          <w:rFonts w:ascii="Arial" w:hAnsi="Arial" w:cs="Arial"/>
          <w:bCs/>
          <w:sz w:val="22"/>
          <w:szCs w:val="22"/>
          <w:lang w:val="en-US"/>
        </w:rPr>
        <w:t>The MCP-2 test on the interaction of vessel steel with the UO</w:t>
      </w:r>
      <w:r w:rsidRPr="00815A50">
        <w:rPr>
          <w:rFonts w:ascii="Arial" w:hAnsi="Arial" w:cs="Arial"/>
          <w:bCs/>
          <w:sz w:val="22"/>
          <w:szCs w:val="22"/>
          <w:vertAlign w:val="subscript"/>
          <w:lang w:val="en-US"/>
        </w:rPr>
        <w:t>2+x</w:t>
      </w:r>
      <w:r w:rsidRPr="00815A50">
        <w:rPr>
          <w:rFonts w:ascii="Arial" w:hAnsi="Arial" w:cs="Arial"/>
          <w:bCs/>
          <w:sz w:val="22"/>
          <w:szCs w:val="22"/>
          <w:lang w:val="en-US"/>
        </w:rPr>
        <w:t>-ZrO</w:t>
      </w:r>
      <w:r w:rsidRPr="00815A50">
        <w:rPr>
          <w:rFonts w:ascii="Arial" w:hAnsi="Arial" w:cs="Arial"/>
          <w:bCs/>
          <w:sz w:val="22"/>
          <w:szCs w:val="22"/>
          <w:vertAlign w:val="subscript"/>
          <w:lang w:val="en-US"/>
        </w:rPr>
        <w:t>2</w:t>
      </w:r>
      <w:r w:rsidRPr="00815A50">
        <w:rPr>
          <w:rFonts w:ascii="Arial" w:hAnsi="Arial" w:cs="Arial"/>
          <w:bCs/>
          <w:sz w:val="22"/>
          <w:szCs w:val="22"/>
          <w:lang w:val="en-US"/>
        </w:rPr>
        <w:t xml:space="preserve"> corium in air has been performed as an additional (concluding) test of the METCOR project. The analysis of </w:t>
      </w:r>
      <w:r w:rsidRPr="00815A50">
        <w:rPr>
          <w:rFonts w:ascii="Arial" w:hAnsi="Arial" w:cs="Arial"/>
          <w:bCs/>
          <w:sz w:val="22"/>
          <w:szCs w:val="22"/>
        </w:rPr>
        <w:t>МСР</w:t>
      </w:r>
      <w:r w:rsidRPr="00815A50">
        <w:rPr>
          <w:rFonts w:ascii="Arial" w:hAnsi="Arial" w:cs="Arial"/>
          <w:bCs/>
          <w:sz w:val="22"/>
          <w:szCs w:val="22"/>
          <w:lang w:val="en-US"/>
        </w:rPr>
        <w:t xml:space="preserve">-2 data in combination with all experimental results of METCOR has enabled: to </w:t>
      </w:r>
      <w:r>
        <w:rPr>
          <w:rFonts w:ascii="Arial" w:hAnsi="Arial" w:cs="Arial"/>
          <w:bCs/>
          <w:sz w:val="22"/>
          <w:szCs w:val="22"/>
          <w:lang w:val="en-US"/>
        </w:rPr>
        <w:t>extract</w:t>
      </w:r>
      <w:r w:rsidRPr="00815A50">
        <w:rPr>
          <w:rFonts w:ascii="Arial" w:hAnsi="Arial" w:cs="Arial"/>
          <w:bCs/>
          <w:sz w:val="22"/>
          <w:szCs w:val="22"/>
          <w:lang w:val="en-US"/>
        </w:rPr>
        <w:t xml:space="preserve"> correlations for the VVER vessel steel corrosion </w:t>
      </w:r>
      <w:r>
        <w:rPr>
          <w:rFonts w:ascii="Arial" w:hAnsi="Arial" w:cs="Arial"/>
          <w:bCs/>
          <w:sz w:val="22"/>
          <w:szCs w:val="22"/>
          <w:lang w:val="en-US"/>
        </w:rPr>
        <w:t>as a function of</w:t>
      </w:r>
      <w:r w:rsidRPr="00815A50">
        <w:rPr>
          <w:rFonts w:ascii="Arial" w:hAnsi="Arial" w:cs="Arial"/>
          <w:bCs/>
          <w:sz w:val="22"/>
          <w:szCs w:val="22"/>
          <w:lang w:val="en-US"/>
        </w:rPr>
        <w:t xml:space="preserve"> the corium composition, interface temperature and corium-steel heat flux; to determine a relationship between the intensified corrosion of fusible corium and liquid-phase diffusion in the corium crust on the steel surface, within a predetermined temperature range; and to identify the practical stability of the apparent activation energy value at variable conditions of steel corrosion in oxidizing atmosphere</w:t>
      </w:r>
      <w:r>
        <w:rPr>
          <w:rFonts w:ascii="Arial" w:hAnsi="Arial" w:cs="Arial"/>
          <w:bCs/>
          <w:sz w:val="22"/>
          <w:szCs w:val="22"/>
          <w:lang w:val="en-US"/>
        </w:rPr>
        <w:t>s</w:t>
      </w:r>
      <w:r w:rsidRPr="00815A50">
        <w:rPr>
          <w:rFonts w:ascii="Arial" w:hAnsi="Arial" w:cs="Arial"/>
          <w:bCs/>
          <w:sz w:val="22"/>
          <w:szCs w:val="22"/>
          <w:lang w:val="en-US"/>
        </w:rPr>
        <w:t>.</w:t>
      </w:r>
    </w:p>
    <w:p w:rsidR="00697AA2" w:rsidRPr="00815A50" w:rsidRDefault="00697AA2" w:rsidP="00697AA2">
      <w:pPr>
        <w:jc w:val="both"/>
        <w:rPr>
          <w:rFonts w:ascii="Arial" w:hAnsi="Arial" w:cs="Arial"/>
          <w:bCs/>
          <w:sz w:val="22"/>
          <w:szCs w:val="22"/>
          <w:lang w:val="en-US"/>
        </w:rPr>
      </w:pPr>
    </w:p>
    <w:p w:rsidR="00697AA2" w:rsidRPr="00815A50" w:rsidRDefault="00697AA2" w:rsidP="00697AA2">
      <w:pPr>
        <w:jc w:val="both"/>
        <w:rPr>
          <w:rFonts w:ascii="Arial" w:hAnsi="Arial" w:cs="Arial"/>
          <w:bCs/>
          <w:sz w:val="22"/>
          <w:szCs w:val="22"/>
          <w:lang w:val="en-US"/>
        </w:rPr>
      </w:pPr>
      <w:r w:rsidRPr="00815A50">
        <w:rPr>
          <w:rFonts w:ascii="Arial" w:hAnsi="Arial" w:cs="Arial"/>
          <w:bCs/>
          <w:sz w:val="22"/>
          <w:szCs w:val="22"/>
          <w:lang w:val="en-US"/>
        </w:rPr>
        <w:t xml:space="preserve">The MCP-3 test is currently under preparation. It is proposed </w:t>
      </w:r>
      <w:r w:rsidRPr="00815A50">
        <w:rPr>
          <w:rFonts w:ascii="Arial" w:hAnsi="Arial" w:cs="Arial"/>
          <w:sz w:val="22"/>
          <w:szCs w:val="22"/>
          <w:lang w:val="en-US"/>
        </w:rPr>
        <w:t>to change the sequence of tests. Before the next test with</w:t>
      </w:r>
      <w:r>
        <w:rPr>
          <w:rFonts w:ascii="Arial" w:hAnsi="Arial" w:cs="Arial"/>
          <w:sz w:val="22"/>
          <w:szCs w:val="22"/>
          <w:lang w:val="en-US"/>
        </w:rPr>
        <w:t xml:space="preserve"> a</w:t>
      </w:r>
      <w:r w:rsidRPr="00815A50">
        <w:rPr>
          <w:rFonts w:ascii="Arial" w:hAnsi="Arial" w:cs="Arial"/>
          <w:sz w:val="22"/>
          <w:szCs w:val="22"/>
          <w:lang w:val="en-US"/>
        </w:rPr>
        <w:t xml:space="preserve"> vertically</w:t>
      </w:r>
      <w:r>
        <w:rPr>
          <w:rFonts w:ascii="Arial" w:hAnsi="Arial" w:cs="Arial"/>
          <w:sz w:val="22"/>
          <w:szCs w:val="22"/>
          <w:lang w:val="en-US"/>
        </w:rPr>
        <w:t>-</w:t>
      </w:r>
      <w:r w:rsidRPr="00815A50">
        <w:rPr>
          <w:rFonts w:ascii="Arial" w:hAnsi="Arial" w:cs="Arial"/>
          <w:sz w:val="22"/>
          <w:szCs w:val="22"/>
          <w:lang w:val="en-US"/>
        </w:rPr>
        <w:t xml:space="preserve">positioned interface a test with oxidation of </w:t>
      </w:r>
      <w:r>
        <w:rPr>
          <w:rFonts w:ascii="Arial" w:hAnsi="Arial" w:cs="Arial"/>
          <w:sz w:val="22"/>
          <w:szCs w:val="22"/>
          <w:lang w:val="en-US"/>
        </w:rPr>
        <w:t xml:space="preserve">the </w:t>
      </w:r>
      <w:r w:rsidRPr="00815A50">
        <w:rPr>
          <w:rFonts w:ascii="Arial" w:hAnsi="Arial" w:cs="Arial"/>
          <w:sz w:val="22"/>
          <w:szCs w:val="22"/>
          <w:lang w:val="en-US"/>
        </w:rPr>
        <w:t>interaction zone will be made.</w:t>
      </w:r>
    </w:p>
    <w:p w:rsidR="00697AA2" w:rsidRPr="00815A50" w:rsidRDefault="00697AA2" w:rsidP="00697AA2">
      <w:pPr>
        <w:jc w:val="both"/>
        <w:rPr>
          <w:rFonts w:ascii="Arial" w:hAnsi="Arial" w:cs="Arial"/>
          <w:bCs/>
          <w:sz w:val="22"/>
          <w:szCs w:val="22"/>
          <w:lang w:val="en-US"/>
        </w:rPr>
      </w:pPr>
    </w:p>
    <w:p w:rsidR="00697AA2" w:rsidRDefault="00697AA2" w:rsidP="00697AA2">
      <w:pPr>
        <w:jc w:val="both"/>
        <w:rPr>
          <w:rFonts w:ascii="Arial" w:hAnsi="Arial" w:cs="Arial"/>
          <w:sz w:val="22"/>
          <w:szCs w:val="22"/>
          <w:lang w:val="en-US"/>
        </w:rPr>
      </w:pPr>
      <w:r w:rsidRPr="00815A50">
        <w:rPr>
          <w:rFonts w:ascii="Arial" w:hAnsi="Arial" w:cs="Arial"/>
          <w:bCs/>
          <w:sz w:val="22"/>
          <w:szCs w:val="22"/>
          <w:lang w:val="en-US"/>
        </w:rPr>
        <w:t xml:space="preserve">The METCOR-P results </w:t>
      </w:r>
      <w:r>
        <w:rPr>
          <w:rFonts w:ascii="Arial" w:hAnsi="Arial" w:cs="Arial"/>
          <w:bCs/>
          <w:sz w:val="22"/>
          <w:szCs w:val="22"/>
          <w:lang w:val="en-US"/>
        </w:rPr>
        <w:t>will be documented</w:t>
      </w:r>
      <w:r w:rsidRPr="00815A50">
        <w:rPr>
          <w:rFonts w:ascii="Arial" w:hAnsi="Arial" w:cs="Arial"/>
          <w:bCs/>
          <w:sz w:val="22"/>
          <w:szCs w:val="22"/>
          <w:lang w:val="en-US"/>
        </w:rPr>
        <w:t xml:space="preserve"> by four publications, which have different degrees of </w:t>
      </w:r>
      <w:r>
        <w:rPr>
          <w:rFonts w:ascii="Arial" w:hAnsi="Arial" w:cs="Arial"/>
          <w:bCs/>
          <w:sz w:val="22"/>
          <w:szCs w:val="22"/>
          <w:lang w:val="en-US"/>
        </w:rPr>
        <w:t>preparedness</w:t>
      </w:r>
      <w:r w:rsidRPr="00815A50">
        <w:rPr>
          <w:rFonts w:ascii="Arial" w:hAnsi="Arial" w:cs="Arial"/>
          <w:bCs/>
          <w:sz w:val="22"/>
          <w:szCs w:val="22"/>
          <w:lang w:val="en-US"/>
        </w:rPr>
        <w:t>.</w:t>
      </w:r>
      <w:r>
        <w:rPr>
          <w:rFonts w:ascii="Arial" w:hAnsi="Arial" w:cs="Arial"/>
          <w:bCs/>
          <w:sz w:val="22"/>
          <w:szCs w:val="22"/>
          <w:lang w:val="en-US"/>
        </w:rPr>
        <w:t xml:space="preserve"> </w:t>
      </w:r>
      <w:r w:rsidRPr="00815A50">
        <w:rPr>
          <w:rFonts w:ascii="Arial" w:hAnsi="Arial" w:cs="Arial"/>
          <w:sz w:val="22"/>
          <w:szCs w:val="22"/>
          <w:lang w:val="en-US"/>
        </w:rPr>
        <w:t>The preparation of reports (</w:t>
      </w:r>
      <w:r w:rsidRPr="00815A50">
        <w:rPr>
          <w:rFonts w:ascii="Arial" w:hAnsi="Arial" w:cs="Arial"/>
          <w:sz w:val="22"/>
          <w:szCs w:val="22"/>
        </w:rPr>
        <w:t>МСР</w:t>
      </w:r>
      <w:r w:rsidRPr="00815A50">
        <w:rPr>
          <w:rFonts w:ascii="Arial" w:hAnsi="Arial" w:cs="Arial"/>
          <w:sz w:val="22"/>
          <w:szCs w:val="22"/>
          <w:lang w:val="en-US"/>
        </w:rPr>
        <w:t xml:space="preserve">-1, </w:t>
      </w:r>
      <w:r w:rsidRPr="00815A50">
        <w:rPr>
          <w:rFonts w:ascii="Arial" w:hAnsi="Arial" w:cs="Arial"/>
          <w:sz w:val="22"/>
          <w:szCs w:val="22"/>
        </w:rPr>
        <w:t>МСР</w:t>
      </w:r>
      <w:r w:rsidRPr="00815A50">
        <w:rPr>
          <w:rFonts w:ascii="Arial" w:hAnsi="Arial" w:cs="Arial"/>
          <w:sz w:val="22"/>
          <w:szCs w:val="22"/>
          <w:lang w:val="en-US"/>
        </w:rPr>
        <w:t>-2) and further experimental activities will be possible only after R</w:t>
      </w:r>
      <w:r>
        <w:rPr>
          <w:rFonts w:ascii="Arial" w:hAnsi="Arial" w:cs="Arial"/>
          <w:sz w:val="22"/>
          <w:szCs w:val="22"/>
          <w:lang w:val="en-US"/>
        </w:rPr>
        <w:t>OSATOM</w:t>
      </w:r>
      <w:r w:rsidRPr="00815A50">
        <w:rPr>
          <w:rFonts w:ascii="Arial" w:hAnsi="Arial" w:cs="Arial"/>
          <w:sz w:val="22"/>
          <w:szCs w:val="22"/>
          <w:lang w:val="en-US"/>
        </w:rPr>
        <w:t xml:space="preserve"> </w:t>
      </w:r>
      <w:r>
        <w:rPr>
          <w:rFonts w:ascii="Arial" w:hAnsi="Arial" w:cs="Arial"/>
          <w:sz w:val="22"/>
          <w:szCs w:val="22"/>
          <w:lang w:val="en-US"/>
        </w:rPr>
        <w:t xml:space="preserve">(problems of non-proliferation; export control approval needed) </w:t>
      </w:r>
      <w:r w:rsidRPr="00815A50">
        <w:rPr>
          <w:rFonts w:ascii="Arial" w:hAnsi="Arial" w:cs="Arial"/>
          <w:sz w:val="22"/>
          <w:szCs w:val="22"/>
          <w:lang w:val="en-US"/>
        </w:rPr>
        <w:t>and ISTC agree about additional conditions stipulating further project implementation.</w:t>
      </w:r>
      <w:r>
        <w:rPr>
          <w:rFonts w:ascii="Arial" w:hAnsi="Arial" w:cs="Arial"/>
          <w:sz w:val="22"/>
          <w:szCs w:val="22"/>
          <w:lang w:val="en-US"/>
        </w:rPr>
        <w:t xml:space="preserve"> The project is therefore suspended until ROSATOM and ISTC decisions are available.</w:t>
      </w:r>
    </w:p>
    <w:p w:rsidR="00697AA2" w:rsidRDefault="00697AA2" w:rsidP="00697AA2">
      <w:pPr>
        <w:jc w:val="both"/>
        <w:rPr>
          <w:rFonts w:ascii="Arial" w:hAnsi="Arial" w:cs="Arial"/>
          <w:sz w:val="22"/>
          <w:szCs w:val="22"/>
          <w:lang w:val="en-US"/>
        </w:rPr>
      </w:pPr>
    </w:p>
    <w:p w:rsidR="00697AA2" w:rsidRPr="00424EFA" w:rsidRDefault="00697AA2" w:rsidP="00697AA2">
      <w:pPr>
        <w:jc w:val="both"/>
        <w:rPr>
          <w:rFonts w:ascii="Arial" w:hAnsi="Arial" w:cs="Arial"/>
          <w:sz w:val="22"/>
          <w:szCs w:val="22"/>
          <w:lang w:val="en-US"/>
        </w:rPr>
      </w:pPr>
      <w:r>
        <w:rPr>
          <w:rFonts w:ascii="Arial" w:hAnsi="Arial" w:cs="Arial"/>
          <w:bCs/>
          <w:sz w:val="22"/>
          <w:szCs w:val="22"/>
          <w:lang w:val="en-US"/>
        </w:rPr>
        <w:t>For the obtained results an e</w:t>
      </w:r>
      <w:r w:rsidRPr="00424EFA">
        <w:rPr>
          <w:rFonts w:ascii="Arial" w:hAnsi="Arial" w:cs="Arial"/>
          <w:bCs/>
          <w:sz w:val="22"/>
          <w:szCs w:val="22"/>
          <w:lang w:val="en-US"/>
        </w:rPr>
        <w:t>xport licensing is required. A partner recipient of the project results should be nominated. Information confidentiality and non</w:t>
      </w:r>
      <w:r>
        <w:rPr>
          <w:rFonts w:ascii="Arial" w:hAnsi="Arial" w:cs="Arial"/>
          <w:bCs/>
          <w:sz w:val="22"/>
          <w:szCs w:val="22"/>
          <w:lang w:val="en-US"/>
        </w:rPr>
        <w:t>-</w:t>
      </w:r>
      <w:r w:rsidRPr="00424EFA">
        <w:rPr>
          <w:rFonts w:ascii="Arial" w:hAnsi="Arial" w:cs="Arial"/>
          <w:bCs/>
          <w:sz w:val="22"/>
          <w:szCs w:val="22"/>
          <w:lang w:val="en-US"/>
        </w:rPr>
        <w:t>proliferation should be confirmed</w:t>
      </w:r>
      <w:r>
        <w:rPr>
          <w:rFonts w:ascii="Arial" w:hAnsi="Arial" w:cs="Arial"/>
          <w:bCs/>
          <w:sz w:val="22"/>
          <w:szCs w:val="22"/>
          <w:lang w:val="en-US"/>
        </w:rPr>
        <w:t xml:space="preserve">. </w:t>
      </w:r>
      <w:r w:rsidRPr="00424EFA">
        <w:rPr>
          <w:rFonts w:ascii="Arial" w:hAnsi="Arial" w:cs="Arial"/>
          <w:bCs/>
          <w:sz w:val="22"/>
          <w:szCs w:val="22"/>
          <w:lang w:val="en-US"/>
        </w:rPr>
        <w:t xml:space="preserve">Possible solution: The funding party (EC) will authorize one of its </w:t>
      </w:r>
      <w:r>
        <w:rPr>
          <w:rFonts w:ascii="Arial" w:hAnsi="Arial" w:cs="Arial"/>
          <w:bCs/>
          <w:sz w:val="22"/>
          <w:szCs w:val="22"/>
          <w:lang w:val="en-US"/>
        </w:rPr>
        <w:t>r</w:t>
      </w:r>
      <w:r w:rsidRPr="00424EFA">
        <w:rPr>
          <w:rFonts w:ascii="Arial" w:hAnsi="Arial" w:cs="Arial"/>
          <w:bCs/>
          <w:sz w:val="22"/>
          <w:szCs w:val="22"/>
          <w:lang w:val="en-US"/>
        </w:rPr>
        <w:t xml:space="preserve">esearch </w:t>
      </w:r>
      <w:r>
        <w:rPr>
          <w:rFonts w:ascii="Arial" w:hAnsi="Arial" w:cs="Arial"/>
          <w:bCs/>
          <w:sz w:val="22"/>
          <w:szCs w:val="22"/>
          <w:lang w:val="en-US"/>
        </w:rPr>
        <w:lastRenderedPageBreak/>
        <w:t>c</w:t>
      </w:r>
      <w:r w:rsidRPr="00424EFA">
        <w:rPr>
          <w:rFonts w:ascii="Arial" w:hAnsi="Arial" w:cs="Arial"/>
          <w:bCs/>
          <w:sz w:val="22"/>
          <w:szCs w:val="22"/>
          <w:lang w:val="en-US"/>
        </w:rPr>
        <w:t xml:space="preserve">enters as the </w:t>
      </w:r>
      <w:r>
        <w:rPr>
          <w:rFonts w:ascii="Arial" w:hAnsi="Arial" w:cs="Arial"/>
          <w:bCs/>
          <w:sz w:val="22"/>
          <w:szCs w:val="22"/>
          <w:lang w:val="en-US"/>
        </w:rPr>
        <w:t xml:space="preserve">recipient of the results (see </w:t>
      </w:r>
      <w:r w:rsidRPr="00575275">
        <w:rPr>
          <w:rFonts w:ascii="Arial" w:hAnsi="Arial" w:cs="Arial"/>
          <w:bCs/>
          <w:sz w:val="22"/>
          <w:szCs w:val="22"/>
          <w:u w:val="single"/>
          <w:lang w:val="en-US"/>
        </w:rPr>
        <w:t>topic #5</w:t>
      </w:r>
      <w:r>
        <w:rPr>
          <w:rFonts w:ascii="Arial" w:hAnsi="Arial" w:cs="Arial"/>
          <w:bCs/>
          <w:sz w:val="22"/>
          <w:szCs w:val="22"/>
          <w:lang w:val="en-US"/>
        </w:rPr>
        <w:t>, comments of L.Tocheny), but spreading of results to other European partners is not yet solved.</w:t>
      </w:r>
    </w:p>
    <w:p w:rsidR="00697AA2" w:rsidRPr="00815A50" w:rsidRDefault="00697AA2" w:rsidP="00697AA2">
      <w:pPr>
        <w:jc w:val="both"/>
        <w:rPr>
          <w:rFonts w:ascii="Arial" w:hAnsi="Arial" w:cs="Arial"/>
          <w:bCs/>
          <w:sz w:val="22"/>
          <w:szCs w:val="22"/>
          <w:lang w:val="en-US"/>
        </w:rPr>
      </w:pPr>
    </w:p>
    <w:p w:rsidR="00697AA2" w:rsidRDefault="00697AA2" w:rsidP="00697AA2">
      <w:pPr>
        <w:jc w:val="both"/>
        <w:rPr>
          <w:rFonts w:ascii="Arial" w:hAnsi="Arial" w:cs="Arial"/>
          <w:bCs/>
          <w:sz w:val="22"/>
          <w:szCs w:val="22"/>
          <w:lang w:val="en-US"/>
        </w:rPr>
      </w:pPr>
    </w:p>
    <w:p w:rsidR="00697AA2" w:rsidRPr="0018039D" w:rsidRDefault="00697AA2" w:rsidP="00697AA2">
      <w:pPr>
        <w:jc w:val="both"/>
        <w:rPr>
          <w:rFonts w:ascii="Arial" w:hAnsi="Arial" w:cs="Arial"/>
          <w:bCs/>
          <w:sz w:val="22"/>
          <w:szCs w:val="22"/>
          <w:lang w:val="en-US"/>
        </w:rPr>
      </w:pPr>
      <w:r>
        <w:rPr>
          <w:rFonts w:ascii="Arial" w:hAnsi="Arial" w:cs="Arial"/>
          <w:b/>
          <w:sz w:val="22"/>
          <w:szCs w:val="22"/>
          <w:u w:val="single"/>
        </w:rPr>
        <w:t>Topic #23:</w:t>
      </w:r>
      <w:r w:rsidRPr="0018039D">
        <w:rPr>
          <w:rFonts w:ascii="Arial" w:hAnsi="Arial" w:cs="Arial"/>
          <w:sz w:val="22"/>
          <w:szCs w:val="22"/>
        </w:rPr>
        <w:t xml:space="preserve"> </w:t>
      </w:r>
      <w:r w:rsidRPr="0018039D">
        <w:rPr>
          <w:rFonts w:ascii="Arial" w:hAnsi="Arial" w:cs="Arial"/>
          <w:color w:val="000000"/>
          <w:sz w:val="22"/>
          <w:szCs w:val="22"/>
        </w:rPr>
        <w:t>Progress report on the ISTC project #3635 “Experimental investigation of the thermal and structural integrity of the VVER pressure vessel Lower Head in severe accidents”</w:t>
      </w:r>
    </w:p>
    <w:p w:rsidR="00697AA2" w:rsidRDefault="00697AA2" w:rsidP="00697AA2">
      <w:pPr>
        <w:jc w:val="both"/>
        <w:rPr>
          <w:rFonts w:ascii="Arial" w:hAnsi="Arial" w:cs="Arial"/>
          <w:bCs/>
          <w:sz w:val="22"/>
          <w:szCs w:val="22"/>
          <w:lang w:val="en-US"/>
        </w:rPr>
      </w:pPr>
    </w:p>
    <w:p w:rsidR="00697AA2" w:rsidRPr="00BD2729" w:rsidRDefault="00697AA2" w:rsidP="00697AA2">
      <w:pPr>
        <w:jc w:val="both"/>
        <w:rPr>
          <w:rFonts w:ascii="Arial" w:hAnsi="Arial" w:cs="Arial"/>
          <w:bCs/>
          <w:sz w:val="22"/>
          <w:szCs w:val="22"/>
          <w:lang w:val="en-US"/>
        </w:rPr>
      </w:pPr>
      <w:r w:rsidRPr="00BD2729">
        <w:rPr>
          <w:rFonts w:ascii="Arial" w:hAnsi="Arial" w:cs="Arial"/>
          <w:bCs/>
          <w:sz w:val="22"/>
          <w:szCs w:val="22"/>
          <w:lang w:val="en-US"/>
        </w:rPr>
        <w:t xml:space="preserve">The paper was not presented due to absence of V.Loktionov (MPEI) and the difficulties described by L.Tocheny under </w:t>
      </w:r>
      <w:r w:rsidRPr="00BD2729">
        <w:rPr>
          <w:rFonts w:ascii="Arial" w:hAnsi="Arial" w:cs="Arial"/>
          <w:bCs/>
          <w:sz w:val="22"/>
          <w:szCs w:val="22"/>
          <w:u w:val="single"/>
          <w:lang w:val="en-US"/>
        </w:rPr>
        <w:t>topic #5</w:t>
      </w:r>
      <w:r w:rsidRPr="00BD2729">
        <w:rPr>
          <w:rFonts w:ascii="Arial" w:hAnsi="Arial" w:cs="Arial"/>
          <w:bCs/>
          <w:sz w:val="22"/>
          <w:szCs w:val="22"/>
          <w:lang w:val="en-US"/>
        </w:rPr>
        <w:t>.</w:t>
      </w:r>
    </w:p>
    <w:p w:rsidR="00697AA2" w:rsidRPr="00BD2729" w:rsidRDefault="00697AA2" w:rsidP="00697AA2">
      <w:pPr>
        <w:jc w:val="both"/>
        <w:rPr>
          <w:rFonts w:ascii="Arial" w:hAnsi="Arial" w:cs="Arial"/>
          <w:bCs/>
          <w:sz w:val="22"/>
          <w:szCs w:val="22"/>
          <w:lang w:val="en-US"/>
        </w:rPr>
      </w:pPr>
      <w:r w:rsidRPr="00BD2729">
        <w:rPr>
          <w:rFonts w:ascii="Arial" w:hAnsi="Arial" w:cs="Arial"/>
          <w:bCs/>
          <w:sz w:val="22"/>
          <w:szCs w:val="22"/>
          <w:lang w:val="en-US"/>
        </w:rPr>
        <w:t>The CEG-SAM recommended that V.Loktionov should contact the three non-paying collaborators (</w:t>
      </w:r>
      <w:r w:rsidRPr="00BD2729">
        <w:rPr>
          <w:rFonts w:ascii="Arial" w:hAnsi="Arial" w:cs="Arial"/>
          <w:sz w:val="22"/>
          <w:szCs w:val="22"/>
        </w:rPr>
        <w:t>Department of Engineering Physics, College of Engineering, University of Wisconsin;</w:t>
      </w:r>
      <w:r w:rsidRPr="00BD2729">
        <w:rPr>
          <w:rFonts w:ascii="Arial" w:hAnsi="Arial" w:cs="Arial"/>
          <w:bCs/>
          <w:sz w:val="22"/>
          <w:szCs w:val="22"/>
          <w:lang w:val="en-US"/>
        </w:rPr>
        <w:t xml:space="preserve"> </w:t>
      </w:r>
      <w:r w:rsidRPr="00BD2729">
        <w:rPr>
          <w:rFonts w:ascii="Arial" w:hAnsi="Arial" w:cs="Arial"/>
          <w:sz w:val="22"/>
          <w:szCs w:val="22"/>
        </w:rPr>
        <w:t>Division of Nuclear Power Safety, Department of Physics, Royal Institute of Technology, Sweden; Japanese Institute of Nuclear Technology, Institute of Nuclear Safety System)</w:t>
      </w:r>
      <w:r w:rsidRPr="00BD2729">
        <w:rPr>
          <w:rFonts w:ascii="Arial" w:hAnsi="Arial" w:cs="Arial"/>
          <w:bCs/>
          <w:sz w:val="22"/>
          <w:szCs w:val="22"/>
          <w:lang w:val="en-US"/>
        </w:rPr>
        <w:t xml:space="preserve"> for funding.</w:t>
      </w:r>
    </w:p>
    <w:p w:rsidR="00697AA2" w:rsidRDefault="00697AA2" w:rsidP="00697AA2">
      <w:pPr>
        <w:jc w:val="both"/>
        <w:rPr>
          <w:rFonts w:ascii="Arial" w:hAnsi="Arial" w:cs="Arial"/>
          <w:bCs/>
          <w:sz w:val="22"/>
          <w:szCs w:val="22"/>
          <w:lang w:val="en-US"/>
        </w:rPr>
      </w:pPr>
    </w:p>
    <w:p w:rsidR="00697AA2" w:rsidRPr="00815A50" w:rsidRDefault="00697AA2" w:rsidP="00697AA2">
      <w:pPr>
        <w:jc w:val="both"/>
        <w:rPr>
          <w:rFonts w:ascii="Arial" w:hAnsi="Arial" w:cs="Arial"/>
          <w:bCs/>
          <w:sz w:val="22"/>
          <w:szCs w:val="22"/>
          <w:lang w:val="en-US"/>
        </w:rPr>
      </w:pPr>
    </w:p>
    <w:p w:rsidR="00697AA2" w:rsidRDefault="00697AA2" w:rsidP="00697AA2">
      <w:pPr>
        <w:jc w:val="center"/>
        <w:rPr>
          <w:rFonts w:ascii="Arial" w:hAnsi="Arial"/>
          <w:b/>
          <w:sz w:val="22"/>
        </w:rPr>
      </w:pPr>
      <w:r>
        <w:rPr>
          <w:rFonts w:ascii="Arial" w:hAnsi="Arial"/>
          <w:b/>
          <w:sz w:val="22"/>
        </w:rPr>
        <w:t>New or updated project proposals</w:t>
      </w:r>
    </w:p>
    <w:p w:rsidR="00697AA2" w:rsidRDefault="00697AA2" w:rsidP="00697AA2">
      <w:pPr>
        <w:jc w:val="both"/>
        <w:rPr>
          <w:rFonts w:ascii="Arial" w:hAnsi="Arial" w:cs="Arial"/>
          <w:sz w:val="22"/>
          <w:szCs w:val="22"/>
          <w:lang w:bidi="sa-IN"/>
        </w:rPr>
      </w:pPr>
    </w:p>
    <w:p w:rsidR="00697AA2" w:rsidRDefault="00697AA2" w:rsidP="00697AA2">
      <w:pPr>
        <w:jc w:val="both"/>
        <w:rPr>
          <w:rFonts w:ascii="Arial" w:hAnsi="Arial" w:cs="Arial"/>
          <w:sz w:val="22"/>
          <w:szCs w:val="22"/>
          <w:lang w:val="en-US" w:bidi="sa-IN"/>
        </w:rPr>
      </w:pPr>
      <w:r>
        <w:rPr>
          <w:rFonts w:ascii="Arial" w:hAnsi="Arial" w:cs="Arial"/>
          <w:b/>
          <w:sz w:val="22"/>
          <w:szCs w:val="22"/>
          <w:u w:val="single"/>
        </w:rPr>
        <w:t>Topic #24</w:t>
      </w:r>
      <w:r>
        <w:rPr>
          <w:rFonts w:ascii="Arial" w:hAnsi="Arial" w:cs="Arial"/>
          <w:sz w:val="22"/>
          <w:szCs w:val="22"/>
        </w:rPr>
        <w:t>: Status of the ISTC project #3813 “Phase diagrams for NPP severe accident studies (CORPHAD-P called now PRECOS)”</w:t>
      </w:r>
    </w:p>
    <w:p w:rsidR="00697AA2" w:rsidRDefault="00697AA2" w:rsidP="00697AA2">
      <w:pPr>
        <w:jc w:val="both"/>
        <w:rPr>
          <w:rFonts w:ascii="Arial" w:hAnsi="Arial" w:cs="Arial"/>
          <w:sz w:val="22"/>
          <w:szCs w:val="22"/>
          <w:lang w:val="en-US" w:bidi="sa-IN"/>
        </w:rPr>
      </w:pPr>
    </w:p>
    <w:p w:rsidR="00697AA2" w:rsidRDefault="00697AA2" w:rsidP="00697AA2">
      <w:pPr>
        <w:jc w:val="both"/>
        <w:rPr>
          <w:rFonts w:ascii="Arial" w:hAnsi="Arial" w:cs="Arial"/>
          <w:sz w:val="22"/>
          <w:szCs w:val="22"/>
          <w:lang w:val="en-US"/>
        </w:rPr>
      </w:pPr>
      <w:r>
        <w:rPr>
          <w:rFonts w:ascii="Arial" w:hAnsi="Arial" w:cs="Arial"/>
          <w:sz w:val="22"/>
          <w:szCs w:val="22"/>
          <w:lang w:val="en-US" w:bidi="sa-IN"/>
        </w:rPr>
        <w:t>S.Bechta (RIT/NITI) described the ISTC project proposal:</w:t>
      </w:r>
      <w:r>
        <w:rPr>
          <w:rFonts w:ascii="Arial" w:hAnsi="Arial" w:cs="Arial"/>
          <w:b/>
          <w:sz w:val="22"/>
          <w:szCs w:val="22"/>
          <w:lang w:val="en-US" w:bidi="sa-IN"/>
        </w:rPr>
        <w:t xml:space="preserve"> </w:t>
      </w:r>
      <w:r>
        <w:rPr>
          <w:rStyle w:val="Fett"/>
          <w:rFonts w:ascii="Arial" w:hAnsi="Arial" w:cs="Arial"/>
          <w:b w:val="0"/>
          <w:sz w:val="22"/>
          <w:szCs w:val="22"/>
          <w:lang w:bidi="sa-IN"/>
        </w:rPr>
        <w:t>CORPHAD-P (now called PRECOS). The s</w:t>
      </w:r>
      <w:r>
        <w:rPr>
          <w:rFonts w:ascii="Arial" w:hAnsi="Arial" w:cs="Arial"/>
          <w:sz w:val="22"/>
          <w:szCs w:val="22"/>
          <w:lang w:val="en-US"/>
        </w:rPr>
        <w:t>pecific subject of the project is the experimental investigation of phase diagrams of oxidic and metal-oxidic corium systems that form as the result of core meltdown and interactions of melt with construction and structural materials of the reactor core, concrete shaft, and core catcher.</w:t>
      </w:r>
    </w:p>
    <w:p w:rsidR="00697AA2" w:rsidRDefault="00697AA2" w:rsidP="00697AA2">
      <w:pPr>
        <w:jc w:val="both"/>
        <w:rPr>
          <w:rFonts w:ascii="Arial" w:hAnsi="Arial" w:cs="Arial"/>
          <w:sz w:val="22"/>
          <w:szCs w:val="22"/>
          <w:lang w:val="en-US"/>
        </w:rPr>
      </w:pPr>
    </w:p>
    <w:p w:rsidR="00697AA2" w:rsidRPr="00622A41" w:rsidRDefault="00697AA2" w:rsidP="00697AA2">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ZrO</w:t>
      </w:r>
      <w:r>
        <w:rPr>
          <w:rFonts w:ascii="Arial" w:hAnsi="Arial" w:cs="Arial"/>
          <w:sz w:val="22"/>
          <w:szCs w:val="22"/>
          <w:vertAlign w:val="subscript"/>
          <w:lang w:val="en-US"/>
        </w:rPr>
        <w:t>2</w:t>
      </w:r>
      <w:r>
        <w:rPr>
          <w:rFonts w:ascii="Arial" w:hAnsi="Arial" w:cs="Arial"/>
          <w:sz w:val="22"/>
          <w:szCs w:val="22"/>
          <w:lang w:val="en-US"/>
        </w:rPr>
        <w:t>-FeO-CaO) containing components of concretes and sacrificial materials, i.e. of importance for modeling the interaction of corium with materials of the concrete shaft and core catcher at the ex-vessel stage of a severe accident development. The SiO</w:t>
      </w:r>
      <w:r>
        <w:rPr>
          <w:rFonts w:ascii="Arial" w:hAnsi="Arial" w:cs="Arial"/>
          <w:sz w:val="22"/>
          <w:szCs w:val="22"/>
          <w:vertAlign w:val="subscript"/>
          <w:lang w:val="en-US"/>
        </w:rPr>
        <w:t>2</w:t>
      </w:r>
      <w:r>
        <w:rPr>
          <w:rFonts w:ascii="Arial" w:hAnsi="Arial" w:cs="Arial"/>
          <w:sz w:val="22"/>
          <w:szCs w:val="22"/>
          <w:lang w:val="en-US"/>
        </w:rPr>
        <w:t xml:space="preserve">–containing systems should be specially mentioned, as their high viscosity and low conductivity make their experimental investigation problematic. 2) Metal-oxidic systems U-Zr-Fe-O with different concentrations of components, especially in the miscibility </w:t>
      </w:r>
      <w:r w:rsidRPr="00622A41">
        <w:rPr>
          <w:rFonts w:ascii="Arial" w:hAnsi="Arial" w:cs="Arial"/>
          <w:sz w:val="22"/>
          <w:szCs w:val="22"/>
          <w:lang w:val="en-US"/>
        </w:rPr>
        <w:t>gap. 3) Multi-component mixtures representing prototypic ex-vessel corium.</w:t>
      </w:r>
    </w:p>
    <w:p w:rsidR="00697AA2" w:rsidRPr="00622A41" w:rsidRDefault="00697AA2" w:rsidP="00697AA2">
      <w:pPr>
        <w:tabs>
          <w:tab w:val="left" w:pos="851"/>
        </w:tabs>
        <w:overflowPunct w:val="0"/>
        <w:autoSpaceDE w:val="0"/>
        <w:autoSpaceDN w:val="0"/>
        <w:adjustRightInd w:val="0"/>
        <w:spacing w:before="60" w:after="120"/>
        <w:textAlignment w:val="baseline"/>
        <w:rPr>
          <w:rFonts w:ascii="Arial" w:hAnsi="Arial" w:cs="Arial"/>
          <w:sz w:val="22"/>
          <w:szCs w:val="22"/>
          <w:lang w:val="en-US"/>
        </w:rPr>
      </w:pPr>
      <w:r w:rsidRPr="00622A41">
        <w:rPr>
          <w:rFonts w:ascii="Arial" w:hAnsi="Arial" w:cs="Arial"/>
          <w:sz w:val="22"/>
          <w:szCs w:val="22"/>
          <w:lang w:val="en-US"/>
        </w:rPr>
        <w:t>PRECOS has been funded by 44</w:t>
      </w:r>
      <w:r w:rsidRPr="00622A41">
        <w:rPr>
          <w:rFonts w:ascii="Arial" w:hAnsi="Arial" w:cs="Arial"/>
          <w:sz w:val="22"/>
          <w:szCs w:val="22"/>
          <w:vertAlign w:val="superscript"/>
          <w:lang w:val="en-US"/>
        </w:rPr>
        <w:t>th</w:t>
      </w:r>
      <w:r w:rsidRPr="00622A41">
        <w:rPr>
          <w:rFonts w:ascii="Arial" w:hAnsi="Arial" w:cs="Arial"/>
          <w:sz w:val="22"/>
          <w:szCs w:val="22"/>
          <w:lang w:val="en-US"/>
        </w:rPr>
        <w:t xml:space="preserve"> ISTC GB in December 2007. PRECOS Work plan has been prepared and sent for ROSATOM </w:t>
      </w:r>
      <w:r>
        <w:rPr>
          <w:rFonts w:ascii="Arial" w:hAnsi="Arial" w:cs="Arial"/>
          <w:sz w:val="22"/>
          <w:szCs w:val="22"/>
          <w:lang w:val="en-US"/>
        </w:rPr>
        <w:t>e</w:t>
      </w:r>
      <w:r w:rsidRPr="00622A41">
        <w:rPr>
          <w:rFonts w:ascii="Arial" w:hAnsi="Arial" w:cs="Arial"/>
          <w:sz w:val="22"/>
          <w:szCs w:val="22"/>
          <w:lang w:val="en-US"/>
        </w:rPr>
        <w:t xml:space="preserve">xport </w:t>
      </w:r>
      <w:r>
        <w:rPr>
          <w:rFonts w:ascii="Arial" w:hAnsi="Arial" w:cs="Arial"/>
          <w:sz w:val="22"/>
          <w:szCs w:val="22"/>
          <w:lang w:val="en-US"/>
        </w:rPr>
        <w:t>c</w:t>
      </w:r>
      <w:r w:rsidRPr="00622A41">
        <w:rPr>
          <w:rFonts w:ascii="Arial" w:hAnsi="Arial" w:cs="Arial"/>
          <w:sz w:val="22"/>
          <w:szCs w:val="22"/>
          <w:lang w:val="en-US"/>
        </w:rPr>
        <w:t xml:space="preserve">ontrol in January 08. The work plan will be distributed after its approval by the export control. The PRECOS kick-off meeting will be held in July </w:t>
      </w:r>
      <w:smartTag w:uri="urn:schemas-microsoft-com:office:smarttags" w:element="metricconverter">
        <w:smartTagPr>
          <w:attr w:name="ProductID" w:val="2008 in"/>
        </w:smartTagPr>
        <w:r w:rsidRPr="00622A41">
          <w:rPr>
            <w:rFonts w:ascii="Arial" w:hAnsi="Arial" w:cs="Arial"/>
            <w:sz w:val="22"/>
            <w:szCs w:val="22"/>
            <w:lang w:val="en-US"/>
          </w:rPr>
          <w:t>2008 in</w:t>
        </w:r>
      </w:smartTag>
      <w:r w:rsidRPr="00622A41">
        <w:rPr>
          <w:rFonts w:ascii="Arial" w:hAnsi="Arial" w:cs="Arial"/>
          <w:sz w:val="22"/>
          <w:szCs w:val="22"/>
          <w:lang w:val="en-US"/>
        </w:rPr>
        <w:t xml:space="preserve"> </w:t>
      </w:r>
      <w:smartTag w:uri="urn:schemas-microsoft-com:office:smarttags" w:element="City">
        <w:smartTag w:uri="urn:schemas-microsoft-com:office:smarttags" w:element="place">
          <w:r w:rsidRPr="00622A41">
            <w:rPr>
              <w:rFonts w:ascii="Arial" w:hAnsi="Arial" w:cs="Arial"/>
              <w:sz w:val="22"/>
              <w:szCs w:val="22"/>
              <w:lang w:val="en-US"/>
            </w:rPr>
            <w:t>St Petersburg</w:t>
          </w:r>
        </w:smartTag>
      </w:smartTag>
      <w:r>
        <w:rPr>
          <w:rFonts w:ascii="Arial" w:hAnsi="Arial" w:cs="Arial"/>
          <w:sz w:val="22"/>
          <w:szCs w:val="22"/>
          <w:lang w:val="en-US"/>
        </w:rPr>
        <w:t>.</w:t>
      </w:r>
    </w:p>
    <w:p w:rsidR="00697AA2" w:rsidRDefault="00697AA2" w:rsidP="00697AA2">
      <w:pPr>
        <w:jc w:val="both"/>
        <w:rPr>
          <w:rFonts w:ascii="Arial" w:hAnsi="Arial" w:cs="Arial"/>
          <w:sz w:val="22"/>
          <w:szCs w:val="22"/>
          <w:lang w:bidi="sa-IN"/>
        </w:rPr>
      </w:pPr>
    </w:p>
    <w:p w:rsidR="00697AA2" w:rsidRDefault="00697AA2" w:rsidP="00697AA2">
      <w:pPr>
        <w:jc w:val="both"/>
        <w:rPr>
          <w:rFonts w:ascii="Arial" w:hAnsi="Arial" w:cs="Arial"/>
          <w:sz w:val="22"/>
          <w:szCs w:val="22"/>
          <w:lang w:bidi="sa-IN"/>
        </w:rPr>
      </w:pPr>
    </w:p>
    <w:p w:rsidR="00697AA2" w:rsidRDefault="00697AA2" w:rsidP="00697AA2">
      <w:pPr>
        <w:rPr>
          <w:rFonts w:ascii="Arial" w:hAnsi="Arial" w:cs="Arial"/>
          <w:sz w:val="22"/>
          <w:szCs w:val="22"/>
          <w:lang w:val="en-US"/>
        </w:rPr>
      </w:pPr>
      <w:r>
        <w:rPr>
          <w:rFonts w:ascii="Arial" w:hAnsi="Arial" w:cs="Arial"/>
          <w:b/>
          <w:sz w:val="22"/>
          <w:szCs w:val="22"/>
          <w:u w:val="single"/>
        </w:rPr>
        <w:t>Topic #25a</w:t>
      </w:r>
      <w:r>
        <w:rPr>
          <w:rFonts w:ascii="Arial" w:hAnsi="Arial" w:cs="Arial"/>
          <w:sz w:val="22"/>
          <w:szCs w:val="22"/>
        </w:rPr>
        <w:t>: Status of the ISTC project #3831 “</w:t>
      </w:r>
      <w:r>
        <w:rPr>
          <w:rFonts w:ascii="Arial" w:hAnsi="Arial" w:cs="Arial"/>
          <w:sz w:val="22"/>
          <w:szCs w:val="22"/>
          <w:lang w:val="en-US"/>
        </w:rPr>
        <w:t>Development and experiments at large-scale installation for heating and retention of corium”</w:t>
      </w:r>
    </w:p>
    <w:p w:rsidR="00697AA2" w:rsidRDefault="00697AA2" w:rsidP="00697AA2">
      <w:pPr>
        <w:jc w:val="both"/>
        <w:rPr>
          <w:rFonts w:ascii="Arial" w:hAnsi="Arial" w:cs="Arial"/>
          <w:sz w:val="22"/>
          <w:szCs w:val="22"/>
          <w:lang w:val="en-US" w:bidi="sa-IN"/>
        </w:rPr>
      </w:pPr>
    </w:p>
    <w:p w:rsidR="00697AA2" w:rsidRDefault="00697AA2" w:rsidP="00697AA2">
      <w:pPr>
        <w:jc w:val="both"/>
        <w:rPr>
          <w:rFonts w:ascii="Arial" w:hAnsi="Arial" w:cs="Arial"/>
          <w:sz w:val="22"/>
          <w:szCs w:val="22"/>
          <w:lang w:val="en-US"/>
        </w:rPr>
      </w:pPr>
      <w:r>
        <w:rPr>
          <w:rFonts w:ascii="Arial" w:hAnsi="Arial" w:cs="Arial"/>
          <w:sz w:val="22"/>
          <w:szCs w:val="22"/>
          <w:lang w:val="en-US"/>
        </w:rPr>
        <w:t xml:space="preserve">The paper of A.Kondrashenko (VNIIEF) was not presented. The chemical composition of the concrete proposed by A.Kondrashenko should be modified (see </w:t>
      </w:r>
      <w:r w:rsidRPr="00661F88">
        <w:rPr>
          <w:rFonts w:ascii="Arial" w:hAnsi="Arial" w:cs="Arial"/>
          <w:sz w:val="22"/>
          <w:szCs w:val="22"/>
          <w:u w:val="single"/>
          <w:lang w:val="en-US"/>
        </w:rPr>
        <w:t>topic # 25b</w:t>
      </w:r>
      <w:r>
        <w:rPr>
          <w:rFonts w:ascii="Arial" w:hAnsi="Arial" w:cs="Arial"/>
          <w:sz w:val="22"/>
          <w:szCs w:val="22"/>
          <w:lang w:val="en-US"/>
        </w:rPr>
        <w:t>).</w:t>
      </w:r>
    </w:p>
    <w:p w:rsidR="00697AA2"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r w:rsidRPr="00FD64A7">
        <w:rPr>
          <w:rFonts w:ascii="Arial" w:hAnsi="Arial" w:cs="Arial"/>
          <w:b/>
          <w:sz w:val="22"/>
          <w:szCs w:val="22"/>
          <w:u w:val="single"/>
        </w:rPr>
        <w:t>Topic #25b:</w:t>
      </w:r>
      <w:r w:rsidRPr="00FD64A7">
        <w:rPr>
          <w:rFonts w:ascii="Arial" w:hAnsi="Arial" w:cs="Arial"/>
          <w:sz w:val="22"/>
          <w:szCs w:val="22"/>
        </w:rPr>
        <w:t xml:space="preserve"> Remarks on the composition of the concrete to be examined</w:t>
      </w:r>
    </w:p>
    <w:p w:rsidR="00697AA2" w:rsidRDefault="00697AA2" w:rsidP="00697AA2">
      <w:pPr>
        <w:jc w:val="both"/>
        <w:rPr>
          <w:rFonts w:ascii="Arial" w:hAnsi="Arial" w:cs="Arial"/>
          <w:sz w:val="22"/>
          <w:szCs w:val="22"/>
        </w:rPr>
      </w:pPr>
    </w:p>
    <w:p w:rsidR="00697AA2" w:rsidRPr="005F514A" w:rsidRDefault="00697AA2" w:rsidP="00697AA2">
      <w:pPr>
        <w:jc w:val="both"/>
        <w:rPr>
          <w:rFonts w:ascii="Arial" w:hAnsi="Arial" w:cs="Arial"/>
          <w:sz w:val="22"/>
          <w:szCs w:val="22"/>
        </w:rPr>
      </w:pPr>
      <w:r>
        <w:rPr>
          <w:rFonts w:ascii="Arial" w:hAnsi="Arial" w:cs="Arial"/>
          <w:sz w:val="22"/>
          <w:szCs w:val="22"/>
        </w:rPr>
        <w:t xml:space="preserve">Ch.Journeau (CEA) presented the result of a joint proposal of the CEG-SAM members. For </w:t>
      </w:r>
      <w:r w:rsidRPr="005F514A">
        <w:rPr>
          <w:rFonts w:ascii="Arial" w:hAnsi="Arial" w:cs="Arial"/>
          <w:sz w:val="22"/>
          <w:szCs w:val="22"/>
        </w:rPr>
        <w:t xml:space="preserve">the </w:t>
      </w:r>
      <w:r>
        <w:rPr>
          <w:rFonts w:ascii="Arial" w:hAnsi="Arial" w:cs="Arial"/>
          <w:sz w:val="22"/>
          <w:szCs w:val="22"/>
        </w:rPr>
        <w:t>medium-scale pre-test,</w:t>
      </w:r>
      <w:r w:rsidRPr="005F514A">
        <w:rPr>
          <w:rFonts w:ascii="Arial" w:hAnsi="Arial" w:cs="Arial"/>
          <w:sz w:val="22"/>
          <w:szCs w:val="22"/>
        </w:rPr>
        <w:t xml:space="preserve"> </w:t>
      </w:r>
      <w:r>
        <w:rPr>
          <w:rFonts w:ascii="Arial" w:hAnsi="Arial" w:cs="Arial"/>
          <w:sz w:val="22"/>
          <w:szCs w:val="22"/>
        </w:rPr>
        <w:t>l</w:t>
      </w:r>
      <w:r w:rsidRPr="005F514A">
        <w:rPr>
          <w:rFonts w:ascii="Arial" w:hAnsi="Arial" w:cs="Arial"/>
          <w:sz w:val="22"/>
          <w:szCs w:val="22"/>
        </w:rPr>
        <w:t>imestone-</w:t>
      </w:r>
      <w:r>
        <w:rPr>
          <w:rFonts w:ascii="Arial" w:hAnsi="Arial" w:cs="Arial"/>
          <w:sz w:val="22"/>
          <w:szCs w:val="22"/>
        </w:rPr>
        <w:t>c</w:t>
      </w:r>
      <w:r w:rsidRPr="005F514A">
        <w:rPr>
          <w:rFonts w:ascii="Arial" w:hAnsi="Arial" w:cs="Arial"/>
          <w:sz w:val="22"/>
          <w:szCs w:val="22"/>
        </w:rPr>
        <w:t xml:space="preserve">ommon </w:t>
      </w:r>
      <w:r>
        <w:rPr>
          <w:rFonts w:ascii="Arial" w:hAnsi="Arial" w:cs="Arial"/>
          <w:sz w:val="22"/>
          <w:szCs w:val="22"/>
        </w:rPr>
        <w:t>s</w:t>
      </w:r>
      <w:r w:rsidRPr="005F514A">
        <w:rPr>
          <w:rFonts w:ascii="Arial" w:hAnsi="Arial" w:cs="Arial"/>
          <w:sz w:val="22"/>
          <w:szCs w:val="22"/>
        </w:rPr>
        <w:t xml:space="preserve">and concrete should be used </w:t>
      </w:r>
      <w:r w:rsidRPr="005F514A">
        <w:rPr>
          <w:rFonts w:ascii="Arial" w:hAnsi="Arial" w:cs="Arial"/>
          <w:iCs/>
          <w:sz w:val="22"/>
          <w:szCs w:val="22"/>
        </w:rPr>
        <w:t xml:space="preserve">since this type of concrete is linked to isotropic ablation and any artefact in the heat flux distribution will be </w:t>
      </w:r>
      <w:r w:rsidRPr="005F514A">
        <w:rPr>
          <w:rFonts w:ascii="Arial" w:hAnsi="Arial" w:cs="Arial"/>
          <w:iCs/>
          <w:sz w:val="22"/>
          <w:szCs w:val="22"/>
        </w:rPr>
        <w:lastRenderedPageBreak/>
        <w:t>detected</w:t>
      </w:r>
      <w:r>
        <w:rPr>
          <w:rFonts w:ascii="Arial" w:hAnsi="Arial" w:cs="Arial"/>
          <w:iCs/>
          <w:sz w:val="22"/>
          <w:szCs w:val="22"/>
        </w:rPr>
        <w:t xml:space="preserve">, </w:t>
      </w:r>
      <w:r w:rsidRPr="005F514A">
        <w:rPr>
          <w:rFonts w:ascii="Arial" w:hAnsi="Arial" w:cs="Arial"/>
          <w:iCs/>
          <w:sz w:val="22"/>
          <w:szCs w:val="22"/>
        </w:rPr>
        <w:t xml:space="preserve"> </w:t>
      </w:r>
      <w:r>
        <w:rPr>
          <w:rFonts w:ascii="Arial" w:hAnsi="Arial" w:cs="Arial"/>
          <w:iCs/>
          <w:sz w:val="22"/>
          <w:szCs w:val="22"/>
        </w:rPr>
        <w:t>whereas for</w:t>
      </w:r>
      <w:r w:rsidRPr="005F514A">
        <w:rPr>
          <w:rFonts w:ascii="Arial" w:hAnsi="Arial" w:cs="Arial"/>
          <w:iCs/>
          <w:sz w:val="22"/>
          <w:szCs w:val="22"/>
        </w:rPr>
        <w:t xml:space="preserve"> siliceous concrete it must be verified that the observed ablation anisotropy is not an artefact due to </w:t>
      </w:r>
      <w:r>
        <w:rPr>
          <w:rFonts w:ascii="Arial" w:hAnsi="Arial" w:cs="Arial"/>
          <w:iCs/>
          <w:sz w:val="22"/>
          <w:szCs w:val="22"/>
        </w:rPr>
        <w:t xml:space="preserve">the </w:t>
      </w:r>
      <w:r w:rsidRPr="005F514A">
        <w:rPr>
          <w:rFonts w:ascii="Arial" w:hAnsi="Arial" w:cs="Arial"/>
          <w:iCs/>
          <w:sz w:val="22"/>
          <w:szCs w:val="22"/>
        </w:rPr>
        <w:t>size or heating system</w:t>
      </w:r>
      <w:r>
        <w:rPr>
          <w:rFonts w:ascii="Arial" w:hAnsi="Arial" w:cs="Arial"/>
          <w:iCs/>
          <w:sz w:val="22"/>
          <w:szCs w:val="22"/>
        </w:rPr>
        <w:t xml:space="preserve"> of the experiment</w:t>
      </w:r>
      <w:r w:rsidRPr="005F514A">
        <w:rPr>
          <w:rFonts w:ascii="Arial" w:hAnsi="Arial" w:cs="Arial"/>
          <w:iCs/>
          <w:sz w:val="22"/>
          <w:szCs w:val="22"/>
        </w:rPr>
        <w:t>.</w:t>
      </w:r>
    </w:p>
    <w:p w:rsidR="00697AA2" w:rsidRDefault="00697AA2" w:rsidP="00697AA2">
      <w:pPr>
        <w:jc w:val="both"/>
        <w:rPr>
          <w:rFonts w:ascii="Arial" w:hAnsi="Arial" w:cs="Arial"/>
          <w:sz w:val="22"/>
          <w:szCs w:val="22"/>
          <w:lang w:val="en-US" w:bidi="sa-IN"/>
        </w:rPr>
      </w:pPr>
    </w:p>
    <w:p w:rsidR="00697AA2" w:rsidRDefault="00697AA2" w:rsidP="00697AA2">
      <w:pPr>
        <w:jc w:val="both"/>
        <w:rPr>
          <w:rFonts w:ascii="Arial" w:hAnsi="Arial" w:cs="Arial"/>
          <w:sz w:val="22"/>
          <w:szCs w:val="22"/>
          <w:lang w:val="en-US" w:bidi="sa-IN"/>
        </w:rPr>
      </w:pPr>
      <w:bookmarkStart w:id="32" w:name="OLE_LINK37"/>
      <w:bookmarkStart w:id="33" w:name="OLE_LINK36"/>
    </w:p>
    <w:p w:rsidR="00697AA2" w:rsidRPr="00755E5B" w:rsidRDefault="00697AA2" w:rsidP="00697AA2">
      <w:pPr>
        <w:jc w:val="both"/>
        <w:rPr>
          <w:rFonts w:ascii="Arial" w:hAnsi="Arial" w:cs="Arial"/>
          <w:sz w:val="22"/>
          <w:szCs w:val="22"/>
          <w:lang w:bidi="sa-IN"/>
        </w:rPr>
      </w:pPr>
      <w:r w:rsidRPr="00755E5B">
        <w:rPr>
          <w:rFonts w:ascii="Arial" w:hAnsi="Arial" w:cs="Arial"/>
          <w:b/>
          <w:sz w:val="22"/>
          <w:szCs w:val="22"/>
          <w:u w:val="single"/>
        </w:rPr>
        <w:t>Topic #2</w:t>
      </w:r>
      <w:r>
        <w:rPr>
          <w:rFonts w:ascii="Arial" w:hAnsi="Arial" w:cs="Arial"/>
          <w:b/>
          <w:sz w:val="22"/>
          <w:szCs w:val="22"/>
          <w:u w:val="single"/>
        </w:rPr>
        <w:t>6</w:t>
      </w:r>
      <w:r w:rsidRPr="00755E5B">
        <w:rPr>
          <w:rFonts w:ascii="Arial" w:hAnsi="Arial" w:cs="Arial"/>
          <w:b/>
          <w:sz w:val="22"/>
          <w:szCs w:val="22"/>
          <w:u w:val="single"/>
        </w:rPr>
        <w:t>:</w:t>
      </w:r>
      <w:r w:rsidRPr="00755E5B">
        <w:rPr>
          <w:rFonts w:ascii="Arial" w:hAnsi="Arial" w:cs="Arial"/>
          <w:sz w:val="22"/>
          <w:szCs w:val="22"/>
        </w:rPr>
        <w:t xml:space="preserve"> </w:t>
      </w:r>
      <w:r w:rsidRPr="00755E5B">
        <w:rPr>
          <w:rFonts w:ascii="Arial" w:hAnsi="Arial" w:cs="Arial"/>
          <w:color w:val="000000"/>
          <w:sz w:val="22"/>
          <w:szCs w:val="22"/>
        </w:rPr>
        <w:t>Status of the ISTC project #3609 “Experimental investigation of flow pulsation effects on burnout in RPV external cooling system (EXPULS)”</w:t>
      </w:r>
    </w:p>
    <w:p w:rsidR="00697AA2" w:rsidRDefault="00697AA2" w:rsidP="00697AA2">
      <w:pPr>
        <w:jc w:val="both"/>
        <w:rPr>
          <w:rFonts w:ascii="Arial" w:hAnsi="Arial" w:cs="Arial"/>
          <w:sz w:val="22"/>
          <w:szCs w:val="22"/>
          <w:lang w:val="en-US" w:bidi="sa-IN"/>
        </w:rPr>
      </w:pPr>
    </w:p>
    <w:p w:rsidR="00697AA2" w:rsidRDefault="00697AA2" w:rsidP="00697AA2">
      <w:pPr>
        <w:jc w:val="both"/>
        <w:rPr>
          <w:rFonts w:ascii="Arial" w:hAnsi="Arial" w:cs="Arial"/>
          <w:sz w:val="22"/>
          <w:szCs w:val="22"/>
        </w:rPr>
      </w:pPr>
      <w:r>
        <w:rPr>
          <w:rFonts w:ascii="Arial" w:hAnsi="Arial" w:cs="Arial"/>
          <w:sz w:val="22"/>
          <w:szCs w:val="22"/>
        </w:rPr>
        <w:t>S.Bechta (RIT/NITI) presented the status of the project on behalf of Y.A.Migrov (NITI). The objective of the project is to enhance the safety of water-cooled nuclear reactors under core-melt accident conditions by providing experimental and theoretical support to the capability of core melt retention within the reactor pressure vessel (IVR). The project objectives are:</w:t>
      </w:r>
      <w:r>
        <w:rPr>
          <w:rFonts w:ascii="Arial" w:hAnsi="Arial" w:cs="Arial"/>
          <w:b/>
          <w:sz w:val="22"/>
          <w:szCs w:val="22"/>
        </w:rPr>
        <w:t xml:space="preserve"> </w:t>
      </w:r>
      <w:r>
        <w:rPr>
          <w:rFonts w:ascii="Arial" w:hAnsi="Arial" w:cs="Arial"/>
          <w:sz w:val="22"/>
          <w:szCs w:val="22"/>
        </w:rPr>
        <w:t>to obtain experimental data on Departure of Nucleate Boiling (DNB) processes at the external surface of reactor pressure vessel (RPV) under coolant flow oscillation conditions and to verify the computer codes which describe the mentioned processes.</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To retain the core melt within the RPV is one of the possible ways to confine a severe accident. This approach is adopted in several VVER, PWR, and BWR NPP designs. The main condition for in-vessel core melt retention is the prevention of DNB on the outer reactor wall cooled by external water. Critical Heat Flux (CHF) experiments were performed in a number of test facilities and their results were generalized and used in numerical analyses. The critical heat flux depends on the coolant flow stability/instability. Significant flow oscillations can reduce the CHF. Though flow oscillations were observed in some of the experiments, the oscillation rates were apparently too low to reduce CHF. However, no separate analysis of this effect was carried out.</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 xml:space="preserve">To study the effect of flow oscillations on CHF level an experimental program has been developed. The experiments will be carried out in the KEDR test facility (NITI). The facility was already used to obtain experimental data on natural convection CHF. This data was then compared to CHF measurements made in the forced circulation test facility PETLYA (NITI). The KEDR test facility is a natural convection loop. The loop is nearly </w:t>
      </w:r>
      <w:smartTag w:uri="urn:schemas-microsoft-com:office:smarttags" w:element="metricconverter">
        <w:smartTagPr>
          <w:attr w:name="ProductID" w:val="7 m"/>
        </w:smartTagPr>
        <w:r>
          <w:rPr>
            <w:rFonts w:ascii="Arial" w:hAnsi="Arial" w:cs="Arial"/>
            <w:sz w:val="22"/>
            <w:szCs w:val="22"/>
          </w:rPr>
          <w:t>7 m</w:t>
        </w:r>
      </w:smartTag>
      <w:r>
        <w:rPr>
          <w:rFonts w:ascii="Arial" w:hAnsi="Arial" w:cs="Arial"/>
          <w:sz w:val="22"/>
          <w:szCs w:val="22"/>
        </w:rPr>
        <w:t xml:space="preserve"> in height and incorporates an electrically heated 1:1 scale model of VVER-1000 RPV lower head (in slice geometry). DNB is simulated using the “hot spot” method in two test areas inclined at 30</w:t>
      </w:r>
      <w:r>
        <w:rPr>
          <w:rFonts w:ascii="Arial" w:hAnsi="Arial" w:cs="Arial"/>
          <w:sz w:val="22"/>
          <w:szCs w:val="22"/>
          <w:vertAlign w:val="superscript"/>
        </w:rPr>
        <w:t xml:space="preserve">o </w:t>
      </w:r>
      <w:r>
        <w:rPr>
          <w:rFonts w:ascii="Arial" w:hAnsi="Arial" w:cs="Arial"/>
          <w:sz w:val="22"/>
          <w:szCs w:val="22"/>
        </w:rPr>
        <w:t>and 90</w:t>
      </w:r>
      <w:r>
        <w:rPr>
          <w:rFonts w:ascii="Arial" w:hAnsi="Arial" w:cs="Arial"/>
          <w:sz w:val="22"/>
          <w:szCs w:val="22"/>
          <w:vertAlign w:val="superscript"/>
        </w:rPr>
        <w:t xml:space="preserve">o </w:t>
      </w:r>
      <w:r>
        <w:rPr>
          <w:rFonts w:ascii="Arial" w:hAnsi="Arial" w:cs="Arial"/>
          <w:sz w:val="22"/>
          <w:szCs w:val="22"/>
        </w:rPr>
        <w:t>to the horizontal, respectively.</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Preliminary calculations will give the variation range for the parameter values determining the flow oscillation rates. The experimental data obtained will be analyzed and generalized to arrive at correlations between the flow oscillation rate and CHF level. These data will be also used for the verification of RELAP5-MOD3.2 and KORSAR version 1.1 and other computer codes.</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The CEG-SAM recommendations from Z.Hozer should be considered in the test programme.</w:t>
      </w:r>
    </w:p>
    <w:p w:rsidR="00697AA2" w:rsidRPr="00CD6185" w:rsidRDefault="00697AA2" w:rsidP="00697AA2">
      <w:pPr>
        <w:jc w:val="both"/>
        <w:rPr>
          <w:rFonts w:ascii="Arial" w:hAnsi="Arial" w:cs="Arial"/>
          <w:sz w:val="22"/>
          <w:szCs w:val="22"/>
          <w:lang w:bidi="sa-IN"/>
        </w:rPr>
      </w:pPr>
    </w:p>
    <w:p w:rsidR="00697AA2" w:rsidRDefault="00697AA2" w:rsidP="00697AA2">
      <w:pPr>
        <w:jc w:val="both"/>
        <w:rPr>
          <w:rFonts w:ascii="Arial" w:hAnsi="Arial" w:cs="Arial"/>
          <w:sz w:val="22"/>
          <w:szCs w:val="22"/>
          <w:lang w:val="en-US" w:bidi="sa-IN"/>
        </w:rPr>
      </w:pPr>
    </w:p>
    <w:p w:rsidR="00697AA2" w:rsidRPr="00C206E2" w:rsidRDefault="00697AA2" w:rsidP="00697AA2">
      <w:pPr>
        <w:jc w:val="both"/>
        <w:rPr>
          <w:rFonts w:ascii="Arial" w:hAnsi="Arial" w:cs="Arial"/>
          <w:b/>
          <w:sz w:val="22"/>
          <w:szCs w:val="22"/>
        </w:rPr>
      </w:pPr>
      <w:r>
        <w:rPr>
          <w:rFonts w:ascii="Arial" w:hAnsi="Arial"/>
          <w:b/>
          <w:sz w:val="22"/>
          <w:u w:val="single"/>
        </w:rPr>
        <w:t>Topic #27</w:t>
      </w:r>
      <w:r>
        <w:rPr>
          <w:rFonts w:ascii="Arial" w:hAnsi="Arial"/>
          <w:b/>
          <w:sz w:val="22"/>
        </w:rPr>
        <w:t xml:space="preserve">: </w:t>
      </w:r>
      <w:bookmarkEnd w:id="32"/>
      <w:bookmarkEnd w:id="33"/>
      <w:r w:rsidRPr="00BC4171">
        <w:rPr>
          <w:rFonts w:ascii="Arial" w:hAnsi="Arial" w:cs="Arial"/>
          <w:color w:val="000000"/>
        </w:rPr>
        <w:t>Status</w:t>
      </w:r>
      <w:r w:rsidRPr="00010331">
        <w:rPr>
          <w:color w:val="000000"/>
        </w:rPr>
        <w:t xml:space="preserve"> </w:t>
      </w:r>
      <w:r w:rsidRPr="00C206E2">
        <w:rPr>
          <w:rFonts w:ascii="Arial" w:hAnsi="Arial" w:cs="Arial"/>
          <w:color w:val="000000"/>
          <w:sz w:val="22"/>
          <w:szCs w:val="22"/>
        </w:rPr>
        <w:t>of the ISTC project proposal on “Study of fission products release and behaviour of VVER fuel with high burn</w:t>
      </w:r>
      <w:r>
        <w:rPr>
          <w:rFonts w:ascii="Arial" w:hAnsi="Arial" w:cs="Arial"/>
          <w:color w:val="000000"/>
          <w:sz w:val="22"/>
          <w:szCs w:val="22"/>
        </w:rPr>
        <w:t>-</w:t>
      </w:r>
      <w:r w:rsidRPr="00C206E2">
        <w:rPr>
          <w:rFonts w:ascii="Arial" w:hAnsi="Arial" w:cs="Arial"/>
          <w:color w:val="000000"/>
          <w:sz w:val="22"/>
          <w:szCs w:val="22"/>
        </w:rPr>
        <w:t>up under severe accident conditions (VERONIKA)”</w:t>
      </w:r>
    </w:p>
    <w:p w:rsidR="00697AA2" w:rsidRDefault="00697AA2" w:rsidP="00697AA2">
      <w:pPr>
        <w:jc w:val="both"/>
        <w:rPr>
          <w:rFonts w:ascii="Arial" w:hAnsi="Arial"/>
          <w:b/>
          <w:sz w:val="22"/>
        </w:rPr>
      </w:pPr>
    </w:p>
    <w:p w:rsidR="00697AA2" w:rsidRDefault="00697AA2" w:rsidP="00697AA2">
      <w:pPr>
        <w:jc w:val="both"/>
        <w:rPr>
          <w:rFonts w:ascii="Arial" w:hAnsi="Arial" w:cs="Arial"/>
          <w:sz w:val="22"/>
          <w:szCs w:val="22"/>
          <w:lang w:val="en-US"/>
        </w:rPr>
      </w:pPr>
      <w:r>
        <w:rPr>
          <w:rFonts w:ascii="Arial" w:hAnsi="Arial" w:cs="Arial"/>
          <w:sz w:val="22"/>
          <w:szCs w:val="22"/>
        </w:rPr>
        <w:t xml:space="preserve">A.Goryachev (RIIAR) presented the status of the project proposal </w:t>
      </w:r>
      <w:r>
        <w:rPr>
          <w:rFonts w:ascii="Arial" w:hAnsi="Arial" w:cs="Arial"/>
          <w:sz w:val="22"/>
          <w:szCs w:val="22"/>
          <w:u w:val="single"/>
        </w:rPr>
        <w:t>VERONIKA</w:t>
      </w:r>
      <w:r>
        <w:rPr>
          <w:rFonts w:ascii="Arial" w:hAnsi="Arial" w:cs="Arial"/>
          <w:sz w:val="22"/>
          <w:szCs w:val="22"/>
        </w:rPr>
        <w:t xml:space="preserve"> (</w:t>
      </w:r>
      <w:r>
        <w:rPr>
          <w:rFonts w:ascii="Arial" w:hAnsi="Arial" w:cs="Arial"/>
          <w:b/>
          <w:sz w:val="22"/>
          <w:szCs w:val="22"/>
          <w:lang w:val="en-US"/>
        </w:rPr>
        <w:t>V</w:t>
      </w:r>
      <w:r>
        <w:rPr>
          <w:rFonts w:ascii="Arial" w:hAnsi="Arial" w:cs="Arial"/>
          <w:sz w:val="22"/>
          <w:szCs w:val="22"/>
          <w:lang w:val="en-US"/>
        </w:rPr>
        <w:t xml:space="preserve">VER </w:t>
      </w:r>
      <w:r>
        <w:rPr>
          <w:rFonts w:ascii="Arial" w:hAnsi="Arial" w:cs="Arial"/>
          <w:b/>
          <w:sz w:val="22"/>
          <w:szCs w:val="22"/>
          <w:lang w:val="en-US"/>
        </w:rPr>
        <w:t>E</w:t>
      </w:r>
      <w:r>
        <w:rPr>
          <w:rFonts w:ascii="Arial" w:hAnsi="Arial" w:cs="Arial"/>
          <w:sz w:val="22"/>
          <w:szCs w:val="22"/>
          <w:lang w:val="en-US"/>
        </w:rPr>
        <w:t xml:space="preserve">xperiments on </w:t>
      </w:r>
      <w:r>
        <w:rPr>
          <w:rFonts w:ascii="Arial" w:hAnsi="Arial" w:cs="Arial"/>
          <w:b/>
          <w:sz w:val="22"/>
          <w:szCs w:val="22"/>
          <w:lang w:val="en-US"/>
        </w:rPr>
        <w:t>R</w:t>
      </w:r>
      <w:r>
        <w:rPr>
          <w:rFonts w:ascii="Arial" w:hAnsi="Arial" w:cs="Arial"/>
          <w:sz w:val="22"/>
          <w:szCs w:val="22"/>
          <w:lang w:val="en-US"/>
        </w:rPr>
        <w:t xml:space="preserve">elease due to </w:t>
      </w:r>
      <w:r>
        <w:rPr>
          <w:rFonts w:ascii="Arial" w:hAnsi="Arial" w:cs="Arial"/>
          <w:b/>
          <w:sz w:val="22"/>
          <w:szCs w:val="22"/>
          <w:lang w:val="en-US"/>
        </w:rPr>
        <w:t>O</w:t>
      </w:r>
      <w:r>
        <w:rPr>
          <w:rFonts w:ascii="Arial" w:hAnsi="Arial" w:cs="Arial"/>
          <w:sz w:val="22"/>
          <w:szCs w:val="22"/>
          <w:lang w:val="en-US"/>
        </w:rPr>
        <w:t xml:space="preserve">ver-heating: </w:t>
      </w:r>
      <w:r>
        <w:rPr>
          <w:rFonts w:ascii="Arial" w:hAnsi="Arial" w:cs="Arial"/>
          <w:b/>
          <w:sz w:val="22"/>
          <w:szCs w:val="22"/>
          <w:lang w:val="en-US"/>
        </w:rPr>
        <w:t>N</w:t>
      </w:r>
      <w:r>
        <w:rPr>
          <w:rFonts w:ascii="Arial" w:hAnsi="Arial" w:cs="Arial"/>
          <w:sz w:val="22"/>
          <w:szCs w:val="22"/>
          <w:lang w:val="en-US"/>
        </w:rPr>
        <w:t>ormal</w:t>
      </w:r>
      <w:r>
        <w:rPr>
          <w:rFonts w:ascii="Arial" w:hAnsi="Arial" w:cs="Arial"/>
          <w:b/>
          <w:sz w:val="22"/>
          <w:szCs w:val="22"/>
          <w:lang w:val="en-US"/>
        </w:rPr>
        <w:t>i</w:t>
      </w:r>
      <w:r>
        <w:rPr>
          <w:rFonts w:ascii="Arial" w:hAnsi="Arial" w:cs="Arial"/>
          <w:sz w:val="22"/>
          <w:szCs w:val="22"/>
          <w:lang w:val="en-US"/>
        </w:rPr>
        <w:t xml:space="preserve">zation and </w:t>
      </w:r>
      <w:r>
        <w:rPr>
          <w:rFonts w:ascii="Arial" w:hAnsi="Arial" w:cs="Arial"/>
          <w:b/>
          <w:sz w:val="22"/>
          <w:szCs w:val="22"/>
          <w:lang w:val="en-US"/>
        </w:rPr>
        <w:t>K</w:t>
      </w:r>
      <w:r>
        <w:rPr>
          <w:rFonts w:ascii="Arial" w:hAnsi="Arial" w:cs="Arial"/>
          <w:sz w:val="22"/>
          <w:szCs w:val="22"/>
          <w:lang w:val="en-US"/>
        </w:rPr>
        <w:t xml:space="preserve">nowledge </w:t>
      </w:r>
      <w:r>
        <w:rPr>
          <w:rFonts w:ascii="Arial" w:hAnsi="Arial" w:cs="Arial"/>
          <w:b/>
          <w:sz w:val="22"/>
          <w:szCs w:val="22"/>
          <w:lang w:val="en-US"/>
        </w:rPr>
        <w:t>A</w:t>
      </w:r>
      <w:r>
        <w:rPr>
          <w:rFonts w:ascii="Arial" w:hAnsi="Arial" w:cs="Arial"/>
          <w:sz w:val="22"/>
          <w:szCs w:val="22"/>
          <w:lang w:val="en-US"/>
        </w:rPr>
        <w:t>ugmentation</w:t>
      </w:r>
      <w:r>
        <w:rPr>
          <w:rFonts w:ascii="Arial" w:hAnsi="Arial" w:cs="Arial"/>
          <w:sz w:val="22"/>
          <w:szCs w:val="22"/>
        </w:rPr>
        <w:t xml:space="preserve">). This proposal will investigate fission product release from high burn-up fuel annealed under oxidizing and reducing conditions. The objective is to obtain experimental data on the release of fission products (Kr, Xe, I, Cs, Ru, Ce, Mo, Ba, Zr) from highly irradiated VVER fuel </w:t>
      </w:r>
      <w:r>
        <w:rPr>
          <w:rFonts w:ascii="Arial" w:hAnsi="Arial" w:cs="Arial"/>
          <w:sz w:val="22"/>
          <w:szCs w:val="22"/>
          <w:lang w:val="en-US"/>
        </w:rPr>
        <w:t xml:space="preserve">of 60 MWd/kgU in the temperature range between 1400 and </w:t>
      </w:r>
      <w:smartTag w:uri="urn:schemas-microsoft-com:office:smarttags" w:element="metricconverter">
        <w:smartTagPr>
          <w:attr w:name="ProductID" w:val="2300ﾰC"/>
        </w:smartTagPr>
        <w:r>
          <w:rPr>
            <w:rFonts w:ascii="Arial" w:hAnsi="Arial" w:cs="Arial"/>
            <w:sz w:val="22"/>
            <w:szCs w:val="22"/>
            <w:lang w:val="en-US"/>
          </w:rPr>
          <w:t>2300°C</w:t>
        </w:r>
      </w:smartTag>
      <w:r>
        <w:rPr>
          <w:rFonts w:ascii="Arial" w:hAnsi="Arial" w:cs="Arial"/>
          <w:sz w:val="22"/>
          <w:szCs w:val="22"/>
        </w:rPr>
        <w:t xml:space="preserve">. The results will be used to develop, validate and improve physical models and numerical codes to describe the high burn-up fuel behaviour and fission product release under severe accident conditions (e.g. </w:t>
      </w:r>
      <w:r>
        <w:rPr>
          <w:rFonts w:ascii="Arial" w:hAnsi="Arial" w:cs="Arial"/>
          <w:b/>
          <w:sz w:val="22"/>
          <w:szCs w:val="22"/>
        </w:rPr>
        <w:t>M</w:t>
      </w:r>
      <w:r>
        <w:rPr>
          <w:rFonts w:ascii="Arial" w:hAnsi="Arial" w:cs="Arial"/>
          <w:sz w:val="22"/>
          <w:szCs w:val="22"/>
        </w:rPr>
        <w:t xml:space="preserve">odel for </w:t>
      </w:r>
      <w:r>
        <w:rPr>
          <w:rFonts w:ascii="Arial" w:hAnsi="Arial" w:cs="Arial"/>
          <w:b/>
          <w:sz w:val="22"/>
          <w:szCs w:val="22"/>
        </w:rPr>
        <w:t>F</w:t>
      </w:r>
      <w:r>
        <w:rPr>
          <w:rFonts w:ascii="Arial" w:hAnsi="Arial" w:cs="Arial"/>
          <w:sz w:val="22"/>
          <w:szCs w:val="22"/>
        </w:rPr>
        <w:t xml:space="preserve">ission </w:t>
      </w:r>
      <w:r>
        <w:rPr>
          <w:rFonts w:ascii="Arial" w:hAnsi="Arial" w:cs="Arial"/>
          <w:b/>
          <w:sz w:val="22"/>
          <w:szCs w:val="22"/>
        </w:rPr>
        <w:t>P</w:t>
      </w:r>
      <w:r>
        <w:rPr>
          <w:rFonts w:ascii="Arial" w:hAnsi="Arial" w:cs="Arial"/>
          <w:sz w:val="22"/>
          <w:szCs w:val="22"/>
        </w:rPr>
        <w:t xml:space="preserve">roducts </w:t>
      </w:r>
      <w:r>
        <w:rPr>
          <w:rFonts w:ascii="Arial" w:hAnsi="Arial" w:cs="Arial"/>
          <w:b/>
          <w:sz w:val="22"/>
          <w:szCs w:val="22"/>
        </w:rPr>
        <w:t>R</w:t>
      </w:r>
      <w:r>
        <w:rPr>
          <w:rFonts w:ascii="Arial" w:hAnsi="Arial" w:cs="Arial"/>
          <w:sz w:val="22"/>
          <w:szCs w:val="22"/>
        </w:rPr>
        <w:t>elease (MFPR)).</w:t>
      </w:r>
      <w:r>
        <w:rPr>
          <w:rFonts w:ascii="Arial" w:hAnsi="Arial" w:cs="Arial"/>
          <w:sz w:val="22"/>
          <w:szCs w:val="22"/>
          <w:lang w:val="en-US"/>
        </w:rPr>
        <w:t xml:space="preserve"> In contrast to earlier similar tests (VERCORS), it is planned to perform comparative tests with and without cladding, as well as turning off the </w:t>
      </w:r>
      <w:r>
        <w:rPr>
          <w:rFonts w:ascii="Arial" w:hAnsi="Arial" w:cs="Arial"/>
          <w:sz w:val="22"/>
          <w:szCs w:val="22"/>
          <w:lang w:val="en-US"/>
        </w:rPr>
        <w:lastRenderedPageBreak/>
        <w:t>heating at intermediate temperature before fuel collapse, in order to analyze thoroughly the fuel microstructure and fission product distribution at each stage.</w:t>
      </w:r>
    </w:p>
    <w:p w:rsidR="00697AA2" w:rsidRDefault="00697AA2" w:rsidP="00697AA2">
      <w:pPr>
        <w:jc w:val="both"/>
        <w:rPr>
          <w:rFonts w:ascii="Arial" w:hAnsi="Arial" w:cs="Arial"/>
          <w:sz w:val="22"/>
          <w:szCs w:val="22"/>
          <w:lang w:val="en-US"/>
        </w:rPr>
      </w:pPr>
    </w:p>
    <w:p w:rsidR="00697AA2" w:rsidRPr="00074E6B" w:rsidRDefault="00697AA2" w:rsidP="00697AA2">
      <w:pPr>
        <w:jc w:val="both"/>
        <w:rPr>
          <w:rFonts w:ascii="Arial" w:hAnsi="Arial" w:cs="Arial"/>
          <w:sz w:val="22"/>
          <w:szCs w:val="22"/>
          <w:lang w:val="en-US"/>
        </w:rPr>
      </w:pPr>
      <w:bookmarkStart w:id="34" w:name="OLE_LINK26"/>
      <w:bookmarkStart w:id="35" w:name="OLE_LINK17"/>
      <w:bookmarkStart w:id="36" w:name="OLE_LINK4"/>
      <w:bookmarkStart w:id="37" w:name="OLE_LINK3"/>
      <w:r w:rsidRPr="00074E6B">
        <w:rPr>
          <w:rFonts w:ascii="Arial" w:hAnsi="Arial" w:cs="Arial"/>
          <w:sz w:val="22"/>
          <w:szCs w:val="22"/>
          <w:lang w:val="en-US"/>
        </w:rPr>
        <w:t>The samples will be subjected to an additional short-term irradiation at low temperatures to generate short-lived FPs in solid solution in the uranium dioxide matrix. The experimental FP release data will allow the verification of code models from diffusion of individual atoms to their release through a network of porosity both formed as a result of the base irradiation and developing as a result of heating up the test specimens to temperatures which are characteristic for SA scenarios.</w:t>
      </w:r>
    </w:p>
    <w:p w:rsidR="00697AA2" w:rsidRPr="00904112" w:rsidRDefault="00697AA2" w:rsidP="00697AA2">
      <w:pPr>
        <w:jc w:val="both"/>
        <w:rPr>
          <w:rFonts w:ascii="Arial" w:hAnsi="Arial" w:cs="Arial"/>
          <w:sz w:val="22"/>
          <w:szCs w:val="22"/>
          <w:lang w:val="en-US"/>
        </w:rPr>
      </w:pPr>
      <w:r>
        <w:rPr>
          <w:rFonts w:ascii="Arial" w:hAnsi="Arial" w:cs="Arial"/>
          <w:sz w:val="22"/>
          <w:szCs w:val="22"/>
          <w:lang w:val="en-US"/>
        </w:rPr>
        <w:t>Because of the</w:t>
      </w:r>
      <w:r w:rsidRPr="00904112">
        <w:rPr>
          <w:rFonts w:ascii="Arial" w:hAnsi="Arial" w:cs="Arial"/>
          <w:sz w:val="22"/>
          <w:szCs w:val="22"/>
          <w:lang w:val="en-US"/>
        </w:rPr>
        <w:t xml:space="preserve"> essential influence of structure modifications (formation of open and closed porosity</w:t>
      </w:r>
      <w:r>
        <w:rPr>
          <w:rFonts w:ascii="Arial" w:hAnsi="Arial" w:cs="Arial"/>
          <w:sz w:val="22"/>
          <w:szCs w:val="22"/>
          <w:lang w:val="en-US"/>
        </w:rPr>
        <w:t xml:space="preserve"> in the UO</w:t>
      </w:r>
      <w:r w:rsidRPr="00904112">
        <w:rPr>
          <w:rFonts w:ascii="Arial" w:hAnsi="Arial" w:cs="Arial"/>
          <w:sz w:val="22"/>
          <w:szCs w:val="22"/>
          <w:vertAlign w:val="subscript"/>
          <w:lang w:val="en-US"/>
        </w:rPr>
        <w:t>2</w:t>
      </w:r>
      <w:r w:rsidRPr="00904112">
        <w:rPr>
          <w:rFonts w:ascii="Arial" w:hAnsi="Arial" w:cs="Arial"/>
          <w:sz w:val="22"/>
          <w:szCs w:val="22"/>
          <w:lang w:val="en-US"/>
        </w:rPr>
        <w:t xml:space="preserve">, and inclusions influencing </w:t>
      </w:r>
      <w:r>
        <w:rPr>
          <w:rFonts w:ascii="Arial" w:hAnsi="Arial" w:cs="Arial"/>
          <w:sz w:val="22"/>
          <w:szCs w:val="22"/>
          <w:lang w:val="en-US"/>
        </w:rPr>
        <w:t xml:space="preserve">the </w:t>
      </w:r>
      <w:r w:rsidRPr="00904112">
        <w:rPr>
          <w:rFonts w:ascii="Arial" w:hAnsi="Arial" w:cs="Arial"/>
          <w:sz w:val="22"/>
          <w:szCs w:val="22"/>
          <w:lang w:val="en-US"/>
        </w:rPr>
        <w:t>mov</w:t>
      </w:r>
      <w:r>
        <w:rPr>
          <w:rFonts w:ascii="Arial" w:hAnsi="Arial" w:cs="Arial"/>
          <w:sz w:val="22"/>
          <w:szCs w:val="22"/>
          <w:lang w:val="en-US"/>
        </w:rPr>
        <w:t>ement</w:t>
      </w:r>
      <w:r w:rsidRPr="00904112">
        <w:rPr>
          <w:rFonts w:ascii="Arial" w:hAnsi="Arial" w:cs="Arial"/>
          <w:sz w:val="22"/>
          <w:szCs w:val="22"/>
          <w:lang w:val="en-US"/>
        </w:rPr>
        <w:t xml:space="preserve"> of gas bubbles) on </w:t>
      </w:r>
      <w:r>
        <w:rPr>
          <w:rFonts w:ascii="Arial" w:hAnsi="Arial" w:cs="Arial"/>
          <w:sz w:val="22"/>
          <w:szCs w:val="22"/>
          <w:lang w:val="en-US"/>
        </w:rPr>
        <w:t>the</w:t>
      </w:r>
      <w:r w:rsidRPr="00904112">
        <w:rPr>
          <w:rFonts w:ascii="Arial" w:hAnsi="Arial" w:cs="Arial"/>
          <w:sz w:val="22"/>
          <w:szCs w:val="22"/>
          <w:lang w:val="en-US"/>
        </w:rPr>
        <w:t xml:space="preserve"> FP release </w:t>
      </w:r>
      <w:r>
        <w:rPr>
          <w:rFonts w:ascii="Arial" w:hAnsi="Arial" w:cs="Arial"/>
          <w:sz w:val="22"/>
          <w:szCs w:val="22"/>
          <w:lang w:val="en-US"/>
        </w:rPr>
        <w:t>an</w:t>
      </w:r>
      <w:r w:rsidRPr="00904112">
        <w:rPr>
          <w:rFonts w:ascii="Arial" w:hAnsi="Arial" w:cs="Arial"/>
          <w:sz w:val="22"/>
          <w:szCs w:val="22"/>
          <w:lang w:val="en-US"/>
        </w:rPr>
        <w:t xml:space="preserve"> extensive program of post-test examination of </w:t>
      </w:r>
      <w:r>
        <w:rPr>
          <w:rFonts w:ascii="Arial" w:hAnsi="Arial" w:cs="Arial"/>
          <w:sz w:val="22"/>
          <w:szCs w:val="22"/>
          <w:lang w:val="en-US"/>
        </w:rPr>
        <w:t xml:space="preserve">the </w:t>
      </w:r>
      <w:r w:rsidRPr="00904112">
        <w:rPr>
          <w:rFonts w:ascii="Arial" w:hAnsi="Arial" w:cs="Arial"/>
          <w:sz w:val="22"/>
          <w:szCs w:val="22"/>
          <w:lang w:val="en-US"/>
        </w:rPr>
        <w:t>uranium dioxide structure is planned</w:t>
      </w:r>
      <w:r>
        <w:rPr>
          <w:rFonts w:ascii="Arial" w:hAnsi="Arial" w:cs="Arial"/>
          <w:sz w:val="22"/>
          <w:szCs w:val="22"/>
          <w:lang w:val="en-US"/>
        </w:rPr>
        <w:t>.</w:t>
      </w:r>
    </w:p>
    <w:p w:rsidR="00697AA2"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lang w:val="en-US"/>
        </w:rPr>
      </w:pPr>
      <w:r>
        <w:rPr>
          <w:rFonts w:ascii="Arial" w:hAnsi="Arial" w:cs="Arial"/>
          <w:sz w:val="22"/>
          <w:szCs w:val="22"/>
          <w:lang w:val="en-US"/>
        </w:rPr>
        <w:t xml:space="preserve">Due to the re-organization within RIIAR and new official restrictions the project will be delayed. The issue of export control has been raised that plays an important role for this project. The CEG-SAM stressed that it must be solved before the start of the project. </w:t>
      </w:r>
    </w:p>
    <w:bookmarkEnd w:id="34"/>
    <w:bookmarkEnd w:id="35"/>
    <w:bookmarkEnd w:id="36"/>
    <w:bookmarkEnd w:id="37"/>
    <w:p w:rsidR="00697AA2" w:rsidRDefault="00697AA2" w:rsidP="00697AA2">
      <w:pPr>
        <w:jc w:val="both"/>
        <w:rPr>
          <w:rFonts w:ascii="Arial" w:hAnsi="Arial" w:cs="Arial"/>
          <w:sz w:val="22"/>
          <w:szCs w:val="22"/>
          <w:lang w:val="en-US" w:bidi="sa-IN"/>
        </w:rPr>
      </w:pPr>
    </w:p>
    <w:p w:rsidR="00697AA2" w:rsidRDefault="00697AA2" w:rsidP="00697AA2">
      <w:pPr>
        <w:jc w:val="both"/>
        <w:rPr>
          <w:rFonts w:ascii="Arial" w:hAnsi="Arial" w:cs="Arial"/>
          <w:sz w:val="22"/>
          <w:szCs w:val="22"/>
          <w:lang w:val="en-US" w:bidi="sa-IN"/>
        </w:rPr>
      </w:pPr>
    </w:p>
    <w:p w:rsidR="00697AA2" w:rsidRPr="003C4135" w:rsidRDefault="00697AA2" w:rsidP="00697AA2">
      <w:pPr>
        <w:jc w:val="both"/>
        <w:rPr>
          <w:rFonts w:ascii="Arial" w:hAnsi="Arial" w:cs="Arial"/>
          <w:sz w:val="22"/>
          <w:szCs w:val="22"/>
          <w:lang w:val="en-US" w:bidi="sa-IN"/>
        </w:rPr>
      </w:pPr>
      <w:r w:rsidRPr="003C4135">
        <w:rPr>
          <w:rFonts w:ascii="Arial" w:hAnsi="Arial" w:cs="Arial"/>
          <w:b/>
          <w:sz w:val="22"/>
          <w:szCs w:val="22"/>
          <w:u w:val="single"/>
        </w:rPr>
        <w:t>Topic #28</w:t>
      </w:r>
      <w:r w:rsidRPr="003C4135">
        <w:rPr>
          <w:rFonts w:ascii="Arial" w:hAnsi="Arial" w:cs="Arial"/>
          <w:sz w:val="22"/>
          <w:szCs w:val="22"/>
        </w:rPr>
        <w:t>: Thermo hydraulics of U-Zr-O molten pool under oxidising conditions in multi-scale approach (crucible- bundle -reactor scales); THOMAS project</w:t>
      </w:r>
    </w:p>
    <w:p w:rsidR="00697AA2" w:rsidRDefault="00697AA2" w:rsidP="00697AA2">
      <w:pPr>
        <w:jc w:val="both"/>
        <w:rPr>
          <w:rFonts w:ascii="Arial" w:hAnsi="Arial" w:cs="Arial"/>
          <w:sz w:val="22"/>
          <w:szCs w:val="22"/>
          <w:lang w:val="en-US" w:bidi="sa-IN"/>
        </w:rPr>
      </w:pPr>
    </w:p>
    <w:p w:rsidR="00697AA2" w:rsidRPr="0079570B" w:rsidRDefault="00697AA2" w:rsidP="00697AA2">
      <w:pPr>
        <w:widowControl w:val="0"/>
        <w:autoSpaceDE w:val="0"/>
        <w:autoSpaceDN w:val="0"/>
        <w:adjustRightInd w:val="0"/>
        <w:spacing w:after="120"/>
        <w:jc w:val="both"/>
        <w:rPr>
          <w:rFonts w:ascii="Arial" w:hAnsi="Arial" w:cs="Arial"/>
          <w:sz w:val="22"/>
          <w:szCs w:val="22"/>
        </w:rPr>
      </w:pPr>
      <w:r w:rsidRPr="0079570B">
        <w:rPr>
          <w:rFonts w:ascii="Arial" w:hAnsi="Arial" w:cs="Arial"/>
          <w:sz w:val="22"/>
          <w:szCs w:val="22"/>
        </w:rPr>
        <w:t xml:space="preserve">Non-destructive and destructive post-test examinations of bundles in various tests showed </w:t>
      </w:r>
      <w:r>
        <w:rPr>
          <w:rFonts w:ascii="Arial" w:hAnsi="Arial" w:cs="Arial"/>
          <w:sz w:val="22"/>
          <w:szCs w:val="22"/>
        </w:rPr>
        <w:t xml:space="preserve">the </w:t>
      </w:r>
      <w:r w:rsidRPr="0079570B">
        <w:rPr>
          <w:rFonts w:ascii="Arial" w:hAnsi="Arial" w:cs="Arial"/>
          <w:sz w:val="22"/>
          <w:szCs w:val="22"/>
        </w:rPr>
        <w:t xml:space="preserve">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fuel damage was close to TMI-2 with an extended molten pool located in a central zone of the bundle underneath a cavity. In the late stage of a severe accident, </w:t>
      </w:r>
      <w:r>
        <w:rPr>
          <w:rFonts w:ascii="Arial" w:hAnsi="Arial" w:cs="Arial"/>
          <w:sz w:val="22"/>
          <w:szCs w:val="22"/>
        </w:rPr>
        <w:t xml:space="preserve">the formed </w:t>
      </w:r>
      <w:r w:rsidRPr="0079570B">
        <w:rPr>
          <w:rFonts w:ascii="Arial" w:hAnsi="Arial" w:cs="Arial"/>
          <w:sz w:val="22"/>
          <w:szCs w:val="22"/>
        </w:rPr>
        <w:t>melt can relocate into the lower head of the reactor pressure vessel and form a large molten pool interacting with cooled walls.</w:t>
      </w:r>
    </w:p>
    <w:p w:rsidR="00697AA2" w:rsidRDefault="00697AA2" w:rsidP="00697AA2">
      <w:pPr>
        <w:widowControl w:val="0"/>
        <w:autoSpaceDE w:val="0"/>
        <w:autoSpaceDN w:val="0"/>
        <w:adjustRightInd w:val="0"/>
        <w:spacing w:after="120"/>
        <w:jc w:val="both"/>
        <w:rPr>
          <w:rFonts w:ascii="Arial" w:hAnsi="Arial" w:cs="Arial"/>
          <w:sz w:val="22"/>
          <w:szCs w:val="22"/>
        </w:rPr>
      </w:pPr>
      <w:r w:rsidRPr="0079570B">
        <w:rPr>
          <w:rFonts w:ascii="Arial" w:hAnsi="Arial" w:cs="Arial"/>
          <w:sz w:val="22"/>
          <w:szCs w:val="22"/>
        </w:rPr>
        <w:t xml:space="preserve">Oxidation kinetics of Zr-containing melts can be significantly higher in comparison with that of solid materials, therefore, it strongly determines high heat generation and hydrogen source term during severe accidents, as unambiguously shown, </w:t>
      </w:r>
      <w:r>
        <w:rPr>
          <w:rFonts w:ascii="Arial" w:hAnsi="Arial" w:cs="Arial"/>
          <w:sz w:val="22"/>
          <w:szCs w:val="22"/>
        </w:rPr>
        <w:t>i</w:t>
      </w:r>
      <w:r w:rsidRPr="0079570B">
        <w:rPr>
          <w:rFonts w:ascii="Arial" w:hAnsi="Arial" w:cs="Arial"/>
          <w:sz w:val="22"/>
          <w:szCs w:val="22"/>
        </w:rPr>
        <w:t>.</w:t>
      </w:r>
      <w:r>
        <w:rPr>
          <w:rFonts w:ascii="Arial" w:hAnsi="Arial" w:cs="Arial"/>
          <w:sz w:val="22"/>
          <w:szCs w:val="22"/>
        </w:rPr>
        <w:t>e</w:t>
      </w:r>
      <w:r w:rsidRPr="0079570B">
        <w:rPr>
          <w:rFonts w:ascii="Arial" w:hAnsi="Arial" w:cs="Arial"/>
          <w:sz w:val="22"/>
          <w:szCs w:val="22"/>
        </w:rPr>
        <w:t>., in the QUENCH tests. On the other hand, the oxidation kinetics strongly depends on thermal hydraulic behaviour of oxidised melt. Therefore, investigation of in-vessel molten pool behaviour under oxidation conditions is still an important issue with respect to core degradation and reactor pressure vessel coolability and failure analysis.</w:t>
      </w:r>
    </w:p>
    <w:p w:rsidR="00697AA2" w:rsidRDefault="00697AA2" w:rsidP="00697AA2">
      <w:pPr>
        <w:widowControl w:val="0"/>
        <w:autoSpaceDE w:val="0"/>
        <w:autoSpaceDN w:val="0"/>
        <w:adjustRightInd w:val="0"/>
        <w:spacing w:after="120"/>
        <w:jc w:val="both"/>
        <w:rPr>
          <w:rFonts w:ascii="Arial" w:hAnsi="Arial" w:cs="Arial"/>
          <w:sz w:val="22"/>
          <w:szCs w:val="22"/>
        </w:rPr>
      </w:pPr>
      <w:r>
        <w:rPr>
          <w:rFonts w:ascii="Arial" w:hAnsi="Arial" w:cs="Arial"/>
          <w:sz w:val="22"/>
          <w:szCs w:val="22"/>
        </w:rPr>
        <w:t>T</w:t>
      </w:r>
      <w:r w:rsidRPr="0079570B">
        <w:rPr>
          <w:rFonts w:ascii="Arial" w:hAnsi="Arial" w:cs="Arial"/>
          <w:sz w:val="22"/>
          <w:szCs w:val="22"/>
        </w:rPr>
        <w:t xml:space="preserve">he proposed </w:t>
      </w:r>
      <w:r>
        <w:rPr>
          <w:rFonts w:ascii="Arial" w:hAnsi="Arial" w:cs="Arial"/>
          <w:sz w:val="22"/>
          <w:szCs w:val="22"/>
        </w:rPr>
        <w:t>p</w:t>
      </w:r>
      <w:r w:rsidRPr="0079570B">
        <w:rPr>
          <w:rFonts w:ascii="Arial" w:hAnsi="Arial" w:cs="Arial"/>
          <w:sz w:val="22"/>
          <w:szCs w:val="22"/>
        </w:rPr>
        <w:t xml:space="preserve">roject aims at the tight coupling of the two advanced tools developed within the previous Project #2936: the SVECHA physico-chemical (molten pool oxidation) model and the thermo-hydraulic code CONV. This will allow a realistic mechanistic description of </w:t>
      </w:r>
      <w:r>
        <w:rPr>
          <w:rFonts w:ascii="Arial" w:hAnsi="Arial" w:cs="Arial"/>
          <w:sz w:val="22"/>
          <w:szCs w:val="22"/>
        </w:rPr>
        <w:t>a (</w:t>
      </w:r>
      <w:r w:rsidRPr="0079570B">
        <w:rPr>
          <w:rFonts w:ascii="Arial" w:hAnsi="Arial" w:cs="Arial"/>
          <w:sz w:val="22"/>
          <w:szCs w:val="22"/>
        </w:rPr>
        <w:t>U-Zr-O</w:t>
      </w:r>
      <w:r>
        <w:rPr>
          <w:rFonts w:ascii="Arial" w:hAnsi="Arial" w:cs="Arial"/>
          <w:sz w:val="22"/>
          <w:szCs w:val="22"/>
        </w:rPr>
        <w:t>)</w:t>
      </w:r>
      <w:r w:rsidRPr="0079570B">
        <w:rPr>
          <w:rFonts w:ascii="Arial" w:hAnsi="Arial" w:cs="Arial"/>
          <w:sz w:val="22"/>
          <w:szCs w:val="22"/>
        </w:rPr>
        <w:t xml:space="preserve"> molten pool behaviour in oxidising conditions and will extend the thermal hydraulic consideration of oxidised melt from small</w:t>
      </w:r>
      <w:r>
        <w:rPr>
          <w:rFonts w:ascii="Arial" w:hAnsi="Arial" w:cs="Arial"/>
          <w:sz w:val="22"/>
          <w:szCs w:val="22"/>
        </w:rPr>
        <w:t>-</w:t>
      </w:r>
      <w:r w:rsidRPr="0079570B">
        <w:rPr>
          <w:rFonts w:ascii="Arial" w:hAnsi="Arial" w:cs="Arial"/>
          <w:sz w:val="22"/>
          <w:szCs w:val="22"/>
        </w:rPr>
        <w:t>scale (crucible tests) up to a large</w:t>
      </w:r>
      <w:r>
        <w:rPr>
          <w:rFonts w:ascii="Arial" w:hAnsi="Arial" w:cs="Arial"/>
          <w:sz w:val="22"/>
          <w:szCs w:val="22"/>
        </w:rPr>
        <w:t>-</w:t>
      </w:r>
      <w:r w:rsidRPr="0079570B">
        <w:rPr>
          <w:rFonts w:ascii="Arial" w:hAnsi="Arial" w:cs="Arial"/>
          <w:sz w:val="22"/>
          <w:szCs w:val="22"/>
        </w:rPr>
        <w:t>scale (reactor pressure vessel), including an intermediate scale corresponding to molten pools in the bundle tests. Moreover, improved interpretation of Phebus FP test observations of corium melt oxidation, as well as transposition of thermal hydraulic consideration from the experiments (</w:t>
      </w:r>
      <w:r>
        <w:rPr>
          <w:rFonts w:ascii="Arial" w:hAnsi="Arial" w:cs="Arial"/>
          <w:sz w:val="22"/>
          <w:szCs w:val="22"/>
        </w:rPr>
        <w:t>i</w:t>
      </w:r>
      <w:r w:rsidRPr="0079570B">
        <w:rPr>
          <w:rFonts w:ascii="Arial" w:hAnsi="Arial" w:cs="Arial"/>
          <w:sz w:val="22"/>
          <w:szCs w:val="22"/>
        </w:rPr>
        <w:t>.</w:t>
      </w:r>
      <w:r>
        <w:rPr>
          <w:rFonts w:ascii="Arial" w:hAnsi="Arial" w:cs="Arial"/>
          <w:sz w:val="22"/>
          <w:szCs w:val="22"/>
        </w:rPr>
        <w:t>e</w:t>
      </w:r>
      <w:r w:rsidRPr="0079570B">
        <w:rPr>
          <w:rFonts w:ascii="Arial" w:hAnsi="Arial" w:cs="Arial"/>
          <w:sz w:val="22"/>
          <w:szCs w:val="22"/>
        </w:rPr>
        <w:t>. MASCA, RASPLAV) to reactor case, are foreseen.</w:t>
      </w:r>
    </w:p>
    <w:p w:rsidR="00697AA2" w:rsidRDefault="00697AA2" w:rsidP="00697AA2">
      <w:pPr>
        <w:widowControl w:val="0"/>
        <w:autoSpaceDE w:val="0"/>
        <w:autoSpaceDN w:val="0"/>
        <w:adjustRightInd w:val="0"/>
        <w:spacing w:after="120"/>
        <w:jc w:val="both"/>
        <w:rPr>
          <w:rFonts w:ascii="Arial" w:hAnsi="Arial" w:cs="Arial"/>
          <w:sz w:val="22"/>
          <w:szCs w:val="22"/>
        </w:rPr>
      </w:pPr>
      <w:r>
        <w:rPr>
          <w:rFonts w:ascii="Arial" w:hAnsi="Arial" w:cs="Arial"/>
          <w:sz w:val="22"/>
          <w:szCs w:val="22"/>
        </w:rPr>
        <w:t>There will be no export control difficulties within this project proposal since ROSATOM does not give its agreement but the Russian Academy of Sciences (to which IBRAE belongs) instead. The developed code system will be available to CEG-SAM members on a bilateral basis.</w:t>
      </w:r>
    </w:p>
    <w:p w:rsidR="00697AA2" w:rsidRDefault="00697AA2" w:rsidP="00697AA2">
      <w:pPr>
        <w:jc w:val="both"/>
        <w:rPr>
          <w:rFonts w:ascii="Arial" w:hAnsi="Arial" w:cs="Arial"/>
          <w:sz w:val="22"/>
          <w:szCs w:val="22"/>
          <w:lang w:bidi="sa-IN"/>
        </w:rPr>
      </w:pPr>
    </w:p>
    <w:p w:rsidR="00697AA2" w:rsidRPr="00931A61" w:rsidRDefault="00697AA2" w:rsidP="00697AA2">
      <w:pPr>
        <w:jc w:val="both"/>
        <w:rPr>
          <w:rFonts w:ascii="Arial" w:hAnsi="Arial" w:cs="Arial"/>
          <w:sz w:val="22"/>
          <w:szCs w:val="22"/>
          <w:lang w:val="en-US" w:bidi="sa-IN"/>
        </w:rPr>
      </w:pPr>
      <w:r w:rsidRPr="00931A61">
        <w:rPr>
          <w:rFonts w:ascii="Arial" w:hAnsi="Arial" w:cs="Arial"/>
          <w:b/>
          <w:sz w:val="22"/>
          <w:szCs w:val="22"/>
          <w:u w:val="single"/>
        </w:rPr>
        <w:t>Topic #29</w:t>
      </w:r>
      <w:r w:rsidRPr="00931A61">
        <w:rPr>
          <w:rFonts w:ascii="Arial" w:hAnsi="Arial" w:cs="Arial"/>
          <w:sz w:val="22"/>
          <w:szCs w:val="22"/>
        </w:rPr>
        <w:t>: Overview of the SAM STCU list of projects and current state</w:t>
      </w:r>
    </w:p>
    <w:p w:rsidR="00697AA2" w:rsidRDefault="00697AA2" w:rsidP="00697AA2">
      <w:pPr>
        <w:jc w:val="both"/>
        <w:rPr>
          <w:rFonts w:ascii="Arial" w:hAnsi="Arial" w:cs="Arial"/>
          <w:sz w:val="22"/>
          <w:szCs w:val="22"/>
        </w:rPr>
      </w:pPr>
    </w:p>
    <w:p w:rsidR="00697AA2" w:rsidRPr="00026A42" w:rsidRDefault="00697AA2" w:rsidP="00697AA2">
      <w:pPr>
        <w:jc w:val="both"/>
        <w:rPr>
          <w:rFonts w:ascii="Arial" w:hAnsi="Arial" w:cs="Arial"/>
          <w:bCs/>
          <w:iCs/>
          <w:sz w:val="22"/>
          <w:szCs w:val="22"/>
          <w:lang w:val="en-US"/>
        </w:rPr>
      </w:pPr>
      <w:r w:rsidRPr="00FA057B">
        <w:rPr>
          <w:rFonts w:ascii="Arial" w:hAnsi="Arial" w:cs="Arial"/>
          <w:sz w:val="22"/>
          <w:szCs w:val="22"/>
        </w:rPr>
        <w:lastRenderedPageBreak/>
        <w:t xml:space="preserve">V.Stepanenko (STCU) presented </w:t>
      </w:r>
      <w:r>
        <w:rPr>
          <w:rFonts w:ascii="Arial" w:hAnsi="Arial" w:cs="Arial"/>
          <w:sz w:val="22"/>
          <w:szCs w:val="22"/>
        </w:rPr>
        <w:t>an</w:t>
      </w:r>
      <w:r w:rsidRPr="00FA057B">
        <w:rPr>
          <w:rFonts w:ascii="Arial" w:hAnsi="Arial" w:cs="Arial"/>
          <w:sz w:val="22"/>
          <w:szCs w:val="22"/>
        </w:rPr>
        <w:t xml:space="preserve"> overview on SAM related projects of STCU and a short characterization of the Ukrainian institutes and universities involved in the SAM and related activities as: NAS of Ukraine, NSC KIPT, Kyiv Inst. </w:t>
      </w:r>
      <w:r>
        <w:rPr>
          <w:rFonts w:ascii="Arial" w:hAnsi="Arial" w:cs="Arial"/>
          <w:sz w:val="22"/>
          <w:szCs w:val="22"/>
        </w:rPr>
        <w:t>o</w:t>
      </w:r>
      <w:r w:rsidRPr="00FA057B">
        <w:rPr>
          <w:rFonts w:ascii="Arial" w:hAnsi="Arial" w:cs="Arial"/>
          <w:sz w:val="22"/>
          <w:szCs w:val="22"/>
        </w:rPr>
        <w:t>f Nuclear Research,</w:t>
      </w:r>
      <w:r w:rsidRPr="00FA057B">
        <w:rPr>
          <w:rFonts w:ascii="Arial" w:hAnsi="Arial" w:cs="Arial"/>
          <w:bCs/>
          <w:iCs/>
          <w:sz w:val="22"/>
          <w:szCs w:val="22"/>
        </w:rPr>
        <w:t xml:space="preserve"> Ukrainian Institute of Agricultural Radiology, </w:t>
      </w:r>
      <w:r w:rsidRPr="00FA057B">
        <w:rPr>
          <w:rFonts w:ascii="Arial" w:hAnsi="Arial" w:cs="Arial"/>
          <w:sz w:val="22"/>
          <w:szCs w:val="22"/>
        </w:rPr>
        <w:t xml:space="preserve">Institute for safety problems of nuclear power plants in </w:t>
      </w:r>
      <w:r>
        <w:rPr>
          <w:rFonts w:ascii="Arial" w:hAnsi="Arial" w:cs="Arial"/>
          <w:sz w:val="22"/>
          <w:szCs w:val="22"/>
        </w:rPr>
        <w:t>Chernobyl</w:t>
      </w:r>
      <w:r w:rsidRPr="00FA057B">
        <w:rPr>
          <w:rFonts w:ascii="Arial" w:hAnsi="Arial" w:cs="Arial"/>
          <w:sz w:val="22"/>
          <w:szCs w:val="22"/>
        </w:rPr>
        <w:t xml:space="preserve"> and the Institute for Scintillation Materials.</w:t>
      </w:r>
      <w:r>
        <w:rPr>
          <w:rFonts w:ascii="Arial" w:hAnsi="Arial" w:cs="Arial"/>
          <w:sz w:val="22"/>
          <w:szCs w:val="22"/>
        </w:rPr>
        <w:t xml:space="preserve"> </w:t>
      </w:r>
      <w:smartTag w:uri="urn:schemas-microsoft-com:office:smarttags" w:element="country-region">
        <w:smartTag w:uri="urn:schemas-microsoft-com:office:smarttags" w:element="place">
          <w:r>
            <w:rPr>
              <w:rFonts w:ascii="Arial" w:hAnsi="Arial" w:cs="Arial"/>
              <w:sz w:val="22"/>
              <w:szCs w:val="22"/>
            </w:rPr>
            <w:t>Ukraine</w:t>
          </w:r>
        </w:smartTag>
      </w:smartTag>
      <w:r>
        <w:rPr>
          <w:rFonts w:ascii="Arial" w:hAnsi="Arial" w:cs="Arial"/>
          <w:sz w:val="22"/>
          <w:szCs w:val="22"/>
        </w:rPr>
        <w:t xml:space="preserve"> is the second largest country of the former </w:t>
      </w:r>
      <w:smartTag w:uri="urn:schemas-microsoft-com:office:smarttags" w:element="place">
        <w:r>
          <w:rPr>
            <w:rFonts w:ascii="Arial" w:hAnsi="Arial" w:cs="Arial"/>
            <w:sz w:val="22"/>
            <w:szCs w:val="22"/>
          </w:rPr>
          <w:t>Soviet Union</w:t>
        </w:r>
      </w:smartTag>
      <w:r>
        <w:rPr>
          <w:rFonts w:ascii="Arial" w:hAnsi="Arial" w:cs="Arial"/>
          <w:sz w:val="22"/>
          <w:szCs w:val="22"/>
        </w:rPr>
        <w:t xml:space="preserve"> with about 40 million inhabitants. About </w:t>
      </w:r>
      <w:r w:rsidRPr="00026A42">
        <w:rPr>
          <w:rFonts w:ascii="Arial" w:hAnsi="Arial" w:cs="Arial"/>
          <w:bCs/>
          <w:iCs/>
          <w:sz w:val="22"/>
          <w:szCs w:val="22"/>
          <w:lang w:val="en-US"/>
        </w:rPr>
        <w:t xml:space="preserve">50 % of the electricity in </w:t>
      </w:r>
      <w:smartTag w:uri="urn:schemas-microsoft-com:office:smarttags" w:element="country-region">
        <w:smartTag w:uri="urn:schemas-microsoft-com:office:smarttags" w:element="place">
          <w:r w:rsidRPr="00026A42">
            <w:rPr>
              <w:rFonts w:ascii="Arial" w:hAnsi="Arial" w:cs="Arial"/>
              <w:bCs/>
              <w:iCs/>
              <w:sz w:val="22"/>
              <w:szCs w:val="22"/>
              <w:lang w:val="en-US"/>
            </w:rPr>
            <w:t>Ukraine</w:t>
          </w:r>
        </w:smartTag>
      </w:smartTag>
      <w:r w:rsidRPr="00026A42">
        <w:rPr>
          <w:rFonts w:ascii="Arial" w:hAnsi="Arial" w:cs="Arial"/>
          <w:bCs/>
          <w:iCs/>
          <w:sz w:val="22"/>
          <w:szCs w:val="22"/>
          <w:lang w:val="en-US"/>
        </w:rPr>
        <w:t xml:space="preserve"> is produced by </w:t>
      </w:r>
      <w:r w:rsidRPr="008C23EF">
        <w:rPr>
          <w:rFonts w:ascii="Arial" w:hAnsi="Arial" w:cs="Arial"/>
          <w:bCs/>
          <w:iCs/>
          <w:sz w:val="22"/>
          <w:szCs w:val="22"/>
          <w:lang w:val="en-US"/>
        </w:rPr>
        <w:t xml:space="preserve">15 </w:t>
      </w:r>
      <w:r>
        <w:rPr>
          <w:rFonts w:ascii="Arial" w:hAnsi="Arial" w:cs="Arial"/>
          <w:bCs/>
          <w:iCs/>
          <w:sz w:val="22"/>
          <w:szCs w:val="22"/>
          <w:lang w:val="en-US"/>
        </w:rPr>
        <w:t xml:space="preserve">nuclear </w:t>
      </w:r>
      <w:r w:rsidRPr="008C23EF">
        <w:rPr>
          <w:rFonts w:ascii="Arial" w:hAnsi="Arial" w:cs="Arial"/>
          <w:bCs/>
          <w:iCs/>
          <w:sz w:val="22"/>
          <w:szCs w:val="22"/>
          <w:lang w:val="en-US"/>
        </w:rPr>
        <w:t xml:space="preserve">power </w:t>
      </w:r>
      <w:r>
        <w:rPr>
          <w:rFonts w:ascii="Arial" w:hAnsi="Arial" w:cs="Arial"/>
          <w:bCs/>
          <w:iCs/>
          <w:sz w:val="22"/>
          <w:szCs w:val="22"/>
          <w:lang w:val="en-US"/>
        </w:rPr>
        <w:t>plants</w:t>
      </w:r>
      <w:r w:rsidRPr="008C23EF">
        <w:rPr>
          <w:rFonts w:ascii="Arial" w:hAnsi="Arial" w:cs="Arial"/>
          <w:bCs/>
          <w:iCs/>
          <w:sz w:val="22"/>
          <w:szCs w:val="22"/>
          <w:lang w:val="en-US"/>
        </w:rPr>
        <w:t xml:space="preserve"> of </w:t>
      </w:r>
      <w:r>
        <w:rPr>
          <w:rFonts w:ascii="Arial" w:hAnsi="Arial" w:cs="Arial"/>
          <w:bCs/>
          <w:iCs/>
          <w:sz w:val="22"/>
          <w:szCs w:val="22"/>
          <w:lang w:val="en-US"/>
        </w:rPr>
        <w:t xml:space="preserve">the </w:t>
      </w:r>
      <w:r w:rsidRPr="008C23EF">
        <w:rPr>
          <w:rFonts w:ascii="Arial" w:hAnsi="Arial" w:cs="Arial"/>
          <w:bCs/>
          <w:iCs/>
          <w:sz w:val="22"/>
          <w:szCs w:val="22"/>
          <w:lang w:val="en-US"/>
        </w:rPr>
        <w:t>type WWER</w:t>
      </w:r>
      <w:r>
        <w:rPr>
          <w:rFonts w:ascii="Arial" w:hAnsi="Arial" w:cs="Arial"/>
          <w:bCs/>
          <w:iCs/>
          <w:sz w:val="22"/>
          <w:szCs w:val="22"/>
          <w:lang w:val="en-US"/>
        </w:rPr>
        <w:t>, which</w:t>
      </w:r>
      <w:r w:rsidRPr="008C23EF">
        <w:rPr>
          <w:rFonts w:ascii="Arial" w:hAnsi="Arial" w:cs="Arial"/>
          <w:bCs/>
          <w:iCs/>
          <w:sz w:val="22"/>
          <w:szCs w:val="22"/>
          <w:lang w:val="en-US"/>
        </w:rPr>
        <w:t xml:space="preserve"> are </w:t>
      </w:r>
      <w:r>
        <w:rPr>
          <w:rFonts w:ascii="Arial" w:hAnsi="Arial" w:cs="Arial"/>
          <w:bCs/>
          <w:iCs/>
          <w:sz w:val="22"/>
          <w:szCs w:val="22"/>
          <w:lang w:val="en-US"/>
        </w:rPr>
        <w:t>op</w:t>
      </w:r>
      <w:r w:rsidRPr="00026A42">
        <w:rPr>
          <w:rFonts w:ascii="Arial" w:hAnsi="Arial" w:cs="Arial"/>
          <w:bCs/>
          <w:iCs/>
          <w:sz w:val="22"/>
          <w:szCs w:val="22"/>
          <w:lang w:val="en-US"/>
        </w:rPr>
        <w:t>erated by NAEC “ENERGOATOM”</w:t>
      </w:r>
      <w:r>
        <w:rPr>
          <w:rFonts w:ascii="Arial" w:hAnsi="Arial" w:cs="Arial"/>
          <w:bCs/>
          <w:iCs/>
          <w:sz w:val="22"/>
          <w:szCs w:val="22"/>
          <w:lang w:val="en-US"/>
        </w:rPr>
        <w:t xml:space="preserve"> at 4 different regions of the </w:t>
      </w:r>
      <w:smartTag w:uri="urn:schemas-microsoft-com:office:smarttags" w:element="country-region">
        <w:smartTag w:uri="urn:schemas-microsoft-com:office:smarttags" w:element="place">
          <w:r>
            <w:rPr>
              <w:rFonts w:ascii="Arial" w:hAnsi="Arial" w:cs="Arial"/>
              <w:bCs/>
              <w:iCs/>
              <w:sz w:val="22"/>
              <w:szCs w:val="22"/>
              <w:lang w:val="en-US"/>
            </w:rPr>
            <w:t>Ukraine</w:t>
          </w:r>
        </w:smartTag>
      </w:smartTag>
      <w:r w:rsidRPr="00026A42">
        <w:rPr>
          <w:rFonts w:ascii="Arial" w:hAnsi="Arial" w:cs="Arial"/>
          <w:bCs/>
          <w:iCs/>
          <w:sz w:val="22"/>
          <w:szCs w:val="22"/>
          <w:lang w:val="en-US"/>
        </w:rPr>
        <w:t xml:space="preserve">. The Ministry of Emergency of </w:t>
      </w:r>
      <w:smartTag w:uri="urn:schemas-microsoft-com:office:smarttags" w:element="country-region">
        <w:smartTag w:uri="urn:schemas-microsoft-com:office:smarttags" w:element="place">
          <w:r w:rsidRPr="00026A42">
            <w:rPr>
              <w:rFonts w:ascii="Arial" w:hAnsi="Arial" w:cs="Arial"/>
              <w:bCs/>
              <w:iCs/>
              <w:sz w:val="22"/>
              <w:szCs w:val="22"/>
              <w:lang w:val="en-US"/>
            </w:rPr>
            <w:t>Ukraine</w:t>
          </w:r>
        </w:smartTag>
      </w:smartTag>
      <w:r w:rsidRPr="00026A42">
        <w:rPr>
          <w:rFonts w:ascii="Arial" w:hAnsi="Arial" w:cs="Arial"/>
          <w:bCs/>
          <w:iCs/>
          <w:sz w:val="22"/>
          <w:szCs w:val="22"/>
          <w:lang w:val="en-US"/>
        </w:rPr>
        <w:t xml:space="preserve"> coordinates all activities at the Ch</w:t>
      </w:r>
      <w:r>
        <w:rPr>
          <w:rFonts w:ascii="Arial" w:hAnsi="Arial" w:cs="Arial"/>
          <w:bCs/>
          <w:iCs/>
          <w:sz w:val="22"/>
          <w:szCs w:val="22"/>
          <w:lang w:val="en-US"/>
        </w:rPr>
        <w:t>e</w:t>
      </w:r>
      <w:r w:rsidRPr="00026A42">
        <w:rPr>
          <w:rFonts w:ascii="Arial" w:hAnsi="Arial" w:cs="Arial"/>
          <w:bCs/>
          <w:iCs/>
          <w:sz w:val="22"/>
          <w:szCs w:val="22"/>
          <w:lang w:val="en-US"/>
        </w:rPr>
        <w:t xml:space="preserve">rnobyl NPP and the adjacent </w:t>
      </w:r>
      <w:r>
        <w:rPr>
          <w:rFonts w:ascii="Arial" w:hAnsi="Arial" w:cs="Arial"/>
          <w:bCs/>
          <w:iCs/>
          <w:sz w:val="22"/>
          <w:szCs w:val="22"/>
          <w:lang w:val="en-US"/>
        </w:rPr>
        <w:t>“</w:t>
      </w:r>
      <w:r w:rsidRPr="00026A42">
        <w:rPr>
          <w:rFonts w:ascii="Arial" w:hAnsi="Arial" w:cs="Arial"/>
          <w:bCs/>
          <w:iCs/>
          <w:sz w:val="22"/>
          <w:szCs w:val="22"/>
          <w:lang w:val="en-US"/>
        </w:rPr>
        <w:t>Exclusion Zone</w:t>
      </w:r>
      <w:r>
        <w:rPr>
          <w:rFonts w:ascii="Arial" w:hAnsi="Arial" w:cs="Arial"/>
          <w:bCs/>
          <w:iCs/>
          <w:sz w:val="22"/>
          <w:szCs w:val="22"/>
          <w:lang w:val="en-US"/>
        </w:rPr>
        <w:t>”</w:t>
      </w:r>
      <w:r w:rsidRPr="00026A42">
        <w:rPr>
          <w:rFonts w:ascii="Arial" w:hAnsi="Arial" w:cs="Arial"/>
          <w:bCs/>
          <w:iCs/>
          <w:sz w:val="22"/>
          <w:szCs w:val="22"/>
          <w:lang w:val="en-US"/>
        </w:rPr>
        <w:t>.</w:t>
      </w:r>
    </w:p>
    <w:p w:rsidR="00697AA2" w:rsidRPr="00B62817"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r>
        <w:rPr>
          <w:rFonts w:ascii="Arial" w:hAnsi="Arial" w:cs="Arial"/>
          <w:sz w:val="22"/>
          <w:szCs w:val="22"/>
        </w:rPr>
        <w:t xml:space="preserve">STCU was created in 1994. </w:t>
      </w:r>
      <w:r w:rsidRPr="00026A42">
        <w:rPr>
          <w:rFonts w:ascii="Arial" w:hAnsi="Arial" w:cs="Arial"/>
          <w:bCs/>
          <w:sz w:val="22"/>
          <w:szCs w:val="22"/>
          <w:lang w:val="en-US"/>
        </w:rPr>
        <w:t>ISTC</w:t>
      </w:r>
      <w:r w:rsidRPr="00026A42">
        <w:rPr>
          <w:rFonts w:ascii="Arial" w:hAnsi="Arial" w:cs="Arial"/>
          <w:sz w:val="22"/>
          <w:szCs w:val="22"/>
          <w:lang w:val="en-US"/>
        </w:rPr>
        <w:t xml:space="preserve"> </w:t>
      </w:r>
      <w:r>
        <w:rPr>
          <w:rFonts w:ascii="Arial" w:hAnsi="Arial" w:cs="Arial"/>
          <w:sz w:val="22"/>
          <w:szCs w:val="22"/>
          <w:lang w:val="en-US"/>
        </w:rPr>
        <w:t>and</w:t>
      </w:r>
      <w:r w:rsidRPr="00026A42">
        <w:rPr>
          <w:rFonts w:ascii="Arial" w:hAnsi="Arial" w:cs="Arial"/>
          <w:sz w:val="22"/>
          <w:szCs w:val="22"/>
          <w:lang w:val="en-US"/>
        </w:rPr>
        <w:t xml:space="preserve"> </w:t>
      </w:r>
      <w:r w:rsidRPr="00026A42">
        <w:rPr>
          <w:rFonts w:ascii="Arial" w:hAnsi="Arial" w:cs="Arial"/>
          <w:bCs/>
          <w:sz w:val="22"/>
          <w:szCs w:val="22"/>
          <w:lang w:val="en-US"/>
        </w:rPr>
        <w:t>STCU</w:t>
      </w:r>
      <w:r>
        <w:rPr>
          <w:rFonts w:ascii="Arial" w:hAnsi="Arial" w:cs="Arial"/>
          <w:bCs/>
          <w:sz w:val="22"/>
          <w:szCs w:val="22"/>
          <w:lang w:val="en-US"/>
        </w:rPr>
        <w:t xml:space="preserve"> are </w:t>
      </w:r>
      <w:r w:rsidRPr="00B62817">
        <w:rPr>
          <w:rFonts w:ascii="Arial" w:hAnsi="Arial" w:cs="Arial"/>
          <w:sz w:val="22"/>
          <w:szCs w:val="22"/>
          <w:lang w:val="en-US"/>
        </w:rPr>
        <w:t xml:space="preserve">sister organizations having slightly different administrative arrangements and </w:t>
      </w:r>
      <w:r>
        <w:rPr>
          <w:rFonts w:ascii="Arial" w:hAnsi="Arial" w:cs="Arial"/>
          <w:sz w:val="22"/>
          <w:szCs w:val="22"/>
          <w:lang w:val="en-US"/>
        </w:rPr>
        <w:t xml:space="preserve">are </w:t>
      </w:r>
      <w:r w:rsidRPr="00B62817">
        <w:rPr>
          <w:rFonts w:ascii="Arial" w:hAnsi="Arial" w:cs="Arial"/>
          <w:sz w:val="22"/>
          <w:szCs w:val="22"/>
          <w:lang w:val="en-US"/>
        </w:rPr>
        <w:t>working with distinct recipient countries</w:t>
      </w:r>
      <w:r>
        <w:rPr>
          <w:rFonts w:ascii="Arial" w:hAnsi="Arial" w:cs="Arial"/>
          <w:sz w:val="22"/>
          <w:szCs w:val="22"/>
          <w:lang w:val="en-US"/>
        </w:rPr>
        <w:t>:</w:t>
      </w:r>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Armenia</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Belarus</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Georgia</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Kazakhstan</w:t>
          </w:r>
        </w:smartTag>
      </w:smartTag>
      <w:r w:rsidRPr="00B62817">
        <w:rPr>
          <w:rFonts w:ascii="Arial" w:hAnsi="Arial" w:cs="Arial"/>
          <w:sz w:val="22"/>
          <w:szCs w:val="22"/>
          <w:lang w:val="en-US"/>
        </w:rPr>
        <w:t>, Kyrgyzstan Tajikistan</w:t>
      </w:r>
      <w:r>
        <w:rPr>
          <w:rFonts w:ascii="Arial" w:hAnsi="Arial" w:cs="Arial"/>
          <w:sz w:val="22"/>
          <w:szCs w:val="22"/>
          <w:lang w:val="en-US"/>
        </w:rPr>
        <w:t xml:space="preserve"> and</w:t>
      </w:r>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Russian Federation</w:t>
          </w:r>
        </w:smartTag>
      </w:smartTag>
      <w:r w:rsidRPr="00B62817">
        <w:rPr>
          <w:rFonts w:ascii="Arial" w:hAnsi="Arial" w:cs="Arial"/>
          <w:sz w:val="22"/>
          <w:szCs w:val="22"/>
          <w:lang w:val="en-US"/>
        </w:rPr>
        <w:t xml:space="preserve"> </w:t>
      </w:r>
      <w:r>
        <w:rPr>
          <w:rFonts w:ascii="Arial" w:hAnsi="Arial" w:cs="Arial"/>
          <w:sz w:val="22"/>
          <w:szCs w:val="22"/>
          <w:lang w:val="en-US"/>
        </w:rPr>
        <w:t>for ISTC and</w:t>
      </w:r>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Azerbaijan</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Georgia</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Moldova</w:t>
          </w:r>
        </w:smartTag>
      </w:smartTag>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Ukraine</w:t>
          </w:r>
        </w:smartTag>
      </w:smartTag>
      <w:r>
        <w:rPr>
          <w:rFonts w:ascii="Arial" w:hAnsi="Arial" w:cs="Arial"/>
          <w:sz w:val="22"/>
          <w:szCs w:val="22"/>
          <w:lang w:val="en-US"/>
        </w:rPr>
        <w:t xml:space="preserve"> and</w:t>
      </w:r>
      <w:r w:rsidRPr="00B62817">
        <w:rPr>
          <w:rFonts w:ascii="Arial" w:hAnsi="Arial" w:cs="Arial"/>
          <w:sz w:val="22"/>
          <w:szCs w:val="22"/>
          <w:lang w:val="en-US"/>
        </w:rPr>
        <w:t xml:space="preserve"> </w:t>
      </w:r>
      <w:smartTag w:uri="urn:schemas-microsoft-com:office:smarttags" w:element="country-region">
        <w:smartTag w:uri="urn:schemas-microsoft-com:office:smarttags" w:element="place">
          <w:r w:rsidRPr="00B62817">
            <w:rPr>
              <w:rFonts w:ascii="Arial" w:hAnsi="Arial" w:cs="Arial"/>
              <w:sz w:val="22"/>
              <w:szCs w:val="22"/>
              <w:lang w:val="en-US"/>
            </w:rPr>
            <w:t>Uzbekistan</w:t>
          </w:r>
        </w:smartTag>
      </w:smartTag>
      <w:r>
        <w:rPr>
          <w:rFonts w:ascii="Arial" w:hAnsi="Arial" w:cs="Arial"/>
          <w:sz w:val="22"/>
          <w:szCs w:val="22"/>
          <w:lang w:val="en-US"/>
        </w:rPr>
        <w:t xml:space="preserve"> for STCU.</w:t>
      </w:r>
    </w:p>
    <w:p w:rsidR="00697AA2" w:rsidRPr="00FA057B" w:rsidRDefault="00697AA2" w:rsidP="00697AA2">
      <w:pPr>
        <w:jc w:val="both"/>
        <w:rPr>
          <w:rFonts w:ascii="Arial" w:hAnsi="Arial" w:cs="Arial"/>
          <w:sz w:val="22"/>
          <w:szCs w:val="22"/>
        </w:rPr>
      </w:pPr>
    </w:p>
    <w:p w:rsidR="00697AA2" w:rsidRPr="00FA057B" w:rsidRDefault="00697AA2" w:rsidP="00697AA2">
      <w:pPr>
        <w:jc w:val="both"/>
        <w:rPr>
          <w:rFonts w:ascii="Arial" w:hAnsi="Arial" w:cs="Arial"/>
          <w:sz w:val="22"/>
          <w:szCs w:val="22"/>
        </w:rPr>
      </w:pPr>
      <w:r w:rsidRPr="00FA057B">
        <w:rPr>
          <w:rFonts w:ascii="Arial" w:hAnsi="Arial" w:cs="Arial"/>
          <w:sz w:val="22"/>
          <w:szCs w:val="22"/>
        </w:rPr>
        <w:t>In the 1</w:t>
      </w:r>
      <w:r w:rsidRPr="00FA057B">
        <w:rPr>
          <w:rFonts w:ascii="Arial" w:hAnsi="Arial" w:cs="Arial"/>
          <w:sz w:val="22"/>
          <w:szCs w:val="22"/>
          <w:vertAlign w:val="superscript"/>
        </w:rPr>
        <w:t>st</w:t>
      </w:r>
      <w:r w:rsidRPr="00FA057B">
        <w:rPr>
          <w:rFonts w:ascii="Arial" w:hAnsi="Arial" w:cs="Arial"/>
          <w:sz w:val="22"/>
          <w:szCs w:val="22"/>
        </w:rPr>
        <w:t xml:space="preserve"> part of the overview a list of </w:t>
      </w:r>
      <w:r w:rsidRPr="00FA057B">
        <w:rPr>
          <w:rFonts w:ascii="Arial" w:hAnsi="Arial" w:cs="Arial"/>
          <w:sz w:val="22"/>
          <w:szCs w:val="22"/>
          <w:u w:val="single"/>
        </w:rPr>
        <w:t>active</w:t>
      </w:r>
      <w:r w:rsidRPr="00FA057B">
        <w:rPr>
          <w:rFonts w:ascii="Arial" w:hAnsi="Arial" w:cs="Arial"/>
          <w:sz w:val="22"/>
          <w:szCs w:val="22"/>
        </w:rPr>
        <w:t xml:space="preserve"> (running) projects that are funded through STCU were briefly described. STCU </w:t>
      </w:r>
      <w:r>
        <w:rPr>
          <w:rFonts w:ascii="Arial" w:hAnsi="Arial" w:cs="Arial"/>
          <w:sz w:val="22"/>
          <w:szCs w:val="22"/>
        </w:rPr>
        <w:t xml:space="preserve">project </w:t>
      </w:r>
      <w:r w:rsidRPr="00FA057B">
        <w:rPr>
          <w:rFonts w:ascii="Arial" w:hAnsi="Arial" w:cs="Arial"/>
          <w:sz w:val="22"/>
          <w:szCs w:val="22"/>
        </w:rPr>
        <w:t xml:space="preserve">#3511 </w:t>
      </w:r>
      <w:r w:rsidRPr="00FA057B">
        <w:rPr>
          <w:rFonts w:ascii="Arial" w:hAnsi="Arial" w:cs="Arial"/>
          <w:bCs/>
          <w:iCs/>
          <w:sz w:val="22"/>
          <w:szCs w:val="22"/>
        </w:rPr>
        <w:t xml:space="preserve">“Development of the setting and measurement methods of angular gamma-radiation distributions under hard radiation conditions” (see </w:t>
      </w:r>
      <w:r w:rsidRPr="00652265">
        <w:rPr>
          <w:rFonts w:ascii="Arial" w:hAnsi="Arial" w:cs="Arial"/>
          <w:bCs/>
          <w:iCs/>
          <w:sz w:val="22"/>
          <w:szCs w:val="22"/>
          <w:u w:val="single"/>
        </w:rPr>
        <w:t>topic #33</w:t>
      </w:r>
      <w:r w:rsidRPr="00FA057B">
        <w:rPr>
          <w:rFonts w:ascii="Arial" w:hAnsi="Arial" w:cs="Arial"/>
          <w:bCs/>
          <w:iCs/>
          <w:sz w:val="22"/>
          <w:szCs w:val="22"/>
        </w:rPr>
        <w:t xml:space="preserve">), </w:t>
      </w:r>
      <w:r>
        <w:rPr>
          <w:rFonts w:ascii="Arial" w:hAnsi="Arial" w:cs="Arial"/>
          <w:bCs/>
          <w:iCs/>
          <w:sz w:val="22"/>
          <w:szCs w:val="22"/>
        </w:rPr>
        <w:t xml:space="preserve">STCU </w:t>
      </w:r>
      <w:r w:rsidRPr="00FA057B">
        <w:rPr>
          <w:rFonts w:ascii="Arial" w:hAnsi="Arial" w:cs="Arial"/>
          <w:bCs/>
          <w:iCs/>
          <w:sz w:val="22"/>
          <w:szCs w:val="22"/>
        </w:rPr>
        <w:t>project P170 “</w:t>
      </w:r>
      <w:r w:rsidRPr="00FA057B">
        <w:rPr>
          <w:rFonts w:ascii="Arial" w:hAnsi="Arial" w:cs="Arial"/>
          <w:sz w:val="22"/>
          <w:szCs w:val="22"/>
        </w:rPr>
        <w:t xml:space="preserve">Experimental Platform in </w:t>
      </w:r>
      <w:smartTag w:uri="urn:schemas-microsoft-com:office:smarttags" w:element="City">
        <w:smartTag w:uri="urn:schemas-microsoft-com:office:smarttags" w:element="place">
          <w:r w:rsidRPr="00FA057B">
            <w:rPr>
              <w:rFonts w:ascii="Arial" w:hAnsi="Arial" w:cs="Arial"/>
              <w:sz w:val="22"/>
              <w:szCs w:val="22"/>
            </w:rPr>
            <w:t>Chernobyl</w:t>
          </w:r>
        </w:smartTag>
      </w:smartTag>
      <w:r w:rsidRPr="00FA057B">
        <w:rPr>
          <w:rFonts w:ascii="Arial" w:hAnsi="Arial" w:cs="Arial"/>
          <w:sz w:val="22"/>
          <w:szCs w:val="22"/>
        </w:rPr>
        <w:t xml:space="preserve"> (EPIC)”</w:t>
      </w:r>
      <w:r>
        <w:rPr>
          <w:rFonts w:ascii="Arial" w:hAnsi="Arial" w:cs="Arial"/>
          <w:sz w:val="22"/>
          <w:szCs w:val="22"/>
        </w:rPr>
        <w:t xml:space="preserve"> and</w:t>
      </w:r>
      <w:r w:rsidRPr="00FA057B">
        <w:rPr>
          <w:rFonts w:ascii="Arial" w:hAnsi="Arial" w:cs="Arial"/>
          <w:sz w:val="22"/>
          <w:szCs w:val="22"/>
        </w:rPr>
        <w:t xml:space="preserve"> </w:t>
      </w:r>
      <w:r>
        <w:rPr>
          <w:rFonts w:ascii="Arial" w:hAnsi="Arial" w:cs="Arial"/>
          <w:sz w:val="22"/>
          <w:szCs w:val="22"/>
        </w:rPr>
        <w:t xml:space="preserve">STCU </w:t>
      </w:r>
      <w:r w:rsidRPr="00FA057B">
        <w:rPr>
          <w:rFonts w:ascii="Arial" w:hAnsi="Arial" w:cs="Arial"/>
          <w:sz w:val="22"/>
          <w:szCs w:val="22"/>
        </w:rPr>
        <w:t>project P304 “Organisation of the manufacture of radiation detectors from CdTe (CdZnTe)”.</w:t>
      </w:r>
    </w:p>
    <w:p w:rsidR="00697AA2" w:rsidRPr="00FA057B" w:rsidRDefault="00697AA2" w:rsidP="00697AA2">
      <w:pPr>
        <w:jc w:val="both"/>
        <w:rPr>
          <w:rFonts w:ascii="Arial" w:hAnsi="Arial" w:cs="Arial"/>
          <w:sz w:val="22"/>
          <w:szCs w:val="22"/>
        </w:rPr>
      </w:pPr>
    </w:p>
    <w:p w:rsidR="00697AA2" w:rsidRPr="00FA057B" w:rsidRDefault="00697AA2" w:rsidP="00697AA2">
      <w:pPr>
        <w:jc w:val="both"/>
        <w:rPr>
          <w:rFonts w:ascii="Arial" w:hAnsi="Arial" w:cs="Arial"/>
          <w:bCs/>
          <w:iCs/>
          <w:sz w:val="22"/>
          <w:szCs w:val="22"/>
        </w:rPr>
      </w:pPr>
      <w:r w:rsidRPr="00FA057B">
        <w:rPr>
          <w:rFonts w:ascii="Arial" w:hAnsi="Arial" w:cs="Arial"/>
          <w:sz w:val="22"/>
          <w:szCs w:val="22"/>
        </w:rPr>
        <w:t>In the 2</w:t>
      </w:r>
      <w:r w:rsidRPr="00FA057B">
        <w:rPr>
          <w:rFonts w:ascii="Arial" w:hAnsi="Arial" w:cs="Arial"/>
          <w:sz w:val="22"/>
          <w:szCs w:val="22"/>
          <w:vertAlign w:val="superscript"/>
        </w:rPr>
        <w:t>nd</w:t>
      </w:r>
      <w:r w:rsidRPr="00FA057B">
        <w:rPr>
          <w:rFonts w:ascii="Arial" w:hAnsi="Arial" w:cs="Arial"/>
          <w:sz w:val="22"/>
          <w:szCs w:val="22"/>
        </w:rPr>
        <w:t xml:space="preserve"> part STCU project proposals </w:t>
      </w:r>
      <w:r w:rsidRPr="00FA057B">
        <w:rPr>
          <w:rFonts w:ascii="Arial" w:hAnsi="Arial" w:cs="Arial"/>
          <w:sz w:val="22"/>
          <w:szCs w:val="22"/>
          <w:u w:val="single"/>
        </w:rPr>
        <w:t xml:space="preserve">under review </w:t>
      </w:r>
      <w:r w:rsidRPr="00FA057B">
        <w:rPr>
          <w:rFonts w:ascii="Arial" w:hAnsi="Arial" w:cs="Arial"/>
          <w:sz w:val="22"/>
          <w:szCs w:val="22"/>
        </w:rPr>
        <w:t>were presented: STCU</w:t>
      </w:r>
      <w:r>
        <w:rPr>
          <w:rFonts w:ascii="Arial" w:hAnsi="Arial" w:cs="Arial"/>
          <w:sz w:val="22"/>
          <w:szCs w:val="22"/>
        </w:rPr>
        <w:t xml:space="preserve"> project</w:t>
      </w:r>
      <w:r w:rsidRPr="00FA057B">
        <w:rPr>
          <w:rFonts w:ascii="Arial" w:hAnsi="Arial" w:cs="Arial"/>
          <w:sz w:val="22"/>
          <w:szCs w:val="22"/>
        </w:rPr>
        <w:t xml:space="preserve"> </w:t>
      </w:r>
      <w:r w:rsidRPr="00FA057B">
        <w:rPr>
          <w:rFonts w:ascii="Arial" w:hAnsi="Arial" w:cs="Arial"/>
          <w:bCs/>
          <w:iCs/>
          <w:sz w:val="22"/>
          <w:szCs w:val="22"/>
        </w:rPr>
        <w:t># 4207 “Long-term prognosis of behaviour of the fuel dust in C</w:t>
      </w:r>
      <w:r>
        <w:rPr>
          <w:rFonts w:ascii="Arial" w:hAnsi="Arial" w:cs="Arial"/>
          <w:bCs/>
          <w:iCs/>
          <w:sz w:val="22"/>
          <w:szCs w:val="22"/>
        </w:rPr>
        <w:t>hernobyl s</w:t>
      </w:r>
      <w:r w:rsidRPr="00FA057B">
        <w:rPr>
          <w:rFonts w:ascii="Arial" w:hAnsi="Arial" w:cs="Arial"/>
          <w:bCs/>
          <w:iCs/>
          <w:sz w:val="22"/>
          <w:szCs w:val="22"/>
        </w:rPr>
        <w:t xml:space="preserve">helter” (see </w:t>
      </w:r>
      <w:r w:rsidRPr="00652265">
        <w:rPr>
          <w:rFonts w:ascii="Arial" w:hAnsi="Arial" w:cs="Arial"/>
          <w:bCs/>
          <w:iCs/>
          <w:sz w:val="22"/>
          <w:szCs w:val="22"/>
          <w:u w:val="single"/>
        </w:rPr>
        <w:t>topic #30</w:t>
      </w:r>
      <w:r w:rsidRPr="00FA057B">
        <w:rPr>
          <w:rFonts w:ascii="Arial" w:hAnsi="Arial" w:cs="Arial"/>
          <w:bCs/>
          <w:iCs/>
          <w:sz w:val="22"/>
          <w:szCs w:val="22"/>
        </w:rPr>
        <w:t xml:space="preserve">), STCU </w:t>
      </w:r>
      <w:r>
        <w:rPr>
          <w:rFonts w:ascii="Arial" w:hAnsi="Arial" w:cs="Arial"/>
          <w:bCs/>
          <w:iCs/>
          <w:sz w:val="22"/>
          <w:szCs w:val="22"/>
        </w:rPr>
        <w:t xml:space="preserve">project </w:t>
      </w:r>
      <w:r w:rsidRPr="00FA057B">
        <w:rPr>
          <w:rFonts w:ascii="Arial" w:hAnsi="Arial" w:cs="Arial"/>
          <w:sz w:val="22"/>
          <w:szCs w:val="22"/>
        </w:rPr>
        <w:t xml:space="preserve">#4452 “Robot-technical complex for ChNPP on the base of robots of Ukraine and USA” submitted by KPI </w:t>
      </w:r>
      <w:r>
        <w:rPr>
          <w:rFonts w:ascii="Arial" w:hAnsi="Arial" w:cs="Arial"/>
          <w:sz w:val="22"/>
          <w:szCs w:val="22"/>
        </w:rPr>
        <w:t>and the</w:t>
      </w:r>
      <w:r w:rsidRPr="00FA057B">
        <w:rPr>
          <w:rFonts w:ascii="Arial" w:hAnsi="Arial" w:cs="Arial"/>
          <w:sz w:val="22"/>
          <w:szCs w:val="22"/>
        </w:rPr>
        <w:t xml:space="preserve"> Institute for safety problems of nuclear power plants in </w:t>
      </w:r>
      <w:r>
        <w:rPr>
          <w:rFonts w:ascii="Arial" w:hAnsi="Arial" w:cs="Arial"/>
          <w:sz w:val="22"/>
          <w:szCs w:val="22"/>
        </w:rPr>
        <w:t>Chernobyl</w:t>
      </w:r>
      <w:r w:rsidRPr="00FA057B">
        <w:rPr>
          <w:rFonts w:ascii="Arial" w:hAnsi="Arial" w:cs="Arial"/>
          <w:sz w:val="22"/>
          <w:szCs w:val="22"/>
        </w:rPr>
        <w:t xml:space="preserve"> , and STCU </w:t>
      </w:r>
      <w:r>
        <w:rPr>
          <w:rFonts w:ascii="Arial" w:hAnsi="Arial" w:cs="Arial"/>
          <w:sz w:val="22"/>
          <w:szCs w:val="22"/>
        </w:rPr>
        <w:t xml:space="preserve">project </w:t>
      </w:r>
      <w:r w:rsidRPr="00FA057B">
        <w:rPr>
          <w:rFonts w:ascii="Arial" w:hAnsi="Arial" w:cs="Arial"/>
          <w:sz w:val="22"/>
          <w:szCs w:val="22"/>
        </w:rPr>
        <w:t>#4298 “Developing of large area plastic scintillators for high energy physics and systems for nuclear safety” submitted by Institute for Scintillation Materials, Kharkiv.</w:t>
      </w:r>
    </w:p>
    <w:p w:rsidR="00697AA2" w:rsidRPr="00FA057B" w:rsidRDefault="00697AA2" w:rsidP="00697AA2">
      <w:pPr>
        <w:jc w:val="both"/>
        <w:rPr>
          <w:rFonts w:ascii="Arial" w:hAnsi="Arial" w:cs="Arial"/>
          <w:bCs/>
          <w:iCs/>
          <w:sz w:val="22"/>
          <w:szCs w:val="22"/>
        </w:rPr>
      </w:pPr>
      <w:r w:rsidRPr="00FA057B">
        <w:rPr>
          <w:rFonts w:ascii="Arial" w:hAnsi="Arial" w:cs="Arial"/>
          <w:bCs/>
          <w:iCs/>
          <w:sz w:val="22"/>
          <w:szCs w:val="22"/>
        </w:rPr>
        <w:t>In the 3</w:t>
      </w:r>
      <w:r w:rsidRPr="00FA057B">
        <w:rPr>
          <w:rFonts w:ascii="Arial" w:hAnsi="Arial" w:cs="Arial"/>
          <w:bCs/>
          <w:iCs/>
          <w:sz w:val="22"/>
          <w:szCs w:val="22"/>
          <w:vertAlign w:val="superscript"/>
        </w:rPr>
        <w:t>rd</w:t>
      </w:r>
      <w:r w:rsidRPr="00FA057B">
        <w:rPr>
          <w:rFonts w:ascii="Arial" w:hAnsi="Arial" w:cs="Arial"/>
          <w:bCs/>
          <w:iCs/>
          <w:sz w:val="22"/>
          <w:szCs w:val="22"/>
        </w:rPr>
        <w:t xml:space="preserve"> part some pre-proposals </w:t>
      </w:r>
      <w:r w:rsidRPr="00FA057B">
        <w:rPr>
          <w:rFonts w:ascii="Arial" w:hAnsi="Arial" w:cs="Arial"/>
          <w:bCs/>
          <w:iCs/>
          <w:sz w:val="22"/>
          <w:szCs w:val="22"/>
          <w:u w:val="single"/>
        </w:rPr>
        <w:t>before reviewing</w:t>
      </w:r>
      <w:r w:rsidRPr="00FA057B">
        <w:rPr>
          <w:rFonts w:ascii="Arial" w:hAnsi="Arial" w:cs="Arial"/>
          <w:bCs/>
          <w:iCs/>
          <w:sz w:val="22"/>
          <w:szCs w:val="22"/>
        </w:rPr>
        <w:t xml:space="preserve"> were overviewed: on the lava analysis, on the optimisation scheme of radioactive waste conditioning and on the methods of radio-ecology monitoring of contaminated soil.</w:t>
      </w:r>
    </w:p>
    <w:p w:rsidR="00697AA2" w:rsidRPr="00FA057B"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p>
    <w:p w:rsidR="00697AA2" w:rsidRDefault="00697AA2" w:rsidP="00697AA2">
      <w:pPr>
        <w:pStyle w:val="berschrift2"/>
        <w:spacing w:line="240" w:lineRule="auto"/>
        <w:jc w:val="left"/>
        <w:rPr>
          <w:rFonts w:ascii="Arial" w:hAnsi="Arial" w:cs="Arial"/>
          <w:sz w:val="22"/>
          <w:szCs w:val="22"/>
        </w:rPr>
      </w:pPr>
      <w:r w:rsidRPr="00DB5FB5">
        <w:rPr>
          <w:rFonts w:ascii="Arial" w:hAnsi="Arial" w:cs="Arial"/>
          <w:sz w:val="22"/>
          <w:szCs w:val="22"/>
          <w:u w:val="single"/>
        </w:rPr>
        <w:t>Topic #30</w:t>
      </w:r>
      <w:r>
        <w:rPr>
          <w:rFonts w:ascii="Arial" w:hAnsi="Arial" w:cs="Arial"/>
          <w:b w:val="0"/>
          <w:sz w:val="22"/>
          <w:szCs w:val="22"/>
          <w:u w:val="single"/>
        </w:rPr>
        <w:t>:</w:t>
      </w:r>
      <w:r w:rsidRPr="00DB5FB5">
        <w:rPr>
          <w:rFonts w:ascii="Arial" w:hAnsi="Arial" w:cs="Arial"/>
          <w:b w:val="0"/>
          <w:sz w:val="22"/>
          <w:szCs w:val="22"/>
        </w:rPr>
        <w:t xml:space="preserve"> Status of the STCU project proposal #4207 “Long-term prognosis of behaviour of the fuel dust in Chernobyl Shelter”</w:t>
      </w:r>
    </w:p>
    <w:p w:rsidR="00697AA2" w:rsidRDefault="00697AA2" w:rsidP="00697AA2">
      <w:pPr>
        <w:jc w:val="both"/>
        <w:rPr>
          <w:rFonts w:ascii="Arial" w:hAnsi="Arial" w:cs="Arial"/>
          <w:sz w:val="22"/>
          <w:szCs w:val="22"/>
        </w:rPr>
      </w:pPr>
    </w:p>
    <w:p w:rsidR="00697AA2" w:rsidRPr="00C56F38" w:rsidRDefault="00697AA2" w:rsidP="00697AA2">
      <w:pPr>
        <w:jc w:val="both"/>
        <w:rPr>
          <w:rFonts w:ascii="Arial" w:hAnsi="Arial" w:cs="Arial"/>
          <w:sz w:val="22"/>
          <w:szCs w:val="22"/>
        </w:rPr>
      </w:pPr>
      <w:r>
        <w:rPr>
          <w:rFonts w:ascii="Arial" w:hAnsi="Arial" w:cs="Arial"/>
          <w:sz w:val="22"/>
          <w:szCs w:val="22"/>
          <w:lang w:eastAsia="uk-UA"/>
        </w:rPr>
        <w:t xml:space="preserve">V.Protsak (UIAR of NAU) presented the current status of the project proposal STCU #4207. The </w:t>
      </w:r>
      <w:smartTag w:uri="urn:schemas-microsoft-com:office:smarttags" w:element="City">
        <w:smartTag w:uri="urn:schemas-microsoft-com:office:smarttags" w:element="place">
          <w:r>
            <w:rPr>
              <w:rFonts w:ascii="Arial" w:hAnsi="Arial" w:cs="Arial"/>
              <w:sz w:val="22"/>
              <w:szCs w:val="22"/>
              <w:lang w:eastAsia="uk-UA"/>
            </w:rPr>
            <w:t>Chernobyl</w:t>
          </w:r>
        </w:smartTag>
      </w:smartTag>
      <w:r>
        <w:rPr>
          <w:rFonts w:ascii="Arial" w:hAnsi="Arial" w:cs="Arial"/>
          <w:sz w:val="22"/>
          <w:szCs w:val="22"/>
          <w:lang w:eastAsia="uk-UA"/>
        </w:rPr>
        <w:t xml:space="preserve"> s</w:t>
      </w:r>
      <w:r w:rsidRPr="00C56F38">
        <w:rPr>
          <w:rFonts w:ascii="Arial" w:hAnsi="Arial" w:cs="Arial"/>
          <w:sz w:val="22"/>
          <w:szCs w:val="22"/>
          <w:lang w:eastAsia="uk-UA"/>
        </w:rPr>
        <w:t xml:space="preserve">helter </w:t>
      </w:r>
      <w:r>
        <w:rPr>
          <w:rFonts w:ascii="Arial" w:hAnsi="Arial" w:cs="Arial"/>
          <w:sz w:val="22"/>
          <w:szCs w:val="22"/>
          <w:lang w:eastAsia="uk-UA"/>
        </w:rPr>
        <w:t xml:space="preserve">of the RBMK-1000 Chernobyl NPP unit 4 </w:t>
      </w:r>
      <w:r w:rsidRPr="00C56F38">
        <w:rPr>
          <w:rFonts w:ascii="Arial" w:hAnsi="Arial" w:cs="Arial"/>
          <w:sz w:val="22"/>
          <w:szCs w:val="22"/>
          <w:lang w:eastAsia="uk-UA"/>
        </w:rPr>
        <w:t xml:space="preserve">is a source of radioactive particles formed during the accident (now present inside the construction in the form of dust) and in the following period due to physical-chemical destruction of </w:t>
      </w:r>
      <w:r>
        <w:rPr>
          <w:rFonts w:ascii="Arial" w:hAnsi="Arial" w:cs="Arial"/>
          <w:sz w:val="22"/>
          <w:szCs w:val="22"/>
          <w:lang w:eastAsia="uk-UA"/>
        </w:rPr>
        <w:t>the fuel containing material (</w:t>
      </w:r>
      <w:r w:rsidRPr="00C56F38">
        <w:rPr>
          <w:rFonts w:ascii="Arial" w:hAnsi="Arial" w:cs="Arial"/>
          <w:sz w:val="22"/>
          <w:szCs w:val="22"/>
          <w:lang w:eastAsia="uk-UA"/>
        </w:rPr>
        <w:t>FCM</w:t>
      </w:r>
      <w:r>
        <w:rPr>
          <w:rFonts w:ascii="Arial" w:hAnsi="Arial" w:cs="Arial"/>
          <w:sz w:val="22"/>
          <w:szCs w:val="22"/>
          <w:lang w:eastAsia="uk-UA"/>
        </w:rPr>
        <w:t>)</w:t>
      </w:r>
      <w:r w:rsidRPr="00C56F38">
        <w:rPr>
          <w:rFonts w:ascii="Arial" w:hAnsi="Arial" w:cs="Arial"/>
          <w:sz w:val="22"/>
          <w:szCs w:val="22"/>
          <w:lang w:eastAsia="uk-UA"/>
        </w:rPr>
        <w:t xml:space="preserve">. In view of the planned transformation of </w:t>
      </w:r>
      <w:r>
        <w:rPr>
          <w:rFonts w:ascii="Arial" w:hAnsi="Arial" w:cs="Arial"/>
          <w:sz w:val="22"/>
          <w:szCs w:val="22"/>
          <w:lang w:eastAsia="uk-UA"/>
        </w:rPr>
        <w:t>the s</w:t>
      </w:r>
      <w:r w:rsidRPr="00C56F38">
        <w:rPr>
          <w:rFonts w:ascii="Arial" w:hAnsi="Arial" w:cs="Arial"/>
          <w:sz w:val="22"/>
          <w:szCs w:val="22"/>
          <w:lang w:eastAsia="uk-UA"/>
        </w:rPr>
        <w:t xml:space="preserve">helter into an ecologically safe system, the presence of the fuel dust in Shelter (500 to </w:t>
      </w:r>
      <w:smartTag w:uri="urn:schemas-microsoft-com:office:smarttags" w:element="metricconverter">
        <w:smartTagPr>
          <w:attr w:name="ProductID" w:val="2000 kg"/>
        </w:smartTagPr>
        <w:r w:rsidRPr="00C56F38">
          <w:rPr>
            <w:rFonts w:ascii="Arial" w:hAnsi="Arial" w:cs="Arial"/>
            <w:sz w:val="22"/>
            <w:szCs w:val="22"/>
            <w:lang w:eastAsia="uk-UA"/>
          </w:rPr>
          <w:t>2000 kg</w:t>
        </w:r>
      </w:smartTag>
      <w:r w:rsidRPr="00C56F38">
        <w:rPr>
          <w:rFonts w:ascii="Arial" w:hAnsi="Arial" w:cs="Arial"/>
          <w:sz w:val="22"/>
          <w:szCs w:val="22"/>
          <w:lang w:eastAsia="uk-UA"/>
        </w:rPr>
        <w:t xml:space="preserve"> according to the various estimates) will become a serious problem. In spite of the numerous data on the characteristics, composition and localization of the fuel dust in </w:t>
      </w:r>
      <w:r>
        <w:rPr>
          <w:rFonts w:ascii="Arial" w:hAnsi="Arial" w:cs="Arial"/>
          <w:sz w:val="22"/>
          <w:szCs w:val="22"/>
          <w:lang w:eastAsia="uk-UA"/>
        </w:rPr>
        <w:t>the s</w:t>
      </w:r>
      <w:r w:rsidRPr="00C56F38">
        <w:rPr>
          <w:rFonts w:ascii="Arial" w:hAnsi="Arial" w:cs="Arial"/>
          <w:sz w:val="22"/>
          <w:szCs w:val="22"/>
          <w:lang w:eastAsia="uk-UA"/>
        </w:rPr>
        <w:t>helter, the mechanisms of its formation and, especially, the prognosis of its further transformation are still not clear.</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bCs/>
          <w:sz w:val="22"/>
          <w:szCs w:val="22"/>
        </w:rPr>
      </w:pPr>
      <w:r w:rsidRPr="00C56F38">
        <w:rPr>
          <w:rFonts w:ascii="Arial" w:hAnsi="Arial" w:cs="Arial"/>
          <w:sz w:val="22"/>
          <w:szCs w:val="22"/>
        </w:rPr>
        <w:t xml:space="preserve">The main </w:t>
      </w:r>
      <w:r>
        <w:rPr>
          <w:rFonts w:ascii="Arial" w:hAnsi="Arial" w:cs="Arial"/>
          <w:sz w:val="22"/>
          <w:szCs w:val="22"/>
        </w:rPr>
        <w:t>objective</w:t>
      </w:r>
      <w:r w:rsidRPr="00C56F38">
        <w:rPr>
          <w:rFonts w:ascii="Arial" w:hAnsi="Arial" w:cs="Arial"/>
          <w:sz w:val="22"/>
          <w:szCs w:val="22"/>
        </w:rPr>
        <w:t xml:space="preserve"> of the project is to use th</w:t>
      </w:r>
      <w:r>
        <w:rPr>
          <w:rFonts w:ascii="Arial" w:hAnsi="Arial" w:cs="Arial"/>
          <w:sz w:val="22"/>
          <w:szCs w:val="22"/>
        </w:rPr>
        <w:t>e</w:t>
      </w:r>
      <w:r w:rsidRPr="00C56F38">
        <w:rPr>
          <w:rFonts w:ascii="Arial" w:hAnsi="Arial" w:cs="Arial"/>
          <w:sz w:val="22"/>
          <w:szCs w:val="22"/>
        </w:rPr>
        <w:t>s</w:t>
      </w:r>
      <w:r>
        <w:rPr>
          <w:rFonts w:ascii="Arial" w:hAnsi="Arial" w:cs="Arial"/>
          <w:sz w:val="22"/>
          <w:szCs w:val="22"/>
        </w:rPr>
        <w:t>e</w:t>
      </w:r>
      <w:r w:rsidRPr="00C56F38">
        <w:rPr>
          <w:rFonts w:ascii="Arial" w:hAnsi="Arial" w:cs="Arial"/>
          <w:sz w:val="22"/>
          <w:szCs w:val="22"/>
        </w:rPr>
        <w:t xml:space="preserve"> data from the previous tasks to create a model predicting the long-term (50-100 years) behaviour of the radioactive dust in </w:t>
      </w:r>
      <w:r>
        <w:rPr>
          <w:rFonts w:ascii="Arial" w:hAnsi="Arial" w:cs="Arial"/>
          <w:sz w:val="22"/>
          <w:szCs w:val="22"/>
        </w:rPr>
        <w:t>the s</w:t>
      </w:r>
      <w:r w:rsidRPr="00C56F38">
        <w:rPr>
          <w:rFonts w:ascii="Arial" w:hAnsi="Arial" w:cs="Arial"/>
          <w:sz w:val="22"/>
          <w:szCs w:val="22"/>
        </w:rPr>
        <w:t xml:space="preserve">helter. The model will describe both transformation of the existing fuel dust and the processes of the dust formation from the main types of FCM under the current </w:t>
      </w:r>
      <w:r>
        <w:rPr>
          <w:rFonts w:ascii="Arial" w:hAnsi="Arial" w:cs="Arial"/>
          <w:sz w:val="22"/>
          <w:szCs w:val="22"/>
        </w:rPr>
        <w:t>and</w:t>
      </w:r>
      <w:r w:rsidRPr="00C56F38">
        <w:rPr>
          <w:rFonts w:ascii="Arial" w:hAnsi="Arial" w:cs="Arial"/>
          <w:sz w:val="22"/>
          <w:szCs w:val="22"/>
        </w:rPr>
        <w:t xml:space="preserve"> future </w:t>
      </w:r>
      <w:r>
        <w:rPr>
          <w:rFonts w:ascii="Arial" w:hAnsi="Arial" w:cs="Arial"/>
          <w:sz w:val="22"/>
          <w:szCs w:val="22"/>
        </w:rPr>
        <w:t>s</w:t>
      </w:r>
      <w:r w:rsidRPr="00C56F38">
        <w:rPr>
          <w:rFonts w:ascii="Arial" w:hAnsi="Arial" w:cs="Arial"/>
          <w:sz w:val="22"/>
          <w:szCs w:val="22"/>
        </w:rPr>
        <w:t>helter conditions.</w:t>
      </w:r>
      <w:r>
        <w:rPr>
          <w:rFonts w:ascii="Arial" w:hAnsi="Arial" w:cs="Arial"/>
          <w:sz w:val="22"/>
          <w:szCs w:val="22"/>
        </w:rPr>
        <w:t xml:space="preserve"> </w:t>
      </w:r>
      <w:r w:rsidRPr="00C56F38">
        <w:rPr>
          <w:rFonts w:ascii="Arial" w:hAnsi="Arial" w:cs="Arial"/>
          <w:sz w:val="22"/>
          <w:szCs w:val="22"/>
        </w:rPr>
        <w:t xml:space="preserve">The project work will include the following </w:t>
      </w:r>
      <w:r>
        <w:rPr>
          <w:rFonts w:ascii="Arial" w:hAnsi="Arial" w:cs="Arial"/>
          <w:sz w:val="22"/>
          <w:szCs w:val="22"/>
        </w:rPr>
        <w:t xml:space="preserve">5 </w:t>
      </w:r>
      <w:r w:rsidRPr="00C56F38">
        <w:rPr>
          <w:rFonts w:ascii="Arial" w:hAnsi="Arial" w:cs="Arial"/>
          <w:sz w:val="22"/>
          <w:szCs w:val="22"/>
        </w:rPr>
        <w:t>main tasks:</w:t>
      </w:r>
      <w:r>
        <w:rPr>
          <w:rFonts w:ascii="Arial" w:hAnsi="Arial" w:cs="Arial"/>
          <w:sz w:val="22"/>
          <w:szCs w:val="22"/>
        </w:rPr>
        <w:t xml:space="preserve"> 1. </w:t>
      </w:r>
      <w:r w:rsidRPr="00C56F38">
        <w:rPr>
          <w:rFonts w:ascii="Arial" w:hAnsi="Arial" w:cs="Arial"/>
          <w:bCs/>
          <w:sz w:val="22"/>
          <w:szCs w:val="22"/>
        </w:rPr>
        <w:t xml:space="preserve">Study of the mechanisms of formation of the </w:t>
      </w:r>
      <w:smartTag w:uri="urn:schemas-microsoft-com:office:smarttags" w:element="City">
        <w:smartTag w:uri="urn:schemas-microsoft-com:office:smarttags" w:element="place">
          <w:r w:rsidRPr="00C56F38">
            <w:rPr>
              <w:rFonts w:ascii="Arial" w:hAnsi="Arial" w:cs="Arial"/>
              <w:bCs/>
              <w:sz w:val="22"/>
              <w:szCs w:val="22"/>
            </w:rPr>
            <w:t>Chernobyl</w:t>
          </w:r>
        </w:smartTag>
      </w:smartTag>
      <w:r w:rsidRPr="00C56F38">
        <w:rPr>
          <w:rFonts w:ascii="Arial" w:hAnsi="Arial" w:cs="Arial"/>
          <w:bCs/>
          <w:sz w:val="22"/>
          <w:szCs w:val="22"/>
        </w:rPr>
        <w:t xml:space="preserve"> hot particles (HP) and their classification according to the physical-chemical characteristics. </w:t>
      </w:r>
      <w:r>
        <w:rPr>
          <w:rFonts w:ascii="Arial" w:hAnsi="Arial" w:cs="Arial"/>
          <w:bCs/>
          <w:sz w:val="22"/>
          <w:szCs w:val="22"/>
        </w:rPr>
        <w:t xml:space="preserve">2. </w:t>
      </w:r>
      <w:r w:rsidRPr="00C56F38">
        <w:rPr>
          <w:rFonts w:ascii="Arial" w:hAnsi="Arial" w:cs="Arial"/>
          <w:bCs/>
          <w:sz w:val="22"/>
          <w:szCs w:val="22"/>
        </w:rPr>
        <w:t xml:space="preserve">Study of the characteristics and behaviour of RA and water in </w:t>
      </w:r>
      <w:r>
        <w:rPr>
          <w:rFonts w:ascii="Arial" w:hAnsi="Arial" w:cs="Arial"/>
          <w:bCs/>
          <w:sz w:val="22"/>
          <w:szCs w:val="22"/>
        </w:rPr>
        <w:t>the s</w:t>
      </w:r>
      <w:r w:rsidRPr="00C56F38">
        <w:rPr>
          <w:rFonts w:ascii="Arial" w:hAnsi="Arial" w:cs="Arial"/>
          <w:bCs/>
          <w:sz w:val="22"/>
          <w:szCs w:val="22"/>
        </w:rPr>
        <w:t>helter</w:t>
      </w:r>
      <w:r>
        <w:rPr>
          <w:rFonts w:ascii="Arial" w:hAnsi="Arial" w:cs="Arial"/>
          <w:bCs/>
          <w:sz w:val="22"/>
          <w:szCs w:val="22"/>
        </w:rPr>
        <w:t>.</w:t>
      </w:r>
      <w:r>
        <w:rPr>
          <w:rFonts w:ascii="Arial" w:hAnsi="Arial" w:cs="Arial"/>
          <w:sz w:val="22"/>
          <w:szCs w:val="22"/>
        </w:rPr>
        <w:t xml:space="preserve"> 3. </w:t>
      </w:r>
      <w:r w:rsidRPr="00C56F38">
        <w:rPr>
          <w:rFonts w:ascii="Arial" w:hAnsi="Arial" w:cs="Arial"/>
          <w:bCs/>
          <w:sz w:val="22"/>
          <w:szCs w:val="22"/>
        </w:rPr>
        <w:t>Experimental study of the fuel particle (FP) destruction rate and its dependence on the matrix characteristics (oxidization degree of uranium) and media properties</w:t>
      </w:r>
      <w:r>
        <w:rPr>
          <w:rFonts w:ascii="Arial" w:hAnsi="Arial" w:cs="Arial"/>
          <w:bCs/>
          <w:sz w:val="22"/>
          <w:szCs w:val="22"/>
        </w:rPr>
        <w:t xml:space="preserve">. </w:t>
      </w:r>
      <w:r w:rsidRPr="00C56F38">
        <w:rPr>
          <w:rFonts w:ascii="Arial" w:hAnsi="Arial" w:cs="Arial"/>
          <w:sz w:val="22"/>
          <w:szCs w:val="22"/>
          <w:lang w:val="en-US"/>
        </w:rPr>
        <w:t>The results of these studies will form the basis for the long-</w:t>
      </w:r>
      <w:r w:rsidRPr="00C56F38">
        <w:rPr>
          <w:rFonts w:ascii="Arial" w:hAnsi="Arial" w:cs="Arial"/>
          <w:sz w:val="22"/>
          <w:szCs w:val="22"/>
          <w:lang w:val="en-US"/>
        </w:rPr>
        <w:lastRenderedPageBreak/>
        <w:t xml:space="preserve">term prognosis of the FP </w:t>
      </w:r>
      <w:r w:rsidRPr="00C56F38">
        <w:rPr>
          <w:rFonts w:ascii="Arial" w:hAnsi="Arial" w:cs="Arial"/>
          <w:sz w:val="22"/>
          <w:szCs w:val="22"/>
        </w:rPr>
        <w:t>behaviour</w:t>
      </w:r>
      <w:r w:rsidRPr="00C56F38">
        <w:rPr>
          <w:rFonts w:ascii="Arial" w:hAnsi="Arial" w:cs="Arial"/>
          <w:sz w:val="22"/>
          <w:szCs w:val="22"/>
          <w:lang w:val="en-US"/>
        </w:rPr>
        <w:t xml:space="preserve"> in </w:t>
      </w:r>
      <w:r>
        <w:rPr>
          <w:rFonts w:ascii="Arial" w:hAnsi="Arial" w:cs="Arial"/>
          <w:sz w:val="22"/>
          <w:szCs w:val="22"/>
          <w:lang w:val="en-US"/>
        </w:rPr>
        <w:t>the s</w:t>
      </w:r>
      <w:r w:rsidRPr="00C56F38">
        <w:rPr>
          <w:rFonts w:ascii="Arial" w:hAnsi="Arial" w:cs="Arial"/>
          <w:sz w:val="22"/>
          <w:szCs w:val="22"/>
          <w:lang w:val="en-US"/>
        </w:rPr>
        <w:t>helter</w:t>
      </w:r>
      <w:r w:rsidRPr="00C56F38">
        <w:rPr>
          <w:rFonts w:ascii="Arial" w:hAnsi="Arial" w:cs="Arial"/>
          <w:sz w:val="22"/>
          <w:szCs w:val="22"/>
        </w:rPr>
        <w:t xml:space="preserve">. </w:t>
      </w:r>
      <w:r>
        <w:rPr>
          <w:rFonts w:ascii="Arial" w:hAnsi="Arial" w:cs="Arial"/>
          <w:sz w:val="22"/>
          <w:szCs w:val="22"/>
        </w:rPr>
        <w:t xml:space="preserve">4. </w:t>
      </w:r>
      <w:r w:rsidRPr="00C56F38">
        <w:rPr>
          <w:rFonts w:ascii="Arial" w:hAnsi="Arial" w:cs="Arial"/>
          <w:bCs/>
          <w:sz w:val="22"/>
          <w:szCs w:val="22"/>
        </w:rPr>
        <w:t xml:space="preserve">Creation of a model </w:t>
      </w:r>
      <w:r w:rsidRPr="00C56F38">
        <w:rPr>
          <w:rFonts w:ascii="Arial" w:hAnsi="Arial" w:cs="Arial"/>
          <w:sz w:val="22"/>
          <w:szCs w:val="22"/>
        </w:rPr>
        <w:t xml:space="preserve">to describe the long-term transformation of the fuel dust under the </w:t>
      </w:r>
      <w:r>
        <w:rPr>
          <w:rFonts w:ascii="Arial" w:hAnsi="Arial" w:cs="Arial"/>
          <w:sz w:val="22"/>
          <w:szCs w:val="22"/>
        </w:rPr>
        <w:t>s</w:t>
      </w:r>
      <w:r w:rsidRPr="00C56F38">
        <w:rPr>
          <w:rFonts w:ascii="Arial" w:hAnsi="Arial" w:cs="Arial"/>
          <w:sz w:val="22"/>
          <w:szCs w:val="22"/>
        </w:rPr>
        <w:t>helter conditions</w:t>
      </w:r>
      <w:r>
        <w:rPr>
          <w:rFonts w:ascii="Arial" w:hAnsi="Arial" w:cs="Arial"/>
          <w:sz w:val="22"/>
          <w:szCs w:val="22"/>
        </w:rPr>
        <w:t>.</w:t>
      </w:r>
      <w:r w:rsidRPr="00C56F38">
        <w:rPr>
          <w:rFonts w:ascii="Arial" w:hAnsi="Arial" w:cs="Arial"/>
          <w:sz w:val="22"/>
          <w:szCs w:val="22"/>
        </w:rPr>
        <w:t xml:space="preserve"> </w:t>
      </w:r>
      <w:r>
        <w:rPr>
          <w:rFonts w:ascii="Arial" w:hAnsi="Arial" w:cs="Arial"/>
          <w:sz w:val="22"/>
          <w:szCs w:val="22"/>
        </w:rPr>
        <w:t xml:space="preserve">5. </w:t>
      </w:r>
      <w:r w:rsidRPr="00C56F38">
        <w:rPr>
          <w:rFonts w:ascii="Arial" w:hAnsi="Arial" w:cs="Arial"/>
          <w:bCs/>
          <w:sz w:val="22"/>
          <w:szCs w:val="22"/>
        </w:rPr>
        <w:t xml:space="preserve">The long-term prognosis of the </w:t>
      </w:r>
      <w:r>
        <w:rPr>
          <w:rFonts w:ascii="Arial" w:hAnsi="Arial" w:cs="Arial"/>
          <w:bCs/>
          <w:sz w:val="22"/>
          <w:szCs w:val="22"/>
        </w:rPr>
        <w:t>s</w:t>
      </w:r>
      <w:r w:rsidRPr="00C56F38">
        <w:rPr>
          <w:rFonts w:ascii="Arial" w:hAnsi="Arial" w:cs="Arial"/>
          <w:bCs/>
          <w:sz w:val="22"/>
          <w:szCs w:val="22"/>
        </w:rPr>
        <w:t xml:space="preserve">helter radioactive dust behaviour on the basis of the obtained results and data by </w:t>
      </w:r>
      <w:r>
        <w:rPr>
          <w:rFonts w:ascii="Arial" w:hAnsi="Arial" w:cs="Arial"/>
          <w:bCs/>
          <w:sz w:val="22"/>
          <w:szCs w:val="22"/>
        </w:rPr>
        <w:t xml:space="preserve">the </w:t>
      </w:r>
      <w:r w:rsidRPr="00C56F38">
        <w:rPr>
          <w:rFonts w:ascii="Arial" w:hAnsi="Arial" w:cs="Arial"/>
          <w:bCs/>
          <w:sz w:val="22"/>
          <w:szCs w:val="22"/>
        </w:rPr>
        <w:t xml:space="preserve">Kurchatov Institute (KI, </w:t>
      </w:r>
      <w:smartTag w:uri="urn:schemas-microsoft-com:office:smarttags" w:element="country-region">
        <w:smartTag w:uri="urn:schemas-microsoft-com:office:smarttags" w:element="place">
          <w:r w:rsidRPr="00C56F38">
            <w:rPr>
              <w:rFonts w:ascii="Arial" w:hAnsi="Arial" w:cs="Arial"/>
              <w:bCs/>
              <w:sz w:val="22"/>
              <w:szCs w:val="22"/>
            </w:rPr>
            <w:t>Russia</w:t>
          </w:r>
        </w:smartTag>
      </w:smartTag>
      <w:r w:rsidRPr="00C56F38">
        <w:rPr>
          <w:rFonts w:ascii="Arial" w:hAnsi="Arial" w:cs="Arial"/>
          <w:bCs/>
          <w:sz w:val="22"/>
          <w:szCs w:val="22"/>
        </w:rPr>
        <w:t xml:space="preserve">) on the fate of the Shelter FCM during the transformation of </w:t>
      </w:r>
      <w:r>
        <w:rPr>
          <w:rFonts w:ascii="Arial" w:hAnsi="Arial" w:cs="Arial"/>
          <w:bCs/>
          <w:sz w:val="22"/>
          <w:szCs w:val="22"/>
        </w:rPr>
        <w:t>the s</w:t>
      </w:r>
      <w:r w:rsidRPr="00C56F38">
        <w:rPr>
          <w:rFonts w:ascii="Arial" w:hAnsi="Arial" w:cs="Arial"/>
          <w:bCs/>
          <w:sz w:val="22"/>
          <w:szCs w:val="22"/>
        </w:rPr>
        <w:t>helter into an ecologically safe system</w:t>
      </w:r>
      <w:r>
        <w:rPr>
          <w:rFonts w:ascii="Arial" w:hAnsi="Arial" w:cs="Arial"/>
          <w:bCs/>
          <w:sz w:val="22"/>
          <w:szCs w:val="22"/>
        </w:rPr>
        <w:t>.</w:t>
      </w:r>
    </w:p>
    <w:p w:rsidR="00697AA2" w:rsidRPr="00C56F38" w:rsidRDefault="00697AA2" w:rsidP="00697AA2">
      <w:pPr>
        <w:jc w:val="both"/>
        <w:rPr>
          <w:rFonts w:ascii="Arial" w:hAnsi="Arial" w:cs="Arial"/>
          <w:sz w:val="22"/>
          <w:szCs w:val="22"/>
        </w:rPr>
      </w:pPr>
    </w:p>
    <w:p w:rsidR="00697AA2" w:rsidRPr="00C56F38" w:rsidRDefault="00697AA2" w:rsidP="00697AA2">
      <w:pPr>
        <w:jc w:val="both"/>
        <w:rPr>
          <w:rFonts w:ascii="Arial" w:hAnsi="Arial" w:cs="Arial"/>
          <w:sz w:val="22"/>
          <w:szCs w:val="22"/>
        </w:rPr>
      </w:pPr>
      <w:r>
        <w:rPr>
          <w:rFonts w:ascii="Arial" w:hAnsi="Arial" w:cs="Arial"/>
          <w:sz w:val="22"/>
          <w:szCs w:val="22"/>
        </w:rPr>
        <w:t>The r</w:t>
      </w:r>
      <w:r w:rsidRPr="00C56F38">
        <w:rPr>
          <w:rFonts w:ascii="Arial" w:hAnsi="Arial" w:cs="Arial"/>
          <w:sz w:val="22"/>
          <w:szCs w:val="22"/>
        </w:rPr>
        <w:t xml:space="preserve">ealization of the project will enable for the first time the long-term prognosis of the fuel dust transformation in </w:t>
      </w:r>
      <w:r>
        <w:rPr>
          <w:rFonts w:ascii="Arial" w:hAnsi="Arial" w:cs="Arial"/>
          <w:sz w:val="22"/>
          <w:szCs w:val="22"/>
        </w:rPr>
        <w:t>the s</w:t>
      </w:r>
      <w:r w:rsidRPr="00C56F38">
        <w:rPr>
          <w:rFonts w:ascii="Arial" w:hAnsi="Arial" w:cs="Arial"/>
          <w:sz w:val="22"/>
          <w:szCs w:val="22"/>
        </w:rPr>
        <w:t xml:space="preserve">helter. The project results will be very important for development of the strategy for handling the FCM in </w:t>
      </w:r>
      <w:r>
        <w:rPr>
          <w:rFonts w:ascii="Arial" w:hAnsi="Arial" w:cs="Arial"/>
          <w:sz w:val="22"/>
          <w:szCs w:val="22"/>
        </w:rPr>
        <w:t>the s</w:t>
      </w:r>
      <w:r w:rsidRPr="00C56F38">
        <w:rPr>
          <w:rFonts w:ascii="Arial" w:hAnsi="Arial" w:cs="Arial"/>
          <w:sz w:val="22"/>
          <w:szCs w:val="22"/>
        </w:rPr>
        <w:t xml:space="preserve">helter. Specific results will also be used for solution of particular tasks arising in future works for the transformation of </w:t>
      </w:r>
      <w:r>
        <w:rPr>
          <w:rFonts w:ascii="Arial" w:hAnsi="Arial" w:cs="Arial"/>
          <w:sz w:val="22"/>
          <w:szCs w:val="22"/>
        </w:rPr>
        <w:t>the s</w:t>
      </w:r>
      <w:r w:rsidRPr="00C56F38">
        <w:rPr>
          <w:rFonts w:ascii="Arial" w:hAnsi="Arial" w:cs="Arial"/>
          <w:sz w:val="22"/>
          <w:szCs w:val="22"/>
        </w:rPr>
        <w:t>helter into an ecologically safe system.</w:t>
      </w:r>
    </w:p>
    <w:p w:rsidR="00697AA2" w:rsidRPr="00C56F38" w:rsidRDefault="00697AA2" w:rsidP="00697AA2">
      <w:pPr>
        <w:jc w:val="both"/>
        <w:rPr>
          <w:rFonts w:ascii="Arial" w:hAnsi="Arial" w:cs="Arial"/>
          <w:sz w:val="22"/>
          <w:szCs w:val="22"/>
        </w:rPr>
      </w:pPr>
    </w:p>
    <w:p w:rsidR="00697AA2" w:rsidRPr="00AB1FBF" w:rsidRDefault="00697AA2" w:rsidP="00697AA2">
      <w:pPr>
        <w:tabs>
          <w:tab w:val="num" w:pos="720"/>
        </w:tabs>
        <w:jc w:val="both"/>
        <w:rPr>
          <w:rFonts w:ascii="Arial" w:hAnsi="Arial" w:cs="Arial"/>
          <w:sz w:val="22"/>
          <w:szCs w:val="22"/>
          <w:lang w:val="en-US"/>
        </w:rPr>
      </w:pPr>
      <w:r w:rsidRPr="00AB1FBF">
        <w:rPr>
          <w:rFonts w:ascii="Arial" w:hAnsi="Arial" w:cs="Arial"/>
          <w:sz w:val="22"/>
          <w:szCs w:val="22"/>
          <w:lang w:val="en-US"/>
        </w:rPr>
        <w:t>Taking into account that the two projects</w:t>
      </w:r>
      <w:r>
        <w:rPr>
          <w:rFonts w:ascii="Arial" w:hAnsi="Arial" w:cs="Arial"/>
          <w:sz w:val="22"/>
          <w:szCs w:val="22"/>
          <w:lang w:val="en-US"/>
        </w:rPr>
        <w:t xml:space="preserve"> ISTC #3702 and STCU #4207</w:t>
      </w:r>
      <w:r w:rsidRPr="00AB1FBF">
        <w:rPr>
          <w:rFonts w:ascii="Arial" w:hAnsi="Arial" w:cs="Arial"/>
          <w:sz w:val="22"/>
          <w:szCs w:val="22"/>
          <w:lang w:val="en-US"/>
        </w:rPr>
        <w:t xml:space="preserve"> are related by common tasks and research methods</w:t>
      </w:r>
      <w:r w:rsidRPr="003A45AD">
        <w:rPr>
          <w:rFonts w:ascii="Arial" w:hAnsi="Arial" w:cs="Arial"/>
          <w:sz w:val="22"/>
          <w:szCs w:val="22"/>
        </w:rPr>
        <w:t xml:space="preserve">, </w:t>
      </w:r>
      <w:r>
        <w:rPr>
          <w:rFonts w:ascii="Arial" w:hAnsi="Arial" w:cs="Arial"/>
          <w:sz w:val="22"/>
          <w:szCs w:val="22"/>
          <w:lang w:val="en-US"/>
        </w:rPr>
        <w:t xml:space="preserve"> UIAR of NAU</w:t>
      </w:r>
      <w:r w:rsidRPr="00AB1FBF">
        <w:rPr>
          <w:rFonts w:ascii="Arial" w:hAnsi="Arial" w:cs="Arial"/>
          <w:sz w:val="22"/>
          <w:szCs w:val="22"/>
          <w:lang w:val="en-US"/>
        </w:rPr>
        <w:t xml:space="preserve"> intend</w:t>
      </w:r>
      <w:r>
        <w:rPr>
          <w:rFonts w:ascii="Arial" w:hAnsi="Arial" w:cs="Arial"/>
          <w:sz w:val="22"/>
          <w:szCs w:val="22"/>
          <w:lang w:val="en-US"/>
        </w:rPr>
        <w:t>s</w:t>
      </w:r>
      <w:r w:rsidRPr="00AB1FBF">
        <w:rPr>
          <w:rFonts w:ascii="Arial" w:hAnsi="Arial" w:cs="Arial"/>
          <w:sz w:val="22"/>
          <w:szCs w:val="22"/>
          <w:lang w:val="en-US"/>
        </w:rPr>
        <w:t xml:space="preserve"> to continue and to extend </w:t>
      </w:r>
      <w:r>
        <w:rPr>
          <w:rFonts w:ascii="Arial" w:hAnsi="Arial" w:cs="Arial"/>
          <w:sz w:val="22"/>
          <w:szCs w:val="22"/>
          <w:lang w:val="en-US"/>
        </w:rPr>
        <w:t>its</w:t>
      </w:r>
      <w:r w:rsidRPr="00AB1FBF">
        <w:rPr>
          <w:rFonts w:ascii="Arial" w:hAnsi="Arial" w:cs="Arial"/>
          <w:sz w:val="22"/>
          <w:szCs w:val="22"/>
          <w:lang w:val="en-US"/>
        </w:rPr>
        <w:t xml:space="preserve"> collaboration </w:t>
      </w:r>
      <w:r>
        <w:rPr>
          <w:rFonts w:ascii="Arial" w:hAnsi="Arial" w:cs="Arial"/>
          <w:sz w:val="22"/>
          <w:szCs w:val="22"/>
          <w:lang w:val="en-US"/>
        </w:rPr>
        <w:t xml:space="preserve">with KI </w:t>
      </w:r>
      <w:r w:rsidRPr="00AB1FBF">
        <w:rPr>
          <w:rFonts w:ascii="Arial" w:hAnsi="Arial" w:cs="Arial"/>
          <w:sz w:val="22"/>
          <w:szCs w:val="22"/>
          <w:lang w:val="en-US"/>
        </w:rPr>
        <w:t>by means of</w:t>
      </w:r>
      <w:r>
        <w:rPr>
          <w:rFonts w:ascii="Arial" w:hAnsi="Arial" w:cs="Arial"/>
          <w:sz w:val="22"/>
          <w:szCs w:val="22"/>
          <w:lang w:val="en-US"/>
        </w:rPr>
        <w:t xml:space="preserve"> c</w:t>
      </w:r>
      <w:r w:rsidRPr="00AB1FBF">
        <w:rPr>
          <w:rFonts w:ascii="Arial" w:hAnsi="Arial" w:cs="Arial"/>
          <w:sz w:val="22"/>
          <w:szCs w:val="22"/>
          <w:lang w:val="en-US"/>
        </w:rPr>
        <w:t>oordination of the detail</w:t>
      </w:r>
      <w:r>
        <w:rPr>
          <w:rFonts w:ascii="Arial" w:hAnsi="Arial" w:cs="Arial"/>
          <w:sz w:val="22"/>
          <w:szCs w:val="22"/>
          <w:lang w:val="en-US"/>
        </w:rPr>
        <w:t>ed</w:t>
      </w:r>
      <w:r w:rsidRPr="00AB1FBF">
        <w:rPr>
          <w:rFonts w:ascii="Arial" w:hAnsi="Arial" w:cs="Arial"/>
          <w:sz w:val="22"/>
          <w:szCs w:val="22"/>
          <w:lang w:val="en-US"/>
        </w:rPr>
        <w:t xml:space="preserve"> working plans at their preparation phase;</w:t>
      </w:r>
      <w:r>
        <w:rPr>
          <w:rFonts w:ascii="Arial" w:hAnsi="Arial" w:cs="Arial"/>
          <w:sz w:val="22"/>
          <w:szCs w:val="22"/>
          <w:lang w:val="en-US"/>
        </w:rPr>
        <w:t xml:space="preserve"> e</w:t>
      </w:r>
      <w:r w:rsidRPr="00AB1FBF">
        <w:rPr>
          <w:rFonts w:ascii="Arial" w:hAnsi="Arial" w:cs="Arial"/>
          <w:sz w:val="22"/>
          <w:szCs w:val="22"/>
          <w:lang w:val="en-US"/>
        </w:rPr>
        <w:t xml:space="preserve">xchanging the current information, calculation results and experimental data during the </w:t>
      </w:r>
      <w:r>
        <w:rPr>
          <w:rFonts w:ascii="Arial" w:hAnsi="Arial" w:cs="Arial"/>
          <w:sz w:val="22"/>
          <w:szCs w:val="22"/>
          <w:lang w:val="en-US"/>
        </w:rPr>
        <w:t>p</w:t>
      </w:r>
      <w:r w:rsidRPr="00AB1FBF">
        <w:rPr>
          <w:rFonts w:ascii="Arial" w:hAnsi="Arial" w:cs="Arial"/>
          <w:sz w:val="22"/>
          <w:szCs w:val="22"/>
          <w:lang w:val="en-US"/>
        </w:rPr>
        <w:t>rojects realization;</w:t>
      </w:r>
      <w:r>
        <w:rPr>
          <w:rFonts w:ascii="Arial" w:hAnsi="Arial" w:cs="Arial"/>
          <w:sz w:val="22"/>
          <w:szCs w:val="22"/>
          <w:lang w:val="en-US"/>
        </w:rPr>
        <w:t xml:space="preserve"> c</w:t>
      </w:r>
      <w:r w:rsidRPr="00AB1FBF">
        <w:rPr>
          <w:rFonts w:ascii="Arial" w:hAnsi="Arial" w:cs="Arial"/>
          <w:sz w:val="22"/>
          <w:szCs w:val="22"/>
          <w:lang w:val="en-US"/>
        </w:rPr>
        <w:t>oordination of the presentations and published materials;</w:t>
      </w:r>
      <w:r>
        <w:rPr>
          <w:rFonts w:ascii="Arial" w:hAnsi="Arial" w:cs="Arial"/>
          <w:sz w:val="22"/>
          <w:szCs w:val="22"/>
          <w:lang w:val="en-US"/>
        </w:rPr>
        <w:t xml:space="preserve"> o</w:t>
      </w:r>
      <w:r w:rsidRPr="00AB1FBF">
        <w:rPr>
          <w:rFonts w:ascii="Arial" w:hAnsi="Arial" w:cs="Arial"/>
          <w:sz w:val="22"/>
          <w:szCs w:val="22"/>
          <w:lang w:val="en-US"/>
        </w:rPr>
        <w:t>rganizing twice a year the joint scientific meetings and invitation of the representative managers of the ISTC, STCU and interested institutions</w:t>
      </w:r>
      <w:r>
        <w:rPr>
          <w:rFonts w:ascii="Arial" w:hAnsi="Arial" w:cs="Arial"/>
          <w:sz w:val="22"/>
          <w:szCs w:val="22"/>
          <w:lang w:val="en-US"/>
        </w:rPr>
        <w:t xml:space="preserve"> and p</w:t>
      </w:r>
      <w:r w:rsidRPr="00AB1FBF">
        <w:rPr>
          <w:rFonts w:ascii="Arial" w:hAnsi="Arial" w:cs="Arial"/>
          <w:sz w:val="22"/>
          <w:szCs w:val="22"/>
          <w:lang w:val="en-US"/>
        </w:rPr>
        <w:t>ublishing joint conclusions after completion</w:t>
      </w:r>
      <w:r>
        <w:rPr>
          <w:rFonts w:ascii="Arial" w:hAnsi="Arial" w:cs="Arial"/>
          <w:sz w:val="22"/>
          <w:szCs w:val="22"/>
          <w:lang w:val="en-US"/>
        </w:rPr>
        <w:t xml:space="preserve"> of the projects</w:t>
      </w:r>
      <w:r w:rsidRPr="00AB1FBF">
        <w:rPr>
          <w:rFonts w:ascii="Arial" w:hAnsi="Arial" w:cs="Arial"/>
          <w:sz w:val="22"/>
          <w:szCs w:val="22"/>
          <w:lang w:val="en-US"/>
        </w:rPr>
        <w:t>.</w:t>
      </w:r>
    </w:p>
    <w:p w:rsidR="00697AA2" w:rsidRPr="00AB1FBF"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p>
    <w:p w:rsidR="00697AA2" w:rsidRPr="00AE29C3" w:rsidRDefault="00697AA2" w:rsidP="00697AA2">
      <w:pPr>
        <w:jc w:val="both"/>
        <w:rPr>
          <w:rFonts w:ascii="Arial" w:hAnsi="Arial" w:cs="Arial"/>
          <w:sz w:val="22"/>
          <w:szCs w:val="22"/>
        </w:rPr>
      </w:pPr>
      <w:r w:rsidRPr="00AE29C3">
        <w:rPr>
          <w:rFonts w:ascii="Arial" w:hAnsi="Arial" w:cs="Arial"/>
          <w:b/>
          <w:sz w:val="22"/>
          <w:szCs w:val="22"/>
          <w:u w:val="single"/>
        </w:rPr>
        <w:t>Topic #31:</w:t>
      </w:r>
      <w:r w:rsidRPr="00AE29C3">
        <w:rPr>
          <w:rFonts w:ascii="Arial" w:hAnsi="Arial" w:cs="Arial"/>
          <w:sz w:val="22"/>
          <w:szCs w:val="22"/>
        </w:rPr>
        <w:t xml:space="preserve"> STCU project proposal </w:t>
      </w:r>
      <w:r w:rsidRPr="00AE29C3">
        <w:rPr>
          <w:rFonts w:ascii="Arial" w:hAnsi="Arial" w:cs="Arial"/>
          <w:sz w:val="22"/>
          <w:szCs w:val="22"/>
          <w:lang w:val="en-US"/>
        </w:rPr>
        <w:t xml:space="preserve">on </w:t>
      </w:r>
      <w:smartTag w:uri="urn:schemas-microsoft-com:office:smarttags" w:element="City">
        <w:smartTag w:uri="urn:schemas-microsoft-com:office:smarttags" w:element="place">
          <w:r w:rsidRPr="00AE29C3">
            <w:rPr>
              <w:rFonts w:ascii="Arial" w:hAnsi="Arial" w:cs="Arial"/>
              <w:sz w:val="22"/>
              <w:szCs w:val="22"/>
            </w:rPr>
            <w:t>Chernobyl</w:t>
          </w:r>
        </w:smartTag>
      </w:smartTag>
      <w:r w:rsidRPr="00AE29C3">
        <w:rPr>
          <w:rFonts w:ascii="Arial" w:hAnsi="Arial" w:cs="Arial"/>
          <w:sz w:val="22"/>
          <w:szCs w:val="22"/>
        </w:rPr>
        <w:t xml:space="preserve"> lava analysis “Numerical and experimental analysis of buried fuel-containing aggregations at 4-th unit of Chernobyl NPP”</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 xml:space="preserve">V.Baty (ISF NPP) presented the project proposal since V.Krasnov (ISF NPP) was not able to attend the meeting. </w:t>
      </w:r>
    </w:p>
    <w:p w:rsidR="00697AA2" w:rsidRDefault="00697AA2" w:rsidP="00697AA2">
      <w:pPr>
        <w:jc w:val="both"/>
        <w:rPr>
          <w:rFonts w:ascii="Arial" w:hAnsi="Arial" w:cs="Arial"/>
          <w:sz w:val="22"/>
          <w:szCs w:val="22"/>
        </w:rPr>
      </w:pPr>
    </w:p>
    <w:p w:rsidR="00697AA2" w:rsidRPr="00964893" w:rsidRDefault="00697AA2" w:rsidP="00697AA2">
      <w:pPr>
        <w:jc w:val="both"/>
        <w:rPr>
          <w:rFonts w:ascii="Arial" w:hAnsi="Arial" w:cs="Arial"/>
          <w:bCs/>
          <w:sz w:val="22"/>
          <w:szCs w:val="22"/>
          <w:lang w:val="en-US"/>
        </w:rPr>
      </w:pPr>
      <w:r w:rsidRPr="00964893">
        <w:rPr>
          <w:rFonts w:ascii="Arial" w:hAnsi="Arial" w:cs="Arial"/>
          <w:bCs/>
          <w:sz w:val="22"/>
          <w:szCs w:val="22"/>
          <w:lang w:val="en-US"/>
        </w:rPr>
        <w:t xml:space="preserve">As result of </w:t>
      </w:r>
      <w:r>
        <w:rPr>
          <w:rFonts w:ascii="Arial" w:hAnsi="Arial" w:cs="Arial"/>
          <w:bCs/>
          <w:sz w:val="22"/>
          <w:szCs w:val="22"/>
          <w:lang w:val="en-US"/>
        </w:rPr>
        <w:t xml:space="preserve">the </w:t>
      </w:r>
      <w:r w:rsidRPr="00964893">
        <w:rPr>
          <w:rFonts w:ascii="Arial" w:hAnsi="Arial" w:cs="Arial"/>
          <w:bCs/>
          <w:sz w:val="22"/>
          <w:szCs w:val="22"/>
          <w:lang w:val="en-US"/>
        </w:rPr>
        <w:t xml:space="preserve">active stage of nuclear accident at ChNPP Unit 4 with RBMK-1000 reactor lava-like fuel containing materials (LTCM) produced, which originated in premises 305/2 and spread along </w:t>
      </w:r>
      <w:r>
        <w:rPr>
          <w:rFonts w:ascii="Arial" w:hAnsi="Arial" w:cs="Arial"/>
          <w:bCs/>
          <w:sz w:val="22"/>
          <w:szCs w:val="22"/>
          <w:lang w:val="en-US"/>
        </w:rPr>
        <w:t>u</w:t>
      </w:r>
      <w:r w:rsidRPr="00964893">
        <w:rPr>
          <w:rFonts w:ascii="Arial" w:hAnsi="Arial" w:cs="Arial"/>
          <w:bCs/>
          <w:sz w:val="22"/>
          <w:szCs w:val="22"/>
          <w:lang w:val="en-US"/>
        </w:rPr>
        <w:t xml:space="preserve">nit premises with forming clusters of diverse configuration and with diverse uranium content. A part of them is in an open state and is sufficiently well studied. Considerable LTCM part is hidden under destroyed </w:t>
      </w:r>
      <w:r>
        <w:rPr>
          <w:rFonts w:ascii="Arial" w:hAnsi="Arial" w:cs="Arial"/>
          <w:bCs/>
          <w:sz w:val="22"/>
          <w:szCs w:val="22"/>
          <w:lang w:val="en-US"/>
        </w:rPr>
        <w:t>u</w:t>
      </w:r>
      <w:r w:rsidRPr="00964893">
        <w:rPr>
          <w:rFonts w:ascii="Arial" w:hAnsi="Arial" w:cs="Arial"/>
          <w:bCs/>
          <w:sz w:val="22"/>
          <w:szCs w:val="22"/>
          <w:lang w:val="en-US"/>
        </w:rPr>
        <w:t xml:space="preserve">nit debris and 1986 year concrete is practically inaccessible and not </w:t>
      </w:r>
      <w:r>
        <w:rPr>
          <w:rFonts w:ascii="Arial" w:hAnsi="Arial" w:cs="Arial"/>
          <w:bCs/>
          <w:sz w:val="22"/>
          <w:szCs w:val="22"/>
          <w:lang w:val="en-US"/>
        </w:rPr>
        <w:t>sufficiently</w:t>
      </w:r>
      <w:r w:rsidRPr="00964893">
        <w:rPr>
          <w:rFonts w:ascii="Arial" w:hAnsi="Arial" w:cs="Arial"/>
          <w:bCs/>
          <w:sz w:val="22"/>
          <w:szCs w:val="22"/>
          <w:lang w:val="en-US"/>
        </w:rPr>
        <w:t xml:space="preserve"> studied.</w:t>
      </w:r>
    </w:p>
    <w:p w:rsidR="00697AA2" w:rsidRPr="00964893" w:rsidRDefault="00697AA2" w:rsidP="00697AA2">
      <w:pPr>
        <w:jc w:val="both"/>
        <w:rPr>
          <w:rFonts w:ascii="Arial" w:hAnsi="Arial" w:cs="Arial"/>
          <w:bCs/>
          <w:sz w:val="22"/>
          <w:szCs w:val="22"/>
          <w:lang w:val="en-US"/>
        </w:rPr>
      </w:pPr>
    </w:p>
    <w:p w:rsidR="00697AA2" w:rsidRPr="00964893" w:rsidRDefault="00697AA2" w:rsidP="00697AA2">
      <w:pPr>
        <w:jc w:val="both"/>
        <w:rPr>
          <w:rFonts w:ascii="Arial" w:hAnsi="Arial" w:cs="Arial"/>
          <w:bCs/>
          <w:sz w:val="22"/>
          <w:szCs w:val="22"/>
          <w:lang w:val="en-US"/>
        </w:rPr>
      </w:pPr>
      <w:r w:rsidRPr="00964893">
        <w:rPr>
          <w:rFonts w:ascii="Arial" w:hAnsi="Arial" w:cs="Arial"/>
          <w:bCs/>
          <w:sz w:val="22"/>
          <w:szCs w:val="22"/>
          <w:lang w:val="en-US"/>
        </w:rPr>
        <w:t>Such hidden FCM cluster</w:t>
      </w:r>
      <w:r>
        <w:rPr>
          <w:rFonts w:ascii="Arial" w:hAnsi="Arial" w:cs="Arial"/>
          <w:bCs/>
          <w:sz w:val="22"/>
          <w:szCs w:val="22"/>
          <w:lang w:val="en-US"/>
        </w:rPr>
        <w:t>s</w:t>
      </w:r>
      <w:r w:rsidRPr="00964893">
        <w:rPr>
          <w:rFonts w:ascii="Arial" w:hAnsi="Arial" w:cs="Arial"/>
          <w:bCs/>
          <w:sz w:val="22"/>
          <w:szCs w:val="22"/>
          <w:lang w:val="en-US"/>
        </w:rPr>
        <w:t xml:space="preserve"> are located also in south-east part of the sub-reactor premises 305/2 of the «Shelter» object. They are located in cavities produced as result of concrete melting by fuel meltdown, which penetrated on the sub-reactor plate</w:t>
      </w:r>
      <w:r>
        <w:rPr>
          <w:rFonts w:ascii="Arial" w:hAnsi="Arial" w:cs="Arial"/>
          <w:bCs/>
          <w:sz w:val="22"/>
          <w:szCs w:val="22"/>
          <w:lang w:val="en-US"/>
        </w:rPr>
        <w:t>.</w:t>
      </w:r>
      <w:r w:rsidRPr="00964893">
        <w:rPr>
          <w:rFonts w:ascii="Arial" w:hAnsi="Arial" w:cs="Arial"/>
          <w:bCs/>
          <w:sz w:val="22"/>
          <w:szCs w:val="22"/>
          <w:lang w:val="en-US"/>
        </w:rPr>
        <w:t xml:space="preserve"> At this location hidden FCM clusters with high nuclear fuel content are anticipated. </w:t>
      </w:r>
      <w:r>
        <w:rPr>
          <w:rFonts w:ascii="Arial" w:hAnsi="Arial" w:cs="Arial"/>
          <w:bCs/>
          <w:sz w:val="22"/>
          <w:szCs w:val="22"/>
          <w:lang w:val="en-US"/>
        </w:rPr>
        <w:t>This</w:t>
      </w:r>
      <w:r w:rsidRPr="00964893">
        <w:rPr>
          <w:rFonts w:ascii="Arial" w:hAnsi="Arial" w:cs="Arial"/>
          <w:bCs/>
          <w:sz w:val="22"/>
          <w:szCs w:val="22"/>
          <w:lang w:val="en-US"/>
        </w:rPr>
        <w:t xml:space="preserve"> is testified by results of core analyses from boreholes drilled in</w:t>
      </w:r>
      <w:r>
        <w:rPr>
          <w:rFonts w:ascii="Arial" w:hAnsi="Arial" w:cs="Arial"/>
          <w:bCs/>
          <w:sz w:val="22"/>
          <w:szCs w:val="22"/>
          <w:lang w:val="en-US"/>
        </w:rPr>
        <w:t>to the</w:t>
      </w:r>
      <w:r w:rsidRPr="00964893">
        <w:rPr>
          <w:rFonts w:ascii="Arial" w:hAnsi="Arial" w:cs="Arial"/>
          <w:bCs/>
          <w:sz w:val="22"/>
          <w:szCs w:val="22"/>
          <w:lang w:val="en-US"/>
        </w:rPr>
        <w:t xml:space="preserve"> assumed area of hidden fuel clusters; by </w:t>
      </w:r>
      <w:r>
        <w:rPr>
          <w:rFonts w:ascii="Arial" w:hAnsi="Arial" w:cs="Arial"/>
          <w:bCs/>
          <w:sz w:val="22"/>
          <w:szCs w:val="22"/>
          <w:lang w:val="en-US"/>
        </w:rPr>
        <w:t>measurements</w:t>
      </w:r>
      <w:r w:rsidRPr="00964893">
        <w:rPr>
          <w:rFonts w:ascii="Arial" w:hAnsi="Arial" w:cs="Arial"/>
          <w:bCs/>
          <w:sz w:val="22"/>
          <w:szCs w:val="22"/>
          <w:lang w:val="en-US"/>
        </w:rPr>
        <w:t xml:space="preserve"> of temperature fields and neutron flux change</w:t>
      </w:r>
      <w:r>
        <w:rPr>
          <w:rFonts w:ascii="Arial" w:hAnsi="Arial" w:cs="Arial"/>
          <w:bCs/>
          <w:sz w:val="22"/>
          <w:szCs w:val="22"/>
          <w:lang w:val="en-US"/>
        </w:rPr>
        <w:t>s.</w:t>
      </w:r>
    </w:p>
    <w:p w:rsidR="00697AA2" w:rsidRPr="00964893" w:rsidRDefault="00697AA2" w:rsidP="00697AA2">
      <w:pPr>
        <w:jc w:val="both"/>
        <w:rPr>
          <w:rFonts w:ascii="Arial" w:hAnsi="Arial" w:cs="Arial"/>
          <w:bCs/>
          <w:sz w:val="22"/>
          <w:szCs w:val="22"/>
          <w:lang w:val="en-US"/>
        </w:rPr>
      </w:pPr>
    </w:p>
    <w:p w:rsidR="00697AA2" w:rsidRPr="00964893" w:rsidRDefault="00697AA2" w:rsidP="00697AA2">
      <w:pPr>
        <w:jc w:val="both"/>
        <w:rPr>
          <w:rFonts w:ascii="Arial" w:hAnsi="Arial" w:cs="Arial"/>
          <w:bCs/>
          <w:sz w:val="22"/>
          <w:szCs w:val="22"/>
          <w:lang w:val="en-US"/>
        </w:rPr>
      </w:pPr>
      <w:r w:rsidRPr="00964893">
        <w:rPr>
          <w:rFonts w:ascii="Arial" w:hAnsi="Arial" w:cs="Arial"/>
          <w:bCs/>
          <w:sz w:val="22"/>
          <w:szCs w:val="22"/>
          <w:lang w:val="en-US"/>
        </w:rPr>
        <w:t>Due to preliminary estimates, nuclear fuel concentration in th</w:t>
      </w:r>
      <w:r>
        <w:rPr>
          <w:rFonts w:ascii="Arial" w:hAnsi="Arial" w:cs="Arial"/>
          <w:bCs/>
          <w:sz w:val="22"/>
          <w:szCs w:val="22"/>
          <w:lang w:val="en-US"/>
        </w:rPr>
        <w:t>ese</w:t>
      </w:r>
      <w:r w:rsidRPr="00964893">
        <w:rPr>
          <w:rFonts w:ascii="Arial" w:hAnsi="Arial" w:cs="Arial"/>
          <w:bCs/>
          <w:sz w:val="22"/>
          <w:szCs w:val="22"/>
          <w:lang w:val="en-US"/>
        </w:rPr>
        <w:t xml:space="preserve"> clusters can reach 40% and more. Criticality of such clusters is probable only under the presence of water as moderator. Today </w:t>
      </w:r>
      <w:r>
        <w:rPr>
          <w:rFonts w:ascii="Arial" w:hAnsi="Arial" w:cs="Arial"/>
          <w:bCs/>
          <w:sz w:val="22"/>
          <w:szCs w:val="22"/>
          <w:lang w:val="en-US"/>
        </w:rPr>
        <w:t>the</w:t>
      </w:r>
      <w:r w:rsidRPr="00964893">
        <w:rPr>
          <w:rFonts w:ascii="Arial" w:hAnsi="Arial" w:cs="Arial"/>
          <w:bCs/>
          <w:sz w:val="22"/>
          <w:szCs w:val="22"/>
          <w:lang w:val="en-US"/>
        </w:rPr>
        <w:t xml:space="preserve"> penetration </w:t>
      </w:r>
      <w:r>
        <w:rPr>
          <w:rFonts w:ascii="Arial" w:hAnsi="Arial" w:cs="Arial"/>
          <w:bCs/>
          <w:sz w:val="22"/>
          <w:szCs w:val="22"/>
          <w:lang w:val="en-US"/>
        </w:rPr>
        <w:t xml:space="preserve">of water </w:t>
      </w:r>
      <w:r w:rsidRPr="00964893">
        <w:rPr>
          <w:rFonts w:ascii="Arial" w:hAnsi="Arial" w:cs="Arial"/>
          <w:bCs/>
          <w:sz w:val="22"/>
          <w:szCs w:val="22"/>
          <w:lang w:val="en-US"/>
        </w:rPr>
        <w:t xml:space="preserve">into clusters can lead to optimal wetting and </w:t>
      </w:r>
      <w:r>
        <w:rPr>
          <w:rFonts w:ascii="Arial" w:hAnsi="Arial" w:cs="Arial"/>
          <w:bCs/>
          <w:sz w:val="22"/>
          <w:szCs w:val="22"/>
          <w:lang w:val="en-US"/>
        </w:rPr>
        <w:t xml:space="preserve">the probable </w:t>
      </w:r>
      <w:r w:rsidRPr="00964893">
        <w:rPr>
          <w:rFonts w:ascii="Arial" w:hAnsi="Arial" w:cs="Arial"/>
          <w:bCs/>
          <w:sz w:val="22"/>
          <w:szCs w:val="22"/>
          <w:lang w:val="en-US"/>
        </w:rPr>
        <w:t xml:space="preserve">occurrence of </w:t>
      </w:r>
      <w:r>
        <w:rPr>
          <w:rFonts w:ascii="Arial" w:hAnsi="Arial" w:cs="Arial"/>
          <w:bCs/>
          <w:sz w:val="22"/>
          <w:szCs w:val="22"/>
          <w:lang w:val="en-US"/>
        </w:rPr>
        <w:t xml:space="preserve">a </w:t>
      </w:r>
      <w:r w:rsidRPr="00964893">
        <w:rPr>
          <w:rFonts w:ascii="Arial" w:hAnsi="Arial" w:cs="Arial"/>
          <w:bCs/>
          <w:sz w:val="22"/>
          <w:szCs w:val="22"/>
          <w:lang w:val="en-US"/>
        </w:rPr>
        <w:t>nuclear incident. T</w:t>
      </w:r>
      <w:r>
        <w:rPr>
          <w:rFonts w:ascii="Arial" w:hAnsi="Arial" w:cs="Arial"/>
          <w:bCs/>
          <w:sz w:val="22"/>
          <w:szCs w:val="22"/>
          <w:lang w:val="en-US"/>
        </w:rPr>
        <w:t>herefore</w:t>
      </w:r>
      <w:r w:rsidRPr="00964893">
        <w:rPr>
          <w:rFonts w:ascii="Arial" w:hAnsi="Arial" w:cs="Arial"/>
          <w:bCs/>
          <w:sz w:val="22"/>
          <w:szCs w:val="22"/>
          <w:lang w:val="en-US"/>
        </w:rPr>
        <w:t xml:space="preserve">, estimated and experimental </w:t>
      </w:r>
      <w:r>
        <w:rPr>
          <w:rFonts w:ascii="Arial" w:hAnsi="Arial" w:cs="Arial"/>
          <w:bCs/>
          <w:sz w:val="22"/>
          <w:szCs w:val="22"/>
          <w:lang w:val="en-US"/>
        </w:rPr>
        <w:t>examinations</w:t>
      </w:r>
      <w:r w:rsidRPr="00964893">
        <w:rPr>
          <w:rFonts w:ascii="Arial" w:hAnsi="Arial" w:cs="Arial"/>
          <w:bCs/>
          <w:sz w:val="22"/>
          <w:szCs w:val="22"/>
          <w:lang w:val="en-US"/>
        </w:rPr>
        <w:t xml:space="preserve"> to characterize hidden nuclearly hazardous clusters, as well as to define the ways for preventive sub-criticality suppression are an urgent task </w:t>
      </w:r>
      <w:r>
        <w:rPr>
          <w:rFonts w:ascii="Arial" w:hAnsi="Arial" w:cs="Arial"/>
          <w:bCs/>
          <w:sz w:val="22"/>
          <w:szCs w:val="22"/>
          <w:lang w:val="en-US"/>
        </w:rPr>
        <w:t>for</w:t>
      </w:r>
      <w:r w:rsidRPr="00964893">
        <w:rPr>
          <w:rFonts w:ascii="Arial" w:hAnsi="Arial" w:cs="Arial"/>
          <w:bCs/>
          <w:sz w:val="22"/>
          <w:szCs w:val="22"/>
          <w:lang w:val="en-US"/>
        </w:rPr>
        <w:t xml:space="preserve"> the conver</w:t>
      </w:r>
      <w:r>
        <w:rPr>
          <w:rFonts w:ascii="Arial" w:hAnsi="Arial" w:cs="Arial"/>
          <w:bCs/>
          <w:sz w:val="22"/>
          <w:szCs w:val="22"/>
          <w:lang w:val="en-US"/>
        </w:rPr>
        <w:t>s</w:t>
      </w:r>
      <w:r w:rsidRPr="00964893">
        <w:rPr>
          <w:rFonts w:ascii="Arial" w:hAnsi="Arial" w:cs="Arial"/>
          <w:bCs/>
          <w:sz w:val="22"/>
          <w:szCs w:val="22"/>
          <w:lang w:val="en-US"/>
        </w:rPr>
        <w:t>i</w:t>
      </w:r>
      <w:r>
        <w:rPr>
          <w:rFonts w:ascii="Arial" w:hAnsi="Arial" w:cs="Arial"/>
          <w:bCs/>
          <w:sz w:val="22"/>
          <w:szCs w:val="22"/>
          <w:lang w:val="en-US"/>
        </w:rPr>
        <w:t>on of</w:t>
      </w:r>
      <w:r w:rsidRPr="00964893">
        <w:rPr>
          <w:rFonts w:ascii="Arial" w:hAnsi="Arial" w:cs="Arial"/>
          <w:bCs/>
          <w:sz w:val="22"/>
          <w:szCs w:val="22"/>
          <w:lang w:val="en-US"/>
        </w:rPr>
        <w:t xml:space="preserve"> the «Shelter» object into an ecologically safe system.</w:t>
      </w:r>
    </w:p>
    <w:p w:rsidR="00697AA2" w:rsidRPr="00964893" w:rsidRDefault="00697AA2" w:rsidP="00697AA2">
      <w:pPr>
        <w:jc w:val="both"/>
        <w:rPr>
          <w:rFonts w:ascii="Arial" w:hAnsi="Arial" w:cs="Arial"/>
          <w:bCs/>
          <w:sz w:val="22"/>
          <w:szCs w:val="22"/>
          <w:lang w:val="en-US"/>
        </w:rPr>
      </w:pPr>
    </w:p>
    <w:p w:rsidR="00697AA2" w:rsidRPr="00964893" w:rsidRDefault="00697AA2" w:rsidP="00697AA2">
      <w:pPr>
        <w:jc w:val="both"/>
        <w:rPr>
          <w:rFonts w:ascii="Arial" w:hAnsi="Arial" w:cs="Arial"/>
          <w:bCs/>
          <w:sz w:val="22"/>
          <w:szCs w:val="22"/>
          <w:lang w:val="en-US"/>
        </w:rPr>
      </w:pPr>
      <w:r>
        <w:rPr>
          <w:rFonts w:ascii="Arial" w:hAnsi="Arial" w:cs="Arial"/>
          <w:bCs/>
          <w:sz w:val="22"/>
          <w:szCs w:val="22"/>
          <w:lang w:val="en-US"/>
        </w:rPr>
        <w:t>The</w:t>
      </w:r>
      <w:r w:rsidRPr="00964893">
        <w:rPr>
          <w:rFonts w:ascii="Arial" w:hAnsi="Arial" w:cs="Arial"/>
          <w:bCs/>
          <w:sz w:val="22"/>
          <w:szCs w:val="22"/>
          <w:lang w:val="en-US"/>
        </w:rPr>
        <w:t xml:space="preserve"> characteri</w:t>
      </w:r>
      <w:r>
        <w:rPr>
          <w:rFonts w:ascii="Arial" w:hAnsi="Arial" w:cs="Arial"/>
          <w:bCs/>
          <w:sz w:val="22"/>
          <w:szCs w:val="22"/>
          <w:lang w:val="en-US"/>
        </w:rPr>
        <w:t>zation</w:t>
      </w:r>
      <w:r w:rsidRPr="00964893">
        <w:rPr>
          <w:rFonts w:ascii="Arial" w:hAnsi="Arial" w:cs="Arial"/>
          <w:bCs/>
          <w:sz w:val="22"/>
          <w:szCs w:val="22"/>
          <w:lang w:val="en-US"/>
        </w:rPr>
        <w:t xml:space="preserve"> of hidden nuclearly hazardous clusters </w:t>
      </w:r>
      <w:r>
        <w:rPr>
          <w:rFonts w:ascii="Arial" w:hAnsi="Arial" w:cs="Arial"/>
          <w:bCs/>
          <w:sz w:val="22"/>
          <w:szCs w:val="22"/>
          <w:lang w:val="en-US"/>
        </w:rPr>
        <w:t>is</w:t>
      </w:r>
      <w:r w:rsidRPr="00964893">
        <w:rPr>
          <w:rFonts w:ascii="Arial" w:hAnsi="Arial" w:cs="Arial"/>
          <w:bCs/>
          <w:sz w:val="22"/>
          <w:szCs w:val="22"/>
          <w:lang w:val="en-US"/>
        </w:rPr>
        <w:t xml:space="preserve"> an </w:t>
      </w:r>
      <w:r>
        <w:rPr>
          <w:rFonts w:ascii="Arial" w:hAnsi="Arial" w:cs="Arial"/>
          <w:bCs/>
          <w:sz w:val="22"/>
          <w:szCs w:val="22"/>
          <w:lang w:val="en-US"/>
        </w:rPr>
        <w:t>important</w:t>
      </w:r>
      <w:r w:rsidRPr="00964893">
        <w:rPr>
          <w:rFonts w:ascii="Arial" w:hAnsi="Arial" w:cs="Arial"/>
          <w:bCs/>
          <w:sz w:val="22"/>
          <w:szCs w:val="22"/>
          <w:lang w:val="en-US"/>
        </w:rPr>
        <w:t xml:space="preserve"> task, which </w:t>
      </w:r>
      <w:r>
        <w:rPr>
          <w:rFonts w:ascii="Arial" w:hAnsi="Arial" w:cs="Arial"/>
          <w:bCs/>
          <w:sz w:val="22"/>
          <w:szCs w:val="22"/>
          <w:lang w:val="en-US"/>
        </w:rPr>
        <w:t>should</w:t>
      </w:r>
      <w:r w:rsidRPr="00964893">
        <w:rPr>
          <w:rFonts w:ascii="Arial" w:hAnsi="Arial" w:cs="Arial"/>
          <w:bCs/>
          <w:sz w:val="22"/>
          <w:szCs w:val="22"/>
          <w:lang w:val="en-US"/>
        </w:rPr>
        <w:t xml:space="preserve"> be solved before </w:t>
      </w:r>
      <w:r>
        <w:rPr>
          <w:rFonts w:ascii="Arial" w:hAnsi="Arial" w:cs="Arial"/>
          <w:bCs/>
          <w:sz w:val="22"/>
          <w:szCs w:val="22"/>
          <w:lang w:val="en-US"/>
        </w:rPr>
        <w:t xml:space="preserve">a </w:t>
      </w:r>
      <w:r w:rsidRPr="00964893">
        <w:rPr>
          <w:rFonts w:ascii="Arial" w:hAnsi="Arial" w:cs="Arial"/>
          <w:bCs/>
          <w:sz w:val="22"/>
          <w:szCs w:val="22"/>
          <w:lang w:val="en-US"/>
        </w:rPr>
        <w:t xml:space="preserve">new confinement is erected. In </w:t>
      </w:r>
      <w:r>
        <w:rPr>
          <w:rFonts w:ascii="Arial" w:hAnsi="Arial" w:cs="Arial"/>
          <w:bCs/>
          <w:sz w:val="22"/>
          <w:szCs w:val="22"/>
          <w:lang w:val="en-US"/>
        </w:rPr>
        <w:t>the case</w:t>
      </w:r>
      <w:r w:rsidRPr="00964893">
        <w:rPr>
          <w:rFonts w:ascii="Arial" w:hAnsi="Arial" w:cs="Arial"/>
          <w:bCs/>
          <w:sz w:val="22"/>
          <w:szCs w:val="22"/>
          <w:lang w:val="en-US"/>
        </w:rPr>
        <w:t xml:space="preserve"> of inaccessibility to clusters, the main research methods will be search and research works in boreholes drilled </w:t>
      </w:r>
      <w:r>
        <w:rPr>
          <w:rFonts w:ascii="Arial" w:hAnsi="Arial" w:cs="Arial"/>
          <w:bCs/>
          <w:sz w:val="22"/>
          <w:szCs w:val="22"/>
          <w:lang w:val="en-US"/>
        </w:rPr>
        <w:t>in</w:t>
      </w:r>
      <w:r w:rsidRPr="00964893">
        <w:rPr>
          <w:rFonts w:ascii="Arial" w:hAnsi="Arial" w:cs="Arial"/>
          <w:bCs/>
          <w:sz w:val="22"/>
          <w:szCs w:val="22"/>
          <w:lang w:val="en-US"/>
        </w:rPr>
        <w:t>to area of clusters in premises 305/2, as well as modeling of clusters media and processes occurring under influence of external factors (humidity, temperature, medium geometry change et al.).</w:t>
      </w:r>
      <w:r>
        <w:rPr>
          <w:rFonts w:ascii="Arial" w:hAnsi="Arial" w:cs="Arial"/>
          <w:bCs/>
          <w:sz w:val="22"/>
          <w:szCs w:val="22"/>
          <w:lang w:val="en-US"/>
        </w:rPr>
        <w:t xml:space="preserve"> </w:t>
      </w:r>
      <w:r w:rsidRPr="00964893">
        <w:rPr>
          <w:rFonts w:ascii="Arial" w:hAnsi="Arial" w:cs="Arial"/>
          <w:bCs/>
          <w:sz w:val="22"/>
          <w:szCs w:val="22"/>
          <w:lang w:val="en-US"/>
        </w:rPr>
        <w:t xml:space="preserve">Besides, continuation of researches of this topic will allow unique data </w:t>
      </w:r>
      <w:r>
        <w:rPr>
          <w:rFonts w:ascii="Arial" w:hAnsi="Arial" w:cs="Arial"/>
          <w:bCs/>
          <w:sz w:val="22"/>
          <w:szCs w:val="22"/>
          <w:lang w:val="en-US"/>
        </w:rPr>
        <w:t xml:space="preserve">to be </w:t>
      </w:r>
      <w:r>
        <w:rPr>
          <w:rFonts w:ascii="Arial" w:hAnsi="Arial" w:cs="Arial"/>
          <w:bCs/>
          <w:sz w:val="22"/>
          <w:szCs w:val="22"/>
          <w:lang w:val="en-US"/>
        </w:rPr>
        <w:lastRenderedPageBreak/>
        <w:t xml:space="preserve">obtained </w:t>
      </w:r>
      <w:r w:rsidRPr="00964893">
        <w:rPr>
          <w:rFonts w:ascii="Arial" w:hAnsi="Arial" w:cs="Arial"/>
          <w:bCs/>
          <w:sz w:val="22"/>
          <w:szCs w:val="22"/>
          <w:lang w:val="en-US"/>
        </w:rPr>
        <w:t>on</w:t>
      </w:r>
      <w:r>
        <w:rPr>
          <w:rFonts w:ascii="Arial" w:hAnsi="Arial" w:cs="Arial"/>
          <w:bCs/>
          <w:sz w:val="22"/>
          <w:szCs w:val="22"/>
          <w:lang w:val="en-US"/>
        </w:rPr>
        <w:t xml:space="preserve"> the</w:t>
      </w:r>
      <w:r w:rsidRPr="00964893">
        <w:rPr>
          <w:rFonts w:ascii="Arial" w:hAnsi="Arial" w:cs="Arial"/>
          <w:bCs/>
          <w:sz w:val="22"/>
          <w:szCs w:val="22"/>
          <w:lang w:val="en-US"/>
        </w:rPr>
        <w:t xml:space="preserve"> processes of interaction of fuel meltdown with structural materials and will permit developing proposals to localize out-of-project accidents at NPP</w:t>
      </w:r>
      <w:r>
        <w:rPr>
          <w:rFonts w:ascii="Arial" w:hAnsi="Arial" w:cs="Arial"/>
          <w:bCs/>
          <w:sz w:val="22"/>
          <w:szCs w:val="22"/>
          <w:lang w:val="en-US"/>
        </w:rPr>
        <w:t>s</w:t>
      </w:r>
      <w:r w:rsidRPr="00964893">
        <w:rPr>
          <w:rFonts w:ascii="Arial" w:hAnsi="Arial" w:cs="Arial"/>
          <w:bCs/>
          <w:sz w:val="22"/>
          <w:szCs w:val="22"/>
          <w:lang w:val="en-US"/>
        </w:rPr>
        <w:t>.</w:t>
      </w:r>
    </w:p>
    <w:p w:rsidR="00697AA2" w:rsidRPr="00964893" w:rsidRDefault="00697AA2" w:rsidP="00697AA2">
      <w:pPr>
        <w:jc w:val="both"/>
        <w:rPr>
          <w:rFonts w:ascii="Arial" w:hAnsi="Arial" w:cs="Arial"/>
          <w:bCs/>
          <w:sz w:val="22"/>
          <w:szCs w:val="22"/>
          <w:lang w:val="en-US"/>
        </w:rPr>
      </w:pPr>
    </w:p>
    <w:p w:rsidR="00697AA2" w:rsidRPr="00FC29CC" w:rsidRDefault="00697AA2" w:rsidP="00697AA2">
      <w:pPr>
        <w:jc w:val="both"/>
        <w:rPr>
          <w:rFonts w:ascii="Arial" w:hAnsi="Arial" w:cs="Arial"/>
          <w:sz w:val="22"/>
          <w:szCs w:val="22"/>
          <w:lang w:val="en-US"/>
        </w:rPr>
      </w:pPr>
    </w:p>
    <w:p w:rsidR="00697AA2" w:rsidRPr="001C6C46" w:rsidRDefault="00697AA2" w:rsidP="00697AA2">
      <w:pPr>
        <w:jc w:val="both"/>
        <w:rPr>
          <w:rFonts w:ascii="Arial" w:hAnsi="Arial" w:cs="Arial"/>
          <w:sz w:val="22"/>
          <w:szCs w:val="22"/>
        </w:rPr>
      </w:pPr>
      <w:r w:rsidRPr="001C6C46">
        <w:rPr>
          <w:rFonts w:ascii="Arial" w:hAnsi="Arial" w:cs="Arial"/>
          <w:b/>
          <w:sz w:val="22"/>
          <w:szCs w:val="22"/>
          <w:u w:val="single"/>
        </w:rPr>
        <w:t>Topic #32</w:t>
      </w:r>
      <w:r w:rsidRPr="001C6C46">
        <w:rPr>
          <w:rFonts w:ascii="Arial" w:hAnsi="Arial" w:cs="Arial"/>
          <w:sz w:val="22"/>
          <w:szCs w:val="22"/>
        </w:rPr>
        <w:t xml:space="preserve">: Problems of Severe Accident Analysis in </w:t>
      </w:r>
      <w:smartTag w:uri="urn:schemas-microsoft-com:office:smarttags" w:element="country-region">
        <w:smartTag w:uri="urn:schemas-microsoft-com:office:smarttags" w:element="place">
          <w:r w:rsidRPr="001C6C46">
            <w:rPr>
              <w:rFonts w:ascii="Arial" w:hAnsi="Arial" w:cs="Arial"/>
              <w:sz w:val="22"/>
              <w:szCs w:val="22"/>
            </w:rPr>
            <w:t>Ukraine</w:t>
          </w:r>
        </w:smartTag>
      </w:smartTag>
    </w:p>
    <w:p w:rsidR="00697AA2" w:rsidRDefault="00697AA2" w:rsidP="00697AA2">
      <w:pPr>
        <w:jc w:val="both"/>
        <w:rPr>
          <w:rFonts w:ascii="Arial" w:hAnsi="Arial" w:cs="Arial"/>
          <w:sz w:val="22"/>
          <w:szCs w:val="22"/>
        </w:rPr>
      </w:pPr>
    </w:p>
    <w:p w:rsidR="00697AA2" w:rsidRPr="003E274C" w:rsidRDefault="00697AA2" w:rsidP="00697AA2">
      <w:pPr>
        <w:jc w:val="both"/>
        <w:rPr>
          <w:rFonts w:ascii="Arial" w:hAnsi="Arial" w:cs="Arial"/>
          <w:sz w:val="22"/>
          <w:szCs w:val="22"/>
          <w:lang w:val="en-US"/>
        </w:rPr>
      </w:pPr>
      <w:r w:rsidRPr="00BD2729">
        <w:rPr>
          <w:rFonts w:ascii="Arial" w:hAnsi="Arial" w:cs="Arial"/>
          <w:sz w:val="22"/>
          <w:szCs w:val="22"/>
        </w:rPr>
        <w:t xml:space="preserve">S.Krasnukha (STC NAEK “Energoatom”) presented the overview on SA activities in the Ukraine. </w:t>
      </w:r>
      <w:r w:rsidRPr="00BD2729">
        <w:rPr>
          <w:rFonts w:ascii="Arial" w:hAnsi="Arial" w:cs="Arial"/>
          <w:sz w:val="22"/>
          <w:szCs w:val="22"/>
          <w:lang w:val="en-US"/>
        </w:rPr>
        <w:t xml:space="preserve">Currently, Safety Analyses Reports </w:t>
      </w:r>
      <w:r w:rsidRPr="00BD2729">
        <w:rPr>
          <w:rFonts w:ascii="Arial" w:hAnsi="Arial" w:cs="Arial"/>
          <w:sz w:val="22"/>
          <w:szCs w:val="22"/>
          <w:lang w:val="uk-UA"/>
        </w:rPr>
        <w:t>(</w:t>
      </w:r>
      <w:r w:rsidRPr="00BD2729">
        <w:rPr>
          <w:rFonts w:ascii="Arial" w:hAnsi="Arial" w:cs="Arial"/>
          <w:sz w:val="22"/>
          <w:szCs w:val="22"/>
          <w:lang w:val="en-US"/>
        </w:rPr>
        <w:t>SAR</w:t>
      </w:r>
      <w:r w:rsidRPr="00BD2729">
        <w:rPr>
          <w:rFonts w:ascii="Arial" w:hAnsi="Arial" w:cs="Arial"/>
          <w:sz w:val="22"/>
          <w:szCs w:val="22"/>
          <w:lang w:val="uk-UA"/>
        </w:rPr>
        <w:t>)</w:t>
      </w:r>
      <w:r w:rsidRPr="00BD2729">
        <w:rPr>
          <w:rFonts w:ascii="Arial" w:hAnsi="Arial" w:cs="Arial"/>
          <w:sz w:val="22"/>
          <w:szCs w:val="22"/>
          <w:lang w:val="en-US"/>
        </w:rPr>
        <w:t xml:space="preserve"> have been already performed for 5 pilot nuclear power units. All reports include sections of PSA-2 and BDBA (Beyond Design Basis</w:t>
      </w:r>
      <w:r>
        <w:rPr>
          <w:rFonts w:ascii="Arial" w:hAnsi="Arial" w:cs="Arial"/>
          <w:sz w:val="22"/>
          <w:szCs w:val="22"/>
          <w:lang w:val="en-US"/>
        </w:rPr>
        <w:t xml:space="preserve"> Accident) </w:t>
      </w:r>
      <w:r w:rsidRPr="00E22BCB">
        <w:rPr>
          <w:rFonts w:ascii="Arial" w:hAnsi="Arial" w:cs="Arial"/>
          <w:sz w:val="22"/>
          <w:szCs w:val="22"/>
          <w:lang w:val="en-US"/>
        </w:rPr>
        <w:t>analysis</w:t>
      </w:r>
      <w:r>
        <w:rPr>
          <w:rFonts w:ascii="Arial" w:hAnsi="Arial" w:cs="Arial"/>
          <w:sz w:val="22"/>
          <w:szCs w:val="22"/>
          <w:lang w:val="en-US"/>
        </w:rPr>
        <w:t xml:space="preserve"> on the basis of MELCOR code calculations</w:t>
      </w:r>
      <w:r w:rsidRPr="00E22BCB">
        <w:rPr>
          <w:rFonts w:ascii="Arial" w:hAnsi="Arial" w:cs="Arial"/>
          <w:sz w:val="22"/>
          <w:szCs w:val="22"/>
          <w:lang w:val="en-US"/>
        </w:rPr>
        <w:t>.</w:t>
      </w:r>
      <w:r>
        <w:rPr>
          <w:rFonts w:ascii="Arial" w:hAnsi="Arial" w:cs="Arial"/>
          <w:sz w:val="22"/>
          <w:szCs w:val="22"/>
          <w:lang w:val="en-US"/>
        </w:rPr>
        <w:t xml:space="preserve"> However, the analyses do not sufficiently investigate possible personnel actions </w:t>
      </w:r>
      <w:r w:rsidRPr="00C00170">
        <w:rPr>
          <w:rFonts w:ascii="Arial" w:hAnsi="Arial" w:cs="Arial"/>
          <w:sz w:val="22"/>
          <w:szCs w:val="22"/>
          <w:lang w:val="en-US"/>
        </w:rPr>
        <w:t xml:space="preserve">to mitigate the consequences </w:t>
      </w:r>
      <w:r>
        <w:rPr>
          <w:rFonts w:ascii="Arial" w:hAnsi="Arial" w:cs="Arial"/>
          <w:sz w:val="22"/>
          <w:szCs w:val="22"/>
          <w:lang w:val="en-US"/>
        </w:rPr>
        <w:t xml:space="preserve">of the accident </w:t>
      </w:r>
      <w:r w:rsidRPr="00C00170">
        <w:rPr>
          <w:rFonts w:ascii="Arial" w:hAnsi="Arial" w:cs="Arial"/>
          <w:sz w:val="22"/>
          <w:szCs w:val="22"/>
          <w:lang w:val="en-US"/>
        </w:rPr>
        <w:t>after core melt</w:t>
      </w:r>
      <w:r>
        <w:rPr>
          <w:rFonts w:ascii="Arial" w:hAnsi="Arial" w:cs="Arial"/>
          <w:sz w:val="22"/>
          <w:szCs w:val="22"/>
          <w:lang w:val="en-US"/>
        </w:rPr>
        <w:t xml:space="preserve">. </w:t>
      </w:r>
      <w:r w:rsidRPr="003E274C">
        <w:rPr>
          <w:rFonts w:ascii="Arial" w:hAnsi="Arial" w:cs="Arial"/>
          <w:sz w:val="22"/>
          <w:szCs w:val="22"/>
          <w:lang w:val="en-US"/>
        </w:rPr>
        <w:t>The maximum contribution</w:t>
      </w:r>
      <w:r>
        <w:rPr>
          <w:rFonts w:ascii="Arial" w:hAnsi="Arial" w:cs="Arial"/>
          <w:sz w:val="22"/>
          <w:szCs w:val="22"/>
          <w:lang w:val="en-US"/>
        </w:rPr>
        <w:t>s</w:t>
      </w:r>
      <w:r w:rsidRPr="003E274C">
        <w:rPr>
          <w:rFonts w:ascii="Arial" w:hAnsi="Arial" w:cs="Arial"/>
          <w:sz w:val="22"/>
          <w:szCs w:val="22"/>
          <w:lang w:val="en-US"/>
        </w:rPr>
        <w:t xml:space="preserve"> to the risk are categories of the radioactive release connected with leaks from primary to secondary side</w:t>
      </w:r>
      <w:r>
        <w:rPr>
          <w:rFonts w:ascii="Arial" w:hAnsi="Arial" w:cs="Arial"/>
          <w:sz w:val="22"/>
          <w:szCs w:val="22"/>
          <w:lang w:val="en-US"/>
        </w:rPr>
        <w:t xml:space="preserve">. </w:t>
      </w:r>
      <w:r w:rsidRPr="003E274C">
        <w:rPr>
          <w:rFonts w:ascii="Arial" w:hAnsi="Arial" w:cs="Arial"/>
          <w:sz w:val="22"/>
          <w:szCs w:val="22"/>
          <w:lang w:val="en-US"/>
        </w:rPr>
        <w:t xml:space="preserve">Most significant </w:t>
      </w:r>
      <w:r>
        <w:rPr>
          <w:rFonts w:ascii="Arial" w:hAnsi="Arial" w:cs="Arial"/>
          <w:sz w:val="22"/>
          <w:szCs w:val="22"/>
          <w:lang w:val="en-US"/>
        </w:rPr>
        <w:t>will be</w:t>
      </w:r>
      <w:r w:rsidRPr="003E274C">
        <w:rPr>
          <w:rFonts w:ascii="Arial" w:hAnsi="Arial" w:cs="Arial"/>
          <w:sz w:val="22"/>
          <w:szCs w:val="22"/>
          <w:lang w:val="en-US"/>
        </w:rPr>
        <w:t xml:space="preserve"> </w:t>
      </w:r>
      <w:r>
        <w:rPr>
          <w:rFonts w:ascii="Arial" w:hAnsi="Arial" w:cs="Arial"/>
          <w:sz w:val="22"/>
          <w:szCs w:val="22"/>
          <w:lang w:val="en-US"/>
        </w:rPr>
        <w:t>h</w:t>
      </w:r>
      <w:r w:rsidRPr="003E274C">
        <w:rPr>
          <w:rFonts w:ascii="Arial" w:hAnsi="Arial" w:cs="Arial"/>
          <w:sz w:val="22"/>
          <w:szCs w:val="22"/>
          <w:lang w:val="en-US"/>
        </w:rPr>
        <w:t>ydrogen explosion, so it is necessary to realize at power units hydrogen control and re</w:t>
      </w:r>
      <w:r>
        <w:rPr>
          <w:rFonts w:ascii="Arial" w:hAnsi="Arial" w:cs="Arial"/>
          <w:sz w:val="22"/>
          <w:szCs w:val="22"/>
          <w:lang w:val="en-US"/>
        </w:rPr>
        <w:t>-</w:t>
      </w:r>
      <w:r w:rsidRPr="003E274C">
        <w:rPr>
          <w:rFonts w:ascii="Arial" w:hAnsi="Arial" w:cs="Arial"/>
          <w:sz w:val="22"/>
          <w:szCs w:val="22"/>
          <w:lang w:val="en-US"/>
        </w:rPr>
        <w:t>burning systems</w:t>
      </w:r>
      <w:r>
        <w:rPr>
          <w:rFonts w:ascii="Arial" w:hAnsi="Arial" w:cs="Arial"/>
          <w:sz w:val="22"/>
          <w:szCs w:val="22"/>
          <w:lang w:val="en-US"/>
        </w:rPr>
        <w:t xml:space="preserve">. </w:t>
      </w:r>
      <w:r w:rsidRPr="00631433">
        <w:rPr>
          <w:rFonts w:ascii="Arial" w:hAnsi="Arial" w:cs="Arial"/>
          <w:sz w:val="22"/>
          <w:szCs w:val="22"/>
          <w:lang w:val="en-US"/>
        </w:rPr>
        <w:t xml:space="preserve">All calculations are fulfilled until </w:t>
      </w:r>
      <w:r>
        <w:rPr>
          <w:rFonts w:ascii="Arial" w:hAnsi="Arial" w:cs="Arial"/>
          <w:sz w:val="22"/>
          <w:szCs w:val="22"/>
          <w:lang w:val="en-US"/>
        </w:rPr>
        <w:t xml:space="preserve">onset of </w:t>
      </w:r>
      <w:r w:rsidRPr="00631433">
        <w:rPr>
          <w:rFonts w:ascii="Arial" w:hAnsi="Arial" w:cs="Arial"/>
          <w:sz w:val="22"/>
          <w:szCs w:val="22"/>
          <w:lang w:val="en-US"/>
        </w:rPr>
        <w:t>core melting</w:t>
      </w:r>
      <w:r>
        <w:rPr>
          <w:rFonts w:ascii="Arial" w:hAnsi="Arial" w:cs="Arial"/>
          <w:sz w:val="22"/>
          <w:szCs w:val="22"/>
          <w:lang w:val="en-US"/>
        </w:rPr>
        <w:t>,</w:t>
      </w:r>
      <w:r w:rsidRPr="00631433">
        <w:rPr>
          <w:rFonts w:ascii="Arial" w:hAnsi="Arial" w:cs="Arial"/>
          <w:sz w:val="22"/>
          <w:szCs w:val="22"/>
          <w:lang w:val="en-US"/>
        </w:rPr>
        <w:t xml:space="preserve"> </w:t>
      </w:r>
      <w:r>
        <w:rPr>
          <w:rFonts w:ascii="Arial" w:hAnsi="Arial" w:cs="Arial"/>
          <w:sz w:val="22"/>
          <w:szCs w:val="22"/>
          <w:lang w:val="en-US"/>
        </w:rPr>
        <w:t>i.e. only</w:t>
      </w:r>
      <w:r w:rsidRPr="00631433">
        <w:rPr>
          <w:rFonts w:ascii="Arial" w:hAnsi="Arial" w:cs="Arial"/>
          <w:sz w:val="22"/>
          <w:szCs w:val="22"/>
          <w:lang w:val="en-US"/>
        </w:rPr>
        <w:t xml:space="preserve"> those actions which </w:t>
      </w:r>
      <w:r>
        <w:rPr>
          <w:rFonts w:ascii="Arial" w:hAnsi="Arial" w:cs="Arial"/>
          <w:sz w:val="22"/>
          <w:szCs w:val="22"/>
          <w:lang w:val="en-US"/>
        </w:rPr>
        <w:t>should</w:t>
      </w:r>
      <w:r w:rsidRPr="00631433">
        <w:rPr>
          <w:rFonts w:ascii="Arial" w:hAnsi="Arial" w:cs="Arial"/>
          <w:sz w:val="22"/>
          <w:szCs w:val="22"/>
          <w:lang w:val="en-US"/>
        </w:rPr>
        <w:t xml:space="preserve"> prevent core damage were investigate</w:t>
      </w:r>
      <w:r>
        <w:rPr>
          <w:rFonts w:ascii="Arial" w:hAnsi="Arial" w:cs="Arial"/>
          <w:sz w:val="22"/>
          <w:szCs w:val="22"/>
          <w:lang w:val="en-US"/>
        </w:rPr>
        <w:t>d.</w:t>
      </w:r>
    </w:p>
    <w:p w:rsidR="00697AA2" w:rsidRDefault="00697AA2" w:rsidP="00697AA2">
      <w:pPr>
        <w:jc w:val="both"/>
        <w:rPr>
          <w:rFonts w:ascii="Arial" w:hAnsi="Arial" w:cs="Arial"/>
          <w:sz w:val="22"/>
          <w:szCs w:val="22"/>
          <w:lang w:val="en-US"/>
        </w:rPr>
      </w:pPr>
    </w:p>
    <w:p w:rsidR="00697AA2" w:rsidRPr="00F654F7" w:rsidRDefault="00697AA2" w:rsidP="00697AA2">
      <w:pPr>
        <w:jc w:val="both"/>
        <w:rPr>
          <w:rFonts w:ascii="Arial" w:hAnsi="Arial" w:cs="Arial"/>
          <w:sz w:val="22"/>
          <w:szCs w:val="22"/>
          <w:lang w:val="en-US"/>
        </w:rPr>
      </w:pPr>
      <w:r>
        <w:rPr>
          <w:rFonts w:ascii="Arial" w:hAnsi="Arial" w:cs="Arial"/>
          <w:sz w:val="22"/>
          <w:szCs w:val="22"/>
          <w:lang w:val="en-US"/>
        </w:rPr>
        <w:t xml:space="preserve">The </w:t>
      </w:r>
      <w:r w:rsidRPr="00F654F7">
        <w:rPr>
          <w:rFonts w:ascii="Arial" w:hAnsi="Arial" w:cs="Arial"/>
          <w:sz w:val="22"/>
          <w:szCs w:val="22"/>
          <w:lang w:val="en-US"/>
        </w:rPr>
        <w:t>RELAPSCDAPSIM Mod 3.4</w:t>
      </w:r>
      <w:r>
        <w:rPr>
          <w:rFonts w:ascii="Arial" w:hAnsi="Arial" w:cs="Arial"/>
          <w:sz w:val="22"/>
          <w:szCs w:val="22"/>
          <w:lang w:val="en-US"/>
        </w:rPr>
        <w:t xml:space="preserve"> code</w:t>
      </w:r>
      <w:r w:rsidRPr="00F654F7">
        <w:rPr>
          <w:rFonts w:ascii="Arial" w:hAnsi="Arial" w:cs="Arial"/>
          <w:sz w:val="22"/>
          <w:szCs w:val="22"/>
          <w:lang w:val="en-US"/>
        </w:rPr>
        <w:t xml:space="preserve"> was determined as </w:t>
      </w:r>
      <w:r>
        <w:rPr>
          <w:rFonts w:ascii="Arial" w:hAnsi="Arial" w:cs="Arial"/>
          <w:sz w:val="22"/>
          <w:szCs w:val="22"/>
          <w:lang w:val="en-US"/>
        </w:rPr>
        <w:t xml:space="preserve">a </w:t>
      </w:r>
      <w:r w:rsidRPr="00F654F7">
        <w:rPr>
          <w:rFonts w:ascii="Arial" w:hAnsi="Arial" w:cs="Arial"/>
          <w:sz w:val="22"/>
          <w:szCs w:val="22"/>
          <w:lang w:val="en-US"/>
        </w:rPr>
        <w:t>benefic</w:t>
      </w:r>
      <w:r>
        <w:rPr>
          <w:rFonts w:ascii="Arial" w:hAnsi="Arial" w:cs="Arial"/>
          <w:sz w:val="22"/>
          <w:szCs w:val="22"/>
          <w:lang w:val="en-US"/>
        </w:rPr>
        <w:t>ial</w:t>
      </w:r>
      <w:r w:rsidRPr="00F654F7">
        <w:rPr>
          <w:rFonts w:ascii="Arial" w:hAnsi="Arial" w:cs="Arial"/>
          <w:sz w:val="22"/>
          <w:szCs w:val="22"/>
          <w:lang w:val="en-US"/>
        </w:rPr>
        <w:t xml:space="preserve"> </w:t>
      </w:r>
      <w:r>
        <w:rPr>
          <w:rFonts w:ascii="Arial" w:hAnsi="Arial" w:cs="Arial"/>
          <w:sz w:val="22"/>
          <w:szCs w:val="22"/>
          <w:lang w:val="en-US"/>
        </w:rPr>
        <w:t xml:space="preserve">tool </w:t>
      </w:r>
      <w:r w:rsidRPr="00F654F7">
        <w:rPr>
          <w:rFonts w:ascii="Arial" w:hAnsi="Arial" w:cs="Arial"/>
          <w:sz w:val="22"/>
          <w:szCs w:val="22"/>
          <w:lang w:val="en-US"/>
        </w:rPr>
        <w:t xml:space="preserve">for severe accident </w:t>
      </w:r>
      <w:r>
        <w:rPr>
          <w:rFonts w:ascii="Arial" w:hAnsi="Arial" w:cs="Arial"/>
          <w:sz w:val="22"/>
          <w:szCs w:val="22"/>
          <w:lang w:val="en-US"/>
        </w:rPr>
        <w:t>investigations</w:t>
      </w:r>
      <w:r w:rsidRPr="00F654F7">
        <w:rPr>
          <w:rFonts w:ascii="Arial" w:hAnsi="Arial" w:cs="Arial"/>
          <w:sz w:val="22"/>
          <w:szCs w:val="22"/>
          <w:lang w:val="en-US"/>
        </w:rPr>
        <w:t xml:space="preserve"> and SAMGs activit</w:t>
      </w:r>
      <w:r>
        <w:rPr>
          <w:rFonts w:ascii="Arial" w:hAnsi="Arial" w:cs="Arial"/>
          <w:sz w:val="22"/>
          <w:szCs w:val="22"/>
          <w:lang w:val="en-US"/>
        </w:rPr>
        <w:t>ies</w:t>
      </w:r>
      <w:r w:rsidRPr="00F654F7">
        <w:rPr>
          <w:rFonts w:ascii="Arial" w:hAnsi="Arial" w:cs="Arial"/>
          <w:sz w:val="22"/>
          <w:szCs w:val="22"/>
          <w:lang w:val="en-US"/>
        </w:rPr>
        <w:t xml:space="preserve">, because it is possible to use </w:t>
      </w:r>
      <w:r>
        <w:rPr>
          <w:rFonts w:ascii="Arial" w:hAnsi="Arial" w:cs="Arial"/>
          <w:sz w:val="22"/>
          <w:szCs w:val="22"/>
          <w:lang w:val="en-US"/>
        </w:rPr>
        <w:t>the</w:t>
      </w:r>
      <w:r w:rsidRPr="00F654F7">
        <w:rPr>
          <w:rFonts w:ascii="Arial" w:hAnsi="Arial" w:cs="Arial"/>
          <w:sz w:val="22"/>
          <w:szCs w:val="22"/>
          <w:lang w:val="en-US"/>
        </w:rPr>
        <w:t xml:space="preserve"> input deck, already developed in </w:t>
      </w:r>
      <w:r>
        <w:rPr>
          <w:rFonts w:ascii="Arial" w:hAnsi="Arial" w:cs="Arial"/>
          <w:sz w:val="22"/>
          <w:szCs w:val="22"/>
          <w:lang w:val="en-US"/>
        </w:rPr>
        <w:t xml:space="preserve">the </w:t>
      </w:r>
      <w:r w:rsidRPr="00F654F7">
        <w:rPr>
          <w:rFonts w:ascii="Arial" w:hAnsi="Arial" w:cs="Arial"/>
          <w:sz w:val="22"/>
          <w:szCs w:val="22"/>
          <w:lang w:val="en-US"/>
        </w:rPr>
        <w:t>frame of BDBA</w:t>
      </w:r>
      <w:r>
        <w:rPr>
          <w:rFonts w:ascii="Arial" w:hAnsi="Arial" w:cs="Arial"/>
          <w:sz w:val="22"/>
          <w:szCs w:val="22"/>
          <w:lang w:val="en-US"/>
        </w:rPr>
        <w:t xml:space="preserve">. The </w:t>
      </w:r>
      <w:r w:rsidRPr="00F654F7">
        <w:rPr>
          <w:rFonts w:ascii="Arial" w:hAnsi="Arial" w:cs="Arial"/>
          <w:sz w:val="22"/>
          <w:szCs w:val="22"/>
          <w:lang w:val="en-US"/>
        </w:rPr>
        <w:t xml:space="preserve">MELCOR code is the second code which could be used for containment and radioactive release </w:t>
      </w:r>
      <w:r>
        <w:rPr>
          <w:rFonts w:ascii="Arial" w:hAnsi="Arial" w:cs="Arial"/>
          <w:sz w:val="22"/>
          <w:szCs w:val="22"/>
          <w:lang w:val="en-US"/>
        </w:rPr>
        <w:t xml:space="preserve">investigations </w:t>
      </w:r>
      <w:r w:rsidRPr="00F654F7">
        <w:rPr>
          <w:rFonts w:ascii="Arial" w:hAnsi="Arial" w:cs="Arial"/>
          <w:sz w:val="22"/>
          <w:szCs w:val="22"/>
          <w:lang w:val="en-US"/>
        </w:rPr>
        <w:t>taking into account an existence of good MELCOR input deck, developed in frame of PSA-2.</w:t>
      </w:r>
    </w:p>
    <w:p w:rsidR="00697AA2" w:rsidRPr="00BD2729"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lang w:val="en-US"/>
        </w:rPr>
      </w:pPr>
      <w:r w:rsidRPr="00BD2729">
        <w:rPr>
          <w:rFonts w:ascii="Arial" w:hAnsi="Arial" w:cs="Arial"/>
          <w:sz w:val="22"/>
          <w:szCs w:val="22"/>
          <w:lang w:val="en-US"/>
        </w:rPr>
        <w:t>SU NPP have planned to obtain Severe Accident Management Guidelines from Czech</w:t>
      </w:r>
      <w:r>
        <w:rPr>
          <w:rFonts w:ascii="Arial" w:hAnsi="Arial" w:cs="Arial"/>
          <w:sz w:val="22"/>
          <w:szCs w:val="22"/>
          <w:lang w:val="en-US"/>
        </w:rPr>
        <w:t xml:space="preserve"> republic (RZEZ) </w:t>
      </w:r>
      <w:r w:rsidRPr="00F654F7">
        <w:rPr>
          <w:rFonts w:ascii="Arial" w:hAnsi="Arial" w:cs="Arial"/>
          <w:sz w:val="22"/>
          <w:szCs w:val="22"/>
          <w:lang w:val="en-US"/>
        </w:rPr>
        <w:t>in order to use them as a basis to develop and validate their own SAMG</w:t>
      </w:r>
      <w:r>
        <w:rPr>
          <w:rFonts w:ascii="Arial" w:hAnsi="Arial" w:cs="Arial"/>
          <w:sz w:val="22"/>
          <w:szCs w:val="22"/>
          <w:lang w:val="en-US"/>
        </w:rPr>
        <w:t>.</w:t>
      </w:r>
      <w:r w:rsidRPr="00F654F7">
        <w:rPr>
          <w:rFonts w:ascii="Arial" w:hAnsi="Arial" w:cs="Arial"/>
          <w:sz w:val="22"/>
          <w:szCs w:val="22"/>
          <w:lang w:val="en-US"/>
        </w:rPr>
        <w:t xml:space="preserve"> Regulatory requirements, which demand SAMG</w:t>
      </w:r>
      <w:r w:rsidRPr="00AA14A3">
        <w:rPr>
          <w:rFonts w:ascii="Arial" w:hAnsi="Arial" w:cs="Arial"/>
          <w:sz w:val="22"/>
          <w:szCs w:val="22"/>
          <w:lang w:val="en-US"/>
        </w:rPr>
        <w:t xml:space="preserve"> </w:t>
      </w:r>
      <w:r w:rsidRPr="00F654F7">
        <w:rPr>
          <w:rFonts w:ascii="Arial" w:hAnsi="Arial" w:cs="Arial"/>
          <w:sz w:val="22"/>
          <w:szCs w:val="22"/>
          <w:lang w:val="en-US"/>
        </w:rPr>
        <w:t xml:space="preserve">to </w:t>
      </w:r>
      <w:r>
        <w:rPr>
          <w:rFonts w:ascii="Arial" w:hAnsi="Arial" w:cs="Arial"/>
          <w:sz w:val="22"/>
          <w:szCs w:val="22"/>
          <w:lang w:val="en-US"/>
        </w:rPr>
        <w:t xml:space="preserve">be </w:t>
      </w:r>
      <w:r w:rsidRPr="00F654F7">
        <w:rPr>
          <w:rFonts w:ascii="Arial" w:hAnsi="Arial" w:cs="Arial"/>
          <w:sz w:val="22"/>
          <w:szCs w:val="22"/>
          <w:lang w:val="en-US"/>
        </w:rPr>
        <w:t>develop</w:t>
      </w:r>
      <w:r>
        <w:rPr>
          <w:rFonts w:ascii="Arial" w:hAnsi="Arial" w:cs="Arial"/>
          <w:sz w:val="22"/>
          <w:szCs w:val="22"/>
          <w:lang w:val="en-US"/>
        </w:rPr>
        <w:t>ed</w:t>
      </w:r>
      <w:r w:rsidRPr="00F654F7">
        <w:rPr>
          <w:rFonts w:ascii="Arial" w:hAnsi="Arial" w:cs="Arial"/>
          <w:sz w:val="22"/>
          <w:szCs w:val="22"/>
          <w:lang w:val="en-US"/>
        </w:rPr>
        <w:t>, are absent</w:t>
      </w:r>
      <w:r>
        <w:rPr>
          <w:rFonts w:ascii="Arial" w:hAnsi="Arial" w:cs="Arial"/>
          <w:sz w:val="22"/>
          <w:szCs w:val="22"/>
          <w:lang w:val="en-US"/>
        </w:rPr>
        <w:t xml:space="preserve"> </w:t>
      </w:r>
      <w:r w:rsidRPr="00F654F7">
        <w:rPr>
          <w:rFonts w:ascii="Arial" w:hAnsi="Arial" w:cs="Arial"/>
          <w:sz w:val="22"/>
          <w:szCs w:val="22"/>
          <w:lang w:val="en-US"/>
        </w:rPr>
        <w:t>(</w:t>
      </w:r>
      <w:r>
        <w:rPr>
          <w:rFonts w:ascii="Arial" w:hAnsi="Arial" w:cs="Arial"/>
          <w:sz w:val="22"/>
          <w:szCs w:val="22"/>
          <w:lang w:val="en-US"/>
        </w:rPr>
        <w:t>o</w:t>
      </w:r>
      <w:r w:rsidRPr="00F654F7">
        <w:rPr>
          <w:rFonts w:ascii="Arial" w:hAnsi="Arial" w:cs="Arial"/>
          <w:sz w:val="22"/>
          <w:szCs w:val="22"/>
          <w:lang w:val="en-US"/>
        </w:rPr>
        <w:t xml:space="preserve">nly BDBA analysis is </w:t>
      </w:r>
      <w:r>
        <w:rPr>
          <w:rFonts w:ascii="Arial" w:hAnsi="Arial" w:cs="Arial"/>
          <w:sz w:val="22"/>
          <w:szCs w:val="22"/>
          <w:lang w:val="en-US"/>
        </w:rPr>
        <w:t>requested</w:t>
      </w:r>
      <w:r w:rsidRPr="00F654F7">
        <w:rPr>
          <w:rFonts w:ascii="Arial" w:hAnsi="Arial" w:cs="Arial"/>
          <w:sz w:val="22"/>
          <w:szCs w:val="22"/>
          <w:lang w:val="en-US"/>
        </w:rPr>
        <w:t>)</w:t>
      </w:r>
      <w:r>
        <w:rPr>
          <w:rFonts w:ascii="Arial" w:hAnsi="Arial" w:cs="Arial"/>
          <w:sz w:val="22"/>
          <w:szCs w:val="22"/>
          <w:lang w:val="en-US"/>
        </w:rPr>
        <w:t>. There are w</w:t>
      </w:r>
      <w:r w:rsidRPr="00F654F7">
        <w:rPr>
          <w:rFonts w:ascii="Arial" w:hAnsi="Arial" w:cs="Arial"/>
          <w:sz w:val="22"/>
          <w:szCs w:val="22"/>
          <w:lang w:val="en-US"/>
        </w:rPr>
        <w:t>eakness</w:t>
      </w:r>
      <w:r>
        <w:rPr>
          <w:rFonts w:ascii="Arial" w:hAnsi="Arial" w:cs="Arial"/>
          <w:sz w:val="22"/>
          <w:szCs w:val="22"/>
          <w:lang w:val="en-US"/>
        </w:rPr>
        <w:t>es concerning</w:t>
      </w:r>
      <w:r w:rsidRPr="00F654F7">
        <w:rPr>
          <w:rFonts w:ascii="Arial" w:hAnsi="Arial" w:cs="Arial"/>
          <w:sz w:val="22"/>
          <w:szCs w:val="22"/>
          <w:lang w:val="en-US"/>
        </w:rPr>
        <w:t xml:space="preserve"> scientific</w:t>
      </w:r>
      <w:r w:rsidRPr="00F654F7">
        <w:rPr>
          <w:rFonts w:ascii="Arial" w:hAnsi="Arial" w:cs="Arial"/>
          <w:sz w:val="22"/>
          <w:szCs w:val="22"/>
          <w:lang w:val="uk-UA"/>
        </w:rPr>
        <w:t xml:space="preserve"> </w:t>
      </w:r>
      <w:r w:rsidRPr="00F654F7">
        <w:rPr>
          <w:rFonts w:ascii="Arial" w:hAnsi="Arial" w:cs="Arial"/>
          <w:sz w:val="22"/>
          <w:szCs w:val="22"/>
          <w:lang w:val="en-US"/>
        </w:rPr>
        <w:t xml:space="preserve">supporting organizations in </w:t>
      </w:r>
      <w:r>
        <w:rPr>
          <w:rFonts w:ascii="Arial" w:hAnsi="Arial" w:cs="Arial"/>
          <w:sz w:val="22"/>
          <w:szCs w:val="22"/>
          <w:lang w:val="en-US"/>
        </w:rPr>
        <w:t xml:space="preserve">the </w:t>
      </w:r>
      <w:smartTag w:uri="urn:schemas-microsoft-com:office:smarttags" w:element="country-region">
        <w:smartTag w:uri="urn:schemas-microsoft-com:office:smarttags" w:element="place">
          <w:r w:rsidRPr="00F654F7">
            <w:rPr>
              <w:rFonts w:ascii="Arial" w:hAnsi="Arial" w:cs="Arial"/>
              <w:sz w:val="22"/>
              <w:szCs w:val="22"/>
              <w:lang w:val="en-US"/>
            </w:rPr>
            <w:t>Ukraine</w:t>
          </w:r>
        </w:smartTag>
      </w:smartTag>
      <w:r w:rsidRPr="00F654F7">
        <w:rPr>
          <w:rFonts w:ascii="Arial" w:hAnsi="Arial" w:cs="Arial"/>
          <w:sz w:val="22"/>
          <w:szCs w:val="22"/>
          <w:lang w:val="en-US"/>
        </w:rPr>
        <w:t xml:space="preserve"> due to different reasons</w:t>
      </w:r>
      <w:r>
        <w:rPr>
          <w:rFonts w:ascii="Arial" w:hAnsi="Arial" w:cs="Arial"/>
          <w:sz w:val="22"/>
          <w:szCs w:val="22"/>
          <w:lang w:val="en-US"/>
        </w:rPr>
        <w:t>. The</w:t>
      </w:r>
      <w:r w:rsidRPr="00F654F7">
        <w:rPr>
          <w:rFonts w:ascii="Arial" w:hAnsi="Arial" w:cs="Arial"/>
          <w:sz w:val="22"/>
          <w:szCs w:val="22"/>
          <w:lang w:val="en-US"/>
        </w:rPr>
        <w:t xml:space="preserve"> experimental basis for such investigation in </w:t>
      </w:r>
      <w:smartTag w:uri="urn:schemas-microsoft-com:office:smarttags" w:element="country-region">
        <w:smartTag w:uri="urn:schemas-microsoft-com:office:smarttags" w:element="place">
          <w:r w:rsidRPr="00F654F7">
            <w:rPr>
              <w:rFonts w:ascii="Arial" w:hAnsi="Arial" w:cs="Arial"/>
              <w:sz w:val="22"/>
              <w:szCs w:val="22"/>
              <w:lang w:val="en-US"/>
            </w:rPr>
            <w:t>Ukraine</w:t>
          </w:r>
        </w:smartTag>
      </w:smartTag>
      <w:r>
        <w:rPr>
          <w:rFonts w:ascii="Arial" w:hAnsi="Arial" w:cs="Arial"/>
          <w:sz w:val="22"/>
          <w:szCs w:val="22"/>
          <w:lang w:val="en-US"/>
        </w:rPr>
        <w:t xml:space="preserve"> is not sufficient.</w:t>
      </w:r>
    </w:p>
    <w:p w:rsidR="00697AA2" w:rsidRPr="00E22BCB"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p>
    <w:p w:rsidR="00697AA2" w:rsidRPr="00860F80" w:rsidRDefault="00697AA2" w:rsidP="00697AA2">
      <w:pPr>
        <w:jc w:val="both"/>
        <w:rPr>
          <w:rFonts w:ascii="Arial" w:hAnsi="Arial" w:cs="Arial"/>
          <w:sz w:val="22"/>
          <w:szCs w:val="22"/>
        </w:rPr>
      </w:pPr>
      <w:r w:rsidRPr="00860F80">
        <w:rPr>
          <w:rFonts w:ascii="Arial" w:hAnsi="Arial" w:cs="Arial"/>
          <w:b/>
          <w:sz w:val="22"/>
          <w:szCs w:val="22"/>
          <w:u w:val="single"/>
        </w:rPr>
        <w:t>Topic #33</w:t>
      </w:r>
      <w:r w:rsidRPr="00860F80">
        <w:rPr>
          <w:rFonts w:ascii="Arial" w:hAnsi="Arial" w:cs="Arial"/>
          <w:sz w:val="22"/>
          <w:szCs w:val="22"/>
        </w:rPr>
        <w:t xml:space="preserve">: Status of the STCU project #3511 on “Development of device and method for gamma-radiation angular distributions measurement under hard radiation conditions”  </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sz w:val="22"/>
          <w:szCs w:val="22"/>
        </w:rPr>
        <w:t>V.Baty (ISF NPP) presented the project proposal since V.Krasnov (ISF NPP) was not able to attend the meeting.</w:t>
      </w:r>
    </w:p>
    <w:p w:rsidR="00697AA2" w:rsidRPr="004934B8" w:rsidRDefault="00697AA2" w:rsidP="00697AA2">
      <w:pPr>
        <w:jc w:val="both"/>
        <w:rPr>
          <w:rFonts w:ascii="Arial" w:hAnsi="Arial" w:cs="Arial"/>
          <w:sz w:val="22"/>
          <w:szCs w:val="22"/>
          <w:lang w:val="en-US"/>
        </w:rPr>
      </w:pPr>
      <w:r w:rsidRPr="004934B8">
        <w:rPr>
          <w:rFonts w:ascii="Arial" w:hAnsi="Arial" w:cs="Arial"/>
          <w:sz w:val="22"/>
          <w:szCs w:val="22"/>
          <w:lang w:val="en-US"/>
        </w:rPr>
        <w:t>Under hard radiation conditions</w:t>
      </w:r>
      <w:r>
        <w:rPr>
          <w:rFonts w:ascii="Arial" w:hAnsi="Arial" w:cs="Arial"/>
          <w:sz w:val="22"/>
          <w:szCs w:val="22"/>
          <w:lang w:val="en-US"/>
        </w:rPr>
        <w:t xml:space="preserve"> </w:t>
      </w:r>
      <w:r w:rsidRPr="004934B8">
        <w:rPr>
          <w:rFonts w:ascii="Arial" w:hAnsi="Arial" w:cs="Arial"/>
          <w:sz w:val="22"/>
          <w:szCs w:val="22"/>
          <w:lang w:val="en-US"/>
        </w:rPr>
        <w:t xml:space="preserve">it is important to estimate angular distributions of gamma-radiation intensity in order to determine main radiation sources and to organize radiation protection of </w:t>
      </w:r>
      <w:r>
        <w:rPr>
          <w:rFonts w:ascii="Arial" w:hAnsi="Arial" w:cs="Arial"/>
          <w:sz w:val="22"/>
          <w:szCs w:val="22"/>
          <w:lang w:val="en-US"/>
        </w:rPr>
        <w:t xml:space="preserve">the </w:t>
      </w:r>
      <w:r w:rsidRPr="004934B8">
        <w:rPr>
          <w:rFonts w:ascii="Arial" w:hAnsi="Arial" w:cs="Arial"/>
          <w:sz w:val="22"/>
          <w:szCs w:val="22"/>
          <w:lang w:val="en-US"/>
        </w:rPr>
        <w:t>person</w:t>
      </w:r>
      <w:r>
        <w:rPr>
          <w:rFonts w:ascii="Arial" w:hAnsi="Arial" w:cs="Arial"/>
          <w:sz w:val="22"/>
          <w:szCs w:val="22"/>
          <w:lang w:val="en-US"/>
        </w:rPr>
        <w:t>n</w:t>
      </w:r>
      <w:r w:rsidRPr="004934B8">
        <w:rPr>
          <w:rFonts w:ascii="Arial" w:hAnsi="Arial" w:cs="Arial"/>
          <w:sz w:val="22"/>
          <w:szCs w:val="22"/>
          <w:lang w:val="en-US"/>
        </w:rPr>
        <w:t xml:space="preserve">el. </w:t>
      </w:r>
      <w:r>
        <w:rPr>
          <w:rFonts w:ascii="Arial" w:hAnsi="Arial" w:cs="Arial"/>
          <w:sz w:val="22"/>
          <w:szCs w:val="22"/>
          <w:lang w:val="en-US"/>
        </w:rPr>
        <w:t>T</w:t>
      </w:r>
      <w:r w:rsidRPr="004934B8">
        <w:rPr>
          <w:rFonts w:ascii="Arial" w:hAnsi="Arial" w:cs="Arial"/>
          <w:sz w:val="22"/>
          <w:szCs w:val="22"/>
          <w:lang w:val="en-US"/>
        </w:rPr>
        <w:t xml:space="preserve">his problem is </w:t>
      </w:r>
      <w:r>
        <w:rPr>
          <w:rFonts w:ascii="Arial" w:hAnsi="Arial" w:cs="Arial"/>
          <w:sz w:val="22"/>
          <w:szCs w:val="22"/>
          <w:lang w:val="en-US"/>
        </w:rPr>
        <w:t xml:space="preserve">especially </w:t>
      </w:r>
      <w:r w:rsidRPr="004934B8">
        <w:rPr>
          <w:rFonts w:ascii="Arial" w:hAnsi="Arial" w:cs="Arial"/>
          <w:sz w:val="22"/>
          <w:szCs w:val="22"/>
          <w:lang w:val="en-US"/>
        </w:rPr>
        <w:t xml:space="preserve">important for ensuring </w:t>
      </w:r>
      <w:r>
        <w:rPr>
          <w:rFonts w:ascii="Arial" w:hAnsi="Arial" w:cs="Arial"/>
          <w:sz w:val="22"/>
          <w:szCs w:val="22"/>
          <w:lang w:val="en-US"/>
        </w:rPr>
        <w:t>ra</w:t>
      </w:r>
      <w:r w:rsidRPr="004934B8">
        <w:rPr>
          <w:rFonts w:ascii="Arial" w:hAnsi="Arial" w:cs="Arial"/>
          <w:sz w:val="22"/>
          <w:szCs w:val="22"/>
          <w:lang w:val="en-US"/>
        </w:rPr>
        <w:t xml:space="preserve">diation safety </w:t>
      </w:r>
      <w:r>
        <w:rPr>
          <w:rFonts w:ascii="Arial" w:hAnsi="Arial" w:cs="Arial"/>
          <w:sz w:val="22"/>
          <w:szCs w:val="22"/>
          <w:lang w:val="en-US"/>
        </w:rPr>
        <w:t>during the</w:t>
      </w:r>
      <w:r w:rsidRPr="004934B8">
        <w:rPr>
          <w:rFonts w:ascii="Arial" w:hAnsi="Arial" w:cs="Arial"/>
          <w:sz w:val="22"/>
          <w:szCs w:val="22"/>
          <w:lang w:val="en-US"/>
        </w:rPr>
        <w:t xml:space="preserve"> liquidation of </w:t>
      </w:r>
      <w:r>
        <w:rPr>
          <w:rFonts w:ascii="Arial" w:hAnsi="Arial" w:cs="Arial"/>
          <w:sz w:val="22"/>
          <w:szCs w:val="22"/>
          <w:lang w:val="en-US"/>
        </w:rPr>
        <w:t>the</w:t>
      </w:r>
      <w:r w:rsidRPr="004934B8">
        <w:rPr>
          <w:rFonts w:ascii="Arial" w:hAnsi="Arial" w:cs="Arial"/>
          <w:sz w:val="22"/>
          <w:szCs w:val="22"/>
          <w:lang w:val="en-US"/>
        </w:rPr>
        <w:t xml:space="preserve"> accident consequences </w:t>
      </w:r>
      <w:r>
        <w:rPr>
          <w:rFonts w:ascii="Arial" w:hAnsi="Arial" w:cs="Arial"/>
          <w:sz w:val="22"/>
          <w:szCs w:val="22"/>
          <w:lang w:val="en-US"/>
        </w:rPr>
        <w:t xml:space="preserve">at the </w:t>
      </w:r>
      <w:r w:rsidRPr="004934B8">
        <w:rPr>
          <w:rFonts w:ascii="Arial" w:hAnsi="Arial" w:cs="Arial"/>
          <w:sz w:val="22"/>
          <w:szCs w:val="22"/>
          <w:lang w:val="en-US"/>
        </w:rPr>
        <w:t>Ch</w:t>
      </w:r>
      <w:r>
        <w:rPr>
          <w:rFonts w:ascii="Arial" w:hAnsi="Arial" w:cs="Arial"/>
          <w:sz w:val="22"/>
          <w:szCs w:val="22"/>
          <w:lang w:val="en-US"/>
        </w:rPr>
        <w:t>e</w:t>
      </w:r>
      <w:r w:rsidRPr="004934B8">
        <w:rPr>
          <w:rFonts w:ascii="Arial" w:hAnsi="Arial" w:cs="Arial"/>
          <w:sz w:val="22"/>
          <w:szCs w:val="22"/>
          <w:lang w:val="en-US"/>
        </w:rPr>
        <w:t xml:space="preserve">rnobyl NPP Unit-4, </w:t>
      </w:r>
      <w:r>
        <w:rPr>
          <w:rFonts w:ascii="Arial" w:hAnsi="Arial" w:cs="Arial"/>
          <w:sz w:val="22"/>
          <w:szCs w:val="22"/>
          <w:lang w:val="en-US"/>
        </w:rPr>
        <w:t xml:space="preserve">for </w:t>
      </w:r>
      <w:r w:rsidRPr="004934B8">
        <w:rPr>
          <w:rFonts w:ascii="Arial" w:hAnsi="Arial" w:cs="Arial"/>
          <w:sz w:val="22"/>
          <w:szCs w:val="22"/>
          <w:lang w:val="en-US"/>
        </w:rPr>
        <w:t xml:space="preserve">decommissioning of </w:t>
      </w:r>
      <w:r>
        <w:rPr>
          <w:rFonts w:ascii="Arial" w:hAnsi="Arial" w:cs="Arial"/>
          <w:sz w:val="22"/>
          <w:szCs w:val="22"/>
          <w:lang w:val="en-US"/>
        </w:rPr>
        <w:t xml:space="preserve">the </w:t>
      </w:r>
      <w:r w:rsidRPr="004934B8">
        <w:rPr>
          <w:rFonts w:ascii="Arial" w:hAnsi="Arial" w:cs="Arial"/>
          <w:sz w:val="22"/>
          <w:szCs w:val="22"/>
          <w:lang w:val="en-US"/>
        </w:rPr>
        <w:t xml:space="preserve">other three Units of this </w:t>
      </w:r>
      <w:r>
        <w:rPr>
          <w:rFonts w:ascii="Arial" w:hAnsi="Arial" w:cs="Arial"/>
          <w:sz w:val="22"/>
          <w:szCs w:val="22"/>
          <w:lang w:val="en-US"/>
        </w:rPr>
        <w:t>site</w:t>
      </w:r>
      <w:r w:rsidRPr="004934B8">
        <w:rPr>
          <w:rFonts w:ascii="Arial" w:hAnsi="Arial" w:cs="Arial"/>
          <w:sz w:val="22"/>
          <w:szCs w:val="22"/>
          <w:lang w:val="en-US"/>
        </w:rPr>
        <w:t xml:space="preserve">, </w:t>
      </w:r>
      <w:r>
        <w:rPr>
          <w:rFonts w:ascii="Arial" w:hAnsi="Arial" w:cs="Arial"/>
          <w:sz w:val="22"/>
          <w:szCs w:val="22"/>
          <w:lang w:val="en-US"/>
        </w:rPr>
        <w:t xml:space="preserve">for the </w:t>
      </w:r>
      <w:r w:rsidRPr="004934B8">
        <w:rPr>
          <w:rFonts w:ascii="Arial" w:hAnsi="Arial" w:cs="Arial"/>
          <w:sz w:val="22"/>
          <w:szCs w:val="22"/>
          <w:lang w:val="en-US"/>
        </w:rPr>
        <w:t>investigation of radwaste storages at other Ukrainian NPPs and at other radioactive hazard objects, including military ones.</w:t>
      </w:r>
    </w:p>
    <w:p w:rsidR="00697AA2" w:rsidRPr="00BD2729" w:rsidRDefault="00697AA2" w:rsidP="00697AA2">
      <w:pPr>
        <w:jc w:val="both"/>
        <w:rPr>
          <w:rFonts w:ascii="Arial" w:hAnsi="Arial" w:cs="Arial"/>
          <w:sz w:val="22"/>
          <w:szCs w:val="22"/>
          <w:lang w:val="en-US"/>
        </w:rPr>
      </w:pPr>
      <w:r w:rsidRPr="001F77DB">
        <w:rPr>
          <w:rFonts w:ascii="Arial" w:hAnsi="Arial" w:cs="Arial"/>
          <w:sz w:val="22"/>
          <w:szCs w:val="22"/>
          <w:lang w:val="en-US"/>
        </w:rPr>
        <w:t>At presen</w:t>
      </w:r>
      <w:r>
        <w:rPr>
          <w:rFonts w:ascii="Arial" w:hAnsi="Arial" w:cs="Arial"/>
          <w:sz w:val="22"/>
          <w:szCs w:val="22"/>
          <w:lang w:val="en-US"/>
        </w:rPr>
        <w:t>t</w:t>
      </w:r>
      <w:r w:rsidRPr="001F77DB">
        <w:rPr>
          <w:rFonts w:ascii="Arial" w:hAnsi="Arial" w:cs="Arial"/>
          <w:sz w:val="22"/>
          <w:szCs w:val="22"/>
          <w:lang w:val="en-US"/>
        </w:rPr>
        <w:t xml:space="preserve"> the multi-detector device SD-1 is used for th</w:t>
      </w:r>
      <w:r>
        <w:rPr>
          <w:rFonts w:ascii="Arial" w:hAnsi="Arial" w:cs="Arial"/>
          <w:sz w:val="22"/>
          <w:szCs w:val="22"/>
          <w:lang w:val="en-US"/>
        </w:rPr>
        <w:t>e</w:t>
      </w:r>
      <w:r w:rsidRPr="001F77DB">
        <w:rPr>
          <w:rFonts w:ascii="Arial" w:hAnsi="Arial" w:cs="Arial"/>
          <w:sz w:val="22"/>
          <w:szCs w:val="22"/>
          <w:lang w:val="en-US"/>
        </w:rPr>
        <w:t>s</w:t>
      </w:r>
      <w:r>
        <w:rPr>
          <w:rFonts w:ascii="Arial" w:hAnsi="Arial" w:cs="Arial"/>
          <w:sz w:val="22"/>
          <w:szCs w:val="22"/>
          <w:lang w:val="en-US"/>
        </w:rPr>
        <w:t>e</w:t>
      </w:r>
      <w:r w:rsidRPr="001F77DB">
        <w:rPr>
          <w:rFonts w:ascii="Arial" w:hAnsi="Arial" w:cs="Arial"/>
          <w:sz w:val="22"/>
          <w:szCs w:val="22"/>
          <w:lang w:val="en-US"/>
        </w:rPr>
        <w:t xml:space="preserve"> purposes at ChNPP. By using SD-1 new data about gamma-radiation angular distributions at “Shelter” object conditions were obtained. But, measurements showed several disadvantages of SD-1, which essentially limit the possibilities of its use. In order to remove above-mentioned disadvantages a new device was developed on the basis of CdZnTe detectors. The new detectors will provide the possibility of distance control measurements, automatic data accumulation and </w:t>
      </w:r>
      <w:r w:rsidRPr="00BD2729">
        <w:rPr>
          <w:rFonts w:ascii="Arial" w:hAnsi="Arial" w:cs="Arial"/>
          <w:sz w:val="22"/>
          <w:szCs w:val="22"/>
          <w:lang w:val="en-US"/>
        </w:rPr>
        <w:t>measurements at any point near radiation-dangerous objects.</w:t>
      </w:r>
    </w:p>
    <w:p w:rsidR="00697AA2" w:rsidRPr="00BD2729" w:rsidRDefault="00697AA2" w:rsidP="00697AA2">
      <w:pPr>
        <w:jc w:val="both"/>
        <w:rPr>
          <w:rFonts w:ascii="Arial" w:hAnsi="Arial" w:cs="Arial"/>
          <w:sz w:val="22"/>
          <w:szCs w:val="22"/>
          <w:lang w:val="en-US"/>
        </w:rPr>
      </w:pPr>
    </w:p>
    <w:p w:rsidR="00697AA2" w:rsidRPr="00BD2729" w:rsidRDefault="00697AA2" w:rsidP="00697AA2">
      <w:pPr>
        <w:jc w:val="both"/>
        <w:rPr>
          <w:rFonts w:eastAsia="SimSun"/>
          <w:sz w:val="22"/>
          <w:szCs w:val="22"/>
          <w:lang w:eastAsia="zh-CN"/>
        </w:rPr>
      </w:pPr>
      <w:r w:rsidRPr="00BD2729">
        <w:rPr>
          <w:rFonts w:ascii="Arial" w:eastAsia="SimSun" w:hAnsi="Arial" w:cs="Arial"/>
          <w:sz w:val="22"/>
          <w:szCs w:val="22"/>
          <w:lang w:eastAsia="zh-CN"/>
        </w:rPr>
        <w:t xml:space="preserve">The Institute for safety problems of NPPs presented a proposal on the </w:t>
      </w:r>
      <w:r w:rsidRPr="00BD2729">
        <w:rPr>
          <w:rFonts w:ascii="Arial" w:eastAsia="SimSun" w:hAnsi="Arial" w:cs="Arial"/>
          <w:i/>
          <w:iCs/>
          <w:sz w:val="22"/>
          <w:szCs w:val="22"/>
          <w:lang w:eastAsia="zh-CN"/>
        </w:rPr>
        <w:t>"Estimated experimental research to characterize hidden nuclear hazardous clusters of fuel-containing materials in the destroyed Chernobyl NPP Unit 4"</w:t>
      </w:r>
      <w:r w:rsidRPr="00BD2729">
        <w:rPr>
          <w:rFonts w:ascii="Arial" w:eastAsia="SimSun" w:hAnsi="Arial" w:cs="Arial"/>
          <w:sz w:val="22"/>
          <w:szCs w:val="22"/>
          <w:lang w:eastAsia="zh-CN"/>
        </w:rPr>
        <w:t xml:space="preserve">. It is proposed to drill boreholes in direction to the reactor room 305/2 and to conduct heat measurements, as well as modelling. The aim is to determine the mass and geometry of the clusters, as well as their physicochemical </w:t>
      </w:r>
      <w:r w:rsidRPr="00BD2729">
        <w:rPr>
          <w:rFonts w:ascii="Arial" w:eastAsia="SimSun" w:hAnsi="Arial" w:cs="Arial"/>
          <w:sz w:val="22"/>
          <w:szCs w:val="22"/>
          <w:lang w:eastAsia="zh-CN"/>
        </w:rPr>
        <w:lastRenderedPageBreak/>
        <w:t>properties. One of the direct safety outcomes would be to assess the criticality risks and preventive measures. It would also be a complement to the data collected thanks to the CHESS-1 project, so that it will also have a generic impact on corium knowledge.</w:t>
      </w:r>
    </w:p>
    <w:p w:rsidR="00697AA2" w:rsidRPr="00BD2729" w:rsidRDefault="00697AA2" w:rsidP="00697AA2">
      <w:pPr>
        <w:jc w:val="both"/>
        <w:rPr>
          <w:rFonts w:ascii="Arial" w:hAnsi="Arial" w:cs="Arial"/>
          <w:sz w:val="22"/>
          <w:szCs w:val="22"/>
          <w:lang w:val="en-US"/>
        </w:rPr>
      </w:pPr>
    </w:p>
    <w:p w:rsidR="00697AA2" w:rsidRDefault="00697AA2" w:rsidP="00697AA2">
      <w:pPr>
        <w:jc w:val="both"/>
        <w:rPr>
          <w:rFonts w:ascii="Arial" w:hAnsi="Arial" w:cs="Arial"/>
          <w:sz w:val="22"/>
          <w:szCs w:val="22"/>
        </w:rPr>
      </w:pPr>
    </w:p>
    <w:p w:rsidR="00697AA2" w:rsidRDefault="00697AA2" w:rsidP="00697AA2">
      <w:pPr>
        <w:jc w:val="both"/>
        <w:rPr>
          <w:rFonts w:ascii="Arial" w:hAnsi="Arial"/>
          <w:sz w:val="22"/>
        </w:rPr>
      </w:pPr>
      <w:r>
        <w:rPr>
          <w:rFonts w:ascii="Arial" w:hAnsi="Arial" w:cs="Arial"/>
          <w:b/>
          <w:sz w:val="22"/>
          <w:szCs w:val="22"/>
          <w:u w:val="single"/>
        </w:rPr>
        <w:t>Topic #34</w:t>
      </w:r>
      <w:r>
        <w:rPr>
          <w:rFonts w:ascii="Arial" w:hAnsi="Arial" w:cs="Arial"/>
          <w:sz w:val="22"/>
          <w:szCs w:val="22"/>
        </w:rPr>
        <w:t xml:space="preserve">: </w:t>
      </w:r>
      <w:r>
        <w:rPr>
          <w:rFonts w:ascii="Arial" w:hAnsi="Arial"/>
          <w:sz w:val="22"/>
        </w:rPr>
        <w:t>Next CEG-SAM meeting, September 2008</w:t>
      </w:r>
    </w:p>
    <w:p w:rsidR="00697AA2" w:rsidRDefault="00697AA2" w:rsidP="00697AA2">
      <w:pPr>
        <w:jc w:val="both"/>
        <w:rPr>
          <w:rFonts w:ascii="Arial" w:hAnsi="Arial"/>
          <w:sz w:val="22"/>
        </w:rPr>
      </w:pPr>
    </w:p>
    <w:p w:rsidR="00697AA2" w:rsidRDefault="00697AA2" w:rsidP="00697AA2">
      <w:pPr>
        <w:jc w:val="both"/>
        <w:rPr>
          <w:rFonts w:ascii="Arial" w:hAnsi="Arial" w:cs="Arial"/>
          <w:sz w:val="22"/>
          <w:szCs w:val="22"/>
        </w:rPr>
      </w:pPr>
      <w:r>
        <w:rPr>
          <w:rFonts w:ascii="Arial" w:hAnsi="Arial" w:cs="Arial"/>
          <w:sz w:val="22"/>
          <w:szCs w:val="22"/>
        </w:rPr>
        <w:t xml:space="preserve">V.Stepanenko (STCU) kindly </w:t>
      </w:r>
      <w:r>
        <w:rPr>
          <w:rFonts w:ascii="Arial" w:hAnsi="Arial"/>
          <w:sz w:val="22"/>
        </w:rPr>
        <w:t>offered to host the 14</w:t>
      </w:r>
      <w:r>
        <w:rPr>
          <w:rFonts w:ascii="Arial" w:hAnsi="Arial"/>
          <w:sz w:val="22"/>
          <w:vertAlign w:val="superscript"/>
        </w:rPr>
        <w:t>th</w:t>
      </w:r>
      <w:r>
        <w:rPr>
          <w:rFonts w:ascii="Arial" w:hAnsi="Arial"/>
          <w:sz w:val="22"/>
        </w:rPr>
        <w:t xml:space="preserve"> CEG-SAM meeting in </w:t>
      </w:r>
      <w:smartTag w:uri="urn:schemas-microsoft-com:office:smarttags" w:element="place">
        <w:smartTag w:uri="urn:schemas-microsoft-com:office:smarttags" w:element="City">
          <w:r>
            <w:rPr>
              <w:rFonts w:ascii="Arial" w:hAnsi="Arial"/>
              <w:sz w:val="22"/>
            </w:rPr>
            <w:t>Kiev</w:t>
          </w:r>
        </w:smartTag>
        <w:r>
          <w:rPr>
            <w:rFonts w:ascii="Arial" w:hAnsi="Arial"/>
            <w:sz w:val="22"/>
          </w:rPr>
          <w:t xml:space="preserve">, </w:t>
        </w:r>
        <w:smartTag w:uri="urn:schemas-microsoft-com:office:smarttags" w:element="country-region">
          <w:r>
            <w:rPr>
              <w:rFonts w:ascii="Arial" w:hAnsi="Arial"/>
              <w:sz w:val="22"/>
            </w:rPr>
            <w:t>Ukraine</w:t>
          </w:r>
        </w:smartTag>
      </w:smartTag>
      <w:r>
        <w:rPr>
          <w:rFonts w:ascii="Arial" w:hAnsi="Arial"/>
          <w:sz w:val="22"/>
        </w:rPr>
        <w:t xml:space="preserve">, </w:t>
      </w:r>
      <w:smartTag w:uri="urn:schemas-microsoft-com:office:smarttags" w:element="date">
        <w:smartTagPr>
          <w:attr w:name="Year" w:val="2008"/>
          <w:attr w:name="Day" w:val="9"/>
          <w:attr w:name="Month" w:val="9"/>
        </w:smartTagPr>
        <w:r>
          <w:rPr>
            <w:rFonts w:ascii="Arial" w:hAnsi="Arial"/>
            <w:sz w:val="22"/>
          </w:rPr>
          <w:t>September 9-11, 2008</w:t>
        </w:r>
      </w:smartTag>
      <w:r>
        <w:rPr>
          <w:rFonts w:ascii="Arial" w:hAnsi="Arial"/>
          <w:sz w:val="22"/>
        </w:rPr>
        <w:t>.</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M.Hugon thanked once more Z.Hozer (AEKI) and his co-workers for the organisation of the 13</w:t>
      </w:r>
      <w:r>
        <w:rPr>
          <w:rFonts w:ascii="Arial" w:hAnsi="Arial"/>
          <w:sz w:val="22"/>
          <w:vertAlign w:val="superscript"/>
        </w:rPr>
        <w:t>th</w:t>
      </w:r>
      <w:r>
        <w:rPr>
          <w:rFonts w:ascii="Arial" w:hAnsi="Arial"/>
          <w:sz w:val="22"/>
        </w:rPr>
        <w:t xml:space="preserve"> CEG-SAM meeting, and V.Stepanenko (STCU) for his offer to organize the 14</w:t>
      </w:r>
      <w:r w:rsidRPr="00F52031">
        <w:rPr>
          <w:rFonts w:ascii="Arial" w:hAnsi="Arial"/>
          <w:sz w:val="22"/>
          <w:vertAlign w:val="superscript"/>
        </w:rPr>
        <w:t>th</w:t>
      </w:r>
      <w:r>
        <w:rPr>
          <w:rFonts w:ascii="Arial" w:hAnsi="Arial"/>
          <w:sz w:val="22"/>
        </w:rPr>
        <w:t xml:space="preserve"> CEG-SAM meeting and all participants for their engagement.</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Default="00697AA2" w:rsidP="00697AA2">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697AA2" w:rsidRDefault="00697AA2" w:rsidP="00697AA2">
      <w:pPr>
        <w:jc w:val="both"/>
        <w:rPr>
          <w:rFonts w:ascii="Arial" w:hAnsi="Arial"/>
          <w:sz w:val="22"/>
        </w:rPr>
      </w:pPr>
      <w:bookmarkStart w:id="38" w:name="OLE_LINK62"/>
      <w:bookmarkStart w:id="39" w:name="OLE_LINK61"/>
    </w:p>
    <w:p w:rsidR="00697AA2" w:rsidRDefault="00697AA2" w:rsidP="00697AA2">
      <w:pPr>
        <w:jc w:val="both"/>
        <w:rPr>
          <w:rFonts w:ascii="Arial" w:hAnsi="Arial"/>
          <w:sz w:val="22"/>
        </w:rPr>
      </w:pPr>
      <w:r>
        <w:rPr>
          <w:rFonts w:ascii="Arial" w:hAnsi="Arial"/>
          <w:b/>
          <w:sz w:val="22"/>
          <w:u w:val="single"/>
        </w:rPr>
        <w:t>Topic #35</w:t>
      </w:r>
      <w:r>
        <w:rPr>
          <w:rFonts w:ascii="Arial" w:hAnsi="Arial"/>
          <w:b/>
          <w:sz w:val="22"/>
        </w:rPr>
        <w:t xml:space="preserve">: </w:t>
      </w:r>
      <w:r>
        <w:rPr>
          <w:rFonts w:ascii="Arial" w:hAnsi="Arial"/>
          <w:sz w:val="22"/>
        </w:rPr>
        <w:t>SARNET and CEG-SAM comments on ISTC &amp; STCU proposals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Concerning the selection of an ISTC/STCU project proposal the chairmen clarified that only officially registered proposals (with a number) can be chosen by the CEG-SAM and proposed for consideration at the next GB meeting in April 2008. For this reason the ISTC project proposals VERONIKA (</w:t>
      </w:r>
      <w:r w:rsidRPr="005D0D0C">
        <w:rPr>
          <w:rFonts w:ascii="Arial" w:hAnsi="Arial"/>
          <w:sz w:val="22"/>
          <w:u w:val="single"/>
        </w:rPr>
        <w:t>topic #27</w:t>
      </w:r>
      <w:r>
        <w:rPr>
          <w:rFonts w:ascii="Arial" w:hAnsi="Arial"/>
          <w:sz w:val="22"/>
        </w:rPr>
        <w:t>) and THOMAS (</w:t>
      </w:r>
      <w:r w:rsidRPr="005D0D0C">
        <w:rPr>
          <w:rFonts w:ascii="Arial" w:hAnsi="Arial"/>
          <w:sz w:val="22"/>
          <w:u w:val="single"/>
        </w:rPr>
        <w:t>topic #28</w:t>
      </w:r>
      <w:r>
        <w:rPr>
          <w:rFonts w:ascii="Arial" w:hAnsi="Arial"/>
          <w:sz w:val="22"/>
        </w:rPr>
        <w:t>) cannot be considered since they do not yet have an official number. For both projects, advices should be prepared (</w:t>
      </w:r>
      <w:r w:rsidRPr="005D0D0C">
        <w:rPr>
          <w:rFonts w:ascii="Arial" w:hAnsi="Arial"/>
          <w:sz w:val="22"/>
          <w:u w:val="single"/>
        </w:rPr>
        <w:t>actions #13/7</w:t>
      </w:r>
      <w:r>
        <w:rPr>
          <w:rFonts w:ascii="Arial" w:hAnsi="Arial"/>
          <w:sz w:val="22"/>
        </w:rPr>
        <w:t xml:space="preserve"> and </w:t>
      </w:r>
      <w:r w:rsidRPr="005D0D0C">
        <w:rPr>
          <w:rFonts w:ascii="Arial" w:hAnsi="Arial"/>
          <w:sz w:val="22"/>
          <w:u w:val="single"/>
        </w:rPr>
        <w:t>#13/8</w:t>
      </w:r>
      <w:r>
        <w:rPr>
          <w:rFonts w:ascii="Arial" w:hAnsi="Arial"/>
          <w:sz w:val="22"/>
        </w:rPr>
        <w:t xml:space="preserve">) to take them into account at the GB meeting in June 2008. </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 xml:space="preserve">For the registered projects the following ranking was decided that </w:t>
      </w:r>
      <w:r>
        <w:rPr>
          <w:rFonts w:ascii="Arial" w:hAnsi="Arial" w:cs="Arial"/>
          <w:sz w:val="22"/>
          <w:szCs w:val="22"/>
        </w:rPr>
        <w:t>is in the interest of the SAM community and it is in line with the priorities of the SARNET Network of Excellence</w:t>
      </w:r>
      <w:r>
        <w:rPr>
          <w:rFonts w:ascii="Arial" w:hAnsi="Arial"/>
          <w:sz w:val="22"/>
        </w:rPr>
        <w:t>: 1) ISTC #3831 MCCI; 2) ISTC #3609 EXPULS (the status should be changed from  [3] to [2] in order to be reconsidered by the GB); 3) ISTC #3702 CHESS-2; and 4) STCU #4207 CHERNOBYL SHELTER. M.Hugon mentioned that, if the status of EXPULS cannot be  changed from [3] to [2], CHESS-2 and CHERNOBYL SHELTER  should be submitted via J. Sanders to the GB. The new STCU project proposal from V.Krasnov (</w:t>
      </w:r>
      <w:r w:rsidRPr="00DD2E26">
        <w:rPr>
          <w:rFonts w:ascii="Arial" w:hAnsi="Arial"/>
          <w:sz w:val="22"/>
          <w:u w:val="single"/>
        </w:rPr>
        <w:t>topic #31</w:t>
      </w:r>
      <w:r>
        <w:rPr>
          <w:rFonts w:ascii="Arial" w:hAnsi="Arial"/>
          <w:sz w:val="22"/>
        </w:rPr>
        <w:t>) should be considered in the future although the chemical composition of the examined Chernobyl corium is not prototypic for Western type NPPs, whereas the proposal STCU #3511 (</w:t>
      </w:r>
      <w:r w:rsidRPr="00DD2E26">
        <w:rPr>
          <w:rFonts w:ascii="Arial" w:hAnsi="Arial"/>
          <w:sz w:val="22"/>
          <w:u w:val="single"/>
        </w:rPr>
        <w:t>topic #33</w:t>
      </w:r>
      <w:r>
        <w:rPr>
          <w:rFonts w:ascii="Arial" w:hAnsi="Arial"/>
          <w:sz w:val="22"/>
        </w:rPr>
        <w:t xml:space="preserve">) is out-of scope of the CEG-SAM activities. </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 xml:space="preserve">It was decided to prepare a new ranking of the ISTC/STCU project proposals after the GB meeting in April 2008. </w:t>
      </w:r>
    </w:p>
    <w:p w:rsidR="00697AA2" w:rsidRDefault="00697AA2" w:rsidP="00697AA2">
      <w:pPr>
        <w:jc w:val="both"/>
        <w:rPr>
          <w:rFonts w:ascii="Arial" w:hAnsi="Arial"/>
          <w:sz w:val="22"/>
        </w:rPr>
      </w:pPr>
    </w:p>
    <w:p w:rsidR="00697AA2" w:rsidRDefault="00697AA2" w:rsidP="00697AA2">
      <w:pPr>
        <w:jc w:val="both"/>
        <w:rPr>
          <w:rFonts w:ascii="Arial" w:hAnsi="Arial" w:cs="Arial"/>
          <w:sz w:val="22"/>
          <w:szCs w:val="22"/>
        </w:rPr>
      </w:pPr>
      <w:r>
        <w:rPr>
          <w:rFonts w:ascii="Arial" w:hAnsi="Arial" w:cs="Arial"/>
          <w:sz w:val="22"/>
          <w:szCs w:val="22"/>
        </w:rPr>
        <w:t>The big problem concerning the “export control” by ROSATOM was once more briefly discussed. Theoretical activities will be more easily approved than experimental ones. M.Hugon will contact J.Sanders in this matter and propose that JRC-ITU will become recipient of the results of projects (for example METCOR-P), which are subject of “export control” permissions.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 xml:space="preserve">L.Tocheny proposed to prepare a joint paper that could be presented at an international conference. S.Bechta and M.Veshchunov are considered to write a summary paper on ISTC related projects. He recommended that Russian and Ukrainian scientists should participate in training courses for young scientists within SARNET. Financial support for Russian participants will be given by ISTC. </w:t>
      </w:r>
    </w:p>
    <w:p w:rsidR="00697AA2" w:rsidRDefault="00697AA2" w:rsidP="00697AA2">
      <w:pPr>
        <w:jc w:val="both"/>
        <w:rPr>
          <w:rFonts w:ascii="Arial" w:hAnsi="Arial"/>
          <w:sz w:val="22"/>
        </w:rPr>
      </w:pPr>
    </w:p>
    <w:p w:rsidR="00697AA2" w:rsidRDefault="00697AA2" w:rsidP="00697AA2">
      <w:pPr>
        <w:jc w:val="both"/>
        <w:rPr>
          <w:rFonts w:ascii="Arial" w:hAnsi="Arial"/>
          <w:sz w:val="22"/>
        </w:rPr>
      </w:pPr>
    </w:p>
    <w:p w:rsidR="00697AA2" w:rsidRDefault="00697AA2" w:rsidP="00697AA2">
      <w:pPr>
        <w:jc w:val="both"/>
        <w:rPr>
          <w:rFonts w:ascii="Arial" w:hAnsi="Arial"/>
          <w:sz w:val="22"/>
        </w:rPr>
      </w:pPr>
      <w:bookmarkStart w:id="40" w:name="OLE_LINK10"/>
      <w:bookmarkStart w:id="41" w:name="OLE_LINK9"/>
      <w:r>
        <w:rPr>
          <w:rFonts w:ascii="Arial" w:hAnsi="Arial"/>
          <w:b/>
          <w:sz w:val="22"/>
          <w:u w:val="single"/>
        </w:rPr>
        <w:t>Topic #36</w:t>
      </w:r>
      <w:r>
        <w:rPr>
          <w:rFonts w:ascii="Arial" w:hAnsi="Arial"/>
          <w:b/>
          <w:sz w:val="22"/>
        </w:rPr>
        <w:t xml:space="preserve">: </w:t>
      </w:r>
      <w:bookmarkEnd w:id="38"/>
      <w:bookmarkEnd w:id="39"/>
      <w:r>
        <w:rPr>
          <w:rFonts w:ascii="Arial" w:hAnsi="Arial"/>
          <w:sz w:val="22"/>
        </w:rPr>
        <w:t>Detailed discussion of presented ISTC &amp; STCU project proposals and preparation of specific CEG-SAM advices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lastRenderedPageBreak/>
        <w:t>See topic #35 and list of actions (Annex #3).</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#32</w:t>
      </w:r>
      <w:r>
        <w:rPr>
          <w:rFonts w:ascii="Arial" w:hAnsi="Arial"/>
          <w:b/>
          <w:sz w:val="22"/>
        </w:rPr>
        <w:t xml:space="preserve">: </w:t>
      </w:r>
      <w:r>
        <w:rPr>
          <w:rFonts w:ascii="Arial" w:hAnsi="Arial"/>
          <w:sz w:val="22"/>
        </w:rPr>
        <w:t>Discussion of various actions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See specific action list (Annex #3).</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b/>
          <w:sz w:val="22"/>
          <w:u w:val="single"/>
        </w:rPr>
        <w:t>Topic #33</w:t>
      </w:r>
      <w:r>
        <w:rPr>
          <w:rFonts w:ascii="Arial" w:hAnsi="Arial"/>
          <w:b/>
          <w:sz w:val="22"/>
        </w:rPr>
        <w:t xml:space="preserve">: </w:t>
      </w:r>
      <w:r>
        <w:rPr>
          <w:rFonts w:ascii="Arial" w:hAnsi="Arial"/>
          <w:sz w:val="22"/>
        </w:rPr>
        <w:t>Other matters; Final remarks</w:t>
      </w:r>
    </w:p>
    <w:p w:rsidR="00697AA2" w:rsidRDefault="00697AA2" w:rsidP="00697AA2">
      <w:pPr>
        <w:jc w:val="both"/>
        <w:rPr>
          <w:rFonts w:ascii="Arial" w:hAnsi="Arial"/>
          <w:sz w:val="22"/>
        </w:rPr>
      </w:pPr>
    </w:p>
    <w:bookmarkEnd w:id="40"/>
    <w:bookmarkEnd w:id="41"/>
    <w:p w:rsidR="00697AA2" w:rsidRDefault="00697AA2" w:rsidP="00697AA2">
      <w:pPr>
        <w:jc w:val="both"/>
        <w:rPr>
          <w:rFonts w:ascii="Arial" w:hAnsi="Arial"/>
          <w:sz w:val="22"/>
        </w:rPr>
      </w:pPr>
      <w:r>
        <w:rPr>
          <w:rFonts w:ascii="Arial" w:hAnsi="Arial"/>
          <w:sz w:val="22"/>
        </w:rPr>
        <w:t>No specific comments.</w:t>
      </w:r>
    </w:p>
    <w:p w:rsidR="00697AA2" w:rsidRDefault="00697AA2" w:rsidP="00697AA2">
      <w:pPr>
        <w:jc w:val="both"/>
        <w:rPr>
          <w:rFonts w:ascii="Arial" w:hAnsi="Arial"/>
          <w:sz w:val="22"/>
        </w:rPr>
      </w:pPr>
    </w:p>
    <w:p w:rsidR="00697AA2" w:rsidRDefault="00697AA2" w:rsidP="00697AA2">
      <w:pPr>
        <w:jc w:val="both"/>
        <w:rPr>
          <w:rFonts w:ascii="Arial" w:hAnsi="Arial"/>
          <w:sz w:val="22"/>
        </w:rPr>
      </w:pPr>
      <w:r>
        <w:rPr>
          <w:rFonts w:ascii="Arial" w:hAnsi="Arial"/>
          <w:sz w:val="22"/>
        </w:rPr>
        <w:t>The chairman M.Hugon thanked once more KFKI/AEKI for hosting the meeting and for all their related excellent efforts and he thanked also the participants for their efficient work and contributions and wished them a safe journey back home.</w:t>
      </w:r>
    </w:p>
    <w:p w:rsidR="00697AA2" w:rsidRDefault="00697AA2" w:rsidP="00697AA2">
      <w:pPr>
        <w:jc w:val="both"/>
        <w:rPr>
          <w:rFonts w:ascii="Arial" w:hAnsi="Arial"/>
          <w:sz w:val="22"/>
        </w:rPr>
      </w:pPr>
    </w:p>
    <w:p w:rsidR="00697AA2" w:rsidRDefault="00697AA2" w:rsidP="00697AA2">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both"/>
        <w:rPr>
          <w:rFonts w:ascii="Arial" w:hAnsi="Arial"/>
          <w:b/>
          <w:sz w:val="22"/>
          <w:u w:val="single"/>
        </w:rPr>
      </w:pPr>
      <w:r>
        <w:rPr>
          <w:rFonts w:ascii="Arial" w:hAnsi="Arial"/>
          <w:b/>
          <w:sz w:val="22"/>
          <w:u w:val="single"/>
        </w:rPr>
        <w:t>Annexes:</w:t>
      </w:r>
    </w:p>
    <w:p w:rsidR="00697AA2" w:rsidRDefault="00697AA2" w:rsidP="00697AA2">
      <w:pPr>
        <w:pStyle w:val="Fuzeile"/>
        <w:tabs>
          <w:tab w:val="left" w:pos="708"/>
        </w:tabs>
        <w:jc w:val="both"/>
        <w:rPr>
          <w:rFonts w:ascii="Arial" w:hAnsi="Arial"/>
          <w:sz w:val="22"/>
        </w:rPr>
      </w:pPr>
    </w:p>
    <w:p w:rsidR="00697AA2" w:rsidRDefault="00697AA2" w:rsidP="00697AA2">
      <w:pPr>
        <w:pStyle w:val="Fuzeile"/>
        <w:numPr>
          <w:ilvl w:val="0"/>
          <w:numId w:val="1"/>
        </w:numPr>
        <w:jc w:val="both"/>
        <w:rPr>
          <w:rFonts w:ascii="Arial" w:hAnsi="Arial"/>
          <w:sz w:val="22"/>
        </w:rPr>
      </w:pPr>
      <w:r>
        <w:rPr>
          <w:rFonts w:ascii="Arial" w:hAnsi="Arial"/>
          <w:sz w:val="22"/>
        </w:rPr>
        <w:t>Updated final agenda of the 13</w:t>
      </w:r>
      <w:r>
        <w:rPr>
          <w:rFonts w:ascii="Arial" w:hAnsi="Arial"/>
          <w:sz w:val="22"/>
          <w:vertAlign w:val="superscript"/>
        </w:rPr>
        <w:t>th</w:t>
      </w:r>
      <w:r>
        <w:rPr>
          <w:rFonts w:ascii="Arial" w:hAnsi="Arial"/>
          <w:sz w:val="22"/>
        </w:rPr>
        <w:t xml:space="preserve"> CEG-SAM meeting</w:t>
      </w:r>
    </w:p>
    <w:p w:rsidR="00697AA2" w:rsidRDefault="00697AA2" w:rsidP="00697AA2">
      <w:pPr>
        <w:pStyle w:val="Fuzeile"/>
        <w:numPr>
          <w:ilvl w:val="0"/>
          <w:numId w:val="1"/>
        </w:numPr>
        <w:jc w:val="both"/>
        <w:rPr>
          <w:rFonts w:ascii="Arial" w:hAnsi="Arial"/>
          <w:sz w:val="22"/>
        </w:rPr>
      </w:pPr>
      <w:r>
        <w:rPr>
          <w:rFonts w:ascii="Arial" w:hAnsi="Arial"/>
          <w:sz w:val="22"/>
        </w:rPr>
        <w:t>List of participants at the 13</w:t>
      </w:r>
      <w:r>
        <w:rPr>
          <w:rFonts w:ascii="Arial" w:hAnsi="Arial"/>
          <w:sz w:val="22"/>
          <w:vertAlign w:val="superscript"/>
        </w:rPr>
        <w:t>th</w:t>
      </w:r>
      <w:r>
        <w:rPr>
          <w:rFonts w:ascii="Arial" w:hAnsi="Arial"/>
          <w:sz w:val="22"/>
        </w:rPr>
        <w:t xml:space="preserve"> CEG-SAM meeting</w:t>
      </w:r>
    </w:p>
    <w:p w:rsidR="00697AA2" w:rsidRDefault="00697AA2" w:rsidP="00697AA2">
      <w:pPr>
        <w:pStyle w:val="Fuzeile"/>
        <w:numPr>
          <w:ilvl w:val="0"/>
          <w:numId w:val="1"/>
        </w:numPr>
        <w:jc w:val="both"/>
        <w:rPr>
          <w:rFonts w:ascii="Arial" w:hAnsi="Arial"/>
          <w:sz w:val="22"/>
        </w:rPr>
      </w:pPr>
      <w:r>
        <w:rPr>
          <w:rFonts w:ascii="Arial" w:hAnsi="Arial"/>
          <w:sz w:val="22"/>
        </w:rPr>
        <w:t>Specific action list (appended below)</w:t>
      </w:r>
    </w:p>
    <w:p w:rsidR="00697AA2" w:rsidRDefault="00697AA2" w:rsidP="00697AA2">
      <w:pPr>
        <w:pStyle w:val="Fuzeile"/>
        <w:tabs>
          <w:tab w:val="left" w:pos="708"/>
        </w:tabs>
        <w:jc w:val="both"/>
        <w:rPr>
          <w:rFonts w:ascii="Arial" w:hAnsi="Arial"/>
          <w:sz w:val="22"/>
          <w:u w:val="single"/>
        </w:rPr>
      </w:pPr>
    </w:p>
    <w:p w:rsidR="00697AA2" w:rsidRDefault="00697AA2" w:rsidP="00697AA2">
      <w:pPr>
        <w:pStyle w:val="Fuzeile"/>
        <w:tabs>
          <w:tab w:val="left" w:pos="708"/>
        </w:tabs>
        <w:rPr>
          <w:rFonts w:ascii="Arial" w:hAnsi="Arial"/>
          <w:sz w:val="22"/>
          <w:u w:val="single"/>
        </w:rPr>
      </w:pPr>
      <w:r>
        <w:rPr>
          <w:rFonts w:ascii="Arial" w:hAnsi="Arial"/>
          <w:sz w:val="22"/>
          <w:u w:val="single"/>
        </w:rPr>
        <w:t>Annex #3:</w:t>
      </w:r>
    </w:p>
    <w:p w:rsidR="00697AA2" w:rsidRDefault="00697AA2" w:rsidP="00697AA2">
      <w:pPr>
        <w:pStyle w:val="Fuzeile"/>
        <w:tabs>
          <w:tab w:val="left" w:pos="708"/>
        </w:tabs>
        <w:jc w:val="both"/>
        <w:rPr>
          <w:rFonts w:ascii="Arial" w:hAnsi="Arial"/>
          <w:sz w:val="22"/>
        </w:rPr>
      </w:pPr>
    </w:p>
    <w:p w:rsidR="00697AA2" w:rsidRDefault="00697AA2" w:rsidP="00697AA2">
      <w:pPr>
        <w:pStyle w:val="Fuzeile"/>
        <w:tabs>
          <w:tab w:val="left" w:pos="708"/>
        </w:tabs>
        <w:jc w:val="center"/>
        <w:rPr>
          <w:rFonts w:ascii="Arial" w:hAnsi="Arial"/>
          <w:b/>
          <w:sz w:val="22"/>
          <w:u w:val="single"/>
        </w:rPr>
      </w:pPr>
      <w:r>
        <w:rPr>
          <w:rFonts w:ascii="Arial" w:hAnsi="Arial"/>
          <w:b/>
          <w:sz w:val="22"/>
          <w:u w:val="single"/>
        </w:rPr>
        <w:t>Specific Action List</w:t>
      </w:r>
    </w:p>
    <w:p w:rsidR="00697AA2" w:rsidRDefault="00697AA2" w:rsidP="00697AA2">
      <w:pPr>
        <w:pStyle w:val="Fuzeile"/>
        <w:tabs>
          <w:tab w:val="left" w:pos="708"/>
        </w:tabs>
        <w:jc w:val="center"/>
        <w:rPr>
          <w:rFonts w:ascii="Arial" w:hAnsi="Arial"/>
          <w:sz w:val="22"/>
        </w:rPr>
      </w:pPr>
      <w:r>
        <w:rPr>
          <w:rFonts w:ascii="Arial" w:hAnsi="Arial"/>
          <w:sz w:val="22"/>
        </w:rPr>
        <w:t>13</w:t>
      </w:r>
      <w:r>
        <w:rPr>
          <w:rFonts w:ascii="Arial" w:hAnsi="Arial"/>
          <w:sz w:val="22"/>
          <w:vertAlign w:val="superscript"/>
        </w:rPr>
        <w:t>th</w:t>
      </w:r>
      <w:r>
        <w:rPr>
          <w:rFonts w:ascii="Arial" w:hAnsi="Arial"/>
          <w:sz w:val="22"/>
        </w:rPr>
        <w:t xml:space="preserve"> CEG-SAM meeting; </w:t>
      </w:r>
      <w:smartTag w:uri="urn:schemas-microsoft-com:office:smarttags" w:element="place">
        <w:smartTag w:uri="urn:schemas-microsoft-com:office:smarttags" w:element="City">
          <w:r>
            <w:rPr>
              <w:rFonts w:ascii="Arial" w:hAnsi="Arial" w:cs="Arial"/>
              <w:sz w:val="22"/>
              <w:szCs w:val="22"/>
            </w:rPr>
            <w:t>Budapest</w:t>
          </w:r>
        </w:smartTag>
        <w:r>
          <w:rPr>
            <w:rFonts w:ascii="Arial" w:hAnsi="Arial" w:cs="Arial"/>
            <w:sz w:val="22"/>
            <w:szCs w:val="22"/>
          </w:rPr>
          <w:t xml:space="preserve">, </w:t>
        </w:r>
        <w:smartTag w:uri="urn:schemas-microsoft-com:office:smarttags" w:element="country-region">
          <w:r>
            <w:rPr>
              <w:rFonts w:ascii="Arial" w:hAnsi="Arial" w:cs="Arial"/>
              <w:sz w:val="22"/>
              <w:szCs w:val="22"/>
            </w:rPr>
            <w:t>Hungary</w:t>
          </w:r>
        </w:smartTag>
      </w:smartTag>
      <w:r>
        <w:rPr>
          <w:rFonts w:ascii="Arial" w:hAnsi="Arial" w:cs="Arial"/>
          <w:sz w:val="22"/>
          <w:szCs w:val="22"/>
        </w:rPr>
        <w:t xml:space="preserve">, </w:t>
      </w:r>
      <w:smartTag w:uri="urn:schemas-microsoft-com:office:smarttags" w:element="date">
        <w:smartTagPr>
          <w:attr w:name="Year" w:val="2008"/>
          <w:attr w:name="Day" w:val="5"/>
          <w:attr w:name="Month" w:val="3"/>
        </w:smartTagPr>
        <w:r>
          <w:rPr>
            <w:rFonts w:ascii="Arial" w:hAnsi="Arial" w:cs="Arial"/>
            <w:sz w:val="22"/>
            <w:szCs w:val="22"/>
          </w:rPr>
          <w:t>March 5-7, 2008</w:t>
        </w:r>
      </w:smartTag>
    </w:p>
    <w:p w:rsidR="00697AA2" w:rsidRDefault="00697AA2" w:rsidP="00697AA2">
      <w:pPr>
        <w:pStyle w:val="Fuzeile"/>
        <w:tabs>
          <w:tab w:val="left" w:pos="708"/>
        </w:tabs>
        <w:rPr>
          <w:rFonts w:ascii="Arial" w:hAnsi="Arial"/>
          <w:sz w:val="22"/>
        </w:rPr>
      </w:pPr>
    </w:p>
    <w:p w:rsidR="00697AA2" w:rsidRPr="00615170" w:rsidRDefault="00697AA2" w:rsidP="00697AA2">
      <w:pPr>
        <w:jc w:val="both"/>
        <w:rPr>
          <w:rFonts w:ascii="Arial" w:hAnsi="Arial" w:cs="Arial"/>
          <w:sz w:val="22"/>
          <w:szCs w:val="22"/>
        </w:rPr>
      </w:pPr>
      <w:r>
        <w:rPr>
          <w:rFonts w:ascii="Arial" w:hAnsi="Arial" w:cs="Arial"/>
          <w:b/>
          <w:bCs/>
          <w:sz w:val="22"/>
          <w:szCs w:val="22"/>
          <w:u w:val="single"/>
        </w:rPr>
        <w:t>Action 13/1:</w:t>
      </w:r>
      <w:r>
        <w:rPr>
          <w:rFonts w:ascii="Arial" w:hAnsi="Arial" w:cs="Arial"/>
          <w:b/>
          <w:bCs/>
          <w:sz w:val="22"/>
          <w:szCs w:val="22"/>
        </w:rPr>
        <w:t xml:space="preserve"> </w:t>
      </w:r>
      <w:r w:rsidRPr="00AA14A3">
        <w:rPr>
          <w:rFonts w:ascii="Arial" w:hAnsi="Arial" w:cs="Arial"/>
          <w:color w:val="0070C0"/>
          <w:sz w:val="22"/>
          <w:szCs w:val="22"/>
        </w:rPr>
        <w:t>L.Tocheny (ISTC)</w:t>
      </w:r>
      <w:r>
        <w:rPr>
          <w:rFonts w:ascii="Arial" w:hAnsi="Arial" w:cs="Arial"/>
          <w:color w:val="0000FF"/>
          <w:sz w:val="22"/>
          <w:szCs w:val="22"/>
        </w:rPr>
        <w:t xml:space="preserve"> </w:t>
      </w:r>
      <w:r w:rsidRPr="00615170">
        <w:rPr>
          <w:rFonts w:ascii="Arial" w:hAnsi="Arial" w:cs="Arial"/>
          <w:sz w:val="22"/>
          <w:szCs w:val="22"/>
        </w:rPr>
        <w:t xml:space="preserve">will contact all managers of on-going ISTC projects to inform them that they should provide information (name and e-mail address) to A. Miassoedov (FZK) and K.Trambauer (GRS) to be included in the CEG-SAM website users list. After that they will have full access permissions for their projects web-pages and will be exclusively responsible for updating the project documentation/deliverables and the upload </w:t>
      </w:r>
      <w:r w:rsidRPr="00615170">
        <w:rPr>
          <w:rFonts w:ascii="Arial" w:hAnsi="Arial"/>
          <w:sz w:val="22"/>
        </w:rPr>
        <w:t>of presentations from project progress meetings.</w:t>
      </w:r>
    </w:p>
    <w:p w:rsidR="00697AA2" w:rsidRDefault="00697AA2" w:rsidP="00697AA2">
      <w:pPr>
        <w:jc w:val="both"/>
        <w:rPr>
          <w:rFonts w:ascii="Arial" w:hAnsi="Arial" w:cs="Arial"/>
          <w:sz w:val="22"/>
          <w:szCs w:val="22"/>
        </w:rPr>
      </w:pPr>
    </w:p>
    <w:p w:rsidR="00697AA2" w:rsidRPr="00433F3F" w:rsidRDefault="00697AA2" w:rsidP="00697AA2">
      <w:pPr>
        <w:jc w:val="both"/>
        <w:rPr>
          <w:rFonts w:ascii="Arial" w:hAnsi="Arial" w:cs="Arial"/>
          <w:sz w:val="22"/>
          <w:szCs w:val="22"/>
        </w:rPr>
      </w:pPr>
      <w:r w:rsidRPr="000D0410">
        <w:rPr>
          <w:rFonts w:ascii="Arial" w:hAnsi="Arial" w:cs="Arial"/>
          <w:b/>
          <w:sz w:val="22"/>
          <w:szCs w:val="22"/>
          <w:u w:val="single"/>
        </w:rPr>
        <w:t>Action 13/2:</w:t>
      </w:r>
      <w:r>
        <w:rPr>
          <w:rFonts w:ascii="Arial" w:hAnsi="Arial" w:cs="Arial"/>
          <w:sz w:val="22"/>
          <w:szCs w:val="22"/>
        </w:rPr>
        <w:t xml:space="preserve"> </w:t>
      </w:r>
      <w:r w:rsidRPr="00AA14A3">
        <w:rPr>
          <w:rFonts w:ascii="Arial" w:hAnsi="Arial" w:cs="Arial"/>
          <w:color w:val="0070C0"/>
          <w:sz w:val="22"/>
          <w:szCs w:val="22"/>
          <w:lang w:val="en-US"/>
        </w:rPr>
        <w:t xml:space="preserve">L.Tocheny (ISTC) </w:t>
      </w:r>
      <w:r w:rsidRPr="00EC0D53">
        <w:rPr>
          <w:rFonts w:ascii="Arial" w:hAnsi="Arial" w:cs="Arial"/>
          <w:sz w:val="22"/>
          <w:szCs w:val="22"/>
          <w:lang w:val="en-US"/>
        </w:rPr>
        <w:t>will initiate working meeting (or/and phone/e-mail conferences) of the # 3635 Project Manager (PM) and the project EU collaborators (CEA-Saclay, JRC-ITU, FZK, FZR, RIT). The goals are: to get information on current status and further perspective of the project implementation and to agree possible actions and corrections (if any) of the project Work Plan accordingly to available budget. The CEG SAM members will be informed on the results of the meeting.</w:t>
      </w:r>
      <w:r>
        <w:rPr>
          <w:rFonts w:ascii="Arial" w:hAnsi="Arial" w:cs="Arial"/>
          <w:sz w:val="22"/>
          <w:szCs w:val="22"/>
          <w:lang w:val="en-US"/>
        </w:rPr>
        <w:t xml:space="preserve"> </w:t>
      </w:r>
      <w:r w:rsidRPr="00AA14A3">
        <w:rPr>
          <w:rFonts w:ascii="Arial" w:hAnsi="Arial" w:cs="Arial"/>
          <w:color w:val="0070C0"/>
          <w:sz w:val="22"/>
          <w:szCs w:val="22"/>
        </w:rPr>
        <w:t>L.Tocheny (ISTC)</w:t>
      </w:r>
      <w:r>
        <w:rPr>
          <w:rFonts w:ascii="Arial" w:hAnsi="Arial" w:cs="Arial"/>
          <w:sz w:val="22"/>
          <w:szCs w:val="22"/>
        </w:rPr>
        <w:t xml:space="preserve"> will ask the US and Japanese foreign collaborators to contribute to the funding of ISTC project # 3635, which is underfunded due to increase of costs in the Russian Federation. The manager of this project is looking for additional financial means in </w:t>
      </w:r>
      <w:smartTag w:uri="urn:schemas-microsoft-com:office:smarttags" w:element="country-region">
        <w:smartTag w:uri="urn:schemas-microsoft-com:office:smarttags" w:element="place">
          <w:r>
            <w:rPr>
              <w:rFonts w:ascii="Arial" w:hAnsi="Arial" w:cs="Arial"/>
              <w:sz w:val="22"/>
              <w:szCs w:val="22"/>
            </w:rPr>
            <w:t>Russia</w:t>
          </w:r>
        </w:smartTag>
      </w:smartTag>
      <w:r>
        <w:rPr>
          <w:rFonts w:ascii="Arial" w:hAnsi="Arial" w:cs="Arial"/>
          <w:sz w:val="22"/>
          <w:szCs w:val="22"/>
        </w:rPr>
        <w:t>.</w:t>
      </w:r>
    </w:p>
    <w:p w:rsidR="00697AA2" w:rsidRDefault="00697AA2" w:rsidP="00697AA2">
      <w:pPr>
        <w:jc w:val="both"/>
        <w:rPr>
          <w:rFonts w:ascii="Arial" w:hAnsi="Arial" w:cs="Arial"/>
          <w:b/>
          <w:bCs/>
          <w:sz w:val="22"/>
          <w:szCs w:val="22"/>
          <w:u w:val="single"/>
        </w:rPr>
      </w:pPr>
    </w:p>
    <w:p w:rsidR="00697AA2" w:rsidRDefault="00697AA2" w:rsidP="00697AA2">
      <w:pPr>
        <w:jc w:val="both"/>
        <w:rPr>
          <w:rFonts w:ascii="Arial" w:hAnsi="Arial" w:cs="Arial"/>
          <w:b/>
          <w:bCs/>
          <w:sz w:val="22"/>
          <w:szCs w:val="22"/>
          <w:u w:val="single"/>
        </w:rPr>
      </w:pPr>
      <w:r>
        <w:rPr>
          <w:rFonts w:ascii="Arial" w:hAnsi="Arial" w:cs="Arial"/>
          <w:b/>
          <w:bCs/>
          <w:sz w:val="22"/>
          <w:szCs w:val="22"/>
          <w:u w:val="single"/>
        </w:rPr>
        <w:t>Action 13/3:</w:t>
      </w:r>
      <w:r>
        <w:rPr>
          <w:rFonts w:ascii="Arial" w:hAnsi="Arial" w:cs="Arial"/>
          <w:sz w:val="22"/>
          <w:szCs w:val="22"/>
        </w:rPr>
        <w:t xml:space="preserve"> </w:t>
      </w:r>
      <w:r w:rsidRPr="00AA14A3">
        <w:rPr>
          <w:rFonts w:ascii="Arial" w:hAnsi="Arial" w:cs="Arial"/>
          <w:color w:val="0070C0"/>
          <w:sz w:val="22"/>
          <w:szCs w:val="22"/>
        </w:rPr>
        <w:t>S.Güntay (PSI)</w:t>
      </w:r>
      <w:r>
        <w:rPr>
          <w:rFonts w:ascii="Arial" w:hAnsi="Arial" w:cs="Arial"/>
          <w:color w:val="0000FF"/>
          <w:sz w:val="22"/>
          <w:szCs w:val="22"/>
        </w:rPr>
        <w:t xml:space="preserve"> </w:t>
      </w:r>
      <w:r>
        <w:rPr>
          <w:rFonts w:ascii="Arial" w:hAnsi="Arial" w:cs="Arial"/>
          <w:sz w:val="22"/>
          <w:szCs w:val="22"/>
        </w:rPr>
        <w:t>will define together with the other foreign collaborators of the ISTC project #3690 a test scenario for the planned test PARAMETER-SF4 by August 2008 at the latest.</w:t>
      </w:r>
    </w:p>
    <w:p w:rsidR="00697AA2" w:rsidRDefault="00697AA2" w:rsidP="00697AA2">
      <w:pPr>
        <w:jc w:val="both"/>
        <w:rPr>
          <w:rFonts w:ascii="Arial" w:hAnsi="Arial" w:cs="Arial"/>
          <w:sz w:val="22"/>
          <w:szCs w:val="22"/>
          <w:u w:val="single"/>
        </w:rPr>
      </w:pPr>
    </w:p>
    <w:p w:rsidR="00697AA2" w:rsidRDefault="00697AA2" w:rsidP="00697AA2">
      <w:pPr>
        <w:jc w:val="both"/>
        <w:rPr>
          <w:rFonts w:ascii="Arial" w:hAnsi="Arial" w:cs="Arial"/>
          <w:sz w:val="22"/>
          <w:szCs w:val="22"/>
        </w:rPr>
      </w:pPr>
      <w:r>
        <w:rPr>
          <w:rFonts w:ascii="Arial" w:hAnsi="Arial" w:cs="Arial"/>
          <w:b/>
          <w:bCs/>
          <w:sz w:val="22"/>
          <w:szCs w:val="22"/>
          <w:u w:val="single"/>
        </w:rPr>
        <w:t>Action 13/4:</w:t>
      </w:r>
      <w:r>
        <w:rPr>
          <w:rFonts w:ascii="Arial" w:hAnsi="Arial" w:cs="Arial"/>
          <w:b/>
          <w:bCs/>
          <w:sz w:val="22"/>
          <w:szCs w:val="22"/>
        </w:rPr>
        <w:t xml:space="preserve"> </w:t>
      </w:r>
      <w:r w:rsidRPr="00AA14A3">
        <w:rPr>
          <w:rFonts w:ascii="Arial" w:hAnsi="Arial" w:cs="Arial"/>
          <w:color w:val="0070C0"/>
          <w:sz w:val="22"/>
          <w:szCs w:val="22"/>
        </w:rPr>
        <w:t>Ch.Journeau (CEA)</w:t>
      </w:r>
      <w:r>
        <w:rPr>
          <w:rFonts w:ascii="Arial" w:hAnsi="Arial" w:cs="Arial"/>
          <w:color w:val="0000FF"/>
          <w:sz w:val="22"/>
          <w:szCs w:val="22"/>
        </w:rPr>
        <w:t xml:space="preserve"> </w:t>
      </w:r>
      <w:r>
        <w:rPr>
          <w:rFonts w:ascii="Arial" w:hAnsi="Arial" w:cs="Arial"/>
          <w:sz w:val="22"/>
          <w:szCs w:val="22"/>
        </w:rPr>
        <w:t>will send</w:t>
      </w:r>
      <w:r w:rsidRPr="00433F3F">
        <w:rPr>
          <w:rFonts w:ascii="Arial" w:hAnsi="Arial" w:cs="Arial"/>
          <w:sz w:val="22"/>
          <w:szCs w:val="22"/>
        </w:rPr>
        <w:t xml:space="preserve"> </w:t>
      </w:r>
      <w:r>
        <w:rPr>
          <w:rFonts w:ascii="Arial" w:hAnsi="Arial" w:cs="Arial"/>
          <w:sz w:val="22"/>
          <w:szCs w:val="22"/>
        </w:rPr>
        <w:t>to A. Kondrashenko (VNIIEF) his presentation concerning the composition of the concrete that should be examined in the frame of the ISTC project #3831 (MCCI, first phase).</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b/>
          <w:bCs/>
          <w:sz w:val="22"/>
          <w:szCs w:val="22"/>
          <w:u w:val="single"/>
        </w:rPr>
        <w:t>Action 13/5:</w:t>
      </w:r>
      <w:r>
        <w:rPr>
          <w:rFonts w:ascii="Arial" w:hAnsi="Arial" w:cs="Arial"/>
          <w:b/>
          <w:bCs/>
          <w:sz w:val="22"/>
          <w:szCs w:val="22"/>
        </w:rPr>
        <w:t xml:space="preserve"> </w:t>
      </w:r>
      <w:r w:rsidRPr="00AA14A3">
        <w:rPr>
          <w:rFonts w:ascii="Arial" w:hAnsi="Arial" w:cs="Arial"/>
          <w:color w:val="0070C0"/>
          <w:sz w:val="22"/>
          <w:szCs w:val="22"/>
        </w:rPr>
        <w:t xml:space="preserve">M.Hugon (EC) </w:t>
      </w:r>
      <w:r>
        <w:rPr>
          <w:rFonts w:ascii="Arial" w:hAnsi="Arial" w:cs="Arial"/>
          <w:sz w:val="22"/>
          <w:szCs w:val="22"/>
        </w:rPr>
        <w:t xml:space="preserve">should inform J.Sanders that the CEG-SAM members have a strong interest in the ISTC project #3609 (EXPULS). In order to consider this project by the </w:t>
      </w:r>
      <w:r>
        <w:rPr>
          <w:rFonts w:ascii="Arial" w:hAnsi="Arial" w:cs="Arial"/>
          <w:sz w:val="22"/>
          <w:szCs w:val="22"/>
        </w:rPr>
        <w:lastRenderedPageBreak/>
        <w:t xml:space="preserve">ISTC GB once more its status should be changed from </w:t>
      </w:r>
      <w:r>
        <w:rPr>
          <w:rFonts w:ascii="Arial" w:hAnsi="Arial"/>
          <w:sz w:val="22"/>
        </w:rPr>
        <w:t xml:space="preserve">[3] </w:t>
      </w:r>
      <w:r>
        <w:rPr>
          <w:rFonts w:ascii="Arial" w:hAnsi="Arial" w:cs="Arial"/>
          <w:sz w:val="22"/>
          <w:szCs w:val="22"/>
        </w:rPr>
        <w:t>(accepted without funding) to</w:t>
      </w:r>
      <w:r>
        <w:rPr>
          <w:rFonts w:ascii="Arial" w:hAnsi="Arial"/>
          <w:sz w:val="22"/>
        </w:rPr>
        <w:t xml:space="preserve">[2] </w:t>
      </w:r>
      <w:r>
        <w:rPr>
          <w:rFonts w:ascii="Arial" w:hAnsi="Arial" w:cs="Arial"/>
          <w:sz w:val="22"/>
          <w:szCs w:val="22"/>
        </w:rPr>
        <w:t>(submitted to parties for board decision).</w:t>
      </w:r>
    </w:p>
    <w:p w:rsidR="00697AA2" w:rsidRDefault="00697AA2" w:rsidP="00697AA2">
      <w:pPr>
        <w:jc w:val="both"/>
        <w:rPr>
          <w:rFonts w:ascii="Arial" w:hAnsi="Arial" w:cs="Arial"/>
          <w:sz w:val="22"/>
          <w:szCs w:val="22"/>
        </w:rPr>
      </w:pPr>
    </w:p>
    <w:p w:rsidR="00697AA2" w:rsidRPr="00433F3F" w:rsidRDefault="00697AA2" w:rsidP="00697AA2">
      <w:pPr>
        <w:jc w:val="both"/>
        <w:rPr>
          <w:rFonts w:ascii="Arial" w:hAnsi="Arial" w:cs="Arial"/>
          <w:sz w:val="22"/>
          <w:szCs w:val="22"/>
        </w:rPr>
      </w:pPr>
      <w:r w:rsidRPr="003C466A">
        <w:rPr>
          <w:rFonts w:ascii="Arial" w:hAnsi="Arial" w:cs="Arial"/>
          <w:b/>
          <w:sz w:val="22"/>
          <w:szCs w:val="22"/>
          <w:u w:val="single"/>
        </w:rPr>
        <w:t>Action 13/6:</w:t>
      </w:r>
      <w:r>
        <w:rPr>
          <w:rFonts w:ascii="Arial" w:hAnsi="Arial" w:cs="Arial"/>
          <w:sz w:val="22"/>
          <w:szCs w:val="22"/>
        </w:rPr>
        <w:t xml:space="preserve"> The recommendations of Advice A-17 on ISTC project #3609 (EXPULS) should be taken into account by its manager, Dr. Migrov.</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b/>
          <w:bCs/>
          <w:sz w:val="22"/>
          <w:szCs w:val="22"/>
          <w:u w:val="single"/>
        </w:rPr>
        <w:t>Action 13/7:</w:t>
      </w:r>
      <w:r>
        <w:rPr>
          <w:rFonts w:ascii="Arial" w:hAnsi="Arial" w:cs="Arial"/>
          <w:b/>
          <w:bCs/>
          <w:sz w:val="22"/>
          <w:szCs w:val="22"/>
        </w:rPr>
        <w:t xml:space="preserve"> </w:t>
      </w:r>
      <w:r w:rsidRPr="00AA14A3">
        <w:rPr>
          <w:rFonts w:ascii="Arial" w:hAnsi="Arial" w:cs="Arial"/>
          <w:color w:val="0070C0"/>
          <w:sz w:val="22"/>
          <w:szCs w:val="22"/>
        </w:rPr>
        <w:t>A.Miassoedov (FZK), D.Bottomley (JRC-ITU) and Ch.Journeau (CEA)</w:t>
      </w:r>
      <w:r>
        <w:rPr>
          <w:rFonts w:ascii="Arial" w:hAnsi="Arial" w:cs="Arial"/>
          <w:color w:val="0000FF"/>
          <w:sz w:val="22"/>
          <w:szCs w:val="22"/>
        </w:rPr>
        <w:t xml:space="preserve"> </w:t>
      </w:r>
      <w:r>
        <w:rPr>
          <w:rFonts w:ascii="Arial" w:hAnsi="Arial" w:cs="Arial"/>
          <w:sz w:val="22"/>
          <w:szCs w:val="22"/>
        </w:rPr>
        <w:t>will prepare a joint advice for the planned ISTC project THOMAS.</w:t>
      </w:r>
    </w:p>
    <w:p w:rsidR="00697AA2" w:rsidRDefault="00697AA2" w:rsidP="00697AA2">
      <w:pPr>
        <w:jc w:val="both"/>
        <w:rPr>
          <w:rFonts w:ascii="Arial" w:hAnsi="Arial" w:cs="Arial"/>
          <w:sz w:val="22"/>
          <w:szCs w:val="22"/>
        </w:rPr>
      </w:pPr>
    </w:p>
    <w:p w:rsidR="00697AA2" w:rsidRDefault="00697AA2" w:rsidP="00697AA2">
      <w:pPr>
        <w:jc w:val="both"/>
        <w:rPr>
          <w:rFonts w:ascii="Arial" w:hAnsi="Arial" w:cs="Arial"/>
          <w:sz w:val="22"/>
          <w:szCs w:val="22"/>
        </w:rPr>
      </w:pPr>
      <w:r>
        <w:rPr>
          <w:rFonts w:ascii="Arial" w:hAnsi="Arial" w:cs="Arial"/>
          <w:b/>
          <w:bCs/>
          <w:sz w:val="22"/>
          <w:szCs w:val="22"/>
          <w:u w:val="single"/>
        </w:rPr>
        <w:t>Action 13/8:</w:t>
      </w:r>
      <w:r>
        <w:rPr>
          <w:rFonts w:ascii="Arial" w:hAnsi="Arial" w:cs="Arial"/>
          <w:b/>
          <w:bCs/>
          <w:sz w:val="22"/>
          <w:szCs w:val="22"/>
        </w:rPr>
        <w:t xml:space="preserve"> </w:t>
      </w:r>
      <w:r w:rsidRPr="00AA14A3">
        <w:rPr>
          <w:rFonts w:ascii="Arial" w:hAnsi="Arial" w:cs="Arial"/>
          <w:color w:val="0070C0"/>
          <w:sz w:val="22"/>
          <w:szCs w:val="22"/>
        </w:rPr>
        <w:t>B.Clement (IRSN) and D. Bottomley (JRC-ITU)</w:t>
      </w:r>
      <w:r>
        <w:rPr>
          <w:rFonts w:ascii="Arial" w:hAnsi="Arial" w:cs="Arial"/>
          <w:color w:val="0000FF"/>
          <w:sz w:val="22"/>
          <w:szCs w:val="22"/>
        </w:rPr>
        <w:t xml:space="preserve"> </w:t>
      </w:r>
      <w:r>
        <w:rPr>
          <w:rFonts w:ascii="Arial" w:hAnsi="Arial" w:cs="Arial"/>
          <w:sz w:val="22"/>
          <w:szCs w:val="22"/>
        </w:rPr>
        <w:t>will prepare an advice for the ISTC project VERONIKA.</w:t>
      </w:r>
    </w:p>
    <w:p w:rsidR="00697AA2" w:rsidRDefault="00697AA2" w:rsidP="00697AA2">
      <w:pPr>
        <w:jc w:val="both"/>
        <w:rPr>
          <w:rFonts w:ascii="Arial" w:hAnsi="Arial" w:cs="Arial"/>
          <w:sz w:val="22"/>
          <w:szCs w:val="22"/>
        </w:rPr>
      </w:pPr>
    </w:p>
    <w:p w:rsidR="00697AA2" w:rsidRPr="009E6C3A" w:rsidRDefault="00697AA2" w:rsidP="00697AA2">
      <w:pPr>
        <w:jc w:val="both"/>
        <w:rPr>
          <w:rFonts w:ascii="Arial" w:hAnsi="Arial" w:cs="Arial"/>
          <w:sz w:val="22"/>
          <w:szCs w:val="22"/>
        </w:rPr>
      </w:pPr>
      <w:r w:rsidRPr="003C466A">
        <w:rPr>
          <w:rFonts w:ascii="Arial" w:hAnsi="Arial" w:cs="Arial"/>
          <w:b/>
          <w:sz w:val="22"/>
          <w:szCs w:val="22"/>
          <w:u w:val="single"/>
        </w:rPr>
        <w:t>Action 13/9:</w:t>
      </w:r>
      <w:r>
        <w:rPr>
          <w:rFonts w:ascii="Arial" w:hAnsi="Arial" w:cs="Arial"/>
          <w:sz w:val="22"/>
          <w:szCs w:val="22"/>
        </w:rPr>
        <w:t xml:space="preserve"> </w:t>
      </w:r>
      <w:r w:rsidRPr="00AA14A3">
        <w:rPr>
          <w:rFonts w:ascii="Arial" w:hAnsi="Arial" w:cs="Arial"/>
          <w:color w:val="0070C0"/>
          <w:sz w:val="22"/>
          <w:szCs w:val="22"/>
        </w:rPr>
        <w:t>M.Hugon (EC)</w:t>
      </w:r>
      <w:r>
        <w:rPr>
          <w:rFonts w:ascii="Arial" w:hAnsi="Arial" w:cs="Arial"/>
          <w:sz w:val="22"/>
          <w:szCs w:val="22"/>
        </w:rPr>
        <w:t xml:space="preserve"> will investigate the possibility for the EC to authorize one of the JRC's institutes to become recipient of the results of ISTC project # 3592 (METCOR-P) to overcome the problem of export license control.</w:t>
      </w:r>
      <w:bookmarkEnd w:id="1"/>
      <w:bookmarkEnd w:id="2"/>
    </w:p>
    <w:p w:rsidR="00697AA2" w:rsidRDefault="00697AA2" w:rsidP="00697AA2"/>
    <w:p w:rsidR="00697AA2" w:rsidRDefault="00697AA2" w:rsidP="00697AA2"/>
    <w:p w:rsidR="00697AA2" w:rsidRDefault="00697AA2"/>
    <w:sectPr w:rsidR="00697AA2" w:rsidSect="00697AA2">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99" w:rsidRDefault="00FD0A99">
      <w:r>
        <w:separator/>
      </w:r>
    </w:p>
  </w:endnote>
  <w:endnote w:type="continuationSeparator" w:id="0">
    <w:p w:rsidR="00FD0A99" w:rsidRDefault="00F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29" w:rsidRDefault="00BD2729" w:rsidP="00697A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D2729" w:rsidRDefault="00BD2729" w:rsidP="00697AA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29" w:rsidRDefault="00BD2729" w:rsidP="00697A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3D18">
      <w:rPr>
        <w:rStyle w:val="Seitenzahl"/>
        <w:noProof/>
      </w:rPr>
      <w:t>2</w:t>
    </w:r>
    <w:r>
      <w:rPr>
        <w:rStyle w:val="Seitenzahl"/>
      </w:rPr>
      <w:fldChar w:fldCharType="end"/>
    </w:r>
  </w:p>
  <w:p w:rsidR="00BD2729" w:rsidRDefault="00BD2729" w:rsidP="00697AA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99" w:rsidRDefault="00FD0A99">
      <w:r>
        <w:separator/>
      </w:r>
    </w:p>
  </w:footnote>
  <w:footnote w:type="continuationSeparator" w:id="0">
    <w:p w:rsidR="00FD0A99" w:rsidRDefault="00FD0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DCE"/>
    <w:multiLevelType w:val="hybridMultilevel"/>
    <w:tmpl w:val="DE4E11F4"/>
    <w:lvl w:ilvl="0" w:tplc="17D232F0">
      <w:start w:val="1"/>
      <w:numFmt w:val="bullet"/>
      <w:lvlText w:val=""/>
      <w:lvlJc w:val="left"/>
      <w:pPr>
        <w:tabs>
          <w:tab w:val="num" w:pos="720"/>
        </w:tabs>
        <w:ind w:left="720" w:hanging="360"/>
      </w:pPr>
      <w:rPr>
        <w:rFonts w:ascii="Wingdings" w:hAnsi="Wingdings" w:hint="default"/>
      </w:rPr>
    </w:lvl>
    <w:lvl w:ilvl="1" w:tplc="80164D0A" w:tentative="1">
      <w:start w:val="1"/>
      <w:numFmt w:val="bullet"/>
      <w:lvlText w:val=""/>
      <w:lvlJc w:val="left"/>
      <w:pPr>
        <w:tabs>
          <w:tab w:val="num" w:pos="1440"/>
        </w:tabs>
        <w:ind w:left="1440" w:hanging="360"/>
      </w:pPr>
      <w:rPr>
        <w:rFonts w:ascii="Wingdings" w:hAnsi="Wingdings" w:hint="default"/>
      </w:rPr>
    </w:lvl>
    <w:lvl w:ilvl="2" w:tplc="FDB22AC6" w:tentative="1">
      <w:start w:val="1"/>
      <w:numFmt w:val="bullet"/>
      <w:lvlText w:val=""/>
      <w:lvlJc w:val="left"/>
      <w:pPr>
        <w:tabs>
          <w:tab w:val="num" w:pos="2160"/>
        </w:tabs>
        <w:ind w:left="2160" w:hanging="360"/>
      </w:pPr>
      <w:rPr>
        <w:rFonts w:ascii="Wingdings" w:hAnsi="Wingdings" w:hint="default"/>
      </w:rPr>
    </w:lvl>
    <w:lvl w:ilvl="3" w:tplc="648A81BE" w:tentative="1">
      <w:start w:val="1"/>
      <w:numFmt w:val="bullet"/>
      <w:lvlText w:val=""/>
      <w:lvlJc w:val="left"/>
      <w:pPr>
        <w:tabs>
          <w:tab w:val="num" w:pos="2880"/>
        </w:tabs>
        <w:ind w:left="2880" w:hanging="360"/>
      </w:pPr>
      <w:rPr>
        <w:rFonts w:ascii="Wingdings" w:hAnsi="Wingdings" w:hint="default"/>
      </w:rPr>
    </w:lvl>
    <w:lvl w:ilvl="4" w:tplc="D26290EE" w:tentative="1">
      <w:start w:val="1"/>
      <w:numFmt w:val="bullet"/>
      <w:lvlText w:val=""/>
      <w:lvlJc w:val="left"/>
      <w:pPr>
        <w:tabs>
          <w:tab w:val="num" w:pos="3600"/>
        </w:tabs>
        <w:ind w:left="3600" w:hanging="360"/>
      </w:pPr>
      <w:rPr>
        <w:rFonts w:ascii="Wingdings" w:hAnsi="Wingdings" w:hint="default"/>
      </w:rPr>
    </w:lvl>
    <w:lvl w:ilvl="5" w:tplc="6DEA3430" w:tentative="1">
      <w:start w:val="1"/>
      <w:numFmt w:val="bullet"/>
      <w:lvlText w:val=""/>
      <w:lvlJc w:val="left"/>
      <w:pPr>
        <w:tabs>
          <w:tab w:val="num" w:pos="4320"/>
        </w:tabs>
        <w:ind w:left="4320" w:hanging="360"/>
      </w:pPr>
      <w:rPr>
        <w:rFonts w:ascii="Wingdings" w:hAnsi="Wingdings" w:hint="default"/>
      </w:rPr>
    </w:lvl>
    <w:lvl w:ilvl="6" w:tplc="7060A8AE" w:tentative="1">
      <w:start w:val="1"/>
      <w:numFmt w:val="bullet"/>
      <w:lvlText w:val=""/>
      <w:lvlJc w:val="left"/>
      <w:pPr>
        <w:tabs>
          <w:tab w:val="num" w:pos="5040"/>
        </w:tabs>
        <w:ind w:left="5040" w:hanging="360"/>
      </w:pPr>
      <w:rPr>
        <w:rFonts w:ascii="Wingdings" w:hAnsi="Wingdings" w:hint="default"/>
      </w:rPr>
    </w:lvl>
    <w:lvl w:ilvl="7" w:tplc="A8EAC7E6" w:tentative="1">
      <w:start w:val="1"/>
      <w:numFmt w:val="bullet"/>
      <w:lvlText w:val=""/>
      <w:lvlJc w:val="left"/>
      <w:pPr>
        <w:tabs>
          <w:tab w:val="num" w:pos="5760"/>
        </w:tabs>
        <w:ind w:left="5760" w:hanging="360"/>
      </w:pPr>
      <w:rPr>
        <w:rFonts w:ascii="Wingdings" w:hAnsi="Wingdings" w:hint="default"/>
      </w:rPr>
    </w:lvl>
    <w:lvl w:ilvl="8" w:tplc="36CEEAA4" w:tentative="1">
      <w:start w:val="1"/>
      <w:numFmt w:val="bullet"/>
      <w:lvlText w:val=""/>
      <w:lvlJc w:val="left"/>
      <w:pPr>
        <w:tabs>
          <w:tab w:val="num" w:pos="6480"/>
        </w:tabs>
        <w:ind w:left="6480" w:hanging="360"/>
      </w:pPr>
      <w:rPr>
        <w:rFonts w:ascii="Wingdings" w:hAnsi="Wingdings" w:hint="default"/>
      </w:rPr>
    </w:lvl>
  </w:abstractNum>
  <w:abstractNum w:abstractNumId="1">
    <w:nsid w:val="056072CD"/>
    <w:multiLevelType w:val="hybridMultilevel"/>
    <w:tmpl w:val="E8443448"/>
    <w:lvl w:ilvl="0" w:tplc="0678A99C">
      <w:start w:val="1"/>
      <w:numFmt w:val="bullet"/>
      <w:lvlText w:val=""/>
      <w:lvlJc w:val="left"/>
      <w:pPr>
        <w:tabs>
          <w:tab w:val="num" w:pos="720"/>
        </w:tabs>
        <w:ind w:left="720" w:hanging="360"/>
      </w:pPr>
      <w:rPr>
        <w:rFonts w:ascii="Wingdings" w:hAnsi="Wingdings" w:hint="default"/>
      </w:rPr>
    </w:lvl>
    <w:lvl w:ilvl="1" w:tplc="4D984376" w:tentative="1">
      <w:start w:val="1"/>
      <w:numFmt w:val="bullet"/>
      <w:lvlText w:val=""/>
      <w:lvlJc w:val="left"/>
      <w:pPr>
        <w:tabs>
          <w:tab w:val="num" w:pos="1440"/>
        </w:tabs>
        <w:ind w:left="1440" w:hanging="360"/>
      </w:pPr>
      <w:rPr>
        <w:rFonts w:ascii="Wingdings" w:hAnsi="Wingdings" w:hint="default"/>
      </w:rPr>
    </w:lvl>
    <w:lvl w:ilvl="2" w:tplc="6B680FFC" w:tentative="1">
      <w:start w:val="1"/>
      <w:numFmt w:val="bullet"/>
      <w:lvlText w:val=""/>
      <w:lvlJc w:val="left"/>
      <w:pPr>
        <w:tabs>
          <w:tab w:val="num" w:pos="2160"/>
        </w:tabs>
        <w:ind w:left="2160" w:hanging="360"/>
      </w:pPr>
      <w:rPr>
        <w:rFonts w:ascii="Wingdings" w:hAnsi="Wingdings" w:hint="default"/>
      </w:rPr>
    </w:lvl>
    <w:lvl w:ilvl="3" w:tplc="B70E0A24" w:tentative="1">
      <w:start w:val="1"/>
      <w:numFmt w:val="bullet"/>
      <w:lvlText w:val=""/>
      <w:lvlJc w:val="left"/>
      <w:pPr>
        <w:tabs>
          <w:tab w:val="num" w:pos="2880"/>
        </w:tabs>
        <w:ind w:left="2880" w:hanging="360"/>
      </w:pPr>
      <w:rPr>
        <w:rFonts w:ascii="Wingdings" w:hAnsi="Wingdings" w:hint="default"/>
      </w:rPr>
    </w:lvl>
    <w:lvl w:ilvl="4" w:tplc="5D62DFDA" w:tentative="1">
      <w:start w:val="1"/>
      <w:numFmt w:val="bullet"/>
      <w:lvlText w:val=""/>
      <w:lvlJc w:val="left"/>
      <w:pPr>
        <w:tabs>
          <w:tab w:val="num" w:pos="3600"/>
        </w:tabs>
        <w:ind w:left="3600" w:hanging="360"/>
      </w:pPr>
      <w:rPr>
        <w:rFonts w:ascii="Wingdings" w:hAnsi="Wingdings" w:hint="default"/>
      </w:rPr>
    </w:lvl>
    <w:lvl w:ilvl="5" w:tplc="4A4A5BA0" w:tentative="1">
      <w:start w:val="1"/>
      <w:numFmt w:val="bullet"/>
      <w:lvlText w:val=""/>
      <w:lvlJc w:val="left"/>
      <w:pPr>
        <w:tabs>
          <w:tab w:val="num" w:pos="4320"/>
        </w:tabs>
        <w:ind w:left="4320" w:hanging="360"/>
      </w:pPr>
      <w:rPr>
        <w:rFonts w:ascii="Wingdings" w:hAnsi="Wingdings" w:hint="default"/>
      </w:rPr>
    </w:lvl>
    <w:lvl w:ilvl="6" w:tplc="819CAFC8" w:tentative="1">
      <w:start w:val="1"/>
      <w:numFmt w:val="bullet"/>
      <w:lvlText w:val=""/>
      <w:lvlJc w:val="left"/>
      <w:pPr>
        <w:tabs>
          <w:tab w:val="num" w:pos="5040"/>
        </w:tabs>
        <w:ind w:left="5040" w:hanging="360"/>
      </w:pPr>
      <w:rPr>
        <w:rFonts w:ascii="Wingdings" w:hAnsi="Wingdings" w:hint="default"/>
      </w:rPr>
    </w:lvl>
    <w:lvl w:ilvl="7" w:tplc="1694B514" w:tentative="1">
      <w:start w:val="1"/>
      <w:numFmt w:val="bullet"/>
      <w:lvlText w:val=""/>
      <w:lvlJc w:val="left"/>
      <w:pPr>
        <w:tabs>
          <w:tab w:val="num" w:pos="5760"/>
        </w:tabs>
        <w:ind w:left="5760" w:hanging="360"/>
      </w:pPr>
      <w:rPr>
        <w:rFonts w:ascii="Wingdings" w:hAnsi="Wingdings" w:hint="default"/>
      </w:rPr>
    </w:lvl>
    <w:lvl w:ilvl="8" w:tplc="41EA2456" w:tentative="1">
      <w:start w:val="1"/>
      <w:numFmt w:val="bullet"/>
      <w:lvlText w:val=""/>
      <w:lvlJc w:val="left"/>
      <w:pPr>
        <w:tabs>
          <w:tab w:val="num" w:pos="6480"/>
        </w:tabs>
        <w:ind w:left="6480" w:hanging="360"/>
      </w:pPr>
      <w:rPr>
        <w:rFonts w:ascii="Wingdings" w:hAnsi="Wingdings" w:hint="default"/>
      </w:rPr>
    </w:lvl>
  </w:abstractNum>
  <w:abstractNum w:abstractNumId="2">
    <w:nsid w:val="0C0D05AB"/>
    <w:multiLevelType w:val="hybridMultilevel"/>
    <w:tmpl w:val="3D74D9D2"/>
    <w:lvl w:ilvl="0" w:tplc="FCC249AC">
      <w:start w:val="6"/>
      <w:numFmt w:val="decimal"/>
      <w:lvlText w:val="%1."/>
      <w:lvlJc w:val="left"/>
      <w:pPr>
        <w:tabs>
          <w:tab w:val="num" w:pos="720"/>
        </w:tabs>
        <w:ind w:left="720" w:hanging="360"/>
      </w:pPr>
    </w:lvl>
    <w:lvl w:ilvl="1" w:tplc="9FA4D706" w:tentative="1">
      <w:start w:val="1"/>
      <w:numFmt w:val="decimal"/>
      <w:lvlText w:val="%2."/>
      <w:lvlJc w:val="left"/>
      <w:pPr>
        <w:tabs>
          <w:tab w:val="num" w:pos="1440"/>
        </w:tabs>
        <w:ind w:left="1440" w:hanging="360"/>
      </w:pPr>
    </w:lvl>
    <w:lvl w:ilvl="2" w:tplc="C052A632" w:tentative="1">
      <w:start w:val="1"/>
      <w:numFmt w:val="decimal"/>
      <w:lvlText w:val="%3."/>
      <w:lvlJc w:val="left"/>
      <w:pPr>
        <w:tabs>
          <w:tab w:val="num" w:pos="2160"/>
        </w:tabs>
        <w:ind w:left="2160" w:hanging="360"/>
      </w:pPr>
    </w:lvl>
    <w:lvl w:ilvl="3" w:tplc="58CAAD9C" w:tentative="1">
      <w:start w:val="1"/>
      <w:numFmt w:val="decimal"/>
      <w:lvlText w:val="%4."/>
      <w:lvlJc w:val="left"/>
      <w:pPr>
        <w:tabs>
          <w:tab w:val="num" w:pos="2880"/>
        </w:tabs>
        <w:ind w:left="2880" w:hanging="360"/>
      </w:pPr>
    </w:lvl>
    <w:lvl w:ilvl="4" w:tplc="E54E7C38" w:tentative="1">
      <w:start w:val="1"/>
      <w:numFmt w:val="decimal"/>
      <w:lvlText w:val="%5."/>
      <w:lvlJc w:val="left"/>
      <w:pPr>
        <w:tabs>
          <w:tab w:val="num" w:pos="3600"/>
        </w:tabs>
        <w:ind w:left="3600" w:hanging="360"/>
      </w:pPr>
    </w:lvl>
    <w:lvl w:ilvl="5" w:tplc="E76E01B0" w:tentative="1">
      <w:start w:val="1"/>
      <w:numFmt w:val="decimal"/>
      <w:lvlText w:val="%6."/>
      <w:lvlJc w:val="left"/>
      <w:pPr>
        <w:tabs>
          <w:tab w:val="num" w:pos="4320"/>
        </w:tabs>
        <w:ind w:left="4320" w:hanging="360"/>
      </w:pPr>
    </w:lvl>
    <w:lvl w:ilvl="6" w:tplc="1AF213FC" w:tentative="1">
      <w:start w:val="1"/>
      <w:numFmt w:val="decimal"/>
      <w:lvlText w:val="%7."/>
      <w:lvlJc w:val="left"/>
      <w:pPr>
        <w:tabs>
          <w:tab w:val="num" w:pos="5040"/>
        </w:tabs>
        <w:ind w:left="5040" w:hanging="360"/>
      </w:pPr>
    </w:lvl>
    <w:lvl w:ilvl="7" w:tplc="204C45E6" w:tentative="1">
      <w:start w:val="1"/>
      <w:numFmt w:val="decimal"/>
      <w:lvlText w:val="%8."/>
      <w:lvlJc w:val="left"/>
      <w:pPr>
        <w:tabs>
          <w:tab w:val="num" w:pos="5760"/>
        </w:tabs>
        <w:ind w:left="5760" w:hanging="360"/>
      </w:pPr>
    </w:lvl>
    <w:lvl w:ilvl="8" w:tplc="1C0A268A" w:tentative="1">
      <w:start w:val="1"/>
      <w:numFmt w:val="decimal"/>
      <w:lvlText w:val="%9."/>
      <w:lvlJc w:val="left"/>
      <w:pPr>
        <w:tabs>
          <w:tab w:val="num" w:pos="6480"/>
        </w:tabs>
        <w:ind w:left="6480" w:hanging="360"/>
      </w:pPr>
    </w:lvl>
  </w:abstractNum>
  <w:abstractNum w:abstractNumId="3">
    <w:nsid w:val="0C0D6DD1"/>
    <w:multiLevelType w:val="hybridMultilevel"/>
    <w:tmpl w:val="BA0CF698"/>
    <w:lvl w:ilvl="0" w:tplc="19341D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926E04"/>
    <w:multiLevelType w:val="hybridMultilevel"/>
    <w:tmpl w:val="98743A40"/>
    <w:lvl w:ilvl="0" w:tplc="32A2B6FA">
      <w:start w:val="1"/>
      <w:numFmt w:val="bullet"/>
      <w:lvlText w:val="n"/>
      <w:lvlJc w:val="left"/>
      <w:pPr>
        <w:tabs>
          <w:tab w:val="num" w:pos="720"/>
        </w:tabs>
        <w:ind w:left="720" w:hanging="360"/>
      </w:pPr>
      <w:rPr>
        <w:rFonts w:ascii="Monotype Sorts" w:hAnsi="Monotype Sorts" w:hint="default"/>
      </w:rPr>
    </w:lvl>
    <w:lvl w:ilvl="1" w:tplc="2C24C9C4" w:tentative="1">
      <w:start w:val="1"/>
      <w:numFmt w:val="bullet"/>
      <w:lvlText w:val="n"/>
      <w:lvlJc w:val="left"/>
      <w:pPr>
        <w:tabs>
          <w:tab w:val="num" w:pos="1440"/>
        </w:tabs>
        <w:ind w:left="1440" w:hanging="360"/>
      </w:pPr>
      <w:rPr>
        <w:rFonts w:ascii="Monotype Sorts" w:hAnsi="Monotype Sorts" w:hint="default"/>
      </w:rPr>
    </w:lvl>
    <w:lvl w:ilvl="2" w:tplc="EBF0D5AE" w:tentative="1">
      <w:start w:val="1"/>
      <w:numFmt w:val="bullet"/>
      <w:lvlText w:val="n"/>
      <w:lvlJc w:val="left"/>
      <w:pPr>
        <w:tabs>
          <w:tab w:val="num" w:pos="2160"/>
        </w:tabs>
        <w:ind w:left="2160" w:hanging="360"/>
      </w:pPr>
      <w:rPr>
        <w:rFonts w:ascii="Monotype Sorts" w:hAnsi="Monotype Sorts" w:hint="default"/>
      </w:rPr>
    </w:lvl>
    <w:lvl w:ilvl="3" w:tplc="29CCD334" w:tentative="1">
      <w:start w:val="1"/>
      <w:numFmt w:val="bullet"/>
      <w:lvlText w:val="n"/>
      <w:lvlJc w:val="left"/>
      <w:pPr>
        <w:tabs>
          <w:tab w:val="num" w:pos="2880"/>
        </w:tabs>
        <w:ind w:left="2880" w:hanging="360"/>
      </w:pPr>
      <w:rPr>
        <w:rFonts w:ascii="Monotype Sorts" w:hAnsi="Monotype Sorts" w:hint="default"/>
      </w:rPr>
    </w:lvl>
    <w:lvl w:ilvl="4" w:tplc="0558706C" w:tentative="1">
      <w:start w:val="1"/>
      <w:numFmt w:val="bullet"/>
      <w:lvlText w:val="n"/>
      <w:lvlJc w:val="left"/>
      <w:pPr>
        <w:tabs>
          <w:tab w:val="num" w:pos="3600"/>
        </w:tabs>
        <w:ind w:left="3600" w:hanging="360"/>
      </w:pPr>
      <w:rPr>
        <w:rFonts w:ascii="Monotype Sorts" w:hAnsi="Monotype Sorts" w:hint="default"/>
      </w:rPr>
    </w:lvl>
    <w:lvl w:ilvl="5" w:tplc="512466FC" w:tentative="1">
      <w:start w:val="1"/>
      <w:numFmt w:val="bullet"/>
      <w:lvlText w:val="n"/>
      <w:lvlJc w:val="left"/>
      <w:pPr>
        <w:tabs>
          <w:tab w:val="num" w:pos="4320"/>
        </w:tabs>
        <w:ind w:left="4320" w:hanging="360"/>
      </w:pPr>
      <w:rPr>
        <w:rFonts w:ascii="Monotype Sorts" w:hAnsi="Monotype Sorts" w:hint="default"/>
      </w:rPr>
    </w:lvl>
    <w:lvl w:ilvl="6" w:tplc="63C6FC7C" w:tentative="1">
      <w:start w:val="1"/>
      <w:numFmt w:val="bullet"/>
      <w:lvlText w:val="n"/>
      <w:lvlJc w:val="left"/>
      <w:pPr>
        <w:tabs>
          <w:tab w:val="num" w:pos="5040"/>
        </w:tabs>
        <w:ind w:left="5040" w:hanging="360"/>
      </w:pPr>
      <w:rPr>
        <w:rFonts w:ascii="Monotype Sorts" w:hAnsi="Monotype Sorts" w:hint="default"/>
      </w:rPr>
    </w:lvl>
    <w:lvl w:ilvl="7" w:tplc="E7402602" w:tentative="1">
      <w:start w:val="1"/>
      <w:numFmt w:val="bullet"/>
      <w:lvlText w:val="n"/>
      <w:lvlJc w:val="left"/>
      <w:pPr>
        <w:tabs>
          <w:tab w:val="num" w:pos="5760"/>
        </w:tabs>
        <w:ind w:left="5760" w:hanging="360"/>
      </w:pPr>
      <w:rPr>
        <w:rFonts w:ascii="Monotype Sorts" w:hAnsi="Monotype Sorts" w:hint="default"/>
      </w:rPr>
    </w:lvl>
    <w:lvl w:ilvl="8" w:tplc="96D86FFE" w:tentative="1">
      <w:start w:val="1"/>
      <w:numFmt w:val="bullet"/>
      <w:lvlText w:val="n"/>
      <w:lvlJc w:val="left"/>
      <w:pPr>
        <w:tabs>
          <w:tab w:val="num" w:pos="6480"/>
        </w:tabs>
        <w:ind w:left="6480" w:hanging="360"/>
      </w:pPr>
      <w:rPr>
        <w:rFonts w:ascii="Monotype Sorts" w:hAnsi="Monotype Sorts" w:hint="default"/>
      </w:rPr>
    </w:lvl>
  </w:abstractNum>
  <w:abstractNum w:abstractNumId="5">
    <w:nsid w:val="1EF13D45"/>
    <w:multiLevelType w:val="hybridMultilevel"/>
    <w:tmpl w:val="A45627D8"/>
    <w:lvl w:ilvl="0" w:tplc="D50E2504">
      <w:start w:val="1"/>
      <w:numFmt w:val="bullet"/>
      <w:lvlText w:val="–"/>
      <w:lvlJc w:val="left"/>
      <w:pPr>
        <w:tabs>
          <w:tab w:val="num" w:pos="720"/>
        </w:tabs>
        <w:ind w:left="720" w:hanging="360"/>
      </w:pPr>
      <w:rPr>
        <w:rFonts w:ascii="Arial" w:hAnsi="Arial" w:hint="default"/>
      </w:rPr>
    </w:lvl>
    <w:lvl w:ilvl="1" w:tplc="96ACBEFC">
      <w:start w:val="1"/>
      <w:numFmt w:val="bullet"/>
      <w:lvlText w:val="–"/>
      <w:lvlJc w:val="left"/>
      <w:pPr>
        <w:tabs>
          <w:tab w:val="num" w:pos="1440"/>
        </w:tabs>
        <w:ind w:left="1440" w:hanging="360"/>
      </w:pPr>
      <w:rPr>
        <w:rFonts w:ascii="Arial" w:hAnsi="Arial" w:hint="default"/>
      </w:rPr>
    </w:lvl>
    <w:lvl w:ilvl="2" w:tplc="3D3C8DE0" w:tentative="1">
      <w:start w:val="1"/>
      <w:numFmt w:val="bullet"/>
      <w:lvlText w:val="–"/>
      <w:lvlJc w:val="left"/>
      <w:pPr>
        <w:tabs>
          <w:tab w:val="num" w:pos="2160"/>
        </w:tabs>
        <w:ind w:left="2160" w:hanging="360"/>
      </w:pPr>
      <w:rPr>
        <w:rFonts w:ascii="Arial" w:hAnsi="Arial" w:hint="default"/>
      </w:rPr>
    </w:lvl>
    <w:lvl w:ilvl="3" w:tplc="2FA89F50" w:tentative="1">
      <w:start w:val="1"/>
      <w:numFmt w:val="bullet"/>
      <w:lvlText w:val="–"/>
      <w:lvlJc w:val="left"/>
      <w:pPr>
        <w:tabs>
          <w:tab w:val="num" w:pos="2880"/>
        </w:tabs>
        <w:ind w:left="2880" w:hanging="360"/>
      </w:pPr>
      <w:rPr>
        <w:rFonts w:ascii="Arial" w:hAnsi="Arial" w:hint="default"/>
      </w:rPr>
    </w:lvl>
    <w:lvl w:ilvl="4" w:tplc="580895EE" w:tentative="1">
      <w:start w:val="1"/>
      <w:numFmt w:val="bullet"/>
      <w:lvlText w:val="–"/>
      <w:lvlJc w:val="left"/>
      <w:pPr>
        <w:tabs>
          <w:tab w:val="num" w:pos="3600"/>
        </w:tabs>
        <w:ind w:left="3600" w:hanging="360"/>
      </w:pPr>
      <w:rPr>
        <w:rFonts w:ascii="Arial" w:hAnsi="Arial" w:hint="default"/>
      </w:rPr>
    </w:lvl>
    <w:lvl w:ilvl="5" w:tplc="74F0946C" w:tentative="1">
      <w:start w:val="1"/>
      <w:numFmt w:val="bullet"/>
      <w:lvlText w:val="–"/>
      <w:lvlJc w:val="left"/>
      <w:pPr>
        <w:tabs>
          <w:tab w:val="num" w:pos="4320"/>
        </w:tabs>
        <w:ind w:left="4320" w:hanging="360"/>
      </w:pPr>
      <w:rPr>
        <w:rFonts w:ascii="Arial" w:hAnsi="Arial" w:hint="default"/>
      </w:rPr>
    </w:lvl>
    <w:lvl w:ilvl="6" w:tplc="746CD1E6" w:tentative="1">
      <w:start w:val="1"/>
      <w:numFmt w:val="bullet"/>
      <w:lvlText w:val="–"/>
      <w:lvlJc w:val="left"/>
      <w:pPr>
        <w:tabs>
          <w:tab w:val="num" w:pos="5040"/>
        </w:tabs>
        <w:ind w:left="5040" w:hanging="360"/>
      </w:pPr>
      <w:rPr>
        <w:rFonts w:ascii="Arial" w:hAnsi="Arial" w:hint="default"/>
      </w:rPr>
    </w:lvl>
    <w:lvl w:ilvl="7" w:tplc="12AEDC62" w:tentative="1">
      <w:start w:val="1"/>
      <w:numFmt w:val="bullet"/>
      <w:lvlText w:val="–"/>
      <w:lvlJc w:val="left"/>
      <w:pPr>
        <w:tabs>
          <w:tab w:val="num" w:pos="5760"/>
        </w:tabs>
        <w:ind w:left="5760" w:hanging="360"/>
      </w:pPr>
      <w:rPr>
        <w:rFonts w:ascii="Arial" w:hAnsi="Arial" w:hint="default"/>
      </w:rPr>
    </w:lvl>
    <w:lvl w:ilvl="8" w:tplc="5D26DE94" w:tentative="1">
      <w:start w:val="1"/>
      <w:numFmt w:val="bullet"/>
      <w:lvlText w:val="–"/>
      <w:lvlJc w:val="left"/>
      <w:pPr>
        <w:tabs>
          <w:tab w:val="num" w:pos="6480"/>
        </w:tabs>
        <w:ind w:left="6480" w:hanging="360"/>
      </w:pPr>
      <w:rPr>
        <w:rFonts w:ascii="Arial" w:hAnsi="Arial" w:hint="default"/>
      </w:rPr>
    </w:lvl>
  </w:abstractNum>
  <w:abstractNum w:abstractNumId="6">
    <w:nsid w:val="25E85F62"/>
    <w:multiLevelType w:val="hybridMultilevel"/>
    <w:tmpl w:val="D63C4A4A"/>
    <w:lvl w:ilvl="0" w:tplc="640CC090">
      <w:start w:val="1"/>
      <w:numFmt w:val="bullet"/>
      <w:lvlText w:val=""/>
      <w:lvlJc w:val="left"/>
      <w:pPr>
        <w:tabs>
          <w:tab w:val="num" w:pos="720"/>
        </w:tabs>
        <w:ind w:left="720" w:hanging="360"/>
      </w:pPr>
      <w:rPr>
        <w:rFonts w:ascii="Wingdings" w:hAnsi="Wingdings" w:hint="default"/>
      </w:rPr>
    </w:lvl>
    <w:lvl w:ilvl="1" w:tplc="EB84C1A0" w:tentative="1">
      <w:start w:val="1"/>
      <w:numFmt w:val="bullet"/>
      <w:lvlText w:val=""/>
      <w:lvlJc w:val="left"/>
      <w:pPr>
        <w:tabs>
          <w:tab w:val="num" w:pos="1440"/>
        </w:tabs>
        <w:ind w:left="1440" w:hanging="360"/>
      </w:pPr>
      <w:rPr>
        <w:rFonts w:ascii="Wingdings" w:hAnsi="Wingdings" w:hint="default"/>
      </w:rPr>
    </w:lvl>
    <w:lvl w:ilvl="2" w:tplc="CFFEDDC0" w:tentative="1">
      <w:start w:val="1"/>
      <w:numFmt w:val="bullet"/>
      <w:lvlText w:val=""/>
      <w:lvlJc w:val="left"/>
      <w:pPr>
        <w:tabs>
          <w:tab w:val="num" w:pos="2160"/>
        </w:tabs>
        <w:ind w:left="2160" w:hanging="360"/>
      </w:pPr>
      <w:rPr>
        <w:rFonts w:ascii="Wingdings" w:hAnsi="Wingdings" w:hint="default"/>
      </w:rPr>
    </w:lvl>
    <w:lvl w:ilvl="3" w:tplc="9CB43588" w:tentative="1">
      <w:start w:val="1"/>
      <w:numFmt w:val="bullet"/>
      <w:lvlText w:val=""/>
      <w:lvlJc w:val="left"/>
      <w:pPr>
        <w:tabs>
          <w:tab w:val="num" w:pos="2880"/>
        </w:tabs>
        <w:ind w:left="2880" w:hanging="360"/>
      </w:pPr>
      <w:rPr>
        <w:rFonts w:ascii="Wingdings" w:hAnsi="Wingdings" w:hint="default"/>
      </w:rPr>
    </w:lvl>
    <w:lvl w:ilvl="4" w:tplc="26C82394" w:tentative="1">
      <w:start w:val="1"/>
      <w:numFmt w:val="bullet"/>
      <w:lvlText w:val=""/>
      <w:lvlJc w:val="left"/>
      <w:pPr>
        <w:tabs>
          <w:tab w:val="num" w:pos="3600"/>
        </w:tabs>
        <w:ind w:left="3600" w:hanging="360"/>
      </w:pPr>
      <w:rPr>
        <w:rFonts w:ascii="Wingdings" w:hAnsi="Wingdings" w:hint="default"/>
      </w:rPr>
    </w:lvl>
    <w:lvl w:ilvl="5" w:tplc="370E9784" w:tentative="1">
      <w:start w:val="1"/>
      <w:numFmt w:val="bullet"/>
      <w:lvlText w:val=""/>
      <w:lvlJc w:val="left"/>
      <w:pPr>
        <w:tabs>
          <w:tab w:val="num" w:pos="4320"/>
        </w:tabs>
        <w:ind w:left="4320" w:hanging="360"/>
      </w:pPr>
      <w:rPr>
        <w:rFonts w:ascii="Wingdings" w:hAnsi="Wingdings" w:hint="default"/>
      </w:rPr>
    </w:lvl>
    <w:lvl w:ilvl="6" w:tplc="07A24E06" w:tentative="1">
      <w:start w:val="1"/>
      <w:numFmt w:val="bullet"/>
      <w:lvlText w:val=""/>
      <w:lvlJc w:val="left"/>
      <w:pPr>
        <w:tabs>
          <w:tab w:val="num" w:pos="5040"/>
        </w:tabs>
        <w:ind w:left="5040" w:hanging="360"/>
      </w:pPr>
      <w:rPr>
        <w:rFonts w:ascii="Wingdings" w:hAnsi="Wingdings" w:hint="default"/>
      </w:rPr>
    </w:lvl>
    <w:lvl w:ilvl="7" w:tplc="9ABE0112" w:tentative="1">
      <w:start w:val="1"/>
      <w:numFmt w:val="bullet"/>
      <w:lvlText w:val=""/>
      <w:lvlJc w:val="left"/>
      <w:pPr>
        <w:tabs>
          <w:tab w:val="num" w:pos="5760"/>
        </w:tabs>
        <w:ind w:left="5760" w:hanging="360"/>
      </w:pPr>
      <w:rPr>
        <w:rFonts w:ascii="Wingdings" w:hAnsi="Wingdings" w:hint="default"/>
      </w:rPr>
    </w:lvl>
    <w:lvl w:ilvl="8" w:tplc="5120C768" w:tentative="1">
      <w:start w:val="1"/>
      <w:numFmt w:val="bullet"/>
      <w:lvlText w:val=""/>
      <w:lvlJc w:val="left"/>
      <w:pPr>
        <w:tabs>
          <w:tab w:val="num" w:pos="6480"/>
        </w:tabs>
        <w:ind w:left="6480" w:hanging="360"/>
      </w:pPr>
      <w:rPr>
        <w:rFonts w:ascii="Wingdings" w:hAnsi="Wingdings" w:hint="default"/>
      </w:rPr>
    </w:lvl>
  </w:abstractNum>
  <w:abstractNum w:abstractNumId="7">
    <w:nsid w:val="31FA0913"/>
    <w:multiLevelType w:val="hybridMultilevel"/>
    <w:tmpl w:val="525C14B6"/>
    <w:lvl w:ilvl="0" w:tplc="0E345A78">
      <w:start w:val="1"/>
      <w:numFmt w:val="decimal"/>
      <w:lvlText w:val="%1."/>
      <w:lvlJc w:val="left"/>
      <w:pPr>
        <w:tabs>
          <w:tab w:val="num" w:pos="720"/>
        </w:tabs>
        <w:ind w:left="720" w:hanging="360"/>
      </w:pPr>
    </w:lvl>
    <w:lvl w:ilvl="1" w:tplc="23BAF316" w:tentative="1">
      <w:start w:val="1"/>
      <w:numFmt w:val="decimal"/>
      <w:lvlText w:val="%2."/>
      <w:lvlJc w:val="left"/>
      <w:pPr>
        <w:tabs>
          <w:tab w:val="num" w:pos="1440"/>
        </w:tabs>
        <w:ind w:left="1440" w:hanging="360"/>
      </w:pPr>
    </w:lvl>
    <w:lvl w:ilvl="2" w:tplc="583ED2A8" w:tentative="1">
      <w:start w:val="1"/>
      <w:numFmt w:val="decimal"/>
      <w:lvlText w:val="%3."/>
      <w:lvlJc w:val="left"/>
      <w:pPr>
        <w:tabs>
          <w:tab w:val="num" w:pos="2160"/>
        </w:tabs>
        <w:ind w:left="2160" w:hanging="360"/>
      </w:pPr>
    </w:lvl>
    <w:lvl w:ilvl="3" w:tplc="10EEFD1A" w:tentative="1">
      <w:start w:val="1"/>
      <w:numFmt w:val="decimal"/>
      <w:lvlText w:val="%4."/>
      <w:lvlJc w:val="left"/>
      <w:pPr>
        <w:tabs>
          <w:tab w:val="num" w:pos="2880"/>
        </w:tabs>
        <w:ind w:left="2880" w:hanging="360"/>
      </w:pPr>
    </w:lvl>
    <w:lvl w:ilvl="4" w:tplc="8344459E" w:tentative="1">
      <w:start w:val="1"/>
      <w:numFmt w:val="decimal"/>
      <w:lvlText w:val="%5."/>
      <w:lvlJc w:val="left"/>
      <w:pPr>
        <w:tabs>
          <w:tab w:val="num" w:pos="3600"/>
        </w:tabs>
        <w:ind w:left="3600" w:hanging="360"/>
      </w:pPr>
    </w:lvl>
    <w:lvl w:ilvl="5" w:tplc="2C60BBDC" w:tentative="1">
      <w:start w:val="1"/>
      <w:numFmt w:val="decimal"/>
      <w:lvlText w:val="%6."/>
      <w:lvlJc w:val="left"/>
      <w:pPr>
        <w:tabs>
          <w:tab w:val="num" w:pos="4320"/>
        </w:tabs>
        <w:ind w:left="4320" w:hanging="360"/>
      </w:pPr>
    </w:lvl>
    <w:lvl w:ilvl="6" w:tplc="9384AB86" w:tentative="1">
      <w:start w:val="1"/>
      <w:numFmt w:val="decimal"/>
      <w:lvlText w:val="%7."/>
      <w:lvlJc w:val="left"/>
      <w:pPr>
        <w:tabs>
          <w:tab w:val="num" w:pos="5040"/>
        </w:tabs>
        <w:ind w:left="5040" w:hanging="360"/>
      </w:pPr>
    </w:lvl>
    <w:lvl w:ilvl="7" w:tplc="A1E8BA50" w:tentative="1">
      <w:start w:val="1"/>
      <w:numFmt w:val="decimal"/>
      <w:lvlText w:val="%8."/>
      <w:lvlJc w:val="left"/>
      <w:pPr>
        <w:tabs>
          <w:tab w:val="num" w:pos="5760"/>
        </w:tabs>
        <w:ind w:left="5760" w:hanging="360"/>
      </w:pPr>
    </w:lvl>
    <w:lvl w:ilvl="8" w:tplc="1FD47576" w:tentative="1">
      <w:start w:val="1"/>
      <w:numFmt w:val="decimal"/>
      <w:lvlText w:val="%9."/>
      <w:lvlJc w:val="left"/>
      <w:pPr>
        <w:tabs>
          <w:tab w:val="num" w:pos="6480"/>
        </w:tabs>
        <w:ind w:left="6480" w:hanging="360"/>
      </w:pPr>
    </w:lvl>
  </w:abstractNum>
  <w:abstractNum w:abstractNumId="8">
    <w:nsid w:val="33580589"/>
    <w:multiLevelType w:val="hybridMultilevel"/>
    <w:tmpl w:val="F2DEB5FE"/>
    <w:lvl w:ilvl="0" w:tplc="4336CC56">
      <w:start w:val="1"/>
      <w:numFmt w:val="bullet"/>
      <w:lvlText w:val="n"/>
      <w:lvlJc w:val="left"/>
      <w:pPr>
        <w:tabs>
          <w:tab w:val="num" w:pos="720"/>
        </w:tabs>
        <w:ind w:left="720" w:hanging="360"/>
      </w:pPr>
      <w:rPr>
        <w:rFonts w:ascii="Monotype Sorts" w:hAnsi="Monotype Sorts" w:hint="default"/>
      </w:rPr>
    </w:lvl>
    <w:lvl w:ilvl="1" w:tplc="9ADEDA94" w:tentative="1">
      <w:start w:val="1"/>
      <w:numFmt w:val="bullet"/>
      <w:lvlText w:val="n"/>
      <w:lvlJc w:val="left"/>
      <w:pPr>
        <w:tabs>
          <w:tab w:val="num" w:pos="1440"/>
        </w:tabs>
        <w:ind w:left="1440" w:hanging="360"/>
      </w:pPr>
      <w:rPr>
        <w:rFonts w:ascii="Monotype Sorts" w:hAnsi="Monotype Sorts" w:hint="default"/>
      </w:rPr>
    </w:lvl>
    <w:lvl w:ilvl="2" w:tplc="0F50B68E" w:tentative="1">
      <w:start w:val="1"/>
      <w:numFmt w:val="bullet"/>
      <w:lvlText w:val="n"/>
      <w:lvlJc w:val="left"/>
      <w:pPr>
        <w:tabs>
          <w:tab w:val="num" w:pos="2160"/>
        </w:tabs>
        <w:ind w:left="2160" w:hanging="360"/>
      </w:pPr>
      <w:rPr>
        <w:rFonts w:ascii="Monotype Sorts" w:hAnsi="Monotype Sorts" w:hint="default"/>
      </w:rPr>
    </w:lvl>
    <w:lvl w:ilvl="3" w:tplc="F3B04FBA" w:tentative="1">
      <w:start w:val="1"/>
      <w:numFmt w:val="bullet"/>
      <w:lvlText w:val="n"/>
      <w:lvlJc w:val="left"/>
      <w:pPr>
        <w:tabs>
          <w:tab w:val="num" w:pos="2880"/>
        </w:tabs>
        <w:ind w:left="2880" w:hanging="360"/>
      </w:pPr>
      <w:rPr>
        <w:rFonts w:ascii="Monotype Sorts" w:hAnsi="Monotype Sorts" w:hint="default"/>
      </w:rPr>
    </w:lvl>
    <w:lvl w:ilvl="4" w:tplc="18F61406" w:tentative="1">
      <w:start w:val="1"/>
      <w:numFmt w:val="bullet"/>
      <w:lvlText w:val="n"/>
      <w:lvlJc w:val="left"/>
      <w:pPr>
        <w:tabs>
          <w:tab w:val="num" w:pos="3600"/>
        </w:tabs>
        <w:ind w:left="3600" w:hanging="360"/>
      </w:pPr>
      <w:rPr>
        <w:rFonts w:ascii="Monotype Sorts" w:hAnsi="Monotype Sorts" w:hint="default"/>
      </w:rPr>
    </w:lvl>
    <w:lvl w:ilvl="5" w:tplc="6DD86FDE" w:tentative="1">
      <w:start w:val="1"/>
      <w:numFmt w:val="bullet"/>
      <w:lvlText w:val="n"/>
      <w:lvlJc w:val="left"/>
      <w:pPr>
        <w:tabs>
          <w:tab w:val="num" w:pos="4320"/>
        </w:tabs>
        <w:ind w:left="4320" w:hanging="360"/>
      </w:pPr>
      <w:rPr>
        <w:rFonts w:ascii="Monotype Sorts" w:hAnsi="Monotype Sorts" w:hint="default"/>
      </w:rPr>
    </w:lvl>
    <w:lvl w:ilvl="6" w:tplc="0AA2247A" w:tentative="1">
      <w:start w:val="1"/>
      <w:numFmt w:val="bullet"/>
      <w:lvlText w:val="n"/>
      <w:lvlJc w:val="left"/>
      <w:pPr>
        <w:tabs>
          <w:tab w:val="num" w:pos="5040"/>
        </w:tabs>
        <w:ind w:left="5040" w:hanging="360"/>
      </w:pPr>
      <w:rPr>
        <w:rFonts w:ascii="Monotype Sorts" w:hAnsi="Monotype Sorts" w:hint="default"/>
      </w:rPr>
    </w:lvl>
    <w:lvl w:ilvl="7" w:tplc="BD281700" w:tentative="1">
      <w:start w:val="1"/>
      <w:numFmt w:val="bullet"/>
      <w:lvlText w:val="n"/>
      <w:lvlJc w:val="left"/>
      <w:pPr>
        <w:tabs>
          <w:tab w:val="num" w:pos="5760"/>
        </w:tabs>
        <w:ind w:left="5760" w:hanging="360"/>
      </w:pPr>
      <w:rPr>
        <w:rFonts w:ascii="Monotype Sorts" w:hAnsi="Monotype Sorts" w:hint="default"/>
      </w:rPr>
    </w:lvl>
    <w:lvl w:ilvl="8" w:tplc="C14403FA" w:tentative="1">
      <w:start w:val="1"/>
      <w:numFmt w:val="bullet"/>
      <w:lvlText w:val="n"/>
      <w:lvlJc w:val="left"/>
      <w:pPr>
        <w:tabs>
          <w:tab w:val="num" w:pos="6480"/>
        </w:tabs>
        <w:ind w:left="6480" w:hanging="360"/>
      </w:pPr>
      <w:rPr>
        <w:rFonts w:ascii="Monotype Sorts" w:hAnsi="Monotype Sorts" w:hint="default"/>
      </w:rPr>
    </w:lvl>
  </w:abstractNum>
  <w:abstractNum w:abstractNumId="9">
    <w:nsid w:val="36A46DDB"/>
    <w:multiLevelType w:val="hybridMultilevel"/>
    <w:tmpl w:val="5CFA7F24"/>
    <w:lvl w:ilvl="0" w:tplc="F9724EF6">
      <w:start w:val="1"/>
      <w:numFmt w:val="bullet"/>
      <w:lvlText w:val=""/>
      <w:lvlJc w:val="left"/>
      <w:pPr>
        <w:tabs>
          <w:tab w:val="num" w:pos="720"/>
        </w:tabs>
        <w:ind w:left="720" w:hanging="360"/>
      </w:pPr>
      <w:rPr>
        <w:rFonts w:ascii="Wingdings" w:hAnsi="Wingdings" w:hint="default"/>
      </w:rPr>
    </w:lvl>
    <w:lvl w:ilvl="1" w:tplc="C062E5C8" w:tentative="1">
      <w:start w:val="1"/>
      <w:numFmt w:val="bullet"/>
      <w:lvlText w:val=""/>
      <w:lvlJc w:val="left"/>
      <w:pPr>
        <w:tabs>
          <w:tab w:val="num" w:pos="1440"/>
        </w:tabs>
        <w:ind w:left="1440" w:hanging="360"/>
      </w:pPr>
      <w:rPr>
        <w:rFonts w:ascii="Wingdings" w:hAnsi="Wingdings" w:hint="default"/>
      </w:rPr>
    </w:lvl>
    <w:lvl w:ilvl="2" w:tplc="BD9CA0A8" w:tentative="1">
      <w:start w:val="1"/>
      <w:numFmt w:val="bullet"/>
      <w:lvlText w:val=""/>
      <w:lvlJc w:val="left"/>
      <w:pPr>
        <w:tabs>
          <w:tab w:val="num" w:pos="2160"/>
        </w:tabs>
        <w:ind w:left="2160" w:hanging="360"/>
      </w:pPr>
      <w:rPr>
        <w:rFonts w:ascii="Wingdings" w:hAnsi="Wingdings" w:hint="default"/>
      </w:rPr>
    </w:lvl>
    <w:lvl w:ilvl="3" w:tplc="FA2E7C06" w:tentative="1">
      <w:start w:val="1"/>
      <w:numFmt w:val="bullet"/>
      <w:lvlText w:val=""/>
      <w:lvlJc w:val="left"/>
      <w:pPr>
        <w:tabs>
          <w:tab w:val="num" w:pos="2880"/>
        </w:tabs>
        <w:ind w:left="2880" w:hanging="360"/>
      </w:pPr>
      <w:rPr>
        <w:rFonts w:ascii="Wingdings" w:hAnsi="Wingdings" w:hint="default"/>
      </w:rPr>
    </w:lvl>
    <w:lvl w:ilvl="4" w:tplc="8BFA70FC" w:tentative="1">
      <w:start w:val="1"/>
      <w:numFmt w:val="bullet"/>
      <w:lvlText w:val=""/>
      <w:lvlJc w:val="left"/>
      <w:pPr>
        <w:tabs>
          <w:tab w:val="num" w:pos="3600"/>
        </w:tabs>
        <w:ind w:left="3600" w:hanging="360"/>
      </w:pPr>
      <w:rPr>
        <w:rFonts w:ascii="Wingdings" w:hAnsi="Wingdings" w:hint="default"/>
      </w:rPr>
    </w:lvl>
    <w:lvl w:ilvl="5" w:tplc="ED62581C" w:tentative="1">
      <w:start w:val="1"/>
      <w:numFmt w:val="bullet"/>
      <w:lvlText w:val=""/>
      <w:lvlJc w:val="left"/>
      <w:pPr>
        <w:tabs>
          <w:tab w:val="num" w:pos="4320"/>
        </w:tabs>
        <w:ind w:left="4320" w:hanging="360"/>
      </w:pPr>
      <w:rPr>
        <w:rFonts w:ascii="Wingdings" w:hAnsi="Wingdings" w:hint="default"/>
      </w:rPr>
    </w:lvl>
    <w:lvl w:ilvl="6" w:tplc="BE08AF5C" w:tentative="1">
      <w:start w:val="1"/>
      <w:numFmt w:val="bullet"/>
      <w:lvlText w:val=""/>
      <w:lvlJc w:val="left"/>
      <w:pPr>
        <w:tabs>
          <w:tab w:val="num" w:pos="5040"/>
        </w:tabs>
        <w:ind w:left="5040" w:hanging="360"/>
      </w:pPr>
      <w:rPr>
        <w:rFonts w:ascii="Wingdings" w:hAnsi="Wingdings" w:hint="default"/>
      </w:rPr>
    </w:lvl>
    <w:lvl w:ilvl="7" w:tplc="DEE206AA" w:tentative="1">
      <w:start w:val="1"/>
      <w:numFmt w:val="bullet"/>
      <w:lvlText w:val=""/>
      <w:lvlJc w:val="left"/>
      <w:pPr>
        <w:tabs>
          <w:tab w:val="num" w:pos="5760"/>
        </w:tabs>
        <w:ind w:left="5760" w:hanging="360"/>
      </w:pPr>
      <w:rPr>
        <w:rFonts w:ascii="Wingdings" w:hAnsi="Wingdings" w:hint="default"/>
      </w:rPr>
    </w:lvl>
    <w:lvl w:ilvl="8" w:tplc="F226557C" w:tentative="1">
      <w:start w:val="1"/>
      <w:numFmt w:val="bullet"/>
      <w:lvlText w:val=""/>
      <w:lvlJc w:val="left"/>
      <w:pPr>
        <w:tabs>
          <w:tab w:val="num" w:pos="6480"/>
        </w:tabs>
        <w:ind w:left="6480" w:hanging="360"/>
      </w:pPr>
      <w:rPr>
        <w:rFonts w:ascii="Wingdings" w:hAnsi="Wingdings" w:hint="default"/>
      </w:rPr>
    </w:lvl>
  </w:abstractNum>
  <w:abstractNum w:abstractNumId="10">
    <w:nsid w:val="42881A61"/>
    <w:multiLevelType w:val="hybridMultilevel"/>
    <w:tmpl w:val="5F18AFAE"/>
    <w:lvl w:ilvl="0" w:tplc="1CCE7EA4">
      <w:start w:val="1"/>
      <w:numFmt w:val="bullet"/>
      <w:lvlText w:val="•"/>
      <w:lvlJc w:val="left"/>
      <w:pPr>
        <w:tabs>
          <w:tab w:val="num" w:pos="720"/>
        </w:tabs>
        <w:ind w:left="720" w:hanging="360"/>
      </w:pPr>
      <w:rPr>
        <w:rFonts w:ascii="Times New Roman" w:hAnsi="Times New Roman" w:hint="default"/>
      </w:rPr>
    </w:lvl>
    <w:lvl w:ilvl="1" w:tplc="B6AECCEA" w:tentative="1">
      <w:start w:val="1"/>
      <w:numFmt w:val="bullet"/>
      <w:lvlText w:val="•"/>
      <w:lvlJc w:val="left"/>
      <w:pPr>
        <w:tabs>
          <w:tab w:val="num" w:pos="1440"/>
        </w:tabs>
        <w:ind w:left="1440" w:hanging="360"/>
      </w:pPr>
      <w:rPr>
        <w:rFonts w:ascii="Times New Roman" w:hAnsi="Times New Roman" w:hint="default"/>
      </w:rPr>
    </w:lvl>
    <w:lvl w:ilvl="2" w:tplc="C594479C" w:tentative="1">
      <w:start w:val="1"/>
      <w:numFmt w:val="bullet"/>
      <w:lvlText w:val="•"/>
      <w:lvlJc w:val="left"/>
      <w:pPr>
        <w:tabs>
          <w:tab w:val="num" w:pos="2160"/>
        </w:tabs>
        <w:ind w:left="2160" w:hanging="360"/>
      </w:pPr>
      <w:rPr>
        <w:rFonts w:ascii="Times New Roman" w:hAnsi="Times New Roman" w:hint="default"/>
      </w:rPr>
    </w:lvl>
    <w:lvl w:ilvl="3" w:tplc="BC688F5E" w:tentative="1">
      <w:start w:val="1"/>
      <w:numFmt w:val="bullet"/>
      <w:lvlText w:val="•"/>
      <w:lvlJc w:val="left"/>
      <w:pPr>
        <w:tabs>
          <w:tab w:val="num" w:pos="2880"/>
        </w:tabs>
        <w:ind w:left="2880" w:hanging="360"/>
      </w:pPr>
      <w:rPr>
        <w:rFonts w:ascii="Times New Roman" w:hAnsi="Times New Roman" w:hint="default"/>
      </w:rPr>
    </w:lvl>
    <w:lvl w:ilvl="4" w:tplc="A150EC58" w:tentative="1">
      <w:start w:val="1"/>
      <w:numFmt w:val="bullet"/>
      <w:lvlText w:val="•"/>
      <w:lvlJc w:val="left"/>
      <w:pPr>
        <w:tabs>
          <w:tab w:val="num" w:pos="3600"/>
        </w:tabs>
        <w:ind w:left="3600" w:hanging="360"/>
      </w:pPr>
      <w:rPr>
        <w:rFonts w:ascii="Times New Roman" w:hAnsi="Times New Roman" w:hint="default"/>
      </w:rPr>
    </w:lvl>
    <w:lvl w:ilvl="5" w:tplc="6A3E5AA4" w:tentative="1">
      <w:start w:val="1"/>
      <w:numFmt w:val="bullet"/>
      <w:lvlText w:val="•"/>
      <w:lvlJc w:val="left"/>
      <w:pPr>
        <w:tabs>
          <w:tab w:val="num" w:pos="4320"/>
        </w:tabs>
        <w:ind w:left="4320" w:hanging="360"/>
      </w:pPr>
      <w:rPr>
        <w:rFonts w:ascii="Times New Roman" w:hAnsi="Times New Roman" w:hint="default"/>
      </w:rPr>
    </w:lvl>
    <w:lvl w:ilvl="6" w:tplc="C9728DE6" w:tentative="1">
      <w:start w:val="1"/>
      <w:numFmt w:val="bullet"/>
      <w:lvlText w:val="•"/>
      <w:lvlJc w:val="left"/>
      <w:pPr>
        <w:tabs>
          <w:tab w:val="num" w:pos="5040"/>
        </w:tabs>
        <w:ind w:left="5040" w:hanging="360"/>
      </w:pPr>
      <w:rPr>
        <w:rFonts w:ascii="Times New Roman" w:hAnsi="Times New Roman" w:hint="default"/>
      </w:rPr>
    </w:lvl>
    <w:lvl w:ilvl="7" w:tplc="4A5ADF96" w:tentative="1">
      <w:start w:val="1"/>
      <w:numFmt w:val="bullet"/>
      <w:lvlText w:val="•"/>
      <w:lvlJc w:val="left"/>
      <w:pPr>
        <w:tabs>
          <w:tab w:val="num" w:pos="5760"/>
        </w:tabs>
        <w:ind w:left="5760" w:hanging="360"/>
      </w:pPr>
      <w:rPr>
        <w:rFonts w:ascii="Times New Roman" w:hAnsi="Times New Roman" w:hint="default"/>
      </w:rPr>
    </w:lvl>
    <w:lvl w:ilvl="8" w:tplc="F708A20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3FE181D"/>
    <w:multiLevelType w:val="hybridMultilevel"/>
    <w:tmpl w:val="85B26A92"/>
    <w:lvl w:ilvl="0" w:tplc="BBE02794">
      <w:start w:val="1"/>
      <w:numFmt w:val="decimal"/>
      <w:lvlText w:val="%1."/>
      <w:lvlJc w:val="left"/>
      <w:pPr>
        <w:tabs>
          <w:tab w:val="num" w:pos="720"/>
        </w:tabs>
        <w:ind w:left="720" w:hanging="360"/>
      </w:pPr>
    </w:lvl>
    <w:lvl w:ilvl="1" w:tplc="AEF68F04" w:tentative="1">
      <w:start w:val="1"/>
      <w:numFmt w:val="decimal"/>
      <w:lvlText w:val="%2."/>
      <w:lvlJc w:val="left"/>
      <w:pPr>
        <w:tabs>
          <w:tab w:val="num" w:pos="1440"/>
        </w:tabs>
        <w:ind w:left="1440" w:hanging="360"/>
      </w:pPr>
    </w:lvl>
    <w:lvl w:ilvl="2" w:tplc="38466416" w:tentative="1">
      <w:start w:val="1"/>
      <w:numFmt w:val="decimal"/>
      <w:lvlText w:val="%3."/>
      <w:lvlJc w:val="left"/>
      <w:pPr>
        <w:tabs>
          <w:tab w:val="num" w:pos="2160"/>
        </w:tabs>
        <w:ind w:left="2160" w:hanging="360"/>
      </w:pPr>
    </w:lvl>
    <w:lvl w:ilvl="3" w:tplc="1ED8A63E" w:tentative="1">
      <w:start w:val="1"/>
      <w:numFmt w:val="decimal"/>
      <w:lvlText w:val="%4."/>
      <w:lvlJc w:val="left"/>
      <w:pPr>
        <w:tabs>
          <w:tab w:val="num" w:pos="2880"/>
        </w:tabs>
        <w:ind w:left="2880" w:hanging="360"/>
      </w:pPr>
    </w:lvl>
    <w:lvl w:ilvl="4" w:tplc="4488A378" w:tentative="1">
      <w:start w:val="1"/>
      <w:numFmt w:val="decimal"/>
      <w:lvlText w:val="%5."/>
      <w:lvlJc w:val="left"/>
      <w:pPr>
        <w:tabs>
          <w:tab w:val="num" w:pos="3600"/>
        </w:tabs>
        <w:ind w:left="3600" w:hanging="360"/>
      </w:pPr>
    </w:lvl>
    <w:lvl w:ilvl="5" w:tplc="B84E121C" w:tentative="1">
      <w:start w:val="1"/>
      <w:numFmt w:val="decimal"/>
      <w:lvlText w:val="%6."/>
      <w:lvlJc w:val="left"/>
      <w:pPr>
        <w:tabs>
          <w:tab w:val="num" w:pos="4320"/>
        </w:tabs>
        <w:ind w:left="4320" w:hanging="360"/>
      </w:pPr>
    </w:lvl>
    <w:lvl w:ilvl="6" w:tplc="28FE18F2" w:tentative="1">
      <w:start w:val="1"/>
      <w:numFmt w:val="decimal"/>
      <w:lvlText w:val="%7."/>
      <w:lvlJc w:val="left"/>
      <w:pPr>
        <w:tabs>
          <w:tab w:val="num" w:pos="5040"/>
        </w:tabs>
        <w:ind w:left="5040" w:hanging="360"/>
      </w:pPr>
    </w:lvl>
    <w:lvl w:ilvl="7" w:tplc="66E24C42" w:tentative="1">
      <w:start w:val="1"/>
      <w:numFmt w:val="decimal"/>
      <w:lvlText w:val="%8."/>
      <w:lvlJc w:val="left"/>
      <w:pPr>
        <w:tabs>
          <w:tab w:val="num" w:pos="5760"/>
        </w:tabs>
        <w:ind w:left="5760" w:hanging="360"/>
      </w:pPr>
    </w:lvl>
    <w:lvl w:ilvl="8" w:tplc="148CBE36" w:tentative="1">
      <w:start w:val="1"/>
      <w:numFmt w:val="decimal"/>
      <w:lvlText w:val="%9."/>
      <w:lvlJc w:val="left"/>
      <w:pPr>
        <w:tabs>
          <w:tab w:val="num" w:pos="6480"/>
        </w:tabs>
        <w:ind w:left="6480" w:hanging="360"/>
      </w:pPr>
    </w:lvl>
  </w:abstractNum>
  <w:abstractNum w:abstractNumId="12">
    <w:nsid w:val="47832DAB"/>
    <w:multiLevelType w:val="hybridMultilevel"/>
    <w:tmpl w:val="6E96F566"/>
    <w:lvl w:ilvl="0" w:tplc="0419000F">
      <w:start w:val="1"/>
      <w:numFmt w:val="decimal"/>
      <w:lvlText w:val="%1."/>
      <w:lvlJc w:val="left"/>
      <w:pPr>
        <w:tabs>
          <w:tab w:val="num" w:pos="360"/>
        </w:tabs>
        <w:ind w:left="360" w:hanging="360"/>
      </w:pPr>
    </w:lvl>
    <w:lvl w:ilvl="1" w:tplc="EE305E4C">
      <w:numFmt w:val="bullet"/>
      <w:lvlText w:val="-"/>
      <w:lvlJc w:val="left"/>
      <w:pPr>
        <w:tabs>
          <w:tab w:val="num" w:pos="1080"/>
        </w:tabs>
        <w:ind w:left="1080" w:hanging="360"/>
      </w:pPr>
      <w:rPr>
        <w:rFonts w:ascii="Times New Roman" w:eastAsia="Times New Roman" w:hAnsi="Times New Roman" w:cs="Times New Roman" w:hint="default"/>
        <w:color w:val="0000FF"/>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6123321"/>
    <w:multiLevelType w:val="hybridMultilevel"/>
    <w:tmpl w:val="5BAC68AA"/>
    <w:lvl w:ilvl="0" w:tplc="F2509CC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E3327E"/>
    <w:multiLevelType w:val="hybridMultilevel"/>
    <w:tmpl w:val="5A224EDC"/>
    <w:lvl w:ilvl="0" w:tplc="B6822B06">
      <w:start w:val="1"/>
      <w:numFmt w:val="bullet"/>
      <w:lvlText w:val=""/>
      <w:lvlJc w:val="left"/>
      <w:pPr>
        <w:tabs>
          <w:tab w:val="num" w:pos="720"/>
        </w:tabs>
        <w:ind w:left="720" w:hanging="360"/>
      </w:pPr>
      <w:rPr>
        <w:rFonts w:ascii="Wingdings" w:hAnsi="Wingdings" w:hint="default"/>
      </w:rPr>
    </w:lvl>
    <w:lvl w:ilvl="1" w:tplc="01C2BA52" w:tentative="1">
      <w:start w:val="1"/>
      <w:numFmt w:val="bullet"/>
      <w:lvlText w:val=""/>
      <w:lvlJc w:val="left"/>
      <w:pPr>
        <w:tabs>
          <w:tab w:val="num" w:pos="1440"/>
        </w:tabs>
        <w:ind w:left="1440" w:hanging="360"/>
      </w:pPr>
      <w:rPr>
        <w:rFonts w:ascii="Wingdings" w:hAnsi="Wingdings" w:hint="default"/>
      </w:rPr>
    </w:lvl>
    <w:lvl w:ilvl="2" w:tplc="509A8E8E" w:tentative="1">
      <w:start w:val="1"/>
      <w:numFmt w:val="bullet"/>
      <w:lvlText w:val=""/>
      <w:lvlJc w:val="left"/>
      <w:pPr>
        <w:tabs>
          <w:tab w:val="num" w:pos="2160"/>
        </w:tabs>
        <w:ind w:left="2160" w:hanging="360"/>
      </w:pPr>
      <w:rPr>
        <w:rFonts w:ascii="Wingdings" w:hAnsi="Wingdings" w:hint="default"/>
      </w:rPr>
    </w:lvl>
    <w:lvl w:ilvl="3" w:tplc="89981C26" w:tentative="1">
      <w:start w:val="1"/>
      <w:numFmt w:val="bullet"/>
      <w:lvlText w:val=""/>
      <w:lvlJc w:val="left"/>
      <w:pPr>
        <w:tabs>
          <w:tab w:val="num" w:pos="2880"/>
        </w:tabs>
        <w:ind w:left="2880" w:hanging="360"/>
      </w:pPr>
      <w:rPr>
        <w:rFonts w:ascii="Wingdings" w:hAnsi="Wingdings" w:hint="default"/>
      </w:rPr>
    </w:lvl>
    <w:lvl w:ilvl="4" w:tplc="43880EE8" w:tentative="1">
      <w:start w:val="1"/>
      <w:numFmt w:val="bullet"/>
      <w:lvlText w:val=""/>
      <w:lvlJc w:val="left"/>
      <w:pPr>
        <w:tabs>
          <w:tab w:val="num" w:pos="3600"/>
        </w:tabs>
        <w:ind w:left="3600" w:hanging="360"/>
      </w:pPr>
      <w:rPr>
        <w:rFonts w:ascii="Wingdings" w:hAnsi="Wingdings" w:hint="default"/>
      </w:rPr>
    </w:lvl>
    <w:lvl w:ilvl="5" w:tplc="475ABB10" w:tentative="1">
      <w:start w:val="1"/>
      <w:numFmt w:val="bullet"/>
      <w:lvlText w:val=""/>
      <w:lvlJc w:val="left"/>
      <w:pPr>
        <w:tabs>
          <w:tab w:val="num" w:pos="4320"/>
        </w:tabs>
        <w:ind w:left="4320" w:hanging="360"/>
      </w:pPr>
      <w:rPr>
        <w:rFonts w:ascii="Wingdings" w:hAnsi="Wingdings" w:hint="default"/>
      </w:rPr>
    </w:lvl>
    <w:lvl w:ilvl="6" w:tplc="F4E492BC" w:tentative="1">
      <w:start w:val="1"/>
      <w:numFmt w:val="bullet"/>
      <w:lvlText w:val=""/>
      <w:lvlJc w:val="left"/>
      <w:pPr>
        <w:tabs>
          <w:tab w:val="num" w:pos="5040"/>
        </w:tabs>
        <w:ind w:left="5040" w:hanging="360"/>
      </w:pPr>
      <w:rPr>
        <w:rFonts w:ascii="Wingdings" w:hAnsi="Wingdings" w:hint="default"/>
      </w:rPr>
    </w:lvl>
    <w:lvl w:ilvl="7" w:tplc="CFD8379A" w:tentative="1">
      <w:start w:val="1"/>
      <w:numFmt w:val="bullet"/>
      <w:lvlText w:val=""/>
      <w:lvlJc w:val="left"/>
      <w:pPr>
        <w:tabs>
          <w:tab w:val="num" w:pos="5760"/>
        </w:tabs>
        <w:ind w:left="5760" w:hanging="360"/>
      </w:pPr>
      <w:rPr>
        <w:rFonts w:ascii="Wingdings" w:hAnsi="Wingdings" w:hint="default"/>
      </w:rPr>
    </w:lvl>
    <w:lvl w:ilvl="8" w:tplc="63985658" w:tentative="1">
      <w:start w:val="1"/>
      <w:numFmt w:val="bullet"/>
      <w:lvlText w:val=""/>
      <w:lvlJc w:val="left"/>
      <w:pPr>
        <w:tabs>
          <w:tab w:val="num" w:pos="6480"/>
        </w:tabs>
        <w:ind w:left="6480" w:hanging="360"/>
      </w:pPr>
      <w:rPr>
        <w:rFonts w:ascii="Wingdings" w:hAnsi="Wingdings" w:hint="default"/>
      </w:rPr>
    </w:lvl>
  </w:abstractNum>
  <w:abstractNum w:abstractNumId="15">
    <w:nsid w:val="5AF22F27"/>
    <w:multiLevelType w:val="hybridMultilevel"/>
    <w:tmpl w:val="2A8ECE88"/>
    <w:lvl w:ilvl="0" w:tplc="B5C4AA66">
      <w:start w:val="1"/>
      <w:numFmt w:val="bullet"/>
      <w:lvlText w:val=""/>
      <w:lvlJc w:val="left"/>
      <w:pPr>
        <w:tabs>
          <w:tab w:val="num" w:pos="720"/>
        </w:tabs>
        <w:ind w:left="720" w:hanging="360"/>
      </w:pPr>
      <w:rPr>
        <w:rFonts w:ascii="Wingdings" w:hAnsi="Wingdings" w:hint="default"/>
      </w:rPr>
    </w:lvl>
    <w:lvl w:ilvl="1" w:tplc="96B8AC8C" w:tentative="1">
      <w:start w:val="1"/>
      <w:numFmt w:val="bullet"/>
      <w:lvlText w:val=""/>
      <w:lvlJc w:val="left"/>
      <w:pPr>
        <w:tabs>
          <w:tab w:val="num" w:pos="1440"/>
        </w:tabs>
        <w:ind w:left="1440" w:hanging="360"/>
      </w:pPr>
      <w:rPr>
        <w:rFonts w:ascii="Wingdings" w:hAnsi="Wingdings" w:hint="default"/>
      </w:rPr>
    </w:lvl>
    <w:lvl w:ilvl="2" w:tplc="017899A4" w:tentative="1">
      <w:start w:val="1"/>
      <w:numFmt w:val="bullet"/>
      <w:lvlText w:val=""/>
      <w:lvlJc w:val="left"/>
      <w:pPr>
        <w:tabs>
          <w:tab w:val="num" w:pos="2160"/>
        </w:tabs>
        <w:ind w:left="2160" w:hanging="360"/>
      </w:pPr>
      <w:rPr>
        <w:rFonts w:ascii="Wingdings" w:hAnsi="Wingdings" w:hint="default"/>
      </w:rPr>
    </w:lvl>
    <w:lvl w:ilvl="3" w:tplc="A3BE1B0A" w:tentative="1">
      <w:start w:val="1"/>
      <w:numFmt w:val="bullet"/>
      <w:lvlText w:val=""/>
      <w:lvlJc w:val="left"/>
      <w:pPr>
        <w:tabs>
          <w:tab w:val="num" w:pos="2880"/>
        </w:tabs>
        <w:ind w:left="2880" w:hanging="360"/>
      </w:pPr>
      <w:rPr>
        <w:rFonts w:ascii="Wingdings" w:hAnsi="Wingdings" w:hint="default"/>
      </w:rPr>
    </w:lvl>
    <w:lvl w:ilvl="4" w:tplc="D4CC1A80" w:tentative="1">
      <w:start w:val="1"/>
      <w:numFmt w:val="bullet"/>
      <w:lvlText w:val=""/>
      <w:lvlJc w:val="left"/>
      <w:pPr>
        <w:tabs>
          <w:tab w:val="num" w:pos="3600"/>
        </w:tabs>
        <w:ind w:left="3600" w:hanging="360"/>
      </w:pPr>
      <w:rPr>
        <w:rFonts w:ascii="Wingdings" w:hAnsi="Wingdings" w:hint="default"/>
      </w:rPr>
    </w:lvl>
    <w:lvl w:ilvl="5" w:tplc="F192385C" w:tentative="1">
      <w:start w:val="1"/>
      <w:numFmt w:val="bullet"/>
      <w:lvlText w:val=""/>
      <w:lvlJc w:val="left"/>
      <w:pPr>
        <w:tabs>
          <w:tab w:val="num" w:pos="4320"/>
        </w:tabs>
        <w:ind w:left="4320" w:hanging="360"/>
      </w:pPr>
      <w:rPr>
        <w:rFonts w:ascii="Wingdings" w:hAnsi="Wingdings" w:hint="default"/>
      </w:rPr>
    </w:lvl>
    <w:lvl w:ilvl="6" w:tplc="75A6F588" w:tentative="1">
      <w:start w:val="1"/>
      <w:numFmt w:val="bullet"/>
      <w:lvlText w:val=""/>
      <w:lvlJc w:val="left"/>
      <w:pPr>
        <w:tabs>
          <w:tab w:val="num" w:pos="5040"/>
        </w:tabs>
        <w:ind w:left="5040" w:hanging="360"/>
      </w:pPr>
      <w:rPr>
        <w:rFonts w:ascii="Wingdings" w:hAnsi="Wingdings" w:hint="default"/>
      </w:rPr>
    </w:lvl>
    <w:lvl w:ilvl="7" w:tplc="E9A0519E" w:tentative="1">
      <w:start w:val="1"/>
      <w:numFmt w:val="bullet"/>
      <w:lvlText w:val=""/>
      <w:lvlJc w:val="left"/>
      <w:pPr>
        <w:tabs>
          <w:tab w:val="num" w:pos="5760"/>
        </w:tabs>
        <w:ind w:left="5760" w:hanging="360"/>
      </w:pPr>
      <w:rPr>
        <w:rFonts w:ascii="Wingdings" w:hAnsi="Wingdings" w:hint="default"/>
      </w:rPr>
    </w:lvl>
    <w:lvl w:ilvl="8" w:tplc="7B1E9290" w:tentative="1">
      <w:start w:val="1"/>
      <w:numFmt w:val="bullet"/>
      <w:lvlText w:val=""/>
      <w:lvlJc w:val="left"/>
      <w:pPr>
        <w:tabs>
          <w:tab w:val="num" w:pos="6480"/>
        </w:tabs>
        <w:ind w:left="6480" w:hanging="360"/>
      </w:pPr>
      <w:rPr>
        <w:rFonts w:ascii="Wingdings" w:hAnsi="Wingdings" w:hint="default"/>
      </w:rPr>
    </w:lvl>
  </w:abstractNum>
  <w:abstractNum w:abstractNumId="16">
    <w:nsid w:val="5D0E3C64"/>
    <w:multiLevelType w:val="hybridMultilevel"/>
    <w:tmpl w:val="F60CCA76"/>
    <w:lvl w:ilvl="0" w:tplc="CF6A8DEE">
      <w:start w:val="1"/>
      <w:numFmt w:val="bullet"/>
      <w:lvlText w:val=""/>
      <w:lvlJc w:val="left"/>
      <w:pPr>
        <w:tabs>
          <w:tab w:val="num" w:pos="720"/>
        </w:tabs>
        <w:ind w:left="720" w:hanging="360"/>
      </w:pPr>
      <w:rPr>
        <w:rFonts w:ascii="Wingdings" w:hAnsi="Wingdings" w:hint="default"/>
      </w:rPr>
    </w:lvl>
    <w:lvl w:ilvl="1" w:tplc="6EECCA88" w:tentative="1">
      <w:start w:val="1"/>
      <w:numFmt w:val="bullet"/>
      <w:lvlText w:val=""/>
      <w:lvlJc w:val="left"/>
      <w:pPr>
        <w:tabs>
          <w:tab w:val="num" w:pos="1440"/>
        </w:tabs>
        <w:ind w:left="1440" w:hanging="360"/>
      </w:pPr>
      <w:rPr>
        <w:rFonts w:ascii="Wingdings" w:hAnsi="Wingdings" w:hint="default"/>
      </w:rPr>
    </w:lvl>
    <w:lvl w:ilvl="2" w:tplc="543CDCB0" w:tentative="1">
      <w:start w:val="1"/>
      <w:numFmt w:val="bullet"/>
      <w:lvlText w:val=""/>
      <w:lvlJc w:val="left"/>
      <w:pPr>
        <w:tabs>
          <w:tab w:val="num" w:pos="2160"/>
        </w:tabs>
        <w:ind w:left="2160" w:hanging="360"/>
      </w:pPr>
      <w:rPr>
        <w:rFonts w:ascii="Wingdings" w:hAnsi="Wingdings" w:hint="default"/>
      </w:rPr>
    </w:lvl>
    <w:lvl w:ilvl="3" w:tplc="0C404952" w:tentative="1">
      <w:start w:val="1"/>
      <w:numFmt w:val="bullet"/>
      <w:lvlText w:val=""/>
      <w:lvlJc w:val="left"/>
      <w:pPr>
        <w:tabs>
          <w:tab w:val="num" w:pos="2880"/>
        </w:tabs>
        <w:ind w:left="2880" w:hanging="360"/>
      </w:pPr>
      <w:rPr>
        <w:rFonts w:ascii="Wingdings" w:hAnsi="Wingdings" w:hint="default"/>
      </w:rPr>
    </w:lvl>
    <w:lvl w:ilvl="4" w:tplc="5644056C" w:tentative="1">
      <w:start w:val="1"/>
      <w:numFmt w:val="bullet"/>
      <w:lvlText w:val=""/>
      <w:lvlJc w:val="left"/>
      <w:pPr>
        <w:tabs>
          <w:tab w:val="num" w:pos="3600"/>
        </w:tabs>
        <w:ind w:left="3600" w:hanging="360"/>
      </w:pPr>
      <w:rPr>
        <w:rFonts w:ascii="Wingdings" w:hAnsi="Wingdings" w:hint="default"/>
      </w:rPr>
    </w:lvl>
    <w:lvl w:ilvl="5" w:tplc="50F8A07E" w:tentative="1">
      <w:start w:val="1"/>
      <w:numFmt w:val="bullet"/>
      <w:lvlText w:val=""/>
      <w:lvlJc w:val="left"/>
      <w:pPr>
        <w:tabs>
          <w:tab w:val="num" w:pos="4320"/>
        </w:tabs>
        <w:ind w:left="4320" w:hanging="360"/>
      </w:pPr>
      <w:rPr>
        <w:rFonts w:ascii="Wingdings" w:hAnsi="Wingdings" w:hint="default"/>
      </w:rPr>
    </w:lvl>
    <w:lvl w:ilvl="6" w:tplc="967CA6D8" w:tentative="1">
      <w:start w:val="1"/>
      <w:numFmt w:val="bullet"/>
      <w:lvlText w:val=""/>
      <w:lvlJc w:val="left"/>
      <w:pPr>
        <w:tabs>
          <w:tab w:val="num" w:pos="5040"/>
        </w:tabs>
        <w:ind w:left="5040" w:hanging="360"/>
      </w:pPr>
      <w:rPr>
        <w:rFonts w:ascii="Wingdings" w:hAnsi="Wingdings" w:hint="default"/>
      </w:rPr>
    </w:lvl>
    <w:lvl w:ilvl="7" w:tplc="186ADD3E" w:tentative="1">
      <w:start w:val="1"/>
      <w:numFmt w:val="bullet"/>
      <w:lvlText w:val=""/>
      <w:lvlJc w:val="left"/>
      <w:pPr>
        <w:tabs>
          <w:tab w:val="num" w:pos="5760"/>
        </w:tabs>
        <w:ind w:left="5760" w:hanging="360"/>
      </w:pPr>
      <w:rPr>
        <w:rFonts w:ascii="Wingdings" w:hAnsi="Wingdings" w:hint="default"/>
      </w:rPr>
    </w:lvl>
    <w:lvl w:ilvl="8" w:tplc="3E268F0E" w:tentative="1">
      <w:start w:val="1"/>
      <w:numFmt w:val="bullet"/>
      <w:lvlText w:val=""/>
      <w:lvlJc w:val="left"/>
      <w:pPr>
        <w:tabs>
          <w:tab w:val="num" w:pos="6480"/>
        </w:tabs>
        <w:ind w:left="6480" w:hanging="360"/>
      </w:pPr>
      <w:rPr>
        <w:rFonts w:ascii="Wingdings" w:hAnsi="Wingdings" w:hint="default"/>
      </w:rPr>
    </w:lvl>
  </w:abstractNum>
  <w:abstractNum w:abstractNumId="17">
    <w:nsid w:val="62773628"/>
    <w:multiLevelType w:val="hybridMultilevel"/>
    <w:tmpl w:val="AC90B7BC"/>
    <w:lvl w:ilvl="0" w:tplc="3AB8F3FC">
      <w:start w:val="1"/>
      <w:numFmt w:val="bullet"/>
      <w:lvlText w:val=""/>
      <w:lvlJc w:val="left"/>
      <w:pPr>
        <w:tabs>
          <w:tab w:val="num" w:pos="720"/>
        </w:tabs>
        <w:ind w:left="720" w:hanging="360"/>
      </w:pPr>
      <w:rPr>
        <w:rFonts w:ascii="Wingdings" w:hAnsi="Wingdings" w:hint="default"/>
      </w:rPr>
    </w:lvl>
    <w:lvl w:ilvl="1" w:tplc="B6707E74" w:tentative="1">
      <w:start w:val="1"/>
      <w:numFmt w:val="bullet"/>
      <w:lvlText w:val=""/>
      <w:lvlJc w:val="left"/>
      <w:pPr>
        <w:tabs>
          <w:tab w:val="num" w:pos="1440"/>
        </w:tabs>
        <w:ind w:left="1440" w:hanging="360"/>
      </w:pPr>
      <w:rPr>
        <w:rFonts w:ascii="Wingdings" w:hAnsi="Wingdings" w:hint="default"/>
      </w:rPr>
    </w:lvl>
    <w:lvl w:ilvl="2" w:tplc="9E4679CE" w:tentative="1">
      <w:start w:val="1"/>
      <w:numFmt w:val="bullet"/>
      <w:lvlText w:val=""/>
      <w:lvlJc w:val="left"/>
      <w:pPr>
        <w:tabs>
          <w:tab w:val="num" w:pos="2160"/>
        </w:tabs>
        <w:ind w:left="2160" w:hanging="360"/>
      </w:pPr>
      <w:rPr>
        <w:rFonts w:ascii="Wingdings" w:hAnsi="Wingdings" w:hint="default"/>
      </w:rPr>
    </w:lvl>
    <w:lvl w:ilvl="3" w:tplc="353EF732" w:tentative="1">
      <w:start w:val="1"/>
      <w:numFmt w:val="bullet"/>
      <w:lvlText w:val=""/>
      <w:lvlJc w:val="left"/>
      <w:pPr>
        <w:tabs>
          <w:tab w:val="num" w:pos="2880"/>
        </w:tabs>
        <w:ind w:left="2880" w:hanging="360"/>
      </w:pPr>
      <w:rPr>
        <w:rFonts w:ascii="Wingdings" w:hAnsi="Wingdings" w:hint="default"/>
      </w:rPr>
    </w:lvl>
    <w:lvl w:ilvl="4" w:tplc="D61C91A0" w:tentative="1">
      <w:start w:val="1"/>
      <w:numFmt w:val="bullet"/>
      <w:lvlText w:val=""/>
      <w:lvlJc w:val="left"/>
      <w:pPr>
        <w:tabs>
          <w:tab w:val="num" w:pos="3600"/>
        </w:tabs>
        <w:ind w:left="3600" w:hanging="360"/>
      </w:pPr>
      <w:rPr>
        <w:rFonts w:ascii="Wingdings" w:hAnsi="Wingdings" w:hint="default"/>
      </w:rPr>
    </w:lvl>
    <w:lvl w:ilvl="5" w:tplc="2F5A0814" w:tentative="1">
      <w:start w:val="1"/>
      <w:numFmt w:val="bullet"/>
      <w:lvlText w:val=""/>
      <w:lvlJc w:val="left"/>
      <w:pPr>
        <w:tabs>
          <w:tab w:val="num" w:pos="4320"/>
        </w:tabs>
        <w:ind w:left="4320" w:hanging="360"/>
      </w:pPr>
      <w:rPr>
        <w:rFonts w:ascii="Wingdings" w:hAnsi="Wingdings" w:hint="default"/>
      </w:rPr>
    </w:lvl>
    <w:lvl w:ilvl="6" w:tplc="66F073F2" w:tentative="1">
      <w:start w:val="1"/>
      <w:numFmt w:val="bullet"/>
      <w:lvlText w:val=""/>
      <w:lvlJc w:val="left"/>
      <w:pPr>
        <w:tabs>
          <w:tab w:val="num" w:pos="5040"/>
        </w:tabs>
        <w:ind w:left="5040" w:hanging="360"/>
      </w:pPr>
      <w:rPr>
        <w:rFonts w:ascii="Wingdings" w:hAnsi="Wingdings" w:hint="default"/>
      </w:rPr>
    </w:lvl>
    <w:lvl w:ilvl="7" w:tplc="85522028" w:tentative="1">
      <w:start w:val="1"/>
      <w:numFmt w:val="bullet"/>
      <w:lvlText w:val=""/>
      <w:lvlJc w:val="left"/>
      <w:pPr>
        <w:tabs>
          <w:tab w:val="num" w:pos="5760"/>
        </w:tabs>
        <w:ind w:left="5760" w:hanging="360"/>
      </w:pPr>
      <w:rPr>
        <w:rFonts w:ascii="Wingdings" w:hAnsi="Wingdings" w:hint="default"/>
      </w:rPr>
    </w:lvl>
    <w:lvl w:ilvl="8" w:tplc="F75AE180" w:tentative="1">
      <w:start w:val="1"/>
      <w:numFmt w:val="bullet"/>
      <w:lvlText w:val=""/>
      <w:lvlJc w:val="left"/>
      <w:pPr>
        <w:tabs>
          <w:tab w:val="num" w:pos="6480"/>
        </w:tabs>
        <w:ind w:left="6480" w:hanging="360"/>
      </w:pPr>
      <w:rPr>
        <w:rFonts w:ascii="Wingdings" w:hAnsi="Wingdings" w:hint="default"/>
      </w:rPr>
    </w:lvl>
  </w:abstractNum>
  <w:abstractNum w:abstractNumId="18">
    <w:nsid w:val="62D43CA3"/>
    <w:multiLevelType w:val="hybridMultilevel"/>
    <w:tmpl w:val="D7EC0D54"/>
    <w:lvl w:ilvl="0" w:tplc="D820F6EA">
      <w:numFmt w:val="bullet"/>
      <w:lvlText w:val="-"/>
      <w:lvlJc w:val="left"/>
      <w:pPr>
        <w:tabs>
          <w:tab w:val="num" w:pos="720"/>
        </w:tabs>
        <w:ind w:left="720" w:hanging="360"/>
      </w:pPr>
      <w:rPr>
        <w:rFonts w:ascii="Times New Roman" w:eastAsia="Times New Roman" w:hAnsi="Times New Roman" w:cs="Times New Roman" w:hint="default"/>
      </w:rPr>
    </w:lvl>
    <w:lvl w:ilvl="1" w:tplc="F81E24FC" w:tentative="1">
      <w:start w:val="1"/>
      <w:numFmt w:val="bullet"/>
      <w:lvlText w:val="o"/>
      <w:lvlJc w:val="left"/>
      <w:pPr>
        <w:tabs>
          <w:tab w:val="num" w:pos="1440"/>
        </w:tabs>
        <w:ind w:left="1440" w:hanging="360"/>
      </w:pPr>
      <w:rPr>
        <w:rFonts w:ascii="Courier New" w:hAnsi="Courier New" w:cs="Courier New" w:hint="default"/>
      </w:rPr>
    </w:lvl>
    <w:lvl w:ilvl="2" w:tplc="1BBC7570" w:tentative="1">
      <w:start w:val="1"/>
      <w:numFmt w:val="bullet"/>
      <w:lvlText w:val=""/>
      <w:lvlJc w:val="left"/>
      <w:pPr>
        <w:tabs>
          <w:tab w:val="num" w:pos="2160"/>
        </w:tabs>
        <w:ind w:left="2160" w:hanging="360"/>
      </w:pPr>
      <w:rPr>
        <w:rFonts w:ascii="Wingdings" w:hAnsi="Wingdings" w:hint="default"/>
      </w:rPr>
    </w:lvl>
    <w:lvl w:ilvl="3" w:tplc="E852369A" w:tentative="1">
      <w:start w:val="1"/>
      <w:numFmt w:val="bullet"/>
      <w:lvlText w:val=""/>
      <w:lvlJc w:val="left"/>
      <w:pPr>
        <w:tabs>
          <w:tab w:val="num" w:pos="2880"/>
        </w:tabs>
        <w:ind w:left="2880" w:hanging="360"/>
      </w:pPr>
      <w:rPr>
        <w:rFonts w:ascii="Symbol" w:hAnsi="Symbol" w:hint="default"/>
      </w:rPr>
    </w:lvl>
    <w:lvl w:ilvl="4" w:tplc="FF701F08" w:tentative="1">
      <w:start w:val="1"/>
      <w:numFmt w:val="bullet"/>
      <w:lvlText w:val="o"/>
      <w:lvlJc w:val="left"/>
      <w:pPr>
        <w:tabs>
          <w:tab w:val="num" w:pos="3600"/>
        </w:tabs>
        <w:ind w:left="3600" w:hanging="360"/>
      </w:pPr>
      <w:rPr>
        <w:rFonts w:ascii="Courier New" w:hAnsi="Courier New" w:cs="Courier New" w:hint="default"/>
      </w:rPr>
    </w:lvl>
    <w:lvl w:ilvl="5" w:tplc="DF0EAB1C" w:tentative="1">
      <w:start w:val="1"/>
      <w:numFmt w:val="bullet"/>
      <w:lvlText w:val=""/>
      <w:lvlJc w:val="left"/>
      <w:pPr>
        <w:tabs>
          <w:tab w:val="num" w:pos="4320"/>
        </w:tabs>
        <w:ind w:left="4320" w:hanging="360"/>
      </w:pPr>
      <w:rPr>
        <w:rFonts w:ascii="Wingdings" w:hAnsi="Wingdings" w:hint="default"/>
      </w:rPr>
    </w:lvl>
    <w:lvl w:ilvl="6" w:tplc="D0D888A8" w:tentative="1">
      <w:start w:val="1"/>
      <w:numFmt w:val="bullet"/>
      <w:lvlText w:val=""/>
      <w:lvlJc w:val="left"/>
      <w:pPr>
        <w:tabs>
          <w:tab w:val="num" w:pos="5040"/>
        </w:tabs>
        <w:ind w:left="5040" w:hanging="360"/>
      </w:pPr>
      <w:rPr>
        <w:rFonts w:ascii="Symbol" w:hAnsi="Symbol" w:hint="default"/>
      </w:rPr>
    </w:lvl>
    <w:lvl w:ilvl="7" w:tplc="246246BC" w:tentative="1">
      <w:start w:val="1"/>
      <w:numFmt w:val="bullet"/>
      <w:lvlText w:val="o"/>
      <w:lvlJc w:val="left"/>
      <w:pPr>
        <w:tabs>
          <w:tab w:val="num" w:pos="5760"/>
        </w:tabs>
        <w:ind w:left="5760" w:hanging="360"/>
      </w:pPr>
      <w:rPr>
        <w:rFonts w:ascii="Courier New" w:hAnsi="Courier New" w:cs="Courier New" w:hint="default"/>
      </w:rPr>
    </w:lvl>
    <w:lvl w:ilvl="8" w:tplc="EBF83664" w:tentative="1">
      <w:start w:val="1"/>
      <w:numFmt w:val="bullet"/>
      <w:lvlText w:val=""/>
      <w:lvlJc w:val="left"/>
      <w:pPr>
        <w:tabs>
          <w:tab w:val="num" w:pos="6480"/>
        </w:tabs>
        <w:ind w:left="6480" w:hanging="360"/>
      </w:pPr>
      <w:rPr>
        <w:rFonts w:ascii="Wingdings" w:hAnsi="Wingdings" w:hint="default"/>
      </w:rPr>
    </w:lvl>
  </w:abstractNum>
  <w:abstractNum w:abstractNumId="19">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7F50B2"/>
    <w:multiLevelType w:val="singleLevel"/>
    <w:tmpl w:val="2A1CFEA4"/>
    <w:lvl w:ilvl="0">
      <w:start w:val="1"/>
      <w:numFmt w:val="decimal"/>
      <w:lvlText w:val="%1."/>
      <w:legacy w:legacy="1" w:legacySpace="120" w:legacyIndent="360"/>
      <w:lvlJc w:val="left"/>
      <w:pPr>
        <w:ind w:left="360" w:hanging="360"/>
      </w:pPr>
    </w:lvl>
  </w:abstractNum>
  <w:abstractNum w:abstractNumId="21">
    <w:nsid w:val="6A662638"/>
    <w:multiLevelType w:val="hybridMultilevel"/>
    <w:tmpl w:val="D79895B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EC1213"/>
    <w:multiLevelType w:val="hybridMultilevel"/>
    <w:tmpl w:val="875EA22C"/>
    <w:lvl w:ilvl="0" w:tplc="0419000F">
      <w:start w:val="1"/>
      <w:numFmt w:val="decimal"/>
      <w:lvlText w:val="%1."/>
      <w:lvlJc w:val="left"/>
      <w:pPr>
        <w:tabs>
          <w:tab w:val="num" w:pos="540"/>
        </w:tabs>
        <w:ind w:left="540" w:hanging="360"/>
      </w:pPr>
    </w:lvl>
    <w:lvl w:ilvl="1" w:tplc="396C3602">
      <w:start w:val="1"/>
      <w:numFmt w:val="bullet"/>
      <w:lvlText w:val=""/>
      <w:lvlJc w:val="left"/>
      <w:pPr>
        <w:tabs>
          <w:tab w:val="num" w:pos="1440"/>
        </w:tabs>
        <w:ind w:left="1440" w:hanging="360"/>
      </w:pPr>
      <w:rPr>
        <w:rFonts w:ascii="Wingdings" w:hAnsi="Wingdings" w:hint="default"/>
        <w:b w:val="0"/>
        <w:i w:val="0"/>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583CBC"/>
    <w:multiLevelType w:val="hybridMultilevel"/>
    <w:tmpl w:val="4D1E0BF6"/>
    <w:lvl w:ilvl="0" w:tplc="29CE19F2">
      <w:start w:val="1"/>
      <w:numFmt w:val="bullet"/>
      <w:lvlText w:val=""/>
      <w:lvlJc w:val="left"/>
      <w:pPr>
        <w:tabs>
          <w:tab w:val="num" w:pos="720"/>
        </w:tabs>
        <w:ind w:left="720" w:hanging="360"/>
      </w:pPr>
      <w:rPr>
        <w:rFonts w:ascii="Wingdings" w:hAnsi="Wingdings" w:hint="default"/>
      </w:rPr>
    </w:lvl>
    <w:lvl w:ilvl="1" w:tplc="A976A91A" w:tentative="1">
      <w:start w:val="1"/>
      <w:numFmt w:val="bullet"/>
      <w:lvlText w:val=""/>
      <w:lvlJc w:val="left"/>
      <w:pPr>
        <w:tabs>
          <w:tab w:val="num" w:pos="1440"/>
        </w:tabs>
        <w:ind w:left="1440" w:hanging="360"/>
      </w:pPr>
      <w:rPr>
        <w:rFonts w:ascii="Wingdings" w:hAnsi="Wingdings" w:hint="default"/>
      </w:rPr>
    </w:lvl>
    <w:lvl w:ilvl="2" w:tplc="B8703968" w:tentative="1">
      <w:start w:val="1"/>
      <w:numFmt w:val="bullet"/>
      <w:lvlText w:val=""/>
      <w:lvlJc w:val="left"/>
      <w:pPr>
        <w:tabs>
          <w:tab w:val="num" w:pos="2160"/>
        </w:tabs>
        <w:ind w:left="2160" w:hanging="360"/>
      </w:pPr>
      <w:rPr>
        <w:rFonts w:ascii="Wingdings" w:hAnsi="Wingdings" w:hint="default"/>
      </w:rPr>
    </w:lvl>
    <w:lvl w:ilvl="3" w:tplc="D7186176" w:tentative="1">
      <w:start w:val="1"/>
      <w:numFmt w:val="bullet"/>
      <w:lvlText w:val=""/>
      <w:lvlJc w:val="left"/>
      <w:pPr>
        <w:tabs>
          <w:tab w:val="num" w:pos="2880"/>
        </w:tabs>
        <w:ind w:left="2880" w:hanging="360"/>
      </w:pPr>
      <w:rPr>
        <w:rFonts w:ascii="Wingdings" w:hAnsi="Wingdings" w:hint="default"/>
      </w:rPr>
    </w:lvl>
    <w:lvl w:ilvl="4" w:tplc="6058A18A" w:tentative="1">
      <w:start w:val="1"/>
      <w:numFmt w:val="bullet"/>
      <w:lvlText w:val=""/>
      <w:lvlJc w:val="left"/>
      <w:pPr>
        <w:tabs>
          <w:tab w:val="num" w:pos="3600"/>
        </w:tabs>
        <w:ind w:left="3600" w:hanging="360"/>
      </w:pPr>
      <w:rPr>
        <w:rFonts w:ascii="Wingdings" w:hAnsi="Wingdings" w:hint="default"/>
      </w:rPr>
    </w:lvl>
    <w:lvl w:ilvl="5" w:tplc="BDF27F00" w:tentative="1">
      <w:start w:val="1"/>
      <w:numFmt w:val="bullet"/>
      <w:lvlText w:val=""/>
      <w:lvlJc w:val="left"/>
      <w:pPr>
        <w:tabs>
          <w:tab w:val="num" w:pos="4320"/>
        </w:tabs>
        <w:ind w:left="4320" w:hanging="360"/>
      </w:pPr>
      <w:rPr>
        <w:rFonts w:ascii="Wingdings" w:hAnsi="Wingdings" w:hint="default"/>
      </w:rPr>
    </w:lvl>
    <w:lvl w:ilvl="6" w:tplc="9EB07338" w:tentative="1">
      <w:start w:val="1"/>
      <w:numFmt w:val="bullet"/>
      <w:lvlText w:val=""/>
      <w:lvlJc w:val="left"/>
      <w:pPr>
        <w:tabs>
          <w:tab w:val="num" w:pos="5040"/>
        </w:tabs>
        <w:ind w:left="5040" w:hanging="360"/>
      </w:pPr>
      <w:rPr>
        <w:rFonts w:ascii="Wingdings" w:hAnsi="Wingdings" w:hint="default"/>
      </w:rPr>
    </w:lvl>
    <w:lvl w:ilvl="7" w:tplc="AD82D49A" w:tentative="1">
      <w:start w:val="1"/>
      <w:numFmt w:val="bullet"/>
      <w:lvlText w:val=""/>
      <w:lvlJc w:val="left"/>
      <w:pPr>
        <w:tabs>
          <w:tab w:val="num" w:pos="5760"/>
        </w:tabs>
        <w:ind w:left="5760" w:hanging="360"/>
      </w:pPr>
      <w:rPr>
        <w:rFonts w:ascii="Wingdings" w:hAnsi="Wingdings" w:hint="default"/>
      </w:rPr>
    </w:lvl>
    <w:lvl w:ilvl="8" w:tplc="9336F954" w:tentative="1">
      <w:start w:val="1"/>
      <w:numFmt w:val="bullet"/>
      <w:lvlText w:val=""/>
      <w:lvlJc w:val="left"/>
      <w:pPr>
        <w:tabs>
          <w:tab w:val="num" w:pos="6480"/>
        </w:tabs>
        <w:ind w:left="6480" w:hanging="360"/>
      </w:pPr>
      <w:rPr>
        <w:rFonts w:ascii="Wingdings" w:hAnsi="Wingdings" w:hint="default"/>
      </w:rPr>
    </w:lvl>
  </w:abstractNum>
  <w:abstractNum w:abstractNumId="24">
    <w:nsid w:val="7C297FFC"/>
    <w:multiLevelType w:val="hybridMultilevel"/>
    <w:tmpl w:val="B94C5294"/>
    <w:lvl w:ilvl="0" w:tplc="5412A0B0">
      <w:start w:val="1"/>
      <w:numFmt w:val="bullet"/>
      <w:lvlText w:val="•"/>
      <w:lvlJc w:val="left"/>
      <w:pPr>
        <w:tabs>
          <w:tab w:val="num" w:pos="720"/>
        </w:tabs>
        <w:ind w:left="720" w:hanging="360"/>
      </w:pPr>
      <w:rPr>
        <w:rFonts w:ascii="Times New Roman" w:hAnsi="Times New Roman" w:hint="default"/>
      </w:rPr>
    </w:lvl>
    <w:lvl w:ilvl="1" w:tplc="FEE8980E" w:tentative="1">
      <w:start w:val="1"/>
      <w:numFmt w:val="bullet"/>
      <w:lvlText w:val="•"/>
      <w:lvlJc w:val="left"/>
      <w:pPr>
        <w:tabs>
          <w:tab w:val="num" w:pos="1440"/>
        </w:tabs>
        <w:ind w:left="1440" w:hanging="360"/>
      </w:pPr>
      <w:rPr>
        <w:rFonts w:ascii="Times New Roman" w:hAnsi="Times New Roman" w:hint="default"/>
      </w:rPr>
    </w:lvl>
    <w:lvl w:ilvl="2" w:tplc="B99C0DB4" w:tentative="1">
      <w:start w:val="1"/>
      <w:numFmt w:val="bullet"/>
      <w:lvlText w:val="•"/>
      <w:lvlJc w:val="left"/>
      <w:pPr>
        <w:tabs>
          <w:tab w:val="num" w:pos="2160"/>
        </w:tabs>
        <w:ind w:left="2160" w:hanging="360"/>
      </w:pPr>
      <w:rPr>
        <w:rFonts w:ascii="Times New Roman" w:hAnsi="Times New Roman" w:hint="default"/>
      </w:rPr>
    </w:lvl>
    <w:lvl w:ilvl="3" w:tplc="1324B082" w:tentative="1">
      <w:start w:val="1"/>
      <w:numFmt w:val="bullet"/>
      <w:lvlText w:val="•"/>
      <w:lvlJc w:val="left"/>
      <w:pPr>
        <w:tabs>
          <w:tab w:val="num" w:pos="2880"/>
        </w:tabs>
        <w:ind w:left="2880" w:hanging="360"/>
      </w:pPr>
      <w:rPr>
        <w:rFonts w:ascii="Times New Roman" w:hAnsi="Times New Roman" w:hint="default"/>
      </w:rPr>
    </w:lvl>
    <w:lvl w:ilvl="4" w:tplc="F6A4BAB2" w:tentative="1">
      <w:start w:val="1"/>
      <w:numFmt w:val="bullet"/>
      <w:lvlText w:val="•"/>
      <w:lvlJc w:val="left"/>
      <w:pPr>
        <w:tabs>
          <w:tab w:val="num" w:pos="3600"/>
        </w:tabs>
        <w:ind w:left="3600" w:hanging="360"/>
      </w:pPr>
      <w:rPr>
        <w:rFonts w:ascii="Times New Roman" w:hAnsi="Times New Roman" w:hint="default"/>
      </w:rPr>
    </w:lvl>
    <w:lvl w:ilvl="5" w:tplc="BCA0E32C" w:tentative="1">
      <w:start w:val="1"/>
      <w:numFmt w:val="bullet"/>
      <w:lvlText w:val="•"/>
      <w:lvlJc w:val="left"/>
      <w:pPr>
        <w:tabs>
          <w:tab w:val="num" w:pos="4320"/>
        </w:tabs>
        <w:ind w:left="4320" w:hanging="360"/>
      </w:pPr>
      <w:rPr>
        <w:rFonts w:ascii="Times New Roman" w:hAnsi="Times New Roman" w:hint="default"/>
      </w:rPr>
    </w:lvl>
    <w:lvl w:ilvl="6" w:tplc="BF384E00" w:tentative="1">
      <w:start w:val="1"/>
      <w:numFmt w:val="bullet"/>
      <w:lvlText w:val="•"/>
      <w:lvlJc w:val="left"/>
      <w:pPr>
        <w:tabs>
          <w:tab w:val="num" w:pos="5040"/>
        </w:tabs>
        <w:ind w:left="5040" w:hanging="360"/>
      </w:pPr>
      <w:rPr>
        <w:rFonts w:ascii="Times New Roman" w:hAnsi="Times New Roman" w:hint="default"/>
      </w:rPr>
    </w:lvl>
    <w:lvl w:ilvl="7" w:tplc="DDE40C86" w:tentative="1">
      <w:start w:val="1"/>
      <w:numFmt w:val="bullet"/>
      <w:lvlText w:val="•"/>
      <w:lvlJc w:val="left"/>
      <w:pPr>
        <w:tabs>
          <w:tab w:val="num" w:pos="5760"/>
        </w:tabs>
        <w:ind w:left="5760" w:hanging="360"/>
      </w:pPr>
      <w:rPr>
        <w:rFonts w:ascii="Times New Roman" w:hAnsi="Times New Roman" w:hint="default"/>
      </w:rPr>
    </w:lvl>
    <w:lvl w:ilvl="8" w:tplc="E610808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C03330"/>
    <w:multiLevelType w:val="hybridMultilevel"/>
    <w:tmpl w:val="E8FEDE70"/>
    <w:lvl w:ilvl="0" w:tplc="E56606EC">
      <w:start w:val="1"/>
      <w:numFmt w:val="bullet"/>
      <w:lvlText w:val="•"/>
      <w:lvlJc w:val="left"/>
      <w:pPr>
        <w:tabs>
          <w:tab w:val="num" w:pos="720"/>
        </w:tabs>
        <w:ind w:left="720" w:hanging="360"/>
      </w:pPr>
      <w:rPr>
        <w:rFonts w:ascii="Times New Roman" w:hAnsi="Times New Roman" w:hint="default"/>
      </w:rPr>
    </w:lvl>
    <w:lvl w:ilvl="1" w:tplc="FD589B74" w:tentative="1">
      <w:start w:val="1"/>
      <w:numFmt w:val="bullet"/>
      <w:lvlText w:val="•"/>
      <w:lvlJc w:val="left"/>
      <w:pPr>
        <w:tabs>
          <w:tab w:val="num" w:pos="1440"/>
        </w:tabs>
        <w:ind w:left="1440" w:hanging="360"/>
      </w:pPr>
      <w:rPr>
        <w:rFonts w:ascii="Times New Roman" w:hAnsi="Times New Roman" w:hint="default"/>
      </w:rPr>
    </w:lvl>
    <w:lvl w:ilvl="2" w:tplc="59687658" w:tentative="1">
      <w:start w:val="1"/>
      <w:numFmt w:val="bullet"/>
      <w:lvlText w:val="•"/>
      <w:lvlJc w:val="left"/>
      <w:pPr>
        <w:tabs>
          <w:tab w:val="num" w:pos="2160"/>
        </w:tabs>
        <w:ind w:left="2160" w:hanging="360"/>
      </w:pPr>
      <w:rPr>
        <w:rFonts w:ascii="Times New Roman" w:hAnsi="Times New Roman" w:hint="default"/>
      </w:rPr>
    </w:lvl>
    <w:lvl w:ilvl="3" w:tplc="7B5C14A8" w:tentative="1">
      <w:start w:val="1"/>
      <w:numFmt w:val="bullet"/>
      <w:lvlText w:val="•"/>
      <w:lvlJc w:val="left"/>
      <w:pPr>
        <w:tabs>
          <w:tab w:val="num" w:pos="2880"/>
        </w:tabs>
        <w:ind w:left="2880" w:hanging="360"/>
      </w:pPr>
      <w:rPr>
        <w:rFonts w:ascii="Times New Roman" w:hAnsi="Times New Roman" w:hint="default"/>
      </w:rPr>
    </w:lvl>
    <w:lvl w:ilvl="4" w:tplc="B634559E" w:tentative="1">
      <w:start w:val="1"/>
      <w:numFmt w:val="bullet"/>
      <w:lvlText w:val="•"/>
      <w:lvlJc w:val="left"/>
      <w:pPr>
        <w:tabs>
          <w:tab w:val="num" w:pos="3600"/>
        </w:tabs>
        <w:ind w:left="3600" w:hanging="360"/>
      </w:pPr>
      <w:rPr>
        <w:rFonts w:ascii="Times New Roman" w:hAnsi="Times New Roman" w:hint="default"/>
      </w:rPr>
    </w:lvl>
    <w:lvl w:ilvl="5" w:tplc="E62CE7C8" w:tentative="1">
      <w:start w:val="1"/>
      <w:numFmt w:val="bullet"/>
      <w:lvlText w:val="•"/>
      <w:lvlJc w:val="left"/>
      <w:pPr>
        <w:tabs>
          <w:tab w:val="num" w:pos="4320"/>
        </w:tabs>
        <w:ind w:left="4320" w:hanging="360"/>
      </w:pPr>
      <w:rPr>
        <w:rFonts w:ascii="Times New Roman" w:hAnsi="Times New Roman" w:hint="default"/>
      </w:rPr>
    </w:lvl>
    <w:lvl w:ilvl="6" w:tplc="9AAC4054" w:tentative="1">
      <w:start w:val="1"/>
      <w:numFmt w:val="bullet"/>
      <w:lvlText w:val="•"/>
      <w:lvlJc w:val="left"/>
      <w:pPr>
        <w:tabs>
          <w:tab w:val="num" w:pos="5040"/>
        </w:tabs>
        <w:ind w:left="5040" w:hanging="360"/>
      </w:pPr>
      <w:rPr>
        <w:rFonts w:ascii="Times New Roman" w:hAnsi="Times New Roman" w:hint="default"/>
      </w:rPr>
    </w:lvl>
    <w:lvl w:ilvl="7" w:tplc="62F60070" w:tentative="1">
      <w:start w:val="1"/>
      <w:numFmt w:val="bullet"/>
      <w:lvlText w:val="•"/>
      <w:lvlJc w:val="left"/>
      <w:pPr>
        <w:tabs>
          <w:tab w:val="num" w:pos="5760"/>
        </w:tabs>
        <w:ind w:left="5760" w:hanging="360"/>
      </w:pPr>
      <w:rPr>
        <w:rFonts w:ascii="Times New Roman" w:hAnsi="Times New Roman" w:hint="default"/>
      </w:rPr>
    </w:lvl>
    <w:lvl w:ilvl="8" w:tplc="0BECB8F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1346B6"/>
    <w:multiLevelType w:val="hybridMultilevel"/>
    <w:tmpl w:val="EC005974"/>
    <w:lvl w:ilvl="0" w:tplc="23782CDE">
      <w:start w:val="1"/>
      <w:numFmt w:val="bullet"/>
      <w:lvlText w:val="–"/>
      <w:lvlJc w:val="left"/>
      <w:pPr>
        <w:tabs>
          <w:tab w:val="num" w:pos="720"/>
        </w:tabs>
        <w:ind w:left="720" w:hanging="360"/>
      </w:pPr>
      <w:rPr>
        <w:rFonts w:ascii="Times New Roman" w:hAnsi="Times New Roman" w:hint="default"/>
      </w:rPr>
    </w:lvl>
    <w:lvl w:ilvl="1" w:tplc="C87CD232">
      <w:start w:val="1"/>
      <w:numFmt w:val="bullet"/>
      <w:lvlText w:val="–"/>
      <w:lvlJc w:val="left"/>
      <w:pPr>
        <w:tabs>
          <w:tab w:val="num" w:pos="1440"/>
        </w:tabs>
        <w:ind w:left="1440" w:hanging="360"/>
      </w:pPr>
      <w:rPr>
        <w:rFonts w:ascii="Times New Roman" w:hAnsi="Times New Roman" w:hint="default"/>
      </w:rPr>
    </w:lvl>
    <w:lvl w:ilvl="2" w:tplc="5D2278DC" w:tentative="1">
      <w:start w:val="1"/>
      <w:numFmt w:val="bullet"/>
      <w:lvlText w:val="–"/>
      <w:lvlJc w:val="left"/>
      <w:pPr>
        <w:tabs>
          <w:tab w:val="num" w:pos="2160"/>
        </w:tabs>
        <w:ind w:left="2160" w:hanging="360"/>
      </w:pPr>
      <w:rPr>
        <w:rFonts w:ascii="Times New Roman" w:hAnsi="Times New Roman" w:hint="default"/>
      </w:rPr>
    </w:lvl>
    <w:lvl w:ilvl="3" w:tplc="EF1A39AA" w:tentative="1">
      <w:start w:val="1"/>
      <w:numFmt w:val="bullet"/>
      <w:lvlText w:val="–"/>
      <w:lvlJc w:val="left"/>
      <w:pPr>
        <w:tabs>
          <w:tab w:val="num" w:pos="2880"/>
        </w:tabs>
        <w:ind w:left="2880" w:hanging="360"/>
      </w:pPr>
      <w:rPr>
        <w:rFonts w:ascii="Times New Roman" w:hAnsi="Times New Roman" w:hint="default"/>
      </w:rPr>
    </w:lvl>
    <w:lvl w:ilvl="4" w:tplc="792899C0" w:tentative="1">
      <w:start w:val="1"/>
      <w:numFmt w:val="bullet"/>
      <w:lvlText w:val="–"/>
      <w:lvlJc w:val="left"/>
      <w:pPr>
        <w:tabs>
          <w:tab w:val="num" w:pos="3600"/>
        </w:tabs>
        <w:ind w:left="3600" w:hanging="360"/>
      </w:pPr>
      <w:rPr>
        <w:rFonts w:ascii="Times New Roman" w:hAnsi="Times New Roman" w:hint="default"/>
      </w:rPr>
    </w:lvl>
    <w:lvl w:ilvl="5" w:tplc="ED464B1A" w:tentative="1">
      <w:start w:val="1"/>
      <w:numFmt w:val="bullet"/>
      <w:lvlText w:val="–"/>
      <w:lvlJc w:val="left"/>
      <w:pPr>
        <w:tabs>
          <w:tab w:val="num" w:pos="4320"/>
        </w:tabs>
        <w:ind w:left="4320" w:hanging="360"/>
      </w:pPr>
      <w:rPr>
        <w:rFonts w:ascii="Times New Roman" w:hAnsi="Times New Roman" w:hint="default"/>
      </w:rPr>
    </w:lvl>
    <w:lvl w:ilvl="6" w:tplc="B9BE43C6" w:tentative="1">
      <w:start w:val="1"/>
      <w:numFmt w:val="bullet"/>
      <w:lvlText w:val="–"/>
      <w:lvlJc w:val="left"/>
      <w:pPr>
        <w:tabs>
          <w:tab w:val="num" w:pos="5040"/>
        </w:tabs>
        <w:ind w:left="5040" w:hanging="360"/>
      </w:pPr>
      <w:rPr>
        <w:rFonts w:ascii="Times New Roman" w:hAnsi="Times New Roman" w:hint="default"/>
      </w:rPr>
    </w:lvl>
    <w:lvl w:ilvl="7" w:tplc="6F5CAB20" w:tentative="1">
      <w:start w:val="1"/>
      <w:numFmt w:val="bullet"/>
      <w:lvlText w:val="–"/>
      <w:lvlJc w:val="left"/>
      <w:pPr>
        <w:tabs>
          <w:tab w:val="num" w:pos="5760"/>
        </w:tabs>
        <w:ind w:left="5760" w:hanging="360"/>
      </w:pPr>
      <w:rPr>
        <w:rFonts w:ascii="Times New Roman" w:hAnsi="Times New Roman" w:hint="default"/>
      </w:rPr>
    </w:lvl>
    <w:lvl w:ilvl="8" w:tplc="8452AC3C" w:tentative="1">
      <w:start w:val="1"/>
      <w:numFmt w:val="bullet"/>
      <w:lvlText w:val="–"/>
      <w:lvlJc w:val="left"/>
      <w:pPr>
        <w:tabs>
          <w:tab w:val="num" w:pos="6480"/>
        </w:tabs>
        <w:ind w:left="6480" w:hanging="360"/>
      </w:pPr>
      <w:rPr>
        <w:rFonts w:ascii="Times New Roman" w:hAnsi="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4"/>
  </w:num>
  <w:num w:numId="5">
    <w:abstractNumId w:val="8"/>
  </w:num>
  <w:num w:numId="6">
    <w:abstractNumId w:val="2"/>
  </w:num>
  <w:num w:numId="7">
    <w:abstractNumId w:val="21"/>
  </w:num>
  <w:num w:numId="8">
    <w:abstractNumId w:val="25"/>
  </w:num>
  <w:num w:numId="9">
    <w:abstractNumId w:val="5"/>
  </w:num>
  <w:num w:numId="10">
    <w:abstractNumId w:val="1"/>
  </w:num>
  <w:num w:numId="11">
    <w:abstractNumId w:val="12"/>
  </w:num>
  <w:num w:numId="12">
    <w:abstractNumId w:val="13"/>
  </w:num>
  <w:num w:numId="13">
    <w:abstractNumId w:val="18"/>
  </w:num>
  <w:num w:numId="14">
    <w:abstractNumId w:val="14"/>
  </w:num>
  <w:num w:numId="15">
    <w:abstractNumId w:val="9"/>
  </w:num>
  <w:num w:numId="16">
    <w:abstractNumId w:val="20"/>
  </w:num>
  <w:num w:numId="17">
    <w:abstractNumId w:val="3"/>
  </w:num>
  <w:num w:numId="18">
    <w:abstractNumId w:val="24"/>
  </w:num>
  <w:num w:numId="19">
    <w:abstractNumId w:val="10"/>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15"/>
  </w:num>
  <w:num w:numId="24">
    <w:abstractNumId w:val="6"/>
  </w:num>
  <w:num w:numId="25">
    <w:abstractNumId w:val="16"/>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A2"/>
    <w:rsid w:val="0009346B"/>
    <w:rsid w:val="00697AA2"/>
    <w:rsid w:val="00BD2729"/>
    <w:rsid w:val="00F33D18"/>
    <w:rsid w:val="00FD0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2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97AA2"/>
    <w:rPr>
      <w:rFonts w:eastAsia="Times New Roman"/>
      <w:sz w:val="24"/>
      <w:szCs w:val="24"/>
      <w:lang w:val="en-GB"/>
    </w:rPr>
  </w:style>
  <w:style w:type="paragraph" w:styleId="berschrift1">
    <w:name w:val="heading 1"/>
    <w:basedOn w:val="Standard"/>
    <w:next w:val="Standard"/>
    <w:link w:val="berschrift1Zchn"/>
    <w:qFormat/>
    <w:rsid w:val="00697AA2"/>
    <w:pPr>
      <w:keepNext/>
      <w:jc w:val="center"/>
      <w:outlineLvl w:val="0"/>
    </w:pPr>
    <w:rPr>
      <w:rFonts w:ascii="Arial" w:hAnsi="Arial" w:cs="Arial"/>
      <w:b/>
      <w:bCs/>
      <w:noProof/>
      <w:u w:val="single"/>
    </w:rPr>
  </w:style>
  <w:style w:type="paragraph" w:styleId="berschrift2">
    <w:name w:val="heading 2"/>
    <w:basedOn w:val="Standard"/>
    <w:next w:val="Standard"/>
    <w:qFormat/>
    <w:rsid w:val="00697AA2"/>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basedOn w:val="Absatz-Standardschriftart"/>
    <w:link w:val="berschrift1"/>
    <w:rsid w:val="00697AA2"/>
    <w:rPr>
      <w:rFonts w:ascii="Arial" w:hAnsi="Arial" w:cs="Arial"/>
      <w:b/>
      <w:bCs/>
      <w:noProof/>
      <w:sz w:val="24"/>
      <w:szCs w:val="24"/>
      <w:u w:val="single"/>
      <w:lang w:val="en-GB" w:eastAsia="de-DE" w:bidi="ar-SA"/>
    </w:rPr>
  </w:style>
  <w:style w:type="paragraph" w:styleId="Fuzeile">
    <w:name w:val="footer"/>
    <w:basedOn w:val="Standard"/>
    <w:unhideWhenUsed/>
    <w:rsid w:val="00697AA2"/>
    <w:pPr>
      <w:tabs>
        <w:tab w:val="center" w:pos="4536"/>
        <w:tab w:val="right" w:pos="9072"/>
      </w:tabs>
    </w:pPr>
    <w:rPr>
      <w:szCs w:val="20"/>
    </w:rPr>
  </w:style>
  <w:style w:type="paragraph" w:styleId="Textkrper">
    <w:name w:val="Body Text"/>
    <w:basedOn w:val="Standard"/>
    <w:unhideWhenUsed/>
    <w:rsid w:val="00697AA2"/>
    <w:rPr>
      <w:rFonts w:ascii="Arial" w:hAnsi="Arial" w:cs="Arial"/>
      <w:sz w:val="28"/>
      <w:szCs w:val="20"/>
    </w:rPr>
  </w:style>
  <w:style w:type="paragraph" w:customStyle="1" w:styleId="Initial">
    <w:name w:val="Initial"/>
    <w:rsid w:val="00697AA2"/>
    <w:pPr>
      <w:tabs>
        <w:tab w:val="left" w:pos="-720"/>
      </w:tabs>
      <w:suppressAutoHyphens/>
      <w:jc w:val="both"/>
    </w:pPr>
    <w:rPr>
      <w:rFonts w:eastAsia="Times New Roman"/>
      <w:spacing w:val="-3"/>
      <w:sz w:val="24"/>
      <w:lang w:val="en-US"/>
    </w:rPr>
  </w:style>
  <w:style w:type="character" w:customStyle="1" w:styleId="DefaultMargins">
    <w:name w:val="DefaultMargins"/>
    <w:basedOn w:val="Absatz-Standardschriftart"/>
    <w:rsid w:val="00697AA2"/>
    <w:rPr>
      <w:rFonts w:ascii="CG Times" w:hAnsi="CG Times" w:hint="default"/>
      <w:noProof w:val="0"/>
      <w:sz w:val="24"/>
      <w:lang w:val="en-US"/>
    </w:rPr>
  </w:style>
  <w:style w:type="character" w:styleId="Fett">
    <w:name w:val="Strong"/>
    <w:basedOn w:val="Absatz-Standardschriftart"/>
    <w:qFormat/>
    <w:rsid w:val="00697AA2"/>
    <w:rPr>
      <w:b/>
      <w:bCs/>
    </w:rPr>
  </w:style>
  <w:style w:type="paragraph" w:styleId="Listenabsatz">
    <w:name w:val="List Paragraph"/>
    <w:basedOn w:val="Standard"/>
    <w:qFormat/>
    <w:rsid w:val="00697AA2"/>
    <w:pPr>
      <w:ind w:left="720"/>
      <w:contextualSpacing/>
    </w:pPr>
    <w:rPr>
      <w:lang w:val="de-DE"/>
    </w:rPr>
  </w:style>
  <w:style w:type="paragraph" w:customStyle="1" w:styleId="Default">
    <w:name w:val="Default"/>
    <w:rsid w:val="00697AA2"/>
    <w:pPr>
      <w:autoSpaceDE w:val="0"/>
      <w:autoSpaceDN w:val="0"/>
      <w:adjustRightInd w:val="0"/>
    </w:pPr>
    <w:rPr>
      <w:rFonts w:eastAsia="Times New Roman"/>
      <w:color w:val="000000"/>
      <w:sz w:val="24"/>
      <w:szCs w:val="24"/>
    </w:rPr>
  </w:style>
  <w:style w:type="paragraph" w:customStyle="1" w:styleId="1">
    <w:name w:val="1Обычный Знак"/>
    <w:basedOn w:val="Standard"/>
    <w:rsid w:val="00697AA2"/>
    <w:pPr>
      <w:spacing w:before="60"/>
      <w:ind w:firstLine="720"/>
      <w:jc w:val="both"/>
    </w:pPr>
    <w:rPr>
      <w:snapToGrid w:val="0"/>
      <w:lang w:val="ru-RU" w:eastAsia="ru-RU"/>
    </w:rPr>
  </w:style>
  <w:style w:type="paragraph" w:customStyle="1" w:styleId="a">
    <w:name w:val="стиль список марк"/>
    <w:basedOn w:val="Standard"/>
    <w:rsid w:val="00697AA2"/>
    <w:pPr>
      <w:tabs>
        <w:tab w:val="num" w:pos="1590"/>
      </w:tabs>
      <w:overflowPunct w:val="0"/>
      <w:autoSpaceDE w:val="0"/>
      <w:autoSpaceDN w:val="0"/>
      <w:adjustRightInd w:val="0"/>
      <w:spacing w:before="60" w:after="60"/>
      <w:ind w:left="1590" w:hanging="510"/>
      <w:jc w:val="both"/>
      <w:textAlignment w:val="baseline"/>
    </w:pPr>
    <w:rPr>
      <w:sz w:val="20"/>
      <w:szCs w:val="20"/>
      <w:lang w:val="en-US" w:eastAsia="ru-RU"/>
    </w:rPr>
  </w:style>
  <w:style w:type="character" w:styleId="Hervorhebung">
    <w:name w:val="Emphasis"/>
    <w:basedOn w:val="Absatz-Standardschriftart"/>
    <w:qFormat/>
    <w:rsid w:val="00697AA2"/>
    <w:rPr>
      <w:i/>
      <w:iCs/>
    </w:rPr>
  </w:style>
  <w:style w:type="character" w:styleId="Seitenzahl">
    <w:name w:val="page number"/>
    <w:basedOn w:val="Absatz-Standardschriftart"/>
    <w:rsid w:val="00697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97AA2"/>
    <w:rPr>
      <w:rFonts w:eastAsia="Times New Roman"/>
      <w:sz w:val="24"/>
      <w:szCs w:val="24"/>
      <w:lang w:val="en-GB"/>
    </w:rPr>
  </w:style>
  <w:style w:type="paragraph" w:styleId="berschrift1">
    <w:name w:val="heading 1"/>
    <w:basedOn w:val="Standard"/>
    <w:next w:val="Standard"/>
    <w:link w:val="berschrift1Zchn"/>
    <w:qFormat/>
    <w:rsid w:val="00697AA2"/>
    <w:pPr>
      <w:keepNext/>
      <w:jc w:val="center"/>
      <w:outlineLvl w:val="0"/>
    </w:pPr>
    <w:rPr>
      <w:rFonts w:ascii="Arial" w:hAnsi="Arial" w:cs="Arial"/>
      <w:b/>
      <w:bCs/>
      <w:noProof/>
      <w:u w:val="single"/>
    </w:rPr>
  </w:style>
  <w:style w:type="paragraph" w:styleId="berschrift2">
    <w:name w:val="heading 2"/>
    <w:basedOn w:val="Standard"/>
    <w:next w:val="Standard"/>
    <w:qFormat/>
    <w:rsid w:val="00697AA2"/>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basedOn w:val="Absatz-Standardschriftart"/>
    <w:link w:val="berschrift1"/>
    <w:rsid w:val="00697AA2"/>
    <w:rPr>
      <w:rFonts w:ascii="Arial" w:hAnsi="Arial" w:cs="Arial"/>
      <w:b/>
      <w:bCs/>
      <w:noProof/>
      <w:sz w:val="24"/>
      <w:szCs w:val="24"/>
      <w:u w:val="single"/>
      <w:lang w:val="en-GB" w:eastAsia="de-DE" w:bidi="ar-SA"/>
    </w:rPr>
  </w:style>
  <w:style w:type="paragraph" w:styleId="Fuzeile">
    <w:name w:val="footer"/>
    <w:basedOn w:val="Standard"/>
    <w:unhideWhenUsed/>
    <w:rsid w:val="00697AA2"/>
    <w:pPr>
      <w:tabs>
        <w:tab w:val="center" w:pos="4536"/>
        <w:tab w:val="right" w:pos="9072"/>
      </w:tabs>
    </w:pPr>
    <w:rPr>
      <w:szCs w:val="20"/>
    </w:rPr>
  </w:style>
  <w:style w:type="paragraph" w:styleId="Textkrper">
    <w:name w:val="Body Text"/>
    <w:basedOn w:val="Standard"/>
    <w:unhideWhenUsed/>
    <w:rsid w:val="00697AA2"/>
    <w:rPr>
      <w:rFonts w:ascii="Arial" w:hAnsi="Arial" w:cs="Arial"/>
      <w:sz w:val="28"/>
      <w:szCs w:val="20"/>
    </w:rPr>
  </w:style>
  <w:style w:type="paragraph" w:customStyle="1" w:styleId="Initial">
    <w:name w:val="Initial"/>
    <w:rsid w:val="00697AA2"/>
    <w:pPr>
      <w:tabs>
        <w:tab w:val="left" w:pos="-720"/>
      </w:tabs>
      <w:suppressAutoHyphens/>
      <w:jc w:val="both"/>
    </w:pPr>
    <w:rPr>
      <w:rFonts w:eastAsia="Times New Roman"/>
      <w:spacing w:val="-3"/>
      <w:sz w:val="24"/>
      <w:lang w:val="en-US"/>
    </w:rPr>
  </w:style>
  <w:style w:type="character" w:customStyle="1" w:styleId="DefaultMargins">
    <w:name w:val="DefaultMargins"/>
    <w:basedOn w:val="Absatz-Standardschriftart"/>
    <w:rsid w:val="00697AA2"/>
    <w:rPr>
      <w:rFonts w:ascii="CG Times" w:hAnsi="CG Times" w:hint="default"/>
      <w:noProof w:val="0"/>
      <w:sz w:val="24"/>
      <w:lang w:val="en-US"/>
    </w:rPr>
  </w:style>
  <w:style w:type="character" w:styleId="Fett">
    <w:name w:val="Strong"/>
    <w:basedOn w:val="Absatz-Standardschriftart"/>
    <w:qFormat/>
    <w:rsid w:val="00697AA2"/>
    <w:rPr>
      <w:b/>
      <w:bCs/>
    </w:rPr>
  </w:style>
  <w:style w:type="paragraph" w:styleId="Listenabsatz">
    <w:name w:val="List Paragraph"/>
    <w:basedOn w:val="Standard"/>
    <w:qFormat/>
    <w:rsid w:val="00697AA2"/>
    <w:pPr>
      <w:ind w:left="720"/>
      <w:contextualSpacing/>
    </w:pPr>
    <w:rPr>
      <w:lang w:val="de-DE"/>
    </w:rPr>
  </w:style>
  <w:style w:type="paragraph" w:customStyle="1" w:styleId="Default">
    <w:name w:val="Default"/>
    <w:rsid w:val="00697AA2"/>
    <w:pPr>
      <w:autoSpaceDE w:val="0"/>
      <w:autoSpaceDN w:val="0"/>
      <w:adjustRightInd w:val="0"/>
    </w:pPr>
    <w:rPr>
      <w:rFonts w:eastAsia="Times New Roman"/>
      <w:color w:val="000000"/>
      <w:sz w:val="24"/>
      <w:szCs w:val="24"/>
    </w:rPr>
  </w:style>
  <w:style w:type="paragraph" w:customStyle="1" w:styleId="1">
    <w:name w:val="1Обычный Знак"/>
    <w:basedOn w:val="Standard"/>
    <w:rsid w:val="00697AA2"/>
    <w:pPr>
      <w:spacing w:before="60"/>
      <w:ind w:firstLine="720"/>
      <w:jc w:val="both"/>
    </w:pPr>
    <w:rPr>
      <w:snapToGrid w:val="0"/>
      <w:lang w:val="ru-RU" w:eastAsia="ru-RU"/>
    </w:rPr>
  </w:style>
  <w:style w:type="paragraph" w:customStyle="1" w:styleId="a">
    <w:name w:val="стиль список марк"/>
    <w:basedOn w:val="Standard"/>
    <w:rsid w:val="00697AA2"/>
    <w:pPr>
      <w:tabs>
        <w:tab w:val="num" w:pos="1590"/>
      </w:tabs>
      <w:overflowPunct w:val="0"/>
      <w:autoSpaceDE w:val="0"/>
      <w:autoSpaceDN w:val="0"/>
      <w:adjustRightInd w:val="0"/>
      <w:spacing w:before="60" w:after="60"/>
      <w:ind w:left="1590" w:hanging="510"/>
      <w:jc w:val="both"/>
      <w:textAlignment w:val="baseline"/>
    </w:pPr>
    <w:rPr>
      <w:sz w:val="20"/>
      <w:szCs w:val="20"/>
      <w:lang w:val="en-US" w:eastAsia="ru-RU"/>
    </w:rPr>
  </w:style>
  <w:style w:type="character" w:styleId="Hervorhebung">
    <w:name w:val="Emphasis"/>
    <w:basedOn w:val="Absatz-Standardschriftart"/>
    <w:qFormat/>
    <w:rsid w:val="00697AA2"/>
    <w:rPr>
      <w:i/>
      <w:iCs/>
    </w:rPr>
  </w:style>
  <w:style w:type="character" w:styleId="Seitenzahl">
    <w:name w:val="page number"/>
    <w:basedOn w:val="Absatz-Standardschriftart"/>
    <w:rsid w:val="0069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9680</Words>
  <Characters>60984</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70523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2012-10-10T11:11:00Z</dcterms:created>
  <dcterms:modified xsi:type="dcterms:W3CDTF">2012-10-10T11:11:00Z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