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1728"/>
        <w:gridCol w:w="3922"/>
        <w:gridCol w:w="1980"/>
        <w:gridCol w:w="1582"/>
      </w:tblGrid>
      <w:tr w:rsidR="005B1D61" w:rsidTr="005B1D61">
        <w:trPr>
          <w:trHeight w:val="892"/>
        </w:trPr>
        <w:tc>
          <w:tcPr>
            <w:tcW w:w="1728" w:type="dxa"/>
          </w:tcPr>
          <w:p w:rsidR="005B1D61" w:rsidRDefault="005B1D61" w:rsidP="005B1D61">
            <w:pPr>
              <w:jc w:val="both"/>
            </w:pPr>
            <w:bookmarkStart w:id="0" w:name="_GoBack"/>
            <w:bookmarkEnd w:id="0"/>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5B1D61" w:rsidRDefault="005B1D61" w:rsidP="005B1D61">
            <w:pPr>
              <w:jc w:val="both"/>
            </w:pPr>
          </w:p>
          <w:p w:rsidR="005B1D61" w:rsidRDefault="005B1D61" w:rsidP="005B1D61">
            <w:pPr>
              <w:jc w:val="both"/>
            </w:pPr>
            <w:r>
              <w:t>EUROPEAN COMMISSION</w:t>
            </w:r>
          </w:p>
          <w:p w:rsidR="005B1D61" w:rsidRDefault="005B1D61" w:rsidP="005B1D61">
            <w:pPr>
              <w:jc w:val="both"/>
              <w:rPr>
                <w:sz w:val="16"/>
              </w:rPr>
            </w:pPr>
            <w:r>
              <w:rPr>
                <w:sz w:val="16"/>
              </w:rPr>
              <w:t>DIRECTORATE-GENERAL ‘RESEARCH’</w:t>
            </w:r>
          </w:p>
        </w:tc>
        <w:tc>
          <w:tcPr>
            <w:tcW w:w="1980" w:type="dxa"/>
          </w:tcPr>
          <w:p w:rsidR="005B1D61" w:rsidRDefault="005B1D61" w:rsidP="005B1D61">
            <w:pPr>
              <w:jc w:val="both"/>
              <w:rPr>
                <w:sz w:val="22"/>
              </w:rPr>
            </w:pPr>
            <w:r>
              <w:rPr>
                <w:sz w:val="22"/>
              </w:rPr>
              <w:t>INTERNATIONAL</w:t>
            </w:r>
          </w:p>
          <w:p w:rsidR="005B1D61" w:rsidRDefault="005B1D61" w:rsidP="005B1D61">
            <w:pPr>
              <w:jc w:val="both"/>
              <w:rPr>
                <w:sz w:val="22"/>
              </w:rPr>
            </w:pPr>
            <w:r>
              <w:rPr>
                <w:sz w:val="22"/>
              </w:rPr>
              <w:t>SCIENCE AND</w:t>
            </w:r>
          </w:p>
          <w:p w:rsidR="005B1D61" w:rsidRDefault="005B1D61" w:rsidP="005B1D61">
            <w:pPr>
              <w:jc w:val="both"/>
              <w:rPr>
                <w:sz w:val="22"/>
              </w:rPr>
            </w:pPr>
            <w:r>
              <w:rPr>
                <w:sz w:val="22"/>
              </w:rPr>
              <w:t>TECHNOLOGY</w:t>
            </w:r>
          </w:p>
          <w:p w:rsidR="005B1D61" w:rsidRDefault="005B1D61" w:rsidP="005B1D61">
            <w:pPr>
              <w:jc w:val="both"/>
            </w:pPr>
            <w:r>
              <w:rPr>
                <w:sz w:val="22"/>
              </w:rPr>
              <w:t>CENTRE</w:t>
            </w:r>
          </w:p>
        </w:tc>
        <w:tc>
          <w:tcPr>
            <w:tcW w:w="1582" w:type="dxa"/>
          </w:tcPr>
          <w:p w:rsidR="005B1D61" w:rsidRDefault="005B1D61" w:rsidP="005B1D61">
            <w:pPr>
              <w:jc w:val="both"/>
            </w:pPr>
            <w:r>
              <w:rPr>
                <w:rFonts w:ascii="Times New Roman CYR" w:hAnsi="Times New Roman CYR"/>
                <w:noProof/>
                <w:lang w:val="de-DE"/>
              </w:rPr>
              <w:pict>
                <v:shape id="Bild 2" o:spid="_x0000_i1026" type="#_x0000_t75" style="width:58.8pt;height:46.8pt;visibility:visible">
                  <v:imagedata r:id="rId8" o:title=""/>
                </v:shape>
              </w:pict>
            </w:r>
          </w:p>
        </w:tc>
      </w:tr>
    </w:tbl>
    <w:p w:rsidR="005B1D61" w:rsidRDefault="005B1D61" w:rsidP="005B1D61">
      <w:pPr>
        <w:pStyle w:val="berschrift2"/>
        <w:rPr>
          <w:b w:val="0"/>
          <w:color w:val="auto"/>
        </w:rPr>
      </w:pPr>
      <w:bookmarkStart w:id="1" w:name="OLE_LINK76"/>
      <w:bookmarkStart w:id="2" w:name="OLE_LINK67"/>
    </w:p>
    <w:p w:rsidR="005B1D61" w:rsidRDefault="005B1D61" w:rsidP="005B1D61">
      <w:pPr>
        <w:pStyle w:val="berschrift2"/>
        <w:rPr>
          <w:b w:val="0"/>
          <w:color w:val="auto"/>
        </w:rPr>
      </w:pPr>
      <w:r>
        <w:rPr>
          <w:b w:val="0"/>
          <w:color w:val="auto"/>
        </w:rPr>
        <w:t>NON PROLIFERATION THROUGH SCIENCE AND CO-OPERATION</w:t>
      </w:r>
    </w:p>
    <w:p w:rsidR="005B1D61" w:rsidRDefault="005B1D61" w:rsidP="005B1D61">
      <w:pPr>
        <w:pStyle w:val="Initial"/>
        <w:jc w:val="center"/>
        <w:outlineLvl w:val="0"/>
        <w:rPr>
          <w:rStyle w:val="DefaultMargins"/>
          <w:b/>
          <w:spacing w:val="0"/>
          <w:sz w:val="28"/>
          <w:lang w:val="en-GB"/>
        </w:rPr>
      </w:pPr>
    </w:p>
    <w:p w:rsidR="005B1D61" w:rsidRDefault="005B1D61" w:rsidP="005B1D61">
      <w:pPr>
        <w:pStyle w:val="Initial"/>
        <w:jc w:val="center"/>
        <w:outlineLvl w:val="0"/>
        <w:rPr>
          <w:rStyle w:val="DefaultMargins"/>
          <w:b/>
          <w:spacing w:val="0"/>
          <w:sz w:val="28"/>
          <w:lang w:val="en-GB"/>
        </w:rPr>
      </w:pPr>
    </w:p>
    <w:p w:rsidR="005B1D61" w:rsidRDefault="005B1D61" w:rsidP="005B1D61">
      <w:pPr>
        <w:pStyle w:val="Initial"/>
        <w:jc w:val="center"/>
        <w:outlineLvl w:val="0"/>
        <w:rPr>
          <w:rStyle w:val="DefaultMargins"/>
          <w:b/>
          <w:spacing w:val="0"/>
          <w:sz w:val="28"/>
          <w:lang w:val="en-GB"/>
        </w:rPr>
      </w:pPr>
    </w:p>
    <w:p w:rsidR="005B1D61" w:rsidRDefault="005B1D61" w:rsidP="005B1D61">
      <w:pPr>
        <w:pStyle w:val="Initial"/>
        <w:jc w:val="center"/>
        <w:outlineLvl w:val="0"/>
        <w:rPr>
          <w:rStyle w:val="DefaultMargins"/>
          <w:b/>
          <w:spacing w:val="0"/>
          <w:sz w:val="28"/>
        </w:rPr>
      </w:pPr>
    </w:p>
    <w:p w:rsidR="005B1D61" w:rsidRDefault="005B1D61" w:rsidP="005B1D61">
      <w:pPr>
        <w:pStyle w:val="Initial"/>
        <w:jc w:val="center"/>
        <w:outlineLvl w:val="0"/>
        <w:rPr>
          <w:rStyle w:val="DefaultMargins"/>
          <w:b/>
          <w:spacing w:val="0"/>
          <w:sz w:val="28"/>
        </w:rPr>
      </w:pPr>
      <w:r>
        <w:rPr>
          <w:rStyle w:val="DefaultMargins"/>
          <w:b/>
          <w:spacing w:val="0"/>
          <w:sz w:val="28"/>
        </w:rPr>
        <w:t xml:space="preserve">CONTACT EXPERT GROUP </w:t>
      </w:r>
    </w:p>
    <w:p w:rsidR="005B1D61" w:rsidRDefault="005B1D61" w:rsidP="005B1D61">
      <w:pPr>
        <w:pStyle w:val="Initial"/>
        <w:jc w:val="center"/>
        <w:outlineLvl w:val="0"/>
        <w:rPr>
          <w:rStyle w:val="DefaultMargins"/>
          <w:b/>
          <w:spacing w:val="0"/>
          <w:sz w:val="28"/>
        </w:rPr>
      </w:pPr>
      <w:r>
        <w:rPr>
          <w:rStyle w:val="DefaultMargins"/>
          <w:b/>
          <w:spacing w:val="0"/>
          <w:sz w:val="28"/>
        </w:rPr>
        <w:t>on</w:t>
      </w:r>
    </w:p>
    <w:p w:rsidR="005B1D61" w:rsidRDefault="005B1D61" w:rsidP="005B1D61">
      <w:pPr>
        <w:pStyle w:val="Initial"/>
        <w:jc w:val="center"/>
        <w:outlineLvl w:val="0"/>
        <w:rPr>
          <w:rStyle w:val="DefaultMargins"/>
          <w:b/>
          <w:spacing w:val="0"/>
          <w:sz w:val="28"/>
        </w:rPr>
      </w:pPr>
      <w:r>
        <w:rPr>
          <w:rStyle w:val="DefaultMargins"/>
          <w:b/>
          <w:spacing w:val="0"/>
          <w:sz w:val="28"/>
        </w:rPr>
        <w:t>SEVERE ACCIDENT MANAGEMENT</w:t>
      </w:r>
    </w:p>
    <w:p w:rsidR="005B1D61" w:rsidRDefault="005B1D61" w:rsidP="005B1D61">
      <w:pPr>
        <w:pStyle w:val="Initial"/>
        <w:jc w:val="center"/>
        <w:outlineLvl w:val="0"/>
        <w:rPr>
          <w:rStyle w:val="DefaultMargins"/>
          <w:b/>
          <w:spacing w:val="0"/>
          <w:sz w:val="28"/>
        </w:rPr>
      </w:pPr>
      <w:r>
        <w:rPr>
          <w:rStyle w:val="DefaultMargins"/>
          <w:b/>
          <w:spacing w:val="0"/>
          <w:sz w:val="28"/>
        </w:rPr>
        <w:t>(CEG-SAM)</w:t>
      </w:r>
    </w:p>
    <w:p w:rsidR="005B1D61" w:rsidRDefault="005B1D61" w:rsidP="005B1D61">
      <w:pPr>
        <w:pStyle w:val="Initial"/>
        <w:jc w:val="center"/>
        <w:rPr>
          <w:rStyle w:val="DefaultMargins"/>
          <w:spacing w:val="0"/>
          <w:sz w:val="28"/>
        </w:rPr>
      </w:pPr>
    </w:p>
    <w:p w:rsidR="005B1D61" w:rsidRDefault="005B1D61" w:rsidP="005B1D61">
      <w:pPr>
        <w:pStyle w:val="Initial"/>
        <w:jc w:val="center"/>
        <w:rPr>
          <w:rStyle w:val="DefaultMargins"/>
          <w:spacing w:val="0"/>
          <w:sz w:val="28"/>
        </w:rPr>
      </w:pPr>
    </w:p>
    <w:p w:rsidR="005B1D61" w:rsidRDefault="005B1D61" w:rsidP="005B1D61">
      <w:pPr>
        <w:pStyle w:val="Initial"/>
        <w:jc w:val="center"/>
        <w:rPr>
          <w:rStyle w:val="DefaultMargins"/>
          <w:spacing w:val="0"/>
          <w:sz w:val="28"/>
        </w:rPr>
      </w:pPr>
    </w:p>
    <w:p w:rsidR="005B1D61" w:rsidRDefault="005B1D61" w:rsidP="005B1D61">
      <w:pPr>
        <w:pStyle w:val="Initial"/>
        <w:jc w:val="center"/>
        <w:rPr>
          <w:rStyle w:val="DefaultMargins"/>
          <w:spacing w:val="0"/>
          <w:sz w:val="28"/>
        </w:rPr>
      </w:pPr>
    </w:p>
    <w:p w:rsidR="005B1D61" w:rsidRDefault="005B1D61" w:rsidP="005B1D61">
      <w:pPr>
        <w:pStyle w:val="Initial"/>
        <w:jc w:val="center"/>
        <w:rPr>
          <w:rStyle w:val="DefaultMargins"/>
          <w:b/>
          <w:spacing w:val="0"/>
          <w:sz w:val="28"/>
        </w:rPr>
      </w:pPr>
    </w:p>
    <w:p w:rsidR="005B1D61" w:rsidRDefault="005B1D61" w:rsidP="005B1D61">
      <w:pPr>
        <w:pStyle w:val="Initial"/>
        <w:jc w:val="center"/>
        <w:outlineLvl w:val="0"/>
        <w:rPr>
          <w:rStyle w:val="DefaultMargins"/>
          <w:b/>
          <w:spacing w:val="0"/>
          <w:sz w:val="28"/>
        </w:rPr>
      </w:pPr>
      <w:r>
        <w:rPr>
          <w:rStyle w:val="DefaultMargins"/>
          <w:b/>
          <w:spacing w:val="0"/>
          <w:sz w:val="28"/>
        </w:rPr>
        <w:t>MINUTES OF THE 16</w:t>
      </w:r>
      <w:r>
        <w:rPr>
          <w:rStyle w:val="DefaultMargins"/>
          <w:b/>
          <w:spacing w:val="0"/>
          <w:sz w:val="28"/>
          <w:vertAlign w:val="superscript"/>
        </w:rPr>
        <w:t>th</w:t>
      </w:r>
      <w:r>
        <w:rPr>
          <w:rStyle w:val="DefaultMargins"/>
          <w:b/>
          <w:spacing w:val="0"/>
          <w:sz w:val="28"/>
        </w:rPr>
        <w:t xml:space="preserve"> MEETING</w:t>
      </w:r>
    </w:p>
    <w:p w:rsidR="005B1D61" w:rsidRDefault="005B1D61" w:rsidP="005B1D61">
      <w:pPr>
        <w:pStyle w:val="Initial"/>
        <w:jc w:val="center"/>
        <w:rPr>
          <w:rStyle w:val="DefaultMargins"/>
          <w:b/>
          <w:color w:val="0000FF"/>
          <w:spacing w:val="0"/>
          <w:szCs w:val="24"/>
        </w:rPr>
      </w:pPr>
      <w:r w:rsidRPr="00F14941">
        <w:rPr>
          <w:rStyle w:val="DefaultMargins"/>
          <w:b/>
          <w:color w:val="0000FF"/>
          <w:spacing w:val="0"/>
          <w:szCs w:val="24"/>
        </w:rPr>
        <w:t>(shortened version)</w:t>
      </w:r>
    </w:p>
    <w:p w:rsidR="005B1D61" w:rsidRPr="00B57666" w:rsidRDefault="005B1D61" w:rsidP="005B1D61">
      <w:pPr>
        <w:pStyle w:val="Initial"/>
        <w:jc w:val="center"/>
        <w:rPr>
          <w:rStyle w:val="DefaultMargins"/>
          <w:b/>
          <w:color w:val="000000"/>
          <w:spacing w:val="0"/>
          <w:sz w:val="28"/>
          <w:szCs w:val="28"/>
        </w:rPr>
      </w:pPr>
    </w:p>
    <w:p w:rsidR="005B1D61" w:rsidRPr="00B57666" w:rsidRDefault="005B1D61" w:rsidP="005B1D61">
      <w:pPr>
        <w:pStyle w:val="Initial"/>
        <w:jc w:val="center"/>
        <w:rPr>
          <w:rStyle w:val="DefaultMargins"/>
          <w:b/>
          <w:color w:val="000000"/>
          <w:spacing w:val="0"/>
          <w:sz w:val="28"/>
        </w:rPr>
      </w:pPr>
    </w:p>
    <w:p w:rsidR="005B1D61" w:rsidRDefault="005B1D61" w:rsidP="005B1D61">
      <w:pPr>
        <w:pStyle w:val="Initial"/>
        <w:jc w:val="center"/>
        <w:rPr>
          <w:rStyle w:val="DefaultMargins"/>
          <w:b/>
        </w:rPr>
      </w:pPr>
      <w:r>
        <w:rPr>
          <w:rStyle w:val="DefaultMargins"/>
          <w:b/>
        </w:rPr>
        <w:t>Nuclear Safety Institute of the Russian Academy of Science (IBRAE)</w:t>
      </w:r>
    </w:p>
    <w:p w:rsidR="005B1D61" w:rsidRDefault="005B1D61" w:rsidP="005B1D61">
      <w:pPr>
        <w:pStyle w:val="Initial"/>
        <w:jc w:val="center"/>
        <w:rPr>
          <w:rStyle w:val="DefaultMargins"/>
          <w:b/>
        </w:rPr>
      </w:pPr>
      <w:r>
        <w:rPr>
          <w:rStyle w:val="DefaultMargins"/>
          <w:b/>
        </w:rPr>
        <w:t>Moscow, Russian Federation</w:t>
      </w:r>
    </w:p>
    <w:p w:rsidR="005B1D61" w:rsidRDefault="005B1D61" w:rsidP="005B1D61">
      <w:pPr>
        <w:pStyle w:val="Initial"/>
        <w:jc w:val="center"/>
        <w:rPr>
          <w:rStyle w:val="DefaultMargins"/>
          <w:b/>
        </w:rPr>
      </w:pPr>
      <w:r>
        <w:rPr>
          <w:rStyle w:val="DefaultMargins"/>
          <w:b/>
        </w:rPr>
        <w:t>September 8-9, 2009</w:t>
      </w:r>
    </w:p>
    <w:p w:rsidR="005B1D61" w:rsidRDefault="005B1D61" w:rsidP="005B1D61">
      <w:pPr>
        <w:pStyle w:val="Initial"/>
        <w:jc w:val="center"/>
        <w:outlineLvl w:val="0"/>
        <w:rPr>
          <w:rStyle w:val="DefaultMargins"/>
          <w:color w:val="000000"/>
        </w:rPr>
      </w:pPr>
    </w:p>
    <w:p w:rsidR="005B1D61" w:rsidRDefault="005B1D61" w:rsidP="005B1D61">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of IBRAE </w:t>
      </w:r>
    </w:p>
    <w:p w:rsidR="005B1D61" w:rsidRDefault="005B1D61" w:rsidP="005B1D61">
      <w:pPr>
        <w:pStyle w:val="Initial"/>
        <w:jc w:val="center"/>
        <w:outlineLvl w:val="0"/>
        <w:rPr>
          <w:rStyle w:val="DefaultMargins"/>
          <w:color w:val="000000"/>
        </w:rPr>
      </w:pPr>
      <w:r>
        <w:rPr>
          <w:rStyle w:val="DefaultMargins"/>
          <w:color w:val="000000"/>
        </w:rPr>
        <w:t>Tul’skaya, 52, Moscow</w:t>
      </w:r>
    </w:p>
    <w:p w:rsidR="005B1D61" w:rsidRDefault="005B1D61" w:rsidP="005B1D61">
      <w:pPr>
        <w:pStyle w:val="Initial"/>
        <w:jc w:val="center"/>
        <w:rPr>
          <w:rStyle w:val="DefaultMargins"/>
          <w:b/>
        </w:rPr>
      </w:pPr>
    </w:p>
    <w:p w:rsidR="005B1D61" w:rsidRDefault="005B1D61" w:rsidP="005B1D61">
      <w:pPr>
        <w:pStyle w:val="Initial"/>
        <w:jc w:val="center"/>
        <w:rPr>
          <w:rStyle w:val="DefaultMargins"/>
          <w:sz w:val="28"/>
        </w:rPr>
      </w:pPr>
    </w:p>
    <w:p w:rsidR="005B1D61" w:rsidRDefault="005B1D61" w:rsidP="005B1D61">
      <w:pPr>
        <w:pStyle w:val="Initial"/>
        <w:jc w:val="center"/>
        <w:rPr>
          <w:rStyle w:val="DefaultMargins"/>
          <w:sz w:val="28"/>
        </w:rPr>
      </w:pPr>
    </w:p>
    <w:p w:rsidR="005B1D61" w:rsidRDefault="005B1D61" w:rsidP="005B1D61">
      <w:pPr>
        <w:pStyle w:val="Initial"/>
        <w:jc w:val="center"/>
        <w:rPr>
          <w:rStyle w:val="DefaultMargins"/>
          <w:sz w:val="28"/>
        </w:rPr>
      </w:pPr>
    </w:p>
    <w:p w:rsidR="005B1D61" w:rsidRDefault="005B1D61" w:rsidP="005B1D61">
      <w:pPr>
        <w:pStyle w:val="Initial"/>
        <w:jc w:val="center"/>
        <w:rPr>
          <w:rStyle w:val="DefaultMargins"/>
          <w:sz w:val="28"/>
        </w:rPr>
      </w:pPr>
    </w:p>
    <w:p w:rsidR="005B1D61" w:rsidRDefault="005B1D61" w:rsidP="005B1D61">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5B1D61" w:rsidTr="005B1D61">
        <w:tc>
          <w:tcPr>
            <w:tcW w:w="7020" w:type="dxa"/>
            <w:tcBorders>
              <w:top w:val="single" w:sz="4" w:space="0" w:color="auto"/>
              <w:left w:val="single" w:sz="4" w:space="0" w:color="auto"/>
              <w:bottom w:val="single" w:sz="4" w:space="0" w:color="auto"/>
              <w:right w:val="single" w:sz="4" w:space="0" w:color="auto"/>
            </w:tcBorders>
          </w:tcPr>
          <w:p w:rsidR="005B1D61" w:rsidRDefault="005B1D61" w:rsidP="005B1D61">
            <w:pPr>
              <w:pStyle w:val="Initial"/>
              <w:spacing w:before="90"/>
              <w:jc w:val="center"/>
              <w:rPr>
                <w:rStyle w:val="DefaultMargins"/>
              </w:rPr>
            </w:pPr>
            <w:r>
              <w:rPr>
                <w:rStyle w:val="DefaultMargins"/>
              </w:rPr>
              <w:t>Dissemination level: RE</w:t>
            </w:r>
          </w:p>
          <w:p w:rsidR="005B1D61" w:rsidRDefault="005B1D61" w:rsidP="005B1D61">
            <w:pPr>
              <w:pStyle w:val="Initial"/>
              <w:jc w:val="center"/>
              <w:rPr>
                <w:rStyle w:val="DefaultMargins"/>
              </w:rPr>
            </w:pPr>
          </w:p>
          <w:p w:rsidR="005B1D61" w:rsidRDefault="005B1D61" w:rsidP="005B1D61">
            <w:pPr>
              <w:pStyle w:val="Initial"/>
              <w:jc w:val="center"/>
              <w:rPr>
                <w:rStyle w:val="DefaultMargins"/>
              </w:rPr>
            </w:pPr>
            <w:r>
              <w:rPr>
                <w:rStyle w:val="DefaultMargins"/>
              </w:rPr>
              <w:t>PU: public</w:t>
            </w:r>
          </w:p>
          <w:p w:rsidR="005B1D61" w:rsidRDefault="005B1D61" w:rsidP="005B1D61">
            <w:pPr>
              <w:pStyle w:val="Initial"/>
              <w:tabs>
                <w:tab w:val="left" w:pos="506"/>
              </w:tabs>
              <w:jc w:val="center"/>
              <w:rPr>
                <w:rStyle w:val="DefaultMargins"/>
              </w:rPr>
            </w:pPr>
            <w:r>
              <w:rPr>
                <w:rStyle w:val="DefaultMargins"/>
              </w:rPr>
              <w:t>RE: restricted to EC and a group specified by the CEG-SAM members</w:t>
            </w:r>
          </w:p>
          <w:p w:rsidR="005B1D61" w:rsidRDefault="005B1D61" w:rsidP="005B1D61">
            <w:pPr>
              <w:pStyle w:val="Initial"/>
              <w:tabs>
                <w:tab w:val="left" w:pos="506"/>
              </w:tabs>
              <w:jc w:val="center"/>
              <w:rPr>
                <w:rStyle w:val="DefaultMargins"/>
              </w:rPr>
            </w:pPr>
            <w:r>
              <w:rPr>
                <w:rStyle w:val="DefaultMargins"/>
              </w:rPr>
              <w:t>CO: confidential, only for EC and CEG-SAM members</w:t>
            </w:r>
          </w:p>
          <w:p w:rsidR="005B1D61" w:rsidRDefault="005B1D61" w:rsidP="005B1D61">
            <w:pPr>
              <w:pStyle w:val="Initial"/>
              <w:spacing w:after="54"/>
              <w:jc w:val="center"/>
              <w:rPr>
                <w:rStyle w:val="DefaultMargins"/>
              </w:rPr>
            </w:pPr>
          </w:p>
        </w:tc>
      </w:tr>
    </w:tbl>
    <w:p w:rsidR="005B1D61" w:rsidRDefault="005B1D61" w:rsidP="005B1D61">
      <w:pPr>
        <w:pStyle w:val="Initial"/>
        <w:jc w:val="center"/>
        <w:rPr>
          <w:rStyle w:val="DefaultMargins"/>
          <w:sz w:val="28"/>
        </w:rPr>
      </w:pPr>
    </w:p>
    <w:p w:rsidR="005B1D61" w:rsidRDefault="005B1D61" w:rsidP="005B1D61">
      <w:pPr>
        <w:pStyle w:val="Initial"/>
        <w:jc w:val="center"/>
        <w:rPr>
          <w:rStyle w:val="DefaultMargins"/>
          <w:sz w:val="28"/>
        </w:rPr>
      </w:pPr>
    </w:p>
    <w:p w:rsidR="005B1D61" w:rsidRDefault="005B1D61" w:rsidP="005B1D61">
      <w:pPr>
        <w:pStyle w:val="Initial"/>
        <w:jc w:val="center"/>
        <w:rPr>
          <w:rStyle w:val="DefaultMargins"/>
          <w:sz w:val="28"/>
        </w:rPr>
      </w:pPr>
    </w:p>
    <w:p w:rsidR="005B1D61" w:rsidRDefault="005B1D61" w:rsidP="005B1D61">
      <w:pPr>
        <w:pStyle w:val="Initial"/>
        <w:jc w:val="center"/>
        <w:rPr>
          <w:rStyle w:val="DefaultMargins"/>
          <w:sz w:val="28"/>
        </w:rPr>
      </w:pPr>
    </w:p>
    <w:tbl>
      <w:tblPr>
        <w:tblW w:w="0" w:type="auto"/>
        <w:tblLayout w:type="fixed"/>
        <w:tblLook w:val="04A0" w:firstRow="1" w:lastRow="0" w:firstColumn="1" w:lastColumn="0" w:noHBand="0" w:noVBand="1"/>
      </w:tblPr>
      <w:tblGrid>
        <w:gridCol w:w="8834"/>
      </w:tblGrid>
      <w:tr w:rsidR="005B1D61" w:rsidTr="005B1D61">
        <w:tc>
          <w:tcPr>
            <w:tcW w:w="8834" w:type="dxa"/>
            <w:tcBorders>
              <w:top w:val="nil"/>
              <w:left w:val="nil"/>
              <w:bottom w:val="single" w:sz="6" w:space="0" w:color="auto"/>
              <w:right w:val="nil"/>
            </w:tcBorders>
          </w:tcPr>
          <w:p w:rsidR="005B1D61" w:rsidRDefault="005B1D61" w:rsidP="005B1D61">
            <w:pPr>
              <w:pStyle w:val="Initial"/>
              <w:rPr>
                <w:rStyle w:val="DefaultMargins"/>
                <w:sz w:val="28"/>
              </w:rPr>
            </w:pPr>
          </w:p>
        </w:tc>
      </w:tr>
    </w:tbl>
    <w:p w:rsidR="005B1D61" w:rsidRPr="00BC199D" w:rsidRDefault="00371E87" w:rsidP="00371E87">
      <w:pPr>
        <w:pStyle w:val="Initial"/>
        <w:tabs>
          <w:tab w:val="clear" w:pos="-720"/>
          <w:tab w:val="right" w:pos="8618"/>
        </w:tabs>
        <w:rPr>
          <w:rStyle w:val="DefaultMargins"/>
          <w:color w:val="0000FF"/>
          <w:spacing w:val="-2"/>
          <w:lang w:val="en-GB"/>
        </w:rPr>
      </w:pPr>
      <w:r>
        <w:rPr>
          <w:rStyle w:val="DefaultMargins"/>
          <w:color w:val="0000FF"/>
          <w:spacing w:val="-2"/>
          <w:lang w:val="en-GB"/>
        </w:rPr>
        <w:t>Final</w:t>
      </w:r>
      <w:r w:rsidR="005B1D61" w:rsidRPr="00BC199D">
        <w:rPr>
          <w:rStyle w:val="DefaultMargins"/>
          <w:color w:val="0000FF"/>
          <w:spacing w:val="-2"/>
          <w:lang w:val="en-GB"/>
        </w:rPr>
        <w:t xml:space="preserve"> minut</w:t>
      </w:r>
      <w:r w:rsidR="005B1D61" w:rsidRPr="00BC199D">
        <w:rPr>
          <w:rStyle w:val="DefaultMargins"/>
          <w:color w:val="0000FF"/>
          <w:spacing w:val="-2"/>
          <w:szCs w:val="22"/>
          <w:lang w:val="en-GB"/>
        </w:rPr>
        <w:t>es</w:t>
      </w:r>
      <w:r w:rsidR="005B1D61">
        <w:rPr>
          <w:rStyle w:val="DefaultMargins"/>
          <w:color w:val="0000FF"/>
          <w:spacing w:val="-2"/>
          <w:szCs w:val="22"/>
          <w:lang w:val="en-GB"/>
        </w:rPr>
        <w:t xml:space="preserve"> (shortened version)</w:t>
      </w:r>
      <w:r w:rsidR="005B1D61" w:rsidRPr="00BC199D">
        <w:rPr>
          <w:rStyle w:val="DefaultMargins"/>
          <w:color w:val="0000FF"/>
          <w:spacing w:val="-2"/>
          <w:szCs w:val="22"/>
          <w:lang w:val="en-GB"/>
        </w:rPr>
        <w:t xml:space="preserve">, </w:t>
      </w:r>
      <w:r>
        <w:rPr>
          <w:rStyle w:val="DefaultMargins"/>
          <w:color w:val="0000FF"/>
          <w:spacing w:val="-2"/>
          <w:szCs w:val="22"/>
          <w:lang w:val="en-GB"/>
        </w:rPr>
        <w:t>April 1</w:t>
      </w:r>
      <w:r w:rsidR="005B1D61" w:rsidRPr="00BC199D">
        <w:rPr>
          <w:rStyle w:val="DefaultMargins"/>
          <w:color w:val="0000FF"/>
          <w:spacing w:val="-2"/>
          <w:szCs w:val="22"/>
          <w:lang w:val="en-GB"/>
        </w:rPr>
        <w:t>, 20</w:t>
      </w:r>
      <w:r>
        <w:rPr>
          <w:rStyle w:val="DefaultMargins"/>
          <w:color w:val="0000FF"/>
          <w:spacing w:val="-2"/>
          <w:szCs w:val="22"/>
          <w:lang w:val="en-GB"/>
        </w:rPr>
        <w:t>10</w:t>
      </w:r>
      <w:r w:rsidR="005B1D61" w:rsidRPr="00BC199D">
        <w:rPr>
          <w:rStyle w:val="DefaultMargins"/>
          <w:color w:val="0000FF"/>
          <w:spacing w:val="-2"/>
          <w:lang w:val="en-GB"/>
        </w:rPr>
        <w:tab/>
        <w:t>CEG-SAM / M-1</w:t>
      </w:r>
      <w:r w:rsidR="005B1D61">
        <w:rPr>
          <w:rStyle w:val="DefaultMargins"/>
          <w:color w:val="0000FF"/>
          <w:spacing w:val="-2"/>
          <w:lang w:val="en-GB"/>
        </w:rPr>
        <w:t>6</w:t>
      </w: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5B1D61" w:rsidTr="005B1D61">
        <w:tc>
          <w:tcPr>
            <w:tcW w:w="8258" w:type="dxa"/>
            <w:tcBorders>
              <w:top w:val="double" w:sz="6" w:space="0" w:color="auto"/>
              <w:left w:val="double" w:sz="6" w:space="0" w:color="auto"/>
              <w:bottom w:val="double" w:sz="6" w:space="0" w:color="auto"/>
              <w:right w:val="double" w:sz="6" w:space="0" w:color="auto"/>
            </w:tcBorders>
          </w:tcPr>
          <w:p w:rsidR="005B1D61" w:rsidRPr="00BC199D" w:rsidRDefault="005B1D61" w:rsidP="005B1D61">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BC199D">
              <w:rPr>
                <w:rStyle w:val="DefaultMargins"/>
                <w:spacing w:val="-2"/>
                <w:sz w:val="20"/>
                <w:lang w:val="en-GB"/>
              </w:rPr>
              <w:lastRenderedPageBreak/>
              <w:br w:type="page"/>
            </w:r>
            <w:r w:rsidRPr="00BC199D">
              <w:rPr>
                <w:rFonts w:ascii="Arial" w:hAnsi="Arial"/>
                <w:b/>
                <w:sz w:val="28"/>
                <w:u w:val="single"/>
              </w:rPr>
              <w:br w:type="page"/>
            </w:r>
          </w:p>
          <w:p w:rsidR="005B1D61" w:rsidRDefault="005B1D61" w:rsidP="005B1D6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16</w:t>
            </w:r>
            <w:r>
              <w:rPr>
                <w:rFonts w:ascii="CG Times" w:hAnsi="CG Times"/>
                <w:sz w:val="20"/>
                <w:vertAlign w:val="superscript"/>
              </w:rPr>
              <w:t>th</w:t>
            </w:r>
            <w:r>
              <w:rPr>
                <w:rFonts w:ascii="CG Times" w:hAnsi="CG Times"/>
                <w:sz w:val="20"/>
              </w:rPr>
              <w:t xml:space="preserve"> Meeting of the ISTC/STCU</w:t>
            </w:r>
          </w:p>
          <w:p w:rsidR="005B1D61" w:rsidRDefault="005B1D61" w:rsidP="005B1D6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5B1D61" w:rsidRDefault="005B1D61" w:rsidP="005B1D6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of IBRAE, Moscow, Russian Federation</w:t>
            </w:r>
          </w:p>
          <w:p w:rsidR="005B1D61" w:rsidRDefault="005B1D61" w:rsidP="005B1D6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September 8-9, 2009</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40 participants of 24 organizations from 10 countries:</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5B1D61" w:rsidRPr="00C50CA2"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sidRPr="00C50CA2">
              <w:rPr>
                <w:rFonts w:ascii="CG Times" w:hAnsi="CG Times"/>
                <w:sz w:val="20"/>
              </w:rPr>
              <w:t>Mr. G.Azarian</w:t>
            </w:r>
            <w:r w:rsidRPr="00C50CA2">
              <w:rPr>
                <w:rFonts w:ascii="CG Times" w:hAnsi="CG Times"/>
                <w:sz w:val="20"/>
              </w:rPr>
              <w:tab/>
            </w:r>
            <w:r w:rsidRPr="00C50CA2">
              <w:rPr>
                <w:rFonts w:ascii="CG Times" w:hAnsi="CG Times"/>
                <w:sz w:val="20"/>
              </w:rPr>
              <w:tab/>
              <w:t xml:space="preserve">AREVA NP, </w:t>
            </w:r>
            <w:r>
              <w:rPr>
                <w:rFonts w:ascii="CG Times" w:hAnsi="CG Times"/>
                <w:sz w:val="20"/>
              </w:rPr>
              <w:t>Paris</w:t>
            </w:r>
          </w:p>
          <w:p w:rsidR="005B1D61" w:rsidRPr="0041465D"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rPr>
              <w:tab/>
            </w:r>
            <w:r w:rsidRPr="0041465D">
              <w:rPr>
                <w:rFonts w:ascii="CG Times" w:hAnsi="CG Times"/>
                <w:sz w:val="20"/>
              </w:rPr>
              <w:tab/>
            </w:r>
            <w:r w:rsidRPr="0041465D">
              <w:rPr>
                <w:rFonts w:ascii="CG Times" w:hAnsi="CG Times"/>
                <w:sz w:val="20"/>
              </w:rPr>
              <w:tab/>
              <w:t>Mr. D.Bottomley</w:t>
            </w:r>
            <w:r w:rsidRPr="0041465D">
              <w:rPr>
                <w:rFonts w:ascii="CG Times" w:hAnsi="CG Times"/>
                <w:sz w:val="20"/>
              </w:rPr>
              <w:tab/>
            </w:r>
            <w:r w:rsidRPr="0041465D">
              <w:rPr>
                <w:rFonts w:ascii="CG Times" w:hAnsi="CG Times"/>
                <w:sz w:val="20"/>
              </w:rPr>
              <w:tab/>
              <w:t>EC, JRC - ITU, Karlsruhe</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sidRPr="0041465D">
              <w:rPr>
                <w:rFonts w:ascii="CG Times" w:hAnsi="CG Times"/>
                <w:sz w:val="20"/>
              </w:rPr>
              <w:tab/>
            </w:r>
            <w:r w:rsidRPr="0041465D">
              <w:rPr>
                <w:rFonts w:ascii="CG Times" w:hAnsi="CG Times"/>
                <w:sz w:val="20"/>
              </w:rPr>
              <w:tab/>
            </w:r>
            <w:r w:rsidRPr="0041465D">
              <w:rPr>
                <w:rFonts w:ascii="CG Times" w:hAnsi="CG Times"/>
                <w:sz w:val="20"/>
              </w:rPr>
              <w:tab/>
            </w:r>
            <w:r>
              <w:rPr>
                <w:rFonts w:ascii="CG Times" w:hAnsi="CG Times"/>
                <w:sz w:val="20"/>
              </w:rPr>
              <w:t>Mr. B.Clement</w:t>
            </w:r>
            <w:r>
              <w:rPr>
                <w:rFonts w:ascii="CG Times" w:hAnsi="CG Times"/>
                <w:sz w:val="20"/>
              </w:rPr>
              <w:tab/>
            </w:r>
            <w:r>
              <w:rPr>
                <w:rFonts w:ascii="CG Times" w:hAnsi="CG Times"/>
                <w:sz w:val="20"/>
              </w:rPr>
              <w:tab/>
              <w:t>IRSN, Cadarache</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A.Fargette</w:t>
            </w:r>
            <w:r>
              <w:rPr>
                <w:rFonts w:ascii="CG Times" w:hAnsi="CG Times"/>
                <w:sz w:val="20"/>
              </w:rPr>
              <w:tab/>
            </w:r>
            <w:r>
              <w:rPr>
                <w:rFonts w:ascii="CG Times" w:hAnsi="CG Times"/>
                <w:sz w:val="20"/>
              </w:rPr>
              <w:tab/>
              <w:t>AREVA NP, Erlangen</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Pr>
                <w:rFonts w:ascii="CG Times" w:hAnsi="CG Times"/>
                <w:sz w:val="20"/>
              </w:rPr>
              <w:t>Mr. S.Güntay</w:t>
            </w:r>
            <w:r>
              <w:rPr>
                <w:rFonts w:ascii="CG Times" w:hAnsi="CG Times"/>
                <w:sz w:val="20"/>
              </w:rPr>
              <w:tab/>
            </w:r>
            <w:r>
              <w:rPr>
                <w:rFonts w:ascii="CG Times" w:hAnsi="CG Times"/>
                <w:sz w:val="20"/>
              </w:rPr>
              <w:tab/>
              <w:t>PSI, Villigen</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lang w:val="en-US"/>
              </w:rPr>
              <w:tab/>
            </w:r>
            <w:r w:rsidRPr="00E85BE3">
              <w:rPr>
                <w:rFonts w:ascii="CG Times" w:hAnsi="CG Times"/>
                <w:sz w:val="20"/>
                <w:lang w:val="en-US"/>
              </w:rPr>
              <w:tab/>
            </w:r>
            <w:r w:rsidRPr="00E85BE3">
              <w:rPr>
                <w:rFonts w:ascii="CG Times" w:hAnsi="CG Times"/>
                <w:sz w:val="20"/>
                <w:lang w:val="en-US"/>
              </w:rPr>
              <w:tab/>
            </w:r>
            <w:r>
              <w:rPr>
                <w:rFonts w:ascii="CG Times" w:hAnsi="CG Times"/>
                <w:sz w:val="20"/>
              </w:rPr>
              <w:t>Mr. L.E.Herranz</w:t>
            </w:r>
            <w:r>
              <w:rPr>
                <w:rFonts w:ascii="CG Times" w:hAnsi="CG Times"/>
                <w:sz w:val="20"/>
              </w:rPr>
              <w:tab/>
            </w:r>
            <w:r>
              <w:rPr>
                <w:rFonts w:ascii="CG Times" w:hAnsi="CG Times"/>
                <w:sz w:val="20"/>
              </w:rPr>
              <w:tab/>
              <w:t>CIEMAT, Madrid</w:t>
            </w:r>
            <w:bookmarkEnd w:id="3"/>
            <w:bookmarkEnd w:id="4"/>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J.2, Brussels (</w:t>
            </w:r>
            <w:r>
              <w:rPr>
                <w:rFonts w:ascii="CG Times" w:hAnsi="CG Times"/>
                <w:b/>
                <w:sz w:val="20"/>
              </w:rPr>
              <w:t>chairman</w:t>
            </w:r>
            <w:r>
              <w:rPr>
                <w:rFonts w:ascii="CG Times" w:hAnsi="CG Times"/>
                <w:sz w:val="20"/>
              </w:rPr>
              <w:t>)</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rPr>
              <w:tab/>
            </w:r>
            <w:r>
              <w:rPr>
                <w:rFonts w:ascii="CG Times" w:hAnsi="CG Times"/>
                <w:sz w:val="20"/>
              </w:rPr>
              <w:tab/>
            </w:r>
            <w:r>
              <w:rPr>
                <w:rFonts w:ascii="CG Times" w:hAnsi="CG Times"/>
                <w:sz w:val="20"/>
              </w:rPr>
              <w:tab/>
            </w:r>
            <w:r w:rsidRPr="00E85BE3">
              <w:rPr>
                <w:rFonts w:ascii="CG Times" w:hAnsi="CG Times"/>
                <w:sz w:val="20"/>
                <w:lang w:val="fr-FR"/>
              </w:rPr>
              <w:t>Mr. Ch.Journeau</w:t>
            </w:r>
            <w:r w:rsidRPr="00E85BE3">
              <w:rPr>
                <w:rFonts w:ascii="CG Times" w:hAnsi="CG Times"/>
                <w:sz w:val="20"/>
                <w:lang w:val="fr-FR"/>
              </w:rPr>
              <w:tab/>
            </w:r>
            <w:r w:rsidRPr="00E85BE3">
              <w:rPr>
                <w:rFonts w:ascii="CG Times" w:hAnsi="CG Times"/>
                <w:sz w:val="20"/>
                <w:lang w:val="fr-FR"/>
              </w:rPr>
              <w:tab/>
              <w:t>CEA/DTN, Cadarache</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41465D">
              <w:rPr>
                <w:rFonts w:ascii="CG Times" w:hAnsi="CG Times"/>
                <w:sz w:val="20"/>
                <w:lang w:val="fr-FR"/>
              </w:rPr>
              <w:tab/>
            </w:r>
            <w:r w:rsidRPr="0041465D">
              <w:rPr>
                <w:rFonts w:ascii="CG Times" w:hAnsi="CG Times"/>
                <w:sz w:val="20"/>
                <w:lang w:val="fr-FR"/>
              </w:rPr>
              <w:tab/>
            </w:r>
            <w:r w:rsidRPr="0041465D">
              <w:rPr>
                <w:rFonts w:ascii="CG Times" w:hAnsi="CG Times"/>
                <w:sz w:val="20"/>
                <w:lang w:val="fr-FR"/>
              </w:rPr>
              <w:tab/>
            </w:r>
            <w:r>
              <w:rPr>
                <w:rFonts w:ascii="CG Times" w:hAnsi="CG Times"/>
                <w:sz w:val="20"/>
              </w:rPr>
              <w:t>Mr. M.Krause</w:t>
            </w:r>
            <w:r>
              <w:rPr>
                <w:rFonts w:ascii="CG Times" w:hAnsi="CG Times"/>
                <w:sz w:val="20"/>
              </w:rPr>
              <w:tab/>
            </w:r>
            <w:r>
              <w:rPr>
                <w:rFonts w:ascii="CG Times" w:hAnsi="CG Times"/>
                <w:sz w:val="20"/>
              </w:rPr>
              <w:tab/>
              <w:t>AECL, Chalk River, Canada</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5" w:name="OLE_LINK72"/>
            <w:bookmarkStart w:id="6" w:name="OLE_LINK73"/>
            <w:r>
              <w:rPr>
                <w:rFonts w:ascii="CG Times" w:hAnsi="CG Times"/>
                <w:sz w:val="20"/>
              </w:rPr>
              <w:tab/>
            </w:r>
            <w:r>
              <w:rPr>
                <w:rFonts w:ascii="CG Times" w:hAnsi="CG Times"/>
                <w:sz w:val="20"/>
              </w:rPr>
              <w:tab/>
            </w:r>
            <w:r>
              <w:rPr>
                <w:rFonts w:ascii="CG Times" w:hAnsi="CG Times"/>
                <w:sz w:val="20"/>
              </w:rPr>
              <w:tab/>
              <w:t>Mr. J.S.Lamy</w:t>
            </w:r>
            <w:r>
              <w:rPr>
                <w:rFonts w:ascii="CG Times" w:hAnsi="CG Times"/>
                <w:sz w:val="20"/>
              </w:rPr>
              <w:tab/>
            </w:r>
            <w:r>
              <w:rPr>
                <w:rFonts w:ascii="CG Times" w:hAnsi="CG Times"/>
                <w:sz w:val="20"/>
              </w:rPr>
              <w:tab/>
              <w:t>EdF, Clamart</w:t>
            </w:r>
            <w:bookmarkEnd w:id="5"/>
            <w:bookmarkEnd w:id="6"/>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L.Nicolas</w:t>
            </w:r>
            <w:r>
              <w:rPr>
                <w:rFonts w:ascii="CG Times" w:hAnsi="CG Times"/>
                <w:sz w:val="20"/>
              </w:rPr>
              <w:tab/>
            </w:r>
            <w:r>
              <w:rPr>
                <w:rFonts w:ascii="CG Times" w:hAnsi="CG Times"/>
                <w:sz w:val="20"/>
              </w:rPr>
              <w:tab/>
              <w:t>CEA, Saclay</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F.Oriolo</w:t>
            </w:r>
            <w:r>
              <w:rPr>
                <w:rFonts w:ascii="CG Times" w:hAnsi="CG Times"/>
                <w:sz w:val="20"/>
              </w:rPr>
              <w:tab/>
            </w:r>
            <w:r>
              <w:rPr>
                <w:rFonts w:ascii="CG Times" w:hAnsi="CG Times"/>
                <w:sz w:val="20"/>
              </w:rPr>
              <w:tab/>
              <w:t>University, Pisa</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FZK, Karlsruhe</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A.Boldyrev</w:t>
            </w:r>
            <w:r>
              <w:rPr>
                <w:rFonts w:ascii="CG Times" w:hAnsi="CG Times"/>
                <w:sz w:val="20"/>
              </w:rPr>
              <w:tab/>
            </w:r>
            <w:r>
              <w:rPr>
                <w:rFonts w:ascii="CG Times" w:hAnsi="CG Times"/>
                <w:sz w:val="20"/>
              </w:rPr>
              <w:tab/>
              <w:t>IBRAE-RAS,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V.Chudanov</w:t>
            </w:r>
            <w:r>
              <w:rPr>
                <w:rFonts w:ascii="CG Times" w:hAnsi="CG Times"/>
                <w:sz w:val="20"/>
              </w:rPr>
              <w:tab/>
            </w:r>
            <w:r>
              <w:rPr>
                <w:rFonts w:ascii="CG Times" w:hAnsi="CG Times"/>
                <w:sz w:val="20"/>
              </w:rPr>
              <w:tab/>
              <w:t>IBRAE-RAS, Moscow</w:t>
            </w:r>
          </w:p>
          <w:p w:rsidR="005B1D61" w:rsidRPr="009A7B8C"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9A7B8C">
              <w:rPr>
                <w:rFonts w:ascii="CG Times" w:hAnsi="CG Times"/>
                <w:sz w:val="20"/>
              </w:rPr>
              <w:t>Ms. L.Degtyareva</w:t>
            </w:r>
            <w:r w:rsidRPr="009A7B8C">
              <w:rPr>
                <w:rFonts w:ascii="CG Times" w:hAnsi="CG Times"/>
                <w:sz w:val="20"/>
              </w:rPr>
              <w:tab/>
            </w:r>
            <w:r w:rsidRPr="009A7B8C">
              <w:rPr>
                <w:rFonts w:ascii="CG Times" w:hAnsi="CG Times"/>
                <w:sz w:val="20"/>
              </w:rPr>
              <w:tab/>
              <w:t>NPO LUCH, Podolsk</w:t>
            </w:r>
          </w:p>
          <w:p w:rsidR="005B1D61" w:rsidRPr="009A7B8C"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sidRPr="009A7B8C">
              <w:rPr>
                <w:rFonts w:ascii="CG Times" w:hAnsi="CG Times"/>
                <w:sz w:val="20"/>
              </w:rPr>
              <w:t>Ms. V.Golovk</w:t>
            </w:r>
            <w:r>
              <w:rPr>
                <w:rFonts w:ascii="CG Times" w:hAnsi="CG Times"/>
                <w:sz w:val="20"/>
              </w:rPr>
              <w:t>o</w:t>
            </w:r>
            <w:r w:rsidRPr="009A7B8C">
              <w:rPr>
                <w:rFonts w:ascii="CG Times" w:hAnsi="CG Times"/>
                <w:sz w:val="20"/>
              </w:rPr>
              <w:tab/>
            </w:r>
            <w:r w:rsidRPr="009A7B8C">
              <w:rPr>
                <w:rFonts w:ascii="CG Times" w:hAnsi="CG Times"/>
                <w:sz w:val="20"/>
              </w:rPr>
              <w:tab/>
              <w:t xml:space="preserve">ZAO “METR”, </w:t>
            </w:r>
            <w:r>
              <w:rPr>
                <w:rFonts w:ascii="CG Times" w:hAnsi="CG Times"/>
                <w:sz w:val="20"/>
              </w:rPr>
              <w:t>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A.Gozal</w:t>
            </w:r>
            <w:r>
              <w:rPr>
                <w:rFonts w:ascii="CG Times" w:hAnsi="CG Times"/>
                <w:sz w:val="20"/>
              </w:rPr>
              <w:tab/>
            </w:r>
            <w:r>
              <w:rPr>
                <w:rFonts w:ascii="CG Times" w:hAnsi="CG Times"/>
                <w:sz w:val="20"/>
              </w:rPr>
              <w:tab/>
              <w:t>ISTC,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r>
            <w:r>
              <w:rPr>
                <w:rFonts w:ascii="CG Times" w:hAnsi="CG Times"/>
                <w:sz w:val="20"/>
              </w:rPr>
              <w:tab/>
              <w:t>ISTC,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9A7B8C">
              <w:rPr>
                <w:rFonts w:ascii="CG Times" w:hAnsi="CG Times"/>
                <w:sz w:val="20"/>
              </w:rPr>
              <w:tab/>
            </w:r>
            <w:r w:rsidRPr="009A7B8C">
              <w:rPr>
                <w:rFonts w:ascii="CG Times" w:hAnsi="CG Times"/>
                <w:sz w:val="20"/>
              </w:rPr>
              <w:tab/>
            </w:r>
            <w:r w:rsidRPr="009A7B8C">
              <w:rPr>
                <w:rFonts w:ascii="CG Times" w:hAnsi="CG Times"/>
                <w:sz w:val="20"/>
              </w:rPr>
              <w:tab/>
            </w:r>
            <w:r>
              <w:rPr>
                <w:rFonts w:ascii="CG Times" w:hAnsi="CG Times"/>
                <w:sz w:val="20"/>
              </w:rPr>
              <w:t>Mr. A.Kisselev</w:t>
            </w:r>
            <w:r>
              <w:rPr>
                <w:rFonts w:ascii="CG Times" w:hAnsi="CG Times"/>
                <w:sz w:val="20"/>
              </w:rPr>
              <w:tab/>
            </w:r>
            <w:r>
              <w:rPr>
                <w:rFonts w:ascii="CG Times" w:hAnsi="CG Times"/>
                <w:sz w:val="20"/>
              </w:rPr>
              <w:tab/>
              <w:t>IBRAE-RAS,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A.Kondrashenko</w:t>
            </w:r>
            <w:r>
              <w:rPr>
                <w:rFonts w:ascii="CG Times" w:hAnsi="CG Times"/>
                <w:sz w:val="20"/>
              </w:rPr>
              <w:tab/>
              <w:t>VNIIEF, Sarov</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V.Kornyeyeva</w:t>
            </w:r>
            <w:r>
              <w:rPr>
                <w:rFonts w:ascii="CG Times" w:hAnsi="CG Times"/>
                <w:sz w:val="20"/>
              </w:rPr>
              <w:tab/>
            </w:r>
            <w:r>
              <w:rPr>
                <w:rFonts w:ascii="CG Times" w:hAnsi="CG Times"/>
                <w:sz w:val="20"/>
              </w:rPr>
              <w:tab/>
              <w:t>NSC KIPT, Kharkov</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V.Krasnov</w:t>
            </w:r>
            <w:r>
              <w:rPr>
                <w:rFonts w:ascii="CG Times" w:hAnsi="CG Times"/>
                <w:sz w:val="20"/>
              </w:rPr>
              <w:tab/>
            </w:r>
            <w:r>
              <w:rPr>
                <w:rFonts w:ascii="CG Times" w:hAnsi="CG Times"/>
                <w:sz w:val="20"/>
              </w:rPr>
              <w:tab/>
              <w:t>ISP NPP, Kiev</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V.Loktionov</w:t>
            </w:r>
            <w:r>
              <w:rPr>
                <w:rFonts w:ascii="CG Times" w:hAnsi="CG Times"/>
                <w:sz w:val="20"/>
              </w:rPr>
              <w:tab/>
            </w:r>
            <w:r>
              <w:rPr>
                <w:rFonts w:ascii="CG Times" w:hAnsi="CG Times"/>
                <w:sz w:val="20"/>
              </w:rPr>
              <w:tab/>
              <w:t>MPEI,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NPO LUCH, Podolsk</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V.Pazhetnev</w:t>
            </w:r>
            <w:r>
              <w:rPr>
                <w:rFonts w:ascii="CG Times" w:hAnsi="CG Times"/>
                <w:sz w:val="20"/>
              </w:rPr>
              <w:tab/>
            </w:r>
            <w:r>
              <w:rPr>
                <w:rFonts w:ascii="CG Times" w:hAnsi="CG Times"/>
                <w:sz w:val="20"/>
              </w:rPr>
              <w:tab/>
              <w:t>OKB “GIDROPRESS”, Podolsk</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3B79FD">
              <w:rPr>
                <w:rFonts w:ascii="CG Times" w:hAnsi="CG Times"/>
                <w:sz w:val="20"/>
              </w:rPr>
              <w:tab/>
            </w:r>
            <w:r w:rsidRPr="003B79FD">
              <w:rPr>
                <w:rFonts w:ascii="CG Times" w:hAnsi="CG Times"/>
                <w:sz w:val="20"/>
              </w:rPr>
              <w:tab/>
            </w:r>
            <w:r w:rsidRPr="003B79FD">
              <w:rPr>
                <w:rFonts w:ascii="CG Times" w:hAnsi="CG Times"/>
                <w:sz w:val="20"/>
              </w:rPr>
              <w:tab/>
            </w:r>
            <w:r>
              <w:rPr>
                <w:rFonts w:ascii="CG Times" w:hAnsi="CG Times"/>
                <w:sz w:val="20"/>
              </w:rPr>
              <w:t>Mr. V.Semishkin</w:t>
            </w:r>
            <w:r>
              <w:rPr>
                <w:rFonts w:ascii="CG Times" w:hAnsi="CG Times"/>
                <w:sz w:val="20"/>
              </w:rPr>
              <w:tab/>
            </w:r>
            <w:r>
              <w:rPr>
                <w:rFonts w:ascii="CG Times" w:hAnsi="CG Times"/>
                <w:sz w:val="20"/>
              </w:rPr>
              <w:tab/>
              <w:t>OKB “GIDROPRESS”, Podolsk</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M.Sheindlin</w:t>
            </w:r>
            <w:r>
              <w:rPr>
                <w:rFonts w:ascii="CG Times" w:hAnsi="CG Times"/>
                <w:sz w:val="20"/>
              </w:rPr>
              <w:tab/>
            </w:r>
            <w:r>
              <w:rPr>
                <w:rFonts w:ascii="CG Times" w:hAnsi="CG Times"/>
                <w:sz w:val="20"/>
              </w:rPr>
              <w:tab/>
              <w:t>OIVT,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V.Shestak</w:t>
            </w:r>
            <w:r>
              <w:rPr>
                <w:rFonts w:ascii="CG Times" w:hAnsi="CG Times"/>
                <w:sz w:val="20"/>
              </w:rPr>
              <w:tab/>
            </w:r>
            <w:r>
              <w:rPr>
                <w:rFonts w:ascii="CG Times" w:hAnsi="CG Times"/>
                <w:sz w:val="20"/>
              </w:rPr>
              <w:tab/>
              <w:t>IBRAE-RAS,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BF6C1B">
              <w:rPr>
                <w:rFonts w:ascii="CG Times" w:hAnsi="CG Times"/>
                <w:sz w:val="20"/>
              </w:rPr>
              <w:tab/>
            </w:r>
            <w:r w:rsidRPr="00BF6C1B">
              <w:rPr>
                <w:rFonts w:ascii="CG Times" w:hAnsi="CG Times"/>
                <w:sz w:val="20"/>
              </w:rPr>
              <w:tab/>
            </w:r>
            <w:r w:rsidRPr="00BF6C1B">
              <w:rPr>
                <w:rFonts w:ascii="CG Times" w:hAnsi="CG Times"/>
                <w:sz w:val="20"/>
              </w:rPr>
              <w:tab/>
            </w:r>
            <w:r>
              <w:rPr>
                <w:rFonts w:ascii="CG Times" w:hAnsi="CG Times"/>
                <w:sz w:val="20"/>
              </w:rPr>
              <w:t>Mr. A.Sorokin</w:t>
            </w:r>
            <w:r>
              <w:rPr>
                <w:rFonts w:ascii="CG Times" w:hAnsi="CG Times"/>
                <w:sz w:val="20"/>
              </w:rPr>
              <w:tab/>
            </w:r>
            <w:r>
              <w:rPr>
                <w:rFonts w:ascii="CG Times" w:hAnsi="CG Times"/>
                <w:sz w:val="20"/>
              </w:rPr>
              <w:tab/>
              <w:t>IPPE, Obninsk</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rPr>
              <w:tab/>
            </w:r>
            <w:r w:rsidRPr="00E85BE3">
              <w:rPr>
                <w:rFonts w:ascii="CG Times" w:hAnsi="CG Times"/>
                <w:sz w:val="20"/>
              </w:rPr>
              <w:tab/>
            </w:r>
            <w:r w:rsidRPr="00E85BE3">
              <w:rPr>
                <w:rFonts w:ascii="CG Times" w:hAnsi="CG Times"/>
                <w:sz w:val="20"/>
              </w:rPr>
              <w:tab/>
            </w:r>
            <w:r>
              <w:rPr>
                <w:rFonts w:ascii="CG Times" w:hAnsi="CG Times"/>
                <w:sz w:val="20"/>
              </w:rPr>
              <w:t>Mr. V.Strizhov</w:t>
            </w:r>
            <w:r>
              <w:rPr>
                <w:rFonts w:ascii="CG Times" w:hAnsi="CG Times"/>
                <w:sz w:val="20"/>
              </w:rPr>
              <w:tab/>
            </w:r>
            <w:r>
              <w:rPr>
                <w:rFonts w:ascii="CG Times" w:hAnsi="CG Times"/>
                <w:sz w:val="20"/>
              </w:rPr>
              <w:tab/>
              <w:t>IBRAE-RAS,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rPr>
              <w:tab/>
            </w:r>
            <w:r w:rsidRPr="00E85BE3">
              <w:rPr>
                <w:rFonts w:ascii="CG Times" w:hAnsi="CG Times"/>
                <w:sz w:val="20"/>
              </w:rPr>
              <w:tab/>
            </w:r>
            <w:r w:rsidRPr="00E85BE3">
              <w:rPr>
                <w:rFonts w:ascii="CG Times" w:hAnsi="CG Times"/>
                <w:sz w:val="20"/>
              </w:rPr>
              <w:tab/>
            </w:r>
            <w:r>
              <w:rPr>
                <w:rFonts w:ascii="CG Times" w:hAnsi="CG Times"/>
                <w:sz w:val="20"/>
              </w:rPr>
              <w:t>Mr. D.Tomashchik</w:t>
            </w:r>
            <w:r>
              <w:rPr>
                <w:rFonts w:ascii="CG Times" w:hAnsi="CG Times"/>
                <w:sz w:val="20"/>
              </w:rPr>
              <w:tab/>
            </w:r>
            <w:r>
              <w:rPr>
                <w:rFonts w:ascii="CG Times" w:hAnsi="CG Times"/>
                <w:sz w:val="20"/>
              </w:rPr>
              <w:tab/>
              <w:t>IBRAE-RAS,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IBRAE-RAS,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E.Visotski</w:t>
            </w:r>
            <w:r>
              <w:rPr>
                <w:rFonts w:ascii="CG Times" w:hAnsi="CG Times"/>
                <w:sz w:val="20"/>
              </w:rPr>
              <w:tab/>
            </w:r>
            <w:r>
              <w:rPr>
                <w:rFonts w:ascii="CG Times" w:hAnsi="CG Times"/>
                <w:sz w:val="20"/>
              </w:rPr>
              <w:tab/>
              <w:t>ISP NPP, Slavutich</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ISTC,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T.Yudina</w:t>
            </w:r>
            <w:r>
              <w:rPr>
                <w:rFonts w:ascii="CG Times" w:hAnsi="CG Times"/>
                <w:sz w:val="20"/>
              </w:rPr>
              <w:tab/>
            </w:r>
            <w:r>
              <w:rPr>
                <w:rFonts w:ascii="CG Times" w:hAnsi="CG Times"/>
                <w:sz w:val="20"/>
              </w:rPr>
              <w:tab/>
              <w:t>IBRAE-RAS, Moscow</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V.Zhdanov</w:t>
            </w:r>
            <w:r>
              <w:rPr>
                <w:rFonts w:ascii="CG Times" w:hAnsi="CG Times"/>
                <w:sz w:val="20"/>
              </w:rPr>
              <w:tab/>
            </w:r>
            <w:r>
              <w:rPr>
                <w:rFonts w:ascii="CG Times" w:hAnsi="CG Times"/>
                <w:sz w:val="20"/>
              </w:rPr>
              <w:tab/>
              <w:t>IAE NNC RK, Kurchatov-City</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V.Zhdanov</w:t>
            </w:r>
            <w:r>
              <w:rPr>
                <w:rFonts w:ascii="CG Times" w:hAnsi="CG Times"/>
                <w:sz w:val="20"/>
              </w:rPr>
              <w:tab/>
            </w:r>
            <w:r>
              <w:rPr>
                <w:rFonts w:ascii="CG Times" w:hAnsi="CG Times"/>
                <w:sz w:val="20"/>
              </w:rPr>
              <w:tab/>
              <w:t>IAE NNC RK, Kurchatov-City</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u w:val="single"/>
              </w:rPr>
            </w:pPr>
            <w:r>
              <w:rPr>
                <w:rFonts w:ascii="CG Times" w:hAnsi="CG Times"/>
                <w:sz w:val="20"/>
                <w:u w:val="single"/>
              </w:rPr>
              <w:t>Distribution list:</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(Shortened version</w:t>
            </w:r>
            <w:r>
              <w:rPr>
                <w:rFonts w:ascii="CG Times" w:hAnsi="CG Times"/>
                <w:sz w:val="20"/>
              </w:rPr>
              <w:tab/>
              <w:t xml:space="preserve">Ms. M.Minch </w:t>
            </w:r>
            <w:r>
              <w:rPr>
                <w:rFonts w:ascii="CG Times" w:hAnsi="CG Times"/>
                <w:sz w:val="20"/>
              </w:rPr>
              <w:tab/>
              <w:t>DG-RTD / D</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of the minutes)</w:t>
            </w:r>
            <w:r>
              <w:rPr>
                <w:rFonts w:ascii="CG Times" w:hAnsi="CG Times"/>
                <w:sz w:val="20"/>
              </w:rPr>
              <w:tab/>
            </w:r>
            <w:r>
              <w:rPr>
                <w:rFonts w:ascii="CG Times" w:hAnsi="CG Times"/>
                <w:sz w:val="20"/>
              </w:rPr>
              <w:tab/>
            </w:r>
            <w:r>
              <w:rPr>
                <w:rFonts w:ascii="CG Times" w:hAnsi="CG Times"/>
                <w:sz w:val="20"/>
                <w:lang w:val="nb-NO"/>
              </w:rPr>
              <w:t xml:space="preserve">Mr R.Burmanjer  </w:t>
            </w:r>
            <w:r>
              <w:rPr>
                <w:rFonts w:ascii="CG Times" w:hAnsi="CG Times"/>
                <w:sz w:val="20"/>
                <w:lang w:val="nb-NO"/>
              </w:rPr>
              <w:tab/>
              <w:t>DG-RTD / D.3</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J.Sanders</w:t>
            </w:r>
            <w:r>
              <w:rPr>
                <w:rFonts w:ascii="CG Times" w:hAnsi="CG Times"/>
                <w:sz w:val="20"/>
              </w:rPr>
              <w:tab/>
              <w:t>DG-RTD / D.3</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A.Perez Sainz</w:t>
            </w:r>
            <w:r>
              <w:rPr>
                <w:rFonts w:ascii="CG Times" w:hAnsi="CG Times"/>
                <w:sz w:val="20"/>
              </w:rPr>
              <w:tab/>
              <w:t>DG-RTD / J.1</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 Zurita</w:t>
            </w:r>
            <w:r>
              <w:rPr>
                <w:rFonts w:ascii="CG Times" w:hAnsi="CG Times"/>
                <w:sz w:val="20"/>
              </w:rPr>
              <w:tab/>
              <w:t>DG-RTD / J.1</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S.Webster</w:t>
            </w:r>
            <w:r>
              <w:rPr>
                <w:rFonts w:ascii="CG Times" w:hAnsi="CG Times"/>
                <w:sz w:val="20"/>
              </w:rPr>
              <w:tab/>
              <w:t>DG-RTD / J.2</w:t>
            </w:r>
          </w:p>
          <w:p w:rsidR="005B1D61" w:rsidRPr="00E954E7"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t>Mr. P.Manolatos</w:t>
            </w:r>
            <w:r w:rsidRPr="00E954E7">
              <w:rPr>
                <w:rFonts w:ascii="CG Times" w:hAnsi="CG Times"/>
                <w:sz w:val="20"/>
              </w:rPr>
              <w:tab/>
              <w:t>DG-RTD / J.2</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sidRPr="00E954E7">
              <w:rPr>
                <w:rFonts w:ascii="CG Times" w:hAnsi="CG Times"/>
                <w:sz w:val="20"/>
              </w:rPr>
              <w:tab/>
            </w:r>
            <w:r w:rsidRPr="00E954E7">
              <w:rPr>
                <w:rFonts w:ascii="CG Times" w:hAnsi="CG Times"/>
                <w:sz w:val="20"/>
              </w:rPr>
              <w:tab/>
            </w:r>
            <w:r w:rsidRPr="00E954E7">
              <w:rPr>
                <w:rFonts w:ascii="CG Times" w:hAnsi="CG Times"/>
                <w:sz w:val="20"/>
              </w:rPr>
              <w:tab/>
            </w:r>
            <w:r>
              <w:rPr>
                <w:rFonts w:ascii="CG Times" w:hAnsi="CG Times"/>
                <w:sz w:val="20"/>
              </w:rPr>
              <w:t>Mr. G.Van Goethem</w:t>
            </w:r>
            <w:r>
              <w:rPr>
                <w:rFonts w:ascii="CG Times" w:hAnsi="CG Times"/>
                <w:sz w:val="20"/>
              </w:rPr>
              <w:tab/>
              <w:t>DG-RTD / J.2</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nb-NO"/>
              </w:rPr>
              <w:t>Mr. R.Schenkel</w:t>
            </w:r>
            <w:r>
              <w:rPr>
                <w:rFonts w:ascii="CG Times" w:hAnsi="CG Times"/>
                <w:sz w:val="20"/>
                <w:lang w:val="nb-NO"/>
              </w:rPr>
              <w:tab/>
              <w:t>DG-JRC</w:t>
            </w:r>
          </w:p>
          <w:p w:rsidR="005B1D61" w:rsidRDefault="005B1D61" w:rsidP="005B1D6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t>Mr. P.Frigola</w:t>
            </w:r>
            <w:r>
              <w:rPr>
                <w:rFonts w:ascii="CG Times" w:hAnsi="CG Times"/>
                <w:sz w:val="20"/>
                <w:lang w:val="nb-NO"/>
              </w:rPr>
              <w:tab/>
            </w:r>
            <w:r>
              <w:rPr>
                <w:rFonts w:ascii="CG Times" w:hAnsi="CG Times"/>
                <w:sz w:val="20"/>
                <w:lang w:val="nb-NO"/>
              </w:rPr>
              <w:tab/>
              <w:t xml:space="preserve"> DG-JRC / 2</w:t>
            </w:r>
          </w:p>
          <w:p w:rsidR="005B1D61" w:rsidRDefault="005B1D61" w:rsidP="005B1D6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G.Sadler</w:t>
            </w:r>
            <w:r>
              <w:rPr>
                <w:rFonts w:ascii="CG Times" w:hAnsi="CG Times"/>
                <w:sz w:val="20"/>
              </w:rPr>
              <w:tab/>
            </w:r>
            <w:r>
              <w:rPr>
                <w:rFonts w:ascii="CG Times" w:hAnsi="CG Times"/>
                <w:sz w:val="20"/>
              </w:rPr>
              <w:tab/>
              <w:t xml:space="preserve"> DG-JRC / 2</w:t>
            </w:r>
          </w:p>
          <w:p w:rsidR="005B1D61" w:rsidRDefault="005B1D61" w:rsidP="005B1D6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5B1D61" w:rsidRDefault="005B1D61" w:rsidP="005B1D6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5B1D61" w:rsidRDefault="005B1D61" w:rsidP="005B1D6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5B1D61" w:rsidRDefault="005B1D61" w:rsidP="005B1D6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Moscow</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ISTC, Moscow</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A.Gozal</w:t>
            </w:r>
            <w:r>
              <w:rPr>
                <w:rFonts w:ascii="CG Times" w:hAnsi="CG Times"/>
                <w:sz w:val="20"/>
              </w:rPr>
              <w:tab/>
              <w:t>ISTC, Moscow</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V. Stepanenko</w:t>
            </w:r>
            <w:r>
              <w:rPr>
                <w:rFonts w:ascii="CG Times" w:hAnsi="CG Times"/>
                <w:sz w:val="20"/>
              </w:rPr>
              <w:tab/>
              <w:t>STCU, Kyiv</w:t>
            </w:r>
          </w:p>
          <w:p w:rsidR="005B1D61" w:rsidRDefault="005B1D61" w:rsidP="005B1D6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5B1D61" w:rsidRDefault="005B1D61" w:rsidP="005B1D6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5B1D61" w:rsidRDefault="005B1D61" w:rsidP="005B1D61">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5B1D61" w:rsidRDefault="005B1D61" w:rsidP="005B1D61">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5B1D61" w:rsidRDefault="005B1D61" w:rsidP="005B1D61">
      <w:pPr>
        <w:pStyle w:val="Textkrper"/>
        <w:jc w:val="both"/>
        <w:rPr>
          <w:sz w:val="22"/>
        </w:rPr>
      </w:pPr>
    </w:p>
    <w:p w:rsidR="005B1D61" w:rsidRDefault="005B1D61" w:rsidP="005B1D61">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5B1D61" w:rsidRDefault="005B1D61" w:rsidP="005B1D61">
      <w:pPr>
        <w:pStyle w:val="Textkrper"/>
        <w:jc w:val="both"/>
        <w:rPr>
          <w:sz w:val="22"/>
        </w:rPr>
      </w:pPr>
    </w:p>
    <w:p w:rsidR="005B1D61" w:rsidRDefault="005B1D61" w:rsidP="005B1D61">
      <w:pPr>
        <w:pStyle w:val="Initial"/>
        <w:jc w:val="left"/>
        <w:outlineLvl w:val="0"/>
        <w:rPr>
          <w:rStyle w:val="DefaultMargins"/>
          <w:rFonts w:ascii="Arial" w:hAnsi="Arial" w:cs="Arial"/>
          <w:color w:val="000000"/>
          <w:sz w:val="22"/>
          <w:szCs w:val="22"/>
        </w:rPr>
      </w:pPr>
      <w:r>
        <w:rPr>
          <w:rFonts w:ascii="Arial" w:hAnsi="Arial"/>
          <w:sz w:val="22"/>
        </w:rPr>
        <w:t xml:space="preserve">The Institute of Nuclear Safety of the Russian Academy of Science (IBRAE) organized </w:t>
      </w:r>
      <w:r>
        <w:rPr>
          <w:rStyle w:val="DefaultMargins"/>
          <w:rFonts w:ascii="Arial" w:hAnsi="Arial" w:cs="Arial"/>
          <w:color w:val="000000"/>
          <w:sz w:val="22"/>
          <w:szCs w:val="22"/>
        </w:rPr>
        <w:t>the 16</w:t>
      </w:r>
      <w:r>
        <w:rPr>
          <w:rStyle w:val="DefaultMargins"/>
          <w:rFonts w:ascii="Arial" w:hAnsi="Arial" w:cs="Arial"/>
          <w:color w:val="000000"/>
          <w:sz w:val="22"/>
          <w:szCs w:val="22"/>
          <w:vertAlign w:val="superscript"/>
        </w:rPr>
        <w:t>th</w:t>
      </w:r>
      <w:r>
        <w:rPr>
          <w:rStyle w:val="DefaultMargins"/>
          <w:rFonts w:ascii="Arial" w:hAnsi="Arial" w:cs="Arial"/>
          <w:color w:val="000000"/>
          <w:sz w:val="22"/>
          <w:szCs w:val="22"/>
        </w:rPr>
        <w:t xml:space="preserve"> CEG-SAM meeting in Moscow, Russian Federation, on September 8-9, 2009. The meeting location was the conference room of IBRAE.</w:t>
      </w:r>
    </w:p>
    <w:p w:rsidR="005B1D61" w:rsidRDefault="005B1D61" w:rsidP="005B1D61">
      <w:pPr>
        <w:pStyle w:val="Textkrper"/>
        <w:jc w:val="both"/>
        <w:rPr>
          <w:sz w:val="22"/>
          <w:lang w:val="en-US"/>
        </w:rPr>
      </w:pPr>
    </w:p>
    <w:p w:rsidR="005B1D61" w:rsidRDefault="005B1D61" w:rsidP="005B1D61">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 the Ukraine.</w:t>
      </w:r>
    </w:p>
    <w:p w:rsidR="005B1D61" w:rsidRDefault="005B1D61" w:rsidP="005B1D61">
      <w:pPr>
        <w:pStyle w:val="Textkrper"/>
        <w:rPr>
          <w:color w:val="000000"/>
          <w:sz w:val="22"/>
        </w:rPr>
      </w:pPr>
    </w:p>
    <w:p w:rsidR="005B1D61" w:rsidRDefault="005B1D61" w:rsidP="005B1D61">
      <w:pPr>
        <w:pStyle w:val="Textkrper"/>
        <w:jc w:val="both"/>
        <w:rPr>
          <w:color w:val="000000"/>
          <w:sz w:val="22"/>
          <w:szCs w:val="22"/>
        </w:rPr>
      </w:pPr>
      <w:r>
        <w:rPr>
          <w:color w:val="000000"/>
          <w:sz w:val="22"/>
          <w:szCs w:val="22"/>
        </w:rPr>
        <w:t>The chairman M.Hugon (EC) welcomed the CEG-SAM members, S. Vorobiev, ISTC Deputy Director for Russia, and W. Gudowski, ISTC Deputy Director for the EU. L.Tocheny (ISTC) and V.Stepanenko (STCU) apologized not to be able to attend the meeting. A. Gozal (ISTC) replaced L. Tocheny.</w:t>
      </w:r>
    </w:p>
    <w:p w:rsidR="005B1D61" w:rsidRPr="00F14941" w:rsidRDefault="005B1D61" w:rsidP="005B1D61">
      <w:pPr>
        <w:pStyle w:val="Textkrper"/>
        <w:jc w:val="both"/>
        <w:rPr>
          <w:color w:val="000000"/>
          <w:sz w:val="22"/>
        </w:rPr>
      </w:pPr>
    </w:p>
    <w:p w:rsidR="005B1D61" w:rsidRDefault="005B1D61" w:rsidP="005B1D61">
      <w:pPr>
        <w:pStyle w:val="Textkrper"/>
        <w:rPr>
          <w:sz w:val="22"/>
        </w:rPr>
      </w:pPr>
    </w:p>
    <w:p w:rsidR="005B1D61" w:rsidRDefault="005B1D61" w:rsidP="005B1D61">
      <w:pPr>
        <w:pStyle w:val="Textkrper"/>
        <w:jc w:val="center"/>
        <w:rPr>
          <w:b/>
          <w:sz w:val="22"/>
          <w:u w:val="single"/>
        </w:rPr>
      </w:pPr>
      <w:r>
        <w:rPr>
          <w:b/>
          <w:sz w:val="22"/>
          <w:u w:val="single"/>
        </w:rPr>
        <w:t>Restricted session</w:t>
      </w:r>
    </w:p>
    <w:p w:rsidR="005B1D61" w:rsidRDefault="005B1D61" w:rsidP="005B1D61">
      <w:pPr>
        <w:pStyle w:val="Textkrper"/>
        <w:jc w:val="both"/>
        <w:outlineLvl w:val="0"/>
        <w:rPr>
          <w:sz w:val="22"/>
        </w:rPr>
      </w:pPr>
    </w:p>
    <w:p w:rsidR="005B1D61" w:rsidRDefault="005B1D61" w:rsidP="005B1D61">
      <w:pPr>
        <w:pStyle w:val="Textkrper"/>
        <w:jc w:val="both"/>
        <w:outlineLvl w:val="0"/>
        <w:rPr>
          <w:sz w:val="22"/>
        </w:rPr>
      </w:pPr>
      <w:r>
        <w:rPr>
          <w:b/>
          <w:sz w:val="22"/>
          <w:u w:val="single"/>
        </w:rPr>
        <w:t>Topic #1:</w:t>
      </w:r>
      <w:r>
        <w:rPr>
          <w:b/>
          <w:sz w:val="22"/>
        </w:rPr>
        <w:t xml:space="preserve"> </w:t>
      </w:r>
      <w:r>
        <w:rPr>
          <w:sz w:val="22"/>
        </w:rPr>
        <w:t>Welcome and opening remarks</w:t>
      </w:r>
    </w:p>
    <w:p w:rsidR="005B1D61" w:rsidRDefault="005B1D61" w:rsidP="005B1D61">
      <w:pPr>
        <w:pStyle w:val="Textkrper"/>
        <w:jc w:val="both"/>
        <w:rPr>
          <w:sz w:val="22"/>
        </w:rPr>
      </w:pPr>
    </w:p>
    <w:p w:rsidR="005B1D61" w:rsidRDefault="005B1D61" w:rsidP="005B1D61">
      <w:pPr>
        <w:pStyle w:val="Textkrper"/>
        <w:jc w:val="both"/>
        <w:rPr>
          <w:sz w:val="22"/>
        </w:rPr>
      </w:pPr>
      <w:r>
        <w:rPr>
          <w:sz w:val="22"/>
        </w:rPr>
        <w:t>The chairman M.Hugon opened the first part of the restricted session and welcomed the EU participants of the 16</w:t>
      </w:r>
      <w:r>
        <w:rPr>
          <w:sz w:val="22"/>
          <w:vertAlign w:val="superscript"/>
        </w:rPr>
        <w:t>th</w:t>
      </w:r>
      <w:r>
        <w:rPr>
          <w:sz w:val="22"/>
        </w:rPr>
        <w:t xml:space="preserve"> meeting </w:t>
      </w:r>
      <w:r>
        <w:rPr>
          <w:sz w:val="22"/>
          <w:szCs w:val="22"/>
        </w:rPr>
        <w:t>of the Contact Expert Group on Severe Accident Management (CEG-SAM) of the International Science and Technology Centre (ISTC) and of</w:t>
      </w:r>
      <w:r>
        <w:rPr>
          <w:sz w:val="22"/>
        </w:rPr>
        <w:t xml:space="preserve"> the Science &amp; Technology Centre in the Ukraine (STCU).</w:t>
      </w:r>
    </w:p>
    <w:p w:rsidR="005B1D61" w:rsidRDefault="005B1D61" w:rsidP="005B1D61">
      <w:pPr>
        <w:pStyle w:val="Textkrper"/>
        <w:jc w:val="both"/>
        <w:rPr>
          <w:sz w:val="22"/>
        </w:rPr>
      </w:pPr>
    </w:p>
    <w:p w:rsidR="005B1D61" w:rsidRDefault="005B1D61" w:rsidP="005B1D61">
      <w:pPr>
        <w:pStyle w:val="Textkrper"/>
        <w:jc w:val="both"/>
        <w:rPr>
          <w:sz w:val="22"/>
          <w:szCs w:val="22"/>
        </w:rPr>
      </w:pPr>
      <w:r>
        <w:rPr>
          <w:sz w:val="22"/>
        </w:rPr>
        <w:t xml:space="preserve">He </w:t>
      </w:r>
      <w:bookmarkStart w:id="7" w:name="OLE_LINK2"/>
      <w:bookmarkStart w:id="8" w:name="OLE_LINK1"/>
      <w:r>
        <w:rPr>
          <w:sz w:val="22"/>
          <w:szCs w:val="22"/>
        </w:rPr>
        <w:t>expressed his thanks to M.Veshchunov (IBRAE)</w:t>
      </w:r>
      <w:r>
        <w:rPr>
          <w:sz w:val="22"/>
        </w:rPr>
        <w:t xml:space="preserve"> who</w:t>
      </w:r>
      <w:r>
        <w:rPr>
          <w:sz w:val="22"/>
          <w:szCs w:val="22"/>
        </w:rPr>
        <w:t xml:space="preserve"> kindly offered to organize and host the 16</w:t>
      </w:r>
      <w:r>
        <w:rPr>
          <w:sz w:val="22"/>
          <w:szCs w:val="22"/>
          <w:vertAlign w:val="superscript"/>
        </w:rPr>
        <w:t>th</w:t>
      </w:r>
      <w:r>
        <w:rPr>
          <w:sz w:val="22"/>
          <w:szCs w:val="22"/>
        </w:rPr>
        <w:t xml:space="preserve"> CEG-SAM meeting in </w:t>
      </w:r>
      <w:bookmarkEnd w:id="7"/>
      <w:bookmarkEnd w:id="8"/>
      <w:r>
        <w:rPr>
          <w:sz w:val="22"/>
          <w:szCs w:val="22"/>
        </w:rPr>
        <w:t>Moscow.</w:t>
      </w:r>
    </w:p>
    <w:p w:rsidR="005B1D61" w:rsidRDefault="005B1D61" w:rsidP="005B1D61">
      <w:pPr>
        <w:pStyle w:val="Initial"/>
        <w:tabs>
          <w:tab w:val="left" w:pos="708"/>
        </w:tabs>
        <w:suppressAutoHyphens w:val="0"/>
        <w:rPr>
          <w:rFonts w:ascii="Arial" w:hAnsi="Arial"/>
          <w:spacing w:val="0"/>
          <w:sz w:val="22"/>
          <w:lang w:val="en-GB"/>
        </w:rPr>
      </w:pPr>
    </w:p>
    <w:p w:rsidR="005B1D61" w:rsidRDefault="005B1D61" w:rsidP="005B1D61">
      <w:pPr>
        <w:pStyle w:val="Initial"/>
        <w:tabs>
          <w:tab w:val="left" w:pos="708"/>
        </w:tabs>
        <w:suppressAutoHyphens w:val="0"/>
        <w:rPr>
          <w:rFonts w:ascii="Arial" w:hAnsi="Arial"/>
          <w:spacing w:val="0"/>
          <w:sz w:val="22"/>
          <w:lang w:val="en-GB"/>
        </w:rPr>
      </w:pPr>
    </w:p>
    <w:p w:rsidR="005B1D61" w:rsidRDefault="005B1D61" w:rsidP="005B1D61">
      <w:pPr>
        <w:jc w:val="both"/>
        <w:outlineLvl w:val="0"/>
        <w:rPr>
          <w:rFonts w:ascii="Arial" w:hAnsi="Arial"/>
          <w:sz w:val="22"/>
        </w:rPr>
      </w:pPr>
      <w:r>
        <w:rPr>
          <w:rFonts w:ascii="Arial" w:hAnsi="Arial"/>
          <w:b/>
          <w:sz w:val="22"/>
          <w:u w:val="single"/>
        </w:rPr>
        <w:t>Topic #2:</w:t>
      </w:r>
      <w:r>
        <w:rPr>
          <w:rFonts w:ascii="Arial" w:hAnsi="Arial"/>
          <w:sz w:val="22"/>
        </w:rPr>
        <w:t xml:space="preserve"> Adoption of the agenda of the 16</w:t>
      </w:r>
      <w:r>
        <w:rPr>
          <w:rFonts w:ascii="Arial" w:hAnsi="Arial"/>
          <w:sz w:val="22"/>
          <w:vertAlign w:val="superscript"/>
        </w:rPr>
        <w:t>th</w:t>
      </w:r>
      <w:r>
        <w:rPr>
          <w:rFonts w:ascii="Arial" w:hAnsi="Arial"/>
          <w:sz w:val="22"/>
        </w:rPr>
        <w:t xml:space="preserve"> CEG-SAM meeting</w:t>
      </w:r>
    </w:p>
    <w:p w:rsidR="005B1D61" w:rsidRDefault="005B1D61" w:rsidP="005B1D61">
      <w:pPr>
        <w:jc w:val="both"/>
        <w:rPr>
          <w:rFonts w:ascii="Arial" w:hAnsi="Arial"/>
          <w:sz w:val="22"/>
        </w:rPr>
      </w:pPr>
    </w:p>
    <w:p w:rsidR="005B1D61" w:rsidRPr="00093105" w:rsidRDefault="005B1D61" w:rsidP="005B1D61">
      <w:pPr>
        <w:jc w:val="both"/>
        <w:rPr>
          <w:rFonts w:ascii="Arial" w:hAnsi="Arial" w:cs="Arial"/>
          <w:sz w:val="22"/>
          <w:szCs w:val="22"/>
        </w:rPr>
      </w:pPr>
      <w:r w:rsidRPr="00093105">
        <w:rPr>
          <w:rFonts w:ascii="Arial" w:hAnsi="Arial" w:cs="Arial"/>
          <w:sz w:val="22"/>
          <w:szCs w:val="22"/>
        </w:rPr>
        <w:t xml:space="preserve">The planned presentation of B.Konorev (I&amp;C SCC) on the </w:t>
      </w:r>
      <w:r w:rsidRPr="00093105">
        <w:rPr>
          <w:rStyle w:val="Fett"/>
          <w:rFonts w:ascii="Arial" w:hAnsi="Arial" w:cs="Arial"/>
          <w:b w:val="0"/>
          <w:bCs w:val="0"/>
          <w:sz w:val="22"/>
          <w:szCs w:val="22"/>
        </w:rPr>
        <w:t>Status of the STCU project #4726 on “Safety-critical software independent verification and latent faults assessment based on diverse measurement of invariants”</w:t>
      </w:r>
      <w:r w:rsidRPr="00093105">
        <w:rPr>
          <w:rFonts w:ascii="Arial" w:hAnsi="Arial" w:cs="Arial"/>
          <w:sz w:val="22"/>
          <w:szCs w:val="22"/>
        </w:rPr>
        <w:t xml:space="preserve"> </w:t>
      </w:r>
      <w:r>
        <w:rPr>
          <w:rFonts w:ascii="Arial" w:hAnsi="Arial" w:cs="Arial"/>
          <w:sz w:val="22"/>
          <w:szCs w:val="22"/>
        </w:rPr>
        <w:t xml:space="preserve">(topic #25) </w:t>
      </w:r>
      <w:r w:rsidRPr="00093105">
        <w:rPr>
          <w:rFonts w:ascii="Arial" w:hAnsi="Arial" w:cs="Arial"/>
          <w:sz w:val="22"/>
          <w:szCs w:val="22"/>
        </w:rPr>
        <w:t>will not be given. With these changes, the appended agenda (</w:t>
      </w:r>
      <w:r w:rsidRPr="00093105">
        <w:rPr>
          <w:rFonts w:ascii="Arial" w:hAnsi="Arial" w:cs="Arial"/>
          <w:sz w:val="22"/>
          <w:szCs w:val="22"/>
          <w:u w:val="single"/>
        </w:rPr>
        <w:t>see Annex 1</w:t>
      </w:r>
      <w:r w:rsidRPr="00093105">
        <w:rPr>
          <w:rFonts w:ascii="Arial" w:hAnsi="Arial" w:cs="Arial"/>
          <w:sz w:val="22"/>
          <w:szCs w:val="22"/>
        </w:rPr>
        <w:t>) was accepted.</w:t>
      </w:r>
    </w:p>
    <w:p w:rsidR="005B1D61" w:rsidRDefault="005B1D61" w:rsidP="005B1D61">
      <w:pPr>
        <w:pStyle w:val="Initial"/>
        <w:tabs>
          <w:tab w:val="left" w:pos="708"/>
        </w:tabs>
        <w:suppressAutoHyphens w:val="0"/>
        <w:rPr>
          <w:rFonts w:ascii="Arial" w:hAnsi="Arial"/>
          <w:spacing w:val="0"/>
          <w:sz w:val="22"/>
          <w:lang w:val="en-GB"/>
        </w:rPr>
      </w:pPr>
    </w:p>
    <w:p w:rsidR="005B1D61" w:rsidRDefault="005B1D61" w:rsidP="005B1D61">
      <w:pPr>
        <w:pStyle w:val="Initial"/>
        <w:tabs>
          <w:tab w:val="left" w:pos="708"/>
        </w:tabs>
        <w:suppressAutoHyphens w:val="0"/>
        <w:rPr>
          <w:rFonts w:ascii="Arial" w:hAnsi="Arial"/>
          <w:spacing w:val="0"/>
          <w:sz w:val="22"/>
          <w:lang w:val="en-GB"/>
        </w:rPr>
      </w:pPr>
    </w:p>
    <w:p w:rsidR="005B1D61" w:rsidRDefault="005B1D61" w:rsidP="005B1D61">
      <w:pPr>
        <w:jc w:val="both"/>
        <w:outlineLvl w:val="0"/>
        <w:rPr>
          <w:rFonts w:ascii="Arial" w:hAnsi="Arial"/>
          <w:sz w:val="22"/>
        </w:rPr>
      </w:pPr>
      <w:r>
        <w:rPr>
          <w:rFonts w:ascii="Arial" w:hAnsi="Arial"/>
          <w:b/>
          <w:sz w:val="22"/>
          <w:u w:val="single"/>
        </w:rPr>
        <w:t>Topic #3:</w:t>
      </w:r>
      <w:r>
        <w:rPr>
          <w:rFonts w:ascii="Arial" w:hAnsi="Arial"/>
          <w:sz w:val="22"/>
        </w:rPr>
        <w:t xml:space="preserve"> Approval of the minutes of the 15</w:t>
      </w:r>
      <w:r>
        <w:rPr>
          <w:rFonts w:ascii="Arial" w:hAnsi="Arial"/>
          <w:sz w:val="22"/>
          <w:vertAlign w:val="superscript"/>
        </w:rPr>
        <w:t>th</w:t>
      </w:r>
      <w:r>
        <w:rPr>
          <w:rFonts w:ascii="Arial" w:hAnsi="Arial"/>
          <w:sz w:val="22"/>
        </w:rPr>
        <w:t xml:space="preserve"> CEG-SAM meeting in Villigen, Switzerland, March 10-12, 2009</w:t>
      </w:r>
    </w:p>
    <w:p w:rsidR="005B1D61" w:rsidRDefault="005B1D61" w:rsidP="005B1D61">
      <w:pPr>
        <w:jc w:val="both"/>
        <w:outlineLvl w:val="0"/>
        <w:rPr>
          <w:rFonts w:ascii="Arial" w:hAnsi="Arial"/>
          <w:sz w:val="22"/>
        </w:rPr>
      </w:pPr>
    </w:p>
    <w:p w:rsidR="005B1D61" w:rsidRDefault="005B1D61" w:rsidP="005B1D61">
      <w:pPr>
        <w:jc w:val="both"/>
        <w:rPr>
          <w:rFonts w:ascii="Arial" w:hAnsi="Arial"/>
          <w:sz w:val="22"/>
        </w:rPr>
      </w:pPr>
      <w:r>
        <w:rPr>
          <w:rFonts w:ascii="Arial" w:hAnsi="Arial"/>
          <w:sz w:val="22"/>
        </w:rPr>
        <w:t>The secretary took into account the comments received on the draft minutes by the participants in the revised minutes. The revised minutes were then approved by the CEG-</w:t>
      </w:r>
      <w:r>
        <w:rPr>
          <w:rFonts w:ascii="Arial" w:hAnsi="Arial"/>
          <w:sz w:val="22"/>
        </w:rPr>
        <w:lastRenderedPageBreak/>
        <w:t>SAM members without any additional changes at the 16</w:t>
      </w:r>
      <w:r w:rsidRPr="005E7DBD">
        <w:rPr>
          <w:rFonts w:ascii="Arial" w:hAnsi="Arial"/>
          <w:sz w:val="22"/>
          <w:vertAlign w:val="superscript"/>
        </w:rPr>
        <w:t>th</w:t>
      </w:r>
      <w:r>
        <w:rPr>
          <w:rFonts w:ascii="Arial" w:hAnsi="Arial"/>
          <w:sz w:val="22"/>
        </w:rPr>
        <w:t xml:space="preserve"> CEG-SAM meeting in Moscow, September 8, 2009.</w:t>
      </w:r>
    </w:p>
    <w:p w:rsidR="005B1D61" w:rsidRDefault="005B1D61" w:rsidP="005B1D61">
      <w:pPr>
        <w:pStyle w:val="Initial"/>
        <w:tabs>
          <w:tab w:val="left" w:pos="708"/>
        </w:tabs>
        <w:suppressAutoHyphens w:val="0"/>
        <w:rPr>
          <w:rFonts w:ascii="Arial" w:hAnsi="Arial"/>
          <w:spacing w:val="0"/>
          <w:sz w:val="22"/>
          <w:lang w:val="en-GB"/>
        </w:rPr>
      </w:pPr>
    </w:p>
    <w:p w:rsidR="005B1D61" w:rsidRDefault="005B1D61" w:rsidP="005B1D61">
      <w:pPr>
        <w:pStyle w:val="Initial"/>
        <w:tabs>
          <w:tab w:val="left" w:pos="708"/>
        </w:tabs>
        <w:suppressAutoHyphens w:val="0"/>
        <w:rPr>
          <w:rFonts w:ascii="Arial" w:hAnsi="Arial"/>
          <w:spacing w:val="0"/>
          <w:sz w:val="22"/>
          <w:lang w:val="en-GB"/>
        </w:rPr>
      </w:pPr>
    </w:p>
    <w:p w:rsidR="005B1D61" w:rsidRDefault="005B1D61" w:rsidP="005B1D61">
      <w:pPr>
        <w:jc w:val="both"/>
        <w:outlineLvl w:val="0"/>
        <w:rPr>
          <w:rFonts w:ascii="Arial" w:hAnsi="Arial"/>
          <w:sz w:val="22"/>
        </w:rPr>
      </w:pPr>
      <w:r>
        <w:rPr>
          <w:rFonts w:ascii="Arial" w:hAnsi="Arial"/>
          <w:b/>
          <w:sz w:val="22"/>
          <w:u w:val="single"/>
        </w:rPr>
        <w:t>Topic #4:</w:t>
      </w:r>
      <w:r>
        <w:rPr>
          <w:rFonts w:ascii="Arial" w:hAnsi="Arial"/>
          <w:sz w:val="22"/>
        </w:rPr>
        <w:t xml:space="preserve"> Discussion of the “Action List” of the 15</w:t>
      </w:r>
      <w:r>
        <w:rPr>
          <w:rFonts w:ascii="Arial" w:hAnsi="Arial"/>
          <w:sz w:val="22"/>
          <w:vertAlign w:val="superscript"/>
        </w:rPr>
        <w:t>th</w:t>
      </w:r>
      <w:r>
        <w:rPr>
          <w:rFonts w:ascii="Arial" w:hAnsi="Arial"/>
          <w:sz w:val="22"/>
        </w:rPr>
        <w:t xml:space="preserve"> CEG-SAM meeting in Villigen</w:t>
      </w:r>
    </w:p>
    <w:p w:rsidR="005B1D61" w:rsidRPr="00C71083" w:rsidRDefault="005B1D61" w:rsidP="005B1D61">
      <w:pPr>
        <w:pStyle w:val="StandardWeb"/>
        <w:rPr>
          <w:rFonts w:ascii="Arial" w:hAnsi="Arial" w:cs="Arial"/>
          <w:sz w:val="22"/>
          <w:szCs w:val="22"/>
          <w:lang w:val="en-GB"/>
        </w:rPr>
      </w:pPr>
      <w:r w:rsidRPr="00624A5E">
        <w:rPr>
          <w:rFonts w:ascii="Arial" w:hAnsi="Arial" w:cs="Arial"/>
          <w:b/>
          <w:bCs/>
          <w:sz w:val="22"/>
          <w:szCs w:val="22"/>
          <w:u w:val="single"/>
          <w:lang w:val="en-GB"/>
        </w:rPr>
        <w:t>Action 15/1</w:t>
      </w:r>
      <w:r w:rsidRPr="00517E70">
        <w:rPr>
          <w:lang w:val="en-GB"/>
        </w:rPr>
        <w:t xml:space="preserve">: </w:t>
      </w:r>
      <w:r w:rsidRPr="00C71083">
        <w:rPr>
          <w:rFonts w:ascii="Arial" w:hAnsi="Arial" w:cs="Arial"/>
          <w:color w:val="0000FF"/>
          <w:sz w:val="22"/>
          <w:szCs w:val="22"/>
          <w:lang w:val="en-GB"/>
        </w:rPr>
        <w:t xml:space="preserve">L.Tocheny (ISTC) and M.Hugon (EC) </w:t>
      </w:r>
      <w:r w:rsidRPr="00C71083">
        <w:rPr>
          <w:rFonts w:ascii="Arial" w:hAnsi="Arial" w:cs="Arial"/>
          <w:sz w:val="22"/>
          <w:szCs w:val="22"/>
          <w:lang w:val="en-GB"/>
        </w:rPr>
        <w:t>will invite members of the SAC to the 16</w:t>
      </w:r>
      <w:r w:rsidRPr="00C71083">
        <w:rPr>
          <w:rFonts w:ascii="Arial" w:hAnsi="Arial" w:cs="Arial"/>
          <w:sz w:val="22"/>
          <w:szCs w:val="22"/>
          <w:vertAlign w:val="superscript"/>
          <w:lang w:val="en-GB"/>
        </w:rPr>
        <w:t>th</w:t>
      </w:r>
      <w:r w:rsidRPr="00C71083">
        <w:rPr>
          <w:rFonts w:ascii="Arial" w:hAnsi="Arial" w:cs="Arial"/>
          <w:sz w:val="22"/>
          <w:szCs w:val="22"/>
          <w:lang w:val="en-GB"/>
        </w:rPr>
        <w:t xml:space="preserve"> CEG-SAM meeting in Moscow, September 2009, to discuss possible future research activities in the framework of the CEG-SAM. </w:t>
      </w:r>
      <w:r w:rsidRPr="00C71083">
        <w:rPr>
          <w:rFonts w:ascii="Arial" w:hAnsi="Arial" w:cs="Arial"/>
          <w:i/>
          <w:iCs/>
          <w:color w:val="0000FF"/>
          <w:sz w:val="22"/>
          <w:szCs w:val="22"/>
          <w:lang w:val="en-GB"/>
        </w:rPr>
        <w:t>Action was not executed because of sharp decrease of funding for projects in ISTC/STCU.</w:t>
      </w:r>
    </w:p>
    <w:p w:rsidR="005B1D61" w:rsidRDefault="005B1D61" w:rsidP="005B1D61">
      <w:pPr>
        <w:pStyle w:val="Fuzeile"/>
        <w:tabs>
          <w:tab w:val="left" w:pos="708"/>
        </w:tabs>
        <w:jc w:val="both"/>
        <w:rPr>
          <w:rFonts w:ascii="Arial" w:hAnsi="Arial"/>
          <w:sz w:val="22"/>
        </w:rPr>
      </w:pPr>
      <w:r>
        <w:rPr>
          <w:rFonts w:ascii="Arial" w:hAnsi="Arial"/>
          <w:b/>
          <w:bCs/>
          <w:sz w:val="22"/>
          <w:u w:val="single"/>
        </w:rPr>
        <w:t>Action 15/2</w:t>
      </w:r>
      <w:r>
        <w:rPr>
          <w:rFonts w:ascii="Arial" w:hAnsi="Arial"/>
          <w:sz w:val="22"/>
        </w:rPr>
        <w:t xml:space="preserve">: </w:t>
      </w:r>
      <w:r>
        <w:rPr>
          <w:rFonts w:ascii="Arial" w:hAnsi="Arial"/>
          <w:color w:val="0000FF"/>
          <w:sz w:val="22"/>
        </w:rPr>
        <w:t xml:space="preserve">J.Stuckert (FZK) </w:t>
      </w:r>
      <w:r>
        <w:rPr>
          <w:rFonts w:ascii="Arial" w:hAnsi="Arial"/>
          <w:sz w:val="22"/>
        </w:rPr>
        <w:t xml:space="preserve">will interact with V.Nalivaev (LUCH) and A.Kisselev (IBRAE) to integrate their various reports on PARAMETER test results into the CEG-SAM webpage. </w:t>
      </w:r>
      <w:r w:rsidRPr="009753DD">
        <w:rPr>
          <w:rFonts w:ascii="Arial" w:hAnsi="Arial"/>
          <w:i/>
          <w:iCs/>
          <w:color w:val="0000FF"/>
          <w:sz w:val="22"/>
        </w:rPr>
        <w:t>Action completed</w:t>
      </w:r>
      <w:r>
        <w:rPr>
          <w:rFonts w:ascii="Arial" w:hAnsi="Arial"/>
          <w:sz w:val="22"/>
        </w:rPr>
        <w:t>.</w:t>
      </w:r>
    </w:p>
    <w:p w:rsidR="005B1D61" w:rsidRDefault="005B1D61" w:rsidP="005B1D61">
      <w:pPr>
        <w:pStyle w:val="Fuzeile"/>
        <w:tabs>
          <w:tab w:val="left" w:pos="708"/>
        </w:tabs>
        <w:jc w:val="both"/>
        <w:rPr>
          <w:rFonts w:ascii="Arial" w:hAnsi="Arial"/>
          <w:sz w:val="22"/>
        </w:rPr>
      </w:pPr>
    </w:p>
    <w:p w:rsidR="005B1D61" w:rsidRDefault="005B1D61" w:rsidP="005B1D61">
      <w:pPr>
        <w:pStyle w:val="Fuzeile"/>
        <w:jc w:val="both"/>
        <w:rPr>
          <w:rFonts w:ascii="Arial" w:hAnsi="Arial"/>
          <w:sz w:val="22"/>
          <w:lang w:val="en-US"/>
        </w:rPr>
      </w:pPr>
    </w:p>
    <w:p w:rsidR="005B1D61" w:rsidRDefault="005B1D61" w:rsidP="005B1D61">
      <w:pPr>
        <w:pStyle w:val="Fuzeile"/>
        <w:jc w:val="both"/>
        <w:rPr>
          <w:rFonts w:ascii="Arial" w:hAnsi="Arial" w:cs="Arial"/>
          <w:sz w:val="22"/>
          <w:szCs w:val="22"/>
        </w:rPr>
      </w:pPr>
      <w:r>
        <w:rPr>
          <w:rFonts w:ascii="Arial" w:hAnsi="Arial"/>
          <w:b/>
          <w:sz w:val="22"/>
          <w:u w:val="single"/>
        </w:rPr>
        <w:t>Topic #5</w:t>
      </w:r>
      <w:r>
        <w:rPr>
          <w:rFonts w:ascii="Arial" w:hAnsi="Arial" w:cs="Arial"/>
          <w:sz w:val="22"/>
          <w:szCs w:val="22"/>
        </w:rPr>
        <w:t>: Reports by the secretariats</w:t>
      </w:r>
    </w:p>
    <w:p w:rsidR="005B1D61" w:rsidRDefault="005B1D61" w:rsidP="005B1D61">
      <w:pPr>
        <w:pStyle w:val="Fuzeile"/>
        <w:jc w:val="both"/>
        <w:rPr>
          <w:rFonts w:ascii="Arial" w:hAnsi="Arial" w:cs="Arial"/>
          <w:sz w:val="22"/>
          <w:szCs w:val="22"/>
        </w:rPr>
      </w:pPr>
    </w:p>
    <w:p w:rsidR="005B1D61" w:rsidRDefault="005B1D61" w:rsidP="005B1D61">
      <w:pPr>
        <w:pStyle w:val="Fuzeile"/>
        <w:tabs>
          <w:tab w:val="left" w:pos="708"/>
        </w:tabs>
        <w:jc w:val="both"/>
        <w:rPr>
          <w:rFonts w:ascii="Arial" w:hAnsi="Arial"/>
          <w:sz w:val="22"/>
        </w:rPr>
      </w:pPr>
      <w:r>
        <w:rPr>
          <w:rFonts w:ascii="Arial" w:hAnsi="Arial"/>
          <w:sz w:val="22"/>
        </w:rPr>
        <w:t>M. Hugon reported on the present status of the CEG-SAM and its possible future evolution (see Topic #10).</w:t>
      </w:r>
    </w:p>
    <w:p w:rsidR="005B1D61" w:rsidRPr="00F21299" w:rsidRDefault="005B1D61" w:rsidP="005B1D61">
      <w:pPr>
        <w:pStyle w:val="Fuzeile"/>
        <w:jc w:val="both"/>
        <w:rPr>
          <w:rFonts w:ascii="Arial" w:hAnsi="Arial"/>
          <w:sz w:val="22"/>
        </w:rPr>
      </w:pPr>
    </w:p>
    <w:p w:rsidR="005B1D61" w:rsidRPr="00F14941" w:rsidRDefault="005B1D61" w:rsidP="005B1D61">
      <w:pPr>
        <w:pStyle w:val="Fuzeile"/>
        <w:tabs>
          <w:tab w:val="left" w:pos="708"/>
        </w:tabs>
        <w:jc w:val="both"/>
        <w:rPr>
          <w:rFonts w:ascii="Arial" w:hAnsi="Arial"/>
          <w:color w:val="000000"/>
          <w:sz w:val="22"/>
        </w:rPr>
      </w:pPr>
      <w:r w:rsidRPr="00E916E0">
        <w:rPr>
          <w:rFonts w:ascii="Arial" w:hAnsi="Arial"/>
          <w:sz w:val="22"/>
        </w:rPr>
        <w:t xml:space="preserve">S.Vorobiev, the Russian Deputy Director of ISTC, discussed the future role of the CEG in the research area of nuclear safety as a result of the dramatically decreased ISTC budget. The </w:t>
      </w:r>
      <w:r w:rsidRPr="00F14941">
        <w:rPr>
          <w:rFonts w:ascii="Arial" w:hAnsi="Arial"/>
          <w:color w:val="000000"/>
          <w:sz w:val="22"/>
        </w:rPr>
        <w:t xml:space="preserve">next ISTC GB meeting will be on December 10, 2009. The next STCU GB meeting is planned on </w:t>
      </w:r>
      <w:smartTag w:uri="urn:schemas-microsoft-com:office:smarttags" w:element="date">
        <w:smartTagPr>
          <w:attr w:name="Year" w:val="2009"/>
          <w:attr w:name="Day" w:val="17"/>
          <w:attr w:name="Month" w:val="11"/>
          <w:attr w:name="ls" w:val="trans"/>
        </w:smartTagPr>
        <w:r w:rsidRPr="00F14941">
          <w:rPr>
            <w:rFonts w:ascii="Arial" w:hAnsi="Arial"/>
            <w:color w:val="000000"/>
            <w:sz w:val="22"/>
          </w:rPr>
          <w:t>November 17, 2009</w:t>
        </w:r>
      </w:smartTag>
      <w:r w:rsidRPr="00F14941">
        <w:rPr>
          <w:rFonts w:ascii="Arial" w:hAnsi="Arial"/>
          <w:color w:val="000000"/>
          <w:sz w:val="22"/>
        </w:rPr>
        <w:t>.</w:t>
      </w:r>
    </w:p>
    <w:p w:rsidR="005B1D61" w:rsidRPr="00F14941" w:rsidRDefault="005B1D61" w:rsidP="005B1D61">
      <w:pPr>
        <w:pStyle w:val="Fuzeile"/>
        <w:tabs>
          <w:tab w:val="left" w:pos="708"/>
        </w:tabs>
        <w:jc w:val="both"/>
        <w:rPr>
          <w:rFonts w:ascii="Arial" w:hAnsi="Arial"/>
          <w:color w:val="000000"/>
          <w:sz w:val="22"/>
        </w:rPr>
      </w:pPr>
    </w:p>
    <w:p w:rsidR="005B1D61" w:rsidRDefault="005B1D61" w:rsidP="005B1D61">
      <w:pPr>
        <w:pStyle w:val="Fuzeile"/>
        <w:tabs>
          <w:tab w:val="left" w:pos="708"/>
        </w:tabs>
        <w:jc w:val="both"/>
        <w:rPr>
          <w:rFonts w:ascii="Arial" w:hAnsi="Arial"/>
          <w:sz w:val="22"/>
        </w:rPr>
      </w:pPr>
      <w:r>
        <w:rPr>
          <w:rFonts w:ascii="Arial" w:hAnsi="Arial"/>
          <w:sz w:val="22"/>
        </w:rPr>
        <w:t>A.Gozal (ISTC) mentioned that partnership projects (co-funding by end-users) have to be considered in the future. If the CEG-SAM is interested in a project proposal which received the status #3 (accepted without funding) by the ISTC-GB it should send a request to ISTC to explain the importance of the project for the group and ask them to re-consider the project by the GB.</w:t>
      </w:r>
    </w:p>
    <w:p w:rsidR="005B1D61" w:rsidRDefault="005B1D61" w:rsidP="005B1D61">
      <w:pPr>
        <w:pStyle w:val="Fuzeile"/>
        <w:tabs>
          <w:tab w:val="left" w:pos="708"/>
        </w:tabs>
        <w:jc w:val="both"/>
        <w:rPr>
          <w:rFonts w:ascii="Arial" w:hAnsi="Arial"/>
          <w:sz w:val="22"/>
        </w:rPr>
      </w:pPr>
    </w:p>
    <w:p w:rsidR="005B1D61" w:rsidRDefault="005B1D61" w:rsidP="005B1D61">
      <w:pPr>
        <w:pStyle w:val="Fuzeile"/>
        <w:tabs>
          <w:tab w:val="left" w:pos="708"/>
        </w:tabs>
        <w:jc w:val="both"/>
        <w:rPr>
          <w:rFonts w:ascii="Arial" w:hAnsi="Arial"/>
          <w:sz w:val="22"/>
        </w:rPr>
      </w:pPr>
    </w:p>
    <w:p w:rsidR="005B1D61" w:rsidRDefault="005B1D61" w:rsidP="005B1D61">
      <w:pPr>
        <w:jc w:val="both"/>
        <w:rPr>
          <w:rFonts w:ascii="Arial" w:hAnsi="Arial"/>
          <w:sz w:val="22"/>
        </w:rPr>
      </w:pPr>
      <w:r>
        <w:rPr>
          <w:rFonts w:ascii="Arial" w:hAnsi="Arial"/>
          <w:b/>
          <w:sz w:val="22"/>
          <w:u w:val="single"/>
        </w:rPr>
        <w:t>Topic #6</w:t>
      </w:r>
      <w:r>
        <w:rPr>
          <w:rFonts w:ascii="Arial" w:hAnsi="Arial"/>
          <w:sz w:val="22"/>
        </w:rPr>
        <w:t>: Preliminary discussion of updated and/or new ISTC/STCU project proposals</w:t>
      </w:r>
    </w:p>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sz w:val="22"/>
        </w:rPr>
        <w:t>The new and updated ISTC/STCU project proposals will be presented and discussed under the topics #26 until #29.</w:t>
      </w:r>
    </w:p>
    <w:p w:rsidR="005B1D61" w:rsidRDefault="005B1D61" w:rsidP="005B1D61">
      <w:pPr>
        <w:jc w:val="both"/>
        <w:rPr>
          <w:rFonts w:ascii="Arial" w:hAnsi="Arial"/>
          <w:sz w:val="22"/>
        </w:rPr>
      </w:pPr>
    </w:p>
    <w:p w:rsidR="005B1D61" w:rsidRDefault="005B1D61" w:rsidP="005B1D61">
      <w:pPr>
        <w:pStyle w:val="Fuzeile"/>
        <w:tabs>
          <w:tab w:val="left" w:pos="708"/>
        </w:tabs>
        <w:jc w:val="both"/>
        <w:rPr>
          <w:rFonts w:ascii="Arial" w:hAnsi="Arial"/>
          <w:sz w:val="22"/>
        </w:rPr>
      </w:pPr>
    </w:p>
    <w:p w:rsidR="005B1D61" w:rsidRDefault="005B1D61" w:rsidP="005B1D61">
      <w:pPr>
        <w:pStyle w:val="berschrift1"/>
      </w:pPr>
      <w:r>
        <w:t>Extended session</w:t>
      </w:r>
    </w:p>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b/>
          <w:sz w:val="22"/>
          <w:u w:val="single"/>
        </w:rPr>
        <w:t>Topic #7</w:t>
      </w:r>
      <w:r>
        <w:rPr>
          <w:rFonts w:ascii="Arial" w:hAnsi="Arial"/>
          <w:sz w:val="22"/>
        </w:rPr>
        <w:t>: V.Strizhov (IBRAE) welcomed all the participants at the meeting and he stressed the importance of international co-operation.</w:t>
      </w:r>
    </w:p>
    <w:p w:rsidR="005B1D61" w:rsidRDefault="005B1D61" w:rsidP="005B1D61">
      <w:pPr>
        <w:jc w:val="both"/>
        <w:rPr>
          <w:rFonts w:ascii="Arial" w:hAnsi="Arial"/>
          <w:sz w:val="22"/>
        </w:rPr>
      </w:pPr>
    </w:p>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b/>
          <w:sz w:val="22"/>
          <w:u w:val="single"/>
        </w:rPr>
        <w:t>Topic #8</w:t>
      </w:r>
      <w:r>
        <w:rPr>
          <w:rFonts w:ascii="Arial" w:hAnsi="Arial"/>
          <w:sz w:val="22"/>
        </w:rPr>
        <w:t>: Welcome of the Russian, Kazakh and Ukrainian colleagues; approval of the shortened minutes of the 15</w:t>
      </w:r>
      <w:r>
        <w:rPr>
          <w:rFonts w:ascii="Arial" w:hAnsi="Arial"/>
          <w:sz w:val="22"/>
          <w:vertAlign w:val="superscript"/>
        </w:rPr>
        <w:t>th</w:t>
      </w:r>
      <w:r>
        <w:rPr>
          <w:rFonts w:ascii="Arial" w:hAnsi="Arial"/>
          <w:sz w:val="22"/>
        </w:rPr>
        <w:t xml:space="preserve"> CEG-SAM meeting in Villigen; adoption of the agenda of the 16</w:t>
      </w:r>
      <w:r>
        <w:rPr>
          <w:rFonts w:ascii="Arial" w:hAnsi="Arial"/>
          <w:sz w:val="22"/>
          <w:vertAlign w:val="superscript"/>
        </w:rPr>
        <w:t>th</w:t>
      </w:r>
      <w:r>
        <w:rPr>
          <w:rFonts w:ascii="Arial" w:hAnsi="Arial"/>
          <w:sz w:val="22"/>
        </w:rPr>
        <w:t xml:space="preserve"> CEG-SAM meeting in Moscow.</w:t>
      </w:r>
    </w:p>
    <w:p w:rsidR="005B1D61" w:rsidRDefault="005B1D61" w:rsidP="005B1D61">
      <w:pPr>
        <w:jc w:val="both"/>
        <w:rPr>
          <w:rFonts w:ascii="Arial" w:hAnsi="Arial"/>
          <w:sz w:val="22"/>
        </w:rPr>
      </w:pPr>
    </w:p>
    <w:p w:rsidR="005B1D61" w:rsidRDefault="005B1D61" w:rsidP="005B1D61">
      <w:pPr>
        <w:pStyle w:val="Initial"/>
        <w:rPr>
          <w:rFonts w:ascii="Arial" w:hAnsi="Arial" w:cs="Arial"/>
          <w:sz w:val="22"/>
          <w:szCs w:val="22"/>
        </w:rPr>
      </w:pPr>
      <w:r>
        <w:rPr>
          <w:rFonts w:ascii="Arial" w:hAnsi="Arial" w:cs="Arial"/>
          <w:sz w:val="22"/>
          <w:szCs w:val="22"/>
        </w:rPr>
        <w:t>M.Hugon opened the extended session of the meeting and welcomed the Russian, Kazakh and Ukrainian participants and expressed his thanks to M.Veshchunov (IBRAE) for organizing and hosting the 16</w:t>
      </w:r>
      <w:r>
        <w:rPr>
          <w:rFonts w:ascii="Arial" w:hAnsi="Arial" w:cs="Arial"/>
          <w:sz w:val="22"/>
          <w:szCs w:val="22"/>
          <w:vertAlign w:val="superscript"/>
        </w:rPr>
        <w:t>th</w:t>
      </w:r>
      <w:r>
        <w:rPr>
          <w:rFonts w:ascii="Arial" w:hAnsi="Arial" w:cs="Arial"/>
          <w:sz w:val="22"/>
          <w:szCs w:val="22"/>
        </w:rPr>
        <w:t xml:space="preserve"> CEG-SAM meeting</w:t>
      </w:r>
      <w:r>
        <w:rPr>
          <w:rStyle w:val="DefaultMargins"/>
          <w:rFonts w:ascii="Arial" w:hAnsi="Arial" w:cs="Arial"/>
          <w:color w:val="000000"/>
          <w:sz w:val="22"/>
          <w:szCs w:val="22"/>
        </w:rPr>
        <w:t>.</w:t>
      </w:r>
    </w:p>
    <w:p w:rsidR="005B1D61" w:rsidRDefault="005B1D61" w:rsidP="005B1D61">
      <w:pPr>
        <w:pStyle w:val="Textkrper"/>
        <w:jc w:val="both"/>
        <w:rPr>
          <w:color w:val="000000"/>
          <w:sz w:val="22"/>
        </w:rPr>
      </w:pPr>
    </w:p>
    <w:p w:rsidR="005B1D61" w:rsidRDefault="005B1D61" w:rsidP="005B1D61">
      <w:pPr>
        <w:pStyle w:val="Textkrper"/>
        <w:jc w:val="both"/>
        <w:rPr>
          <w:color w:val="000000"/>
          <w:sz w:val="22"/>
        </w:rPr>
      </w:pPr>
      <w:r>
        <w:rPr>
          <w:color w:val="000000"/>
          <w:sz w:val="22"/>
        </w:rPr>
        <w:t>The shortened minutes of the 15</w:t>
      </w:r>
      <w:r>
        <w:rPr>
          <w:color w:val="000000"/>
          <w:sz w:val="22"/>
          <w:vertAlign w:val="superscript"/>
        </w:rPr>
        <w:t>th</w:t>
      </w:r>
      <w:r>
        <w:rPr>
          <w:color w:val="000000"/>
          <w:sz w:val="22"/>
        </w:rPr>
        <w:t xml:space="preserve"> CEG-SAM meeting were distributed to the Russian, Kazakh and Ukrainian participants by the secretary. The obtained comments had been </w:t>
      </w:r>
      <w:r>
        <w:rPr>
          <w:color w:val="000000"/>
          <w:sz w:val="22"/>
        </w:rPr>
        <w:lastRenderedPageBreak/>
        <w:t>considered in the revised shortened minutes. This version of the minutes was accepted at the meeting without any additional changes.</w:t>
      </w:r>
    </w:p>
    <w:p w:rsidR="005B1D61" w:rsidRDefault="005B1D61" w:rsidP="005B1D61">
      <w:pPr>
        <w:pStyle w:val="Textkrper"/>
        <w:jc w:val="both"/>
        <w:rPr>
          <w:color w:val="000000"/>
          <w:sz w:val="22"/>
        </w:rPr>
      </w:pPr>
    </w:p>
    <w:p w:rsidR="005B1D61" w:rsidRDefault="005B1D61" w:rsidP="005B1D61">
      <w:pPr>
        <w:pStyle w:val="Textkrper"/>
        <w:jc w:val="both"/>
        <w:rPr>
          <w:color w:val="000000"/>
          <w:sz w:val="22"/>
        </w:rPr>
      </w:pPr>
      <w:r>
        <w:rPr>
          <w:sz w:val="22"/>
          <w:szCs w:val="22"/>
        </w:rPr>
        <w:t xml:space="preserve">The presentation of V.Protsak (topic #24) on the status of the STCU project #4207 on </w:t>
      </w:r>
      <w:r w:rsidRPr="00445C5E">
        <w:rPr>
          <w:sz w:val="22"/>
          <w:szCs w:val="22"/>
        </w:rPr>
        <w:t>“Long-term prognosis of the behaviour of the fuel dust in the Chernobyl Shelter” will be presented by</w:t>
      </w:r>
      <w:r>
        <w:rPr>
          <w:sz w:val="22"/>
          <w:szCs w:val="22"/>
        </w:rPr>
        <w:t xml:space="preserve"> V.Krasnov (I&amp;C SCC). </w:t>
      </w:r>
      <w:r w:rsidRPr="005E7DBD">
        <w:rPr>
          <w:sz w:val="22"/>
          <w:szCs w:val="22"/>
        </w:rPr>
        <w:t xml:space="preserve">The planned presentation of </w:t>
      </w:r>
      <w:r>
        <w:rPr>
          <w:sz w:val="22"/>
          <w:szCs w:val="22"/>
        </w:rPr>
        <w:t>B.Konorev</w:t>
      </w:r>
      <w:r w:rsidRPr="005E7DBD">
        <w:rPr>
          <w:sz w:val="22"/>
          <w:szCs w:val="22"/>
        </w:rPr>
        <w:t xml:space="preserve"> (</w:t>
      </w:r>
      <w:r>
        <w:rPr>
          <w:sz w:val="22"/>
          <w:szCs w:val="22"/>
        </w:rPr>
        <w:t xml:space="preserve">I&amp;C SCC </w:t>
      </w:r>
      <w:r w:rsidRPr="005E7DBD">
        <w:rPr>
          <w:sz w:val="22"/>
          <w:szCs w:val="22"/>
        </w:rPr>
        <w:t>) on</w:t>
      </w:r>
      <w:r>
        <w:rPr>
          <w:sz w:val="22"/>
          <w:szCs w:val="22"/>
        </w:rPr>
        <w:t xml:space="preserve"> </w:t>
      </w:r>
      <w:r w:rsidRPr="004067B4">
        <w:rPr>
          <w:rStyle w:val="Fett"/>
          <w:b w:val="0"/>
          <w:bCs w:val="0"/>
          <w:sz w:val="22"/>
          <w:szCs w:val="22"/>
        </w:rPr>
        <w:t>the STCU project #4726 on “Safety-critical software independent verification and latent faults assessment based on diverse measurement of invariants”</w:t>
      </w:r>
      <w:r>
        <w:rPr>
          <w:rStyle w:val="Fett"/>
          <w:b w:val="0"/>
          <w:bCs w:val="0"/>
          <w:sz w:val="22"/>
          <w:szCs w:val="22"/>
        </w:rPr>
        <w:t xml:space="preserve"> will not be given (topic #25)</w:t>
      </w:r>
      <w:r w:rsidRPr="004067B4">
        <w:rPr>
          <w:sz w:val="22"/>
          <w:szCs w:val="22"/>
        </w:rPr>
        <w:t>.</w:t>
      </w:r>
      <w:r>
        <w:rPr>
          <w:sz w:val="22"/>
          <w:szCs w:val="22"/>
        </w:rPr>
        <w:t xml:space="preserve"> </w:t>
      </w:r>
      <w:r w:rsidRPr="005E7DBD">
        <w:rPr>
          <w:sz w:val="22"/>
          <w:szCs w:val="22"/>
        </w:rPr>
        <w:t>With these changes the appended agenda (</w:t>
      </w:r>
      <w:r w:rsidRPr="005E7DBD">
        <w:rPr>
          <w:sz w:val="22"/>
          <w:szCs w:val="22"/>
          <w:u w:val="single"/>
        </w:rPr>
        <w:t>see Annex 1</w:t>
      </w:r>
      <w:r w:rsidRPr="005E7DBD">
        <w:rPr>
          <w:sz w:val="22"/>
          <w:szCs w:val="22"/>
        </w:rPr>
        <w:t>) was accepted.</w:t>
      </w:r>
    </w:p>
    <w:p w:rsidR="005B1D61" w:rsidRDefault="005B1D61" w:rsidP="005B1D61">
      <w:pPr>
        <w:pStyle w:val="Fuzeile"/>
        <w:tabs>
          <w:tab w:val="left" w:pos="708"/>
        </w:tabs>
        <w:jc w:val="both"/>
        <w:rPr>
          <w:rFonts w:ascii="Arial" w:hAnsi="Arial"/>
          <w:sz w:val="22"/>
        </w:rPr>
      </w:pPr>
    </w:p>
    <w:p w:rsidR="005B1D61" w:rsidRDefault="005B1D61" w:rsidP="005B1D61">
      <w:pPr>
        <w:pStyle w:val="Fuzeile"/>
        <w:tabs>
          <w:tab w:val="left" w:pos="708"/>
        </w:tabs>
        <w:jc w:val="both"/>
        <w:rPr>
          <w:rFonts w:ascii="Arial" w:hAnsi="Arial"/>
          <w:sz w:val="22"/>
        </w:rPr>
      </w:pPr>
    </w:p>
    <w:p w:rsidR="005B1D61" w:rsidRDefault="005B1D61" w:rsidP="005B1D61">
      <w:pPr>
        <w:pStyle w:val="Fuzeile"/>
        <w:tabs>
          <w:tab w:val="left" w:pos="708"/>
        </w:tabs>
        <w:jc w:val="both"/>
        <w:rPr>
          <w:rFonts w:ascii="Arial" w:hAnsi="Arial"/>
          <w:sz w:val="22"/>
        </w:rPr>
      </w:pPr>
      <w:bookmarkStart w:id="9" w:name="OLE_LINK57"/>
      <w:bookmarkStart w:id="10" w:name="OLE_LINK56"/>
      <w:r>
        <w:rPr>
          <w:rFonts w:ascii="Arial" w:hAnsi="Arial"/>
          <w:b/>
          <w:sz w:val="22"/>
          <w:u w:val="single"/>
        </w:rPr>
        <w:t>Topic #9</w:t>
      </w:r>
      <w:r>
        <w:rPr>
          <w:rFonts w:ascii="Arial" w:hAnsi="Arial" w:cs="Arial"/>
          <w:sz w:val="22"/>
          <w:szCs w:val="22"/>
        </w:rPr>
        <w:t>: Status of the official ISTC CEG-SAM webpage</w:t>
      </w:r>
    </w:p>
    <w:bookmarkEnd w:id="9"/>
    <w:bookmarkEnd w:id="10"/>
    <w:p w:rsidR="005B1D61" w:rsidRDefault="005B1D61" w:rsidP="005B1D61">
      <w:pPr>
        <w:pStyle w:val="Fuzeile"/>
        <w:tabs>
          <w:tab w:val="left" w:pos="708"/>
        </w:tabs>
        <w:jc w:val="both"/>
        <w:rPr>
          <w:rFonts w:ascii="Arial" w:hAnsi="Arial"/>
          <w:sz w:val="22"/>
        </w:rPr>
      </w:pPr>
    </w:p>
    <w:p w:rsidR="005B1D61" w:rsidRDefault="005B1D61" w:rsidP="005B1D61">
      <w:pPr>
        <w:pStyle w:val="Initial"/>
        <w:tabs>
          <w:tab w:val="left" w:pos="708"/>
        </w:tabs>
        <w:suppressAutoHyphens w:val="0"/>
        <w:rPr>
          <w:rFonts w:ascii="Arial" w:hAnsi="Arial"/>
          <w:sz w:val="22"/>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(Garching, Germany) and is now fully operational (</w:t>
      </w:r>
      <w:r w:rsidRPr="00FB573C">
        <w:rPr>
          <w:rFonts w:ascii="Arial" w:hAnsi="Arial" w:cs="Arial"/>
          <w:color w:val="0070C0"/>
          <w:sz w:val="22"/>
          <w:szCs w:val="22"/>
        </w:rPr>
        <w:t>http://cegsam.grs.de</w:t>
      </w:r>
      <w:r>
        <w:rPr>
          <w:rFonts w:ascii="Arial" w:hAnsi="Arial" w:cs="Arial"/>
          <w:sz w:val="22"/>
          <w:szCs w:val="22"/>
        </w:rPr>
        <w:t>).</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are collected under the ISTC project number. </w:t>
      </w:r>
      <w:r>
        <w:rPr>
          <w:rFonts w:ascii="Arial" w:hAnsi="Arial" w:cs="Arial"/>
          <w:sz w:val="22"/>
          <w:szCs w:val="22"/>
        </w:rPr>
        <w:t xml:space="preserve">There will be a unique user name and password for each user and different read/write permissions for the different users. The Russian, Kazakh and Ukrainian project managers will be exclusively responsible for updating the project documentation/deliverables and the upload </w:t>
      </w:r>
      <w:r>
        <w:rPr>
          <w:rFonts w:ascii="Arial" w:hAnsi="Arial"/>
          <w:sz w:val="22"/>
        </w:rPr>
        <w:t>of presentations from project progress meetings.</w:t>
      </w:r>
    </w:p>
    <w:p w:rsidR="005B1D61" w:rsidRDefault="005B1D61" w:rsidP="005B1D61">
      <w:pPr>
        <w:pStyle w:val="Initial"/>
        <w:tabs>
          <w:tab w:val="left" w:pos="708"/>
        </w:tabs>
        <w:suppressAutoHyphens w:val="0"/>
        <w:rPr>
          <w:rFonts w:ascii="Arial" w:hAnsi="Arial"/>
          <w:spacing w:val="0"/>
          <w:sz w:val="22"/>
          <w:lang w:val="en-GB"/>
        </w:rPr>
      </w:pPr>
    </w:p>
    <w:p w:rsidR="005B1D61" w:rsidRDefault="005B1D61" w:rsidP="005B1D61">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will have full access to the agendas, list of participants and minutes (restricted and open sessions) and all other stored documents (presentations). There will be special access rights for non-European members for the project in which they participate.</w:t>
      </w:r>
    </w:p>
    <w:p w:rsidR="005B1D61" w:rsidRDefault="005B1D61" w:rsidP="005B1D61">
      <w:pPr>
        <w:pStyle w:val="Fuzeile"/>
        <w:tabs>
          <w:tab w:val="left" w:pos="708"/>
        </w:tabs>
        <w:jc w:val="both"/>
        <w:rPr>
          <w:rFonts w:ascii="Arial" w:hAnsi="Arial"/>
          <w:sz w:val="22"/>
        </w:rPr>
      </w:pPr>
    </w:p>
    <w:p w:rsidR="005B1D61" w:rsidRDefault="005B1D61" w:rsidP="005B1D61">
      <w:pPr>
        <w:jc w:val="both"/>
        <w:rPr>
          <w:rFonts w:ascii="Arial" w:hAnsi="Arial"/>
          <w:sz w:val="22"/>
          <w:lang w:val="en-US"/>
        </w:rPr>
      </w:pPr>
    </w:p>
    <w:p w:rsidR="005B1D61" w:rsidRDefault="005B1D61" w:rsidP="005B1D61">
      <w:pPr>
        <w:jc w:val="both"/>
        <w:rPr>
          <w:rFonts w:ascii="Arial" w:hAnsi="Arial"/>
          <w:bCs/>
          <w:sz w:val="22"/>
        </w:rPr>
      </w:pPr>
      <w:r>
        <w:rPr>
          <w:rFonts w:ascii="Arial" w:hAnsi="Arial"/>
          <w:b/>
          <w:sz w:val="22"/>
          <w:u w:val="single"/>
        </w:rPr>
        <w:t>Topic #10</w:t>
      </w:r>
      <w:r>
        <w:rPr>
          <w:rFonts w:ascii="Arial" w:hAnsi="Arial"/>
          <w:bCs/>
          <w:sz w:val="22"/>
        </w:rPr>
        <w:t>: Future of the CEG-SAM</w:t>
      </w:r>
    </w:p>
    <w:p w:rsidR="005B1D61" w:rsidRDefault="005B1D61" w:rsidP="005B1D61">
      <w:pPr>
        <w:jc w:val="both"/>
        <w:rPr>
          <w:rFonts w:ascii="Arial" w:hAnsi="Arial"/>
          <w:bCs/>
          <w:sz w:val="22"/>
        </w:rPr>
      </w:pPr>
    </w:p>
    <w:p w:rsidR="005B1D61" w:rsidRDefault="005B1D61" w:rsidP="005B1D61">
      <w:pPr>
        <w:pStyle w:val="Fuzeile"/>
        <w:jc w:val="both"/>
        <w:rPr>
          <w:rFonts w:ascii="Arial" w:hAnsi="Arial"/>
          <w:sz w:val="22"/>
        </w:rPr>
      </w:pPr>
      <w:r>
        <w:rPr>
          <w:rFonts w:ascii="Arial" w:hAnsi="Arial"/>
          <w:sz w:val="22"/>
        </w:rPr>
        <w:t xml:space="preserve">M.Hugon gave a presentation on the status of the </w:t>
      </w:r>
      <w:r>
        <w:rPr>
          <w:rFonts w:ascii="Arial" w:hAnsi="Arial"/>
          <w:bCs/>
          <w:sz w:val="22"/>
          <w:lang w:val="en-US"/>
        </w:rPr>
        <w:t xml:space="preserve">ISTC contact expert group CEG-SAM. </w:t>
      </w:r>
      <w:r>
        <w:rPr>
          <w:rFonts w:ascii="Arial" w:hAnsi="Arial"/>
          <w:sz w:val="22"/>
        </w:rPr>
        <w:t>It has been quite successful since its launching in April 2002. Up to now, 14 ISTC projects have been funded, 7 of them being completed and 7 others are still running. 2 STCU projects have been funded with one running and the other under negotiation. The interaction between the CEG-SAM and SARNET/SARNET2 is excellent. Results of SARNET2 activities are periodically presented to CEG-SAM members and ISTC/STCU proposals and project reports related to SAM are transmitted to the SARNET2 topical co-ordinators.</w:t>
      </w:r>
    </w:p>
    <w:p w:rsidR="005B1D61" w:rsidRDefault="005B1D61" w:rsidP="005B1D61">
      <w:pPr>
        <w:pStyle w:val="Fuzeile"/>
        <w:jc w:val="both"/>
        <w:rPr>
          <w:rFonts w:ascii="Arial" w:hAnsi="Arial"/>
          <w:sz w:val="22"/>
        </w:rPr>
      </w:pPr>
    </w:p>
    <w:p w:rsidR="005B1D61" w:rsidRDefault="005B1D61" w:rsidP="005B1D61">
      <w:pPr>
        <w:pStyle w:val="Fuzeile"/>
        <w:jc w:val="both"/>
        <w:rPr>
          <w:rFonts w:ascii="Arial" w:hAnsi="Arial" w:cs="Arial"/>
          <w:color w:val="000000"/>
          <w:sz w:val="22"/>
          <w:szCs w:val="22"/>
        </w:rPr>
      </w:pPr>
      <w:r>
        <w:rPr>
          <w:rFonts w:ascii="Arial" w:hAnsi="Arial"/>
          <w:sz w:val="22"/>
          <w:lang w:val="en-US"/>
        </w:rPr>
        <w:t xml:space="preserve">The current ISTC and STCU project proposals of potential interest for the CEG-SAM are: 1) STCU #4758, Hidden nuclear hazardous clusters of fuel in the Chernobyl NPP Unit 4; 2) </w:t>
      </w:r>
      <w:r w:rsidRPr="00D2248E">
        <w:rPr>
          <w:rFonts w:ascii="Arial" w:hAnsi="Arial" w:cs="Arial"/>
          <w:sz w:val="22"/>
          <w:szCs w:val="22"/>
          <w:lang w:val="en-US"/>
        </w:rPr>
        <w:t xml:space="preserve">STCU proposal </w:t>
      </w:r>
      <w:r>
        <w:rPr>
          <w:rFonts w:ascii="Arial" w:hAnsi="Arial" w:cs="Arial"/>
          <w:sz w:val="22"/>
          <w:szCs w:val="22"/>
          <w:lang w:val="en-US"/>
        </w:rPr>
        <w:t xml:space="preserve">#5243 </w:t>
      </w:r>
      <w:r w:rsidRPr="00D2248E">
        <w:rPr>
          <w:rFonts w:ascii="Arial" w:hAnsi="Arial" w:cs="Arial"/>
          <w:sz w:val="22"/>
          <w:szCs w:val="22"/>
          <w:lang w:val="en-US"/>
        </w:rPr>
        <w:t>on “</w:t>
      </w:r>
      <w:r w:rsidRPr="00D2248E">
        <w:rPr>
          <w:rStyle w:val="Fett"/>
          <w:rFonts w:ascii="Arial" w:hAnsi="Arial" w:cs="Arial"/>
          <w:b w:val="0"/>
          <w:sz w:val="22"/>
          <w:szCs w:val="22"/>
          <w:lang w:val="en-US"/>
        </w:rPr>
        <w:t>Interaction Studies of Improved VVER Structural Materials at Severe Accident Conditions</w:t>
      </w:r>
      <w:r w:rsidRPr="00D2248E">
        <w:rPr>
          <w:rFonts w:ascii="Arial" w:hAnsi="Arial" w:cs="Arial"/>
          <w:sz w:val="22"/>
          <w:szCs w:val="22"/>
          <w:lang w:val="en-US"/>
        </w:rPr>
        <w:t>”; 3) ISTC #3936 Fuel assembly tests with B</w:t>
      </w:r>
      <w:r w:rsidRPr="00D2248E">
        <w:rPr>
          <w:rFonts w:ascii="Arial" w:hAnsi="Arial" w:cs="Arial"/>
          <w:sz w:val="22"/>
          <w:szCs w:val="22"/>
          <w:vertAlign w:val="subscript"/>
          <w:lang w:val="en-US"/>
        </w:rPr>
        <w:t>4</w:t>
      </w:r>
      <w:r w:rsidRPr="00D2248E">
        <w:rPr>
          <w:rFonts w:ascii="Arial" w:hAnsi="Arial" w:cs="Arial"/>
          <w:sz w:val="22"/>
          <w:szCs w:val="22"/>
          <w:lang w:val="en-US"/>
        </w:rPr>
        <w:t>C absorber material,</w:t>
      </w:r>
      <w:r>
        <w:rPr>
          <w:rFonts w:ascii="Arial" w:hAnsi="Arial"/>
          <w:sz w:val="22"/>
          <w:lang w:val="en-US"/>
        </w:rPr>
        <w:t xml:space="preserve"> PARAMETER-SF5 +SF6 experiments; 4) ISTC proposal #1411 on “Study of liquid metal boiling as simulation of accidents in FNR core” and 5) ISTC #3919, VERONIKA: </w:t>
      </w:r>
      <w:r w:rsidRPr="00921322">
        <w:rPr>
          <w:rFonts w:ascii="Arial" w:hAnsi="Arial" w:cs="Arial"/>
          <w:color w:val="000000"/>
          <w:sz w:val="22"/>
          <w:szCs w:val="22"/>
        </w:rPr>
        <w:t>“Study of fission products release and behaviour of VVER fuel with high burn</w:t>
      </w:r>
      <w:r>
        <w:rPr>
          <w:rFonts w:ascii="Arial" w:hAnsi="Arial" w:cs="Arial"/>
          <w:color w:val="000000"/>
          <w:sz w:val="22"/>
          <w:szCs w:val="22"/>
        </w:rPr>
        <w:t>-</w:t>
      </w:r>
      <w:r w:rsidRPr="00921322">
        <w:rPr>
          <w:rFonts w:ascii="Arial" w:hAnsi="Arial" w:cs="Arial"/>
          <w:color w:val="000000"/>
          <w:sz w:val="22"/>
          <w:szCs w:val="22"/>
        </w:rPr>
        <w:t>up under severe accident conditions</w:t>
      </w:r>
      <w:r>
        <w:rPr>
          <w:rFonts w:ascii="Arial" w:hAnsi="Arial" w:cs="Arial"/>
          <w:color w:val="000000"/>
          <w:sz w:val="22"/>
          <w:szCs w:val="22"/>
        </w:rPr>
        <w:t>”.</w:t>
      </w:r>
    </w:p>
    <w:p w:rsidR="005B1D61" w:rsidRDefault="005B1D61" w:rsidP="005B1D61">
      <w:pPr>
        <w:pStyle w:val="Fuzeile"/>
        <w:jc w:val="both"/>
        <w:rPr>
          <w:rFonts w:ascii="Arial" w:hAnsi="Arial"/>
          <w:sz w:val="22"/>
          <w:lang w:val="en-US"/>
        </w:rPr>
      </w:pPr>
      <w:r>
        <w:rPr>
          <w:rFonts w:ascii="Arial" w:hAnsi="Arial"/>
          <w:sz w:val="22"/>
          <w:lang w:val="en-US"/>
        </w:rPr>
        <w:t>The proposed projects PARAMETER and VERONIKA, which are of great interest of the CEG-SAM, were considered at the last ISTC GB meeting and both proposals were assigned with status #3 (accepted without funding).</w:t>
      </w:r>
    </w:p>
    <w:p w:rsidR="005B1D61" w:rsidRDefault="005B1D61" w:rsidP="005B1D61">
      <w:pPr>
        <w:pStyle w:val="Fuzeile"/>
        <w:jc w:val="both"/>
        <w:rPr>
          <w:rFonts w:ascii="Arial" w:hAnsi="Arial"/>
          <w:sz w:val="22"/>
          <w:lang w:val="en-US"/>
        </w:rPr>
      </w:pPr>
    </w:p>
    <w:p w:rsidR="005B1D61" w:rsidRDefault="005B1D61" w:rsidP="005B1D61">
      <w:pPr>
        <w:pStyle w:val="Fuzeile"/>
        <w:tabs>
          <w:tab w:val="left" w:pos="708"/>
        </w:tabs>
        <w:jc w:val="both"/>
        <w:rPr>
          <w:rFonts w:ascii="Arial" w:hAnsi="Arial"/>
          <w:sz w:val="22"/>
        </w:rPr>
      </w:pPr>
      <w:r>
        <w:rPr>
          <w:rFonts w:ascii="Arial" w:hAnsi="Arial"/>
          <w:sz w:val="22"/>
        </w:rPr>
        <w:t>The ISTC/STCU funding from EC amounts to about 8M€ in 2009, but the basic annual costs of ISTC and STCU is about 6M€; therefore, the funding for proposed projects in 2009 is limited to about 2M€. The EC funding for ISTC/STCU for 2010 is not yet known.</w:t>
      </w:r>
    </w:p>
    <w:p w:rsidR="005B1D61" w:rsidRDefault="005B1D61" w:rsidP="005B1D61">
      <w:pPr>
        <w:pStyle w:val="Fuzeile"/>
        <w:jc w:val="both"/>
        <w:rPr>
          <w:rFonts w:ascii="Arial" w:hAnsi="Arial"/>
          <w:sz w:val="22"/>
        </w:rPr>
      </w:pPr>
    </w:p>
    <w:p w:rsidR="005B1D61" w:rsidRDefault="005B1D61" w:rsidP="005B1D61">
      <w:pPr>
        <w:pStyle w:val="Fuzeile"/>
        <w:jc w:val="both"/>
        <w:rPr>
          <w:rFonts w:ascii="Arial" w:hAnsi="Arial"/>
          <w:sz w:val="22"/>
        </w:rPr>
      </w:pPr>
      <w:r>
        <w:rPr>
          <w:rFonts w:ascii="Arial" w:hAnsi="Arial"/>
          <w:sz w:val="22"/>
        </w:rPr>
        <w:t>M. Hugon presented briefly the results of the evaluation of the proposals submitted in response to the third call on nuclear fission and radiation protection in FP7. In particular, concerning the topics proposed by the Euratom - ROSATOM working group</w:t>
      </w:r>
      <w:r w:rsidRPr="007301DE">
        <w:rPr>
          <w:rFonts w:ascii="Arial" w:hAnsi="Arial"/>
          <w:sz w:val="22"/>
        </w:rPr>
        <w:t xml:space="preserve"> </w:t>
      </w:r>
      <w:r>
        <w:rPr>
          <w:rFonts w:ascii="Arial" w:hAnsi="Arial"/>
          <w:sz w:val="22"/>
        </w:rPr>
        <w:t xml:space="preserve">for which cooperation with Russia was welcome, proposals with Russian partners were accepted for </w:t>
      </w:r>
      <w:r>
        <w:rPr>
          <w:rFonts w:ascii="Arial" w:hAnsi="Arial"/>
          <w:sz w:val="22"/>
        </w:rPr>
        <w:lastRenderedPageBreak/>
        <w:t>funding</w:t>
      </w:r>
      <w:r w:rsidRPr="00003033">
        <w:rPr>
          <w:rFonts w:ascii="Arial" w:hAnsi="Arial"/>
          <w:sz w:val="22"/>
        </w:rPr>
        <w:t xml:space="preserve"> </w:t>
      </w:r>
      <w:r>
        <w:rPr>
          <w:rFonts w:ascii="Arial" w:hAnsi="Arial"/>
          <w:sz w:val="22"/>
        </w:rPr>
        <w:t>for three of them: (i) ageing and lifetime management of RCS; (ii) RPV integrity assessment for long term operation; (iii) Lead Fast Reactor. These proposals will be funded even if the Russian partners cannot participate due to lack of funding from ROSATOM.  Concerning the subjects for which cooperation with Russia was essential, three proposals were accepted for funding: (i) Education and training (ENEN-RU); (ii) Containment thermal-hydraulics of LWRs for severe accident management (ERCOSAM); (iii) Molten salt reactor (EVOL). These European proposals will be funded by Euratom, only if ROSATOM finances the parent Russian proposals. Both European and Russian projects will be coordinated by an overarching agreement.</w:t>
      </w:r>
    </w:p>
    <w:p w:rsidR="005B1D61" w:rsidRDefault="005B1D61" w:rsidP="005B1D61">
      <w:pPr>
        <w:pStyle w:val="Fuzeile"/>
        <w:jc w:val="both"/>
        <w:rPr>
          <w:rFonts w:ascii="Arial" w:hAnsi="Arial"/>
          <w:sz w:val="22"/>
        </w:rPr>
      </w:pPr>
    </w:p>
    <w:p w:rsidR="005B1D61" w:rsidRPr="004C4F3B" w:rsidRDefault="005B1D61" w:rsidP="005B1D61">
      <w:pPr>
        <w:pStyle w:val="Fuzeile"/>
        <w:jc w:val="both"/>
        <w:rPr>
          <w:rFonts w:ascii="Arial" w:hAnsi="Arial"/>
          <w:sz w:val="22"/>
        </w:rPr>
      </w:pPr>
      <w:r w:rsidRPr="00A53381">
        <w:rPr>
          <w:rFonts w:ascii="Arial" w:hAnsi="Arial"/>
          <w:i/>
          <w:sz w:val="22"/>
          <w:u w:val="single"/>
        </w:rPr>
        <w:t>Note from the Secretariat</w:t>
      </w:r>
      <w:r>
        <w:rPr>
          <w:rFonts w:ascii="Arial" w:hAnsi="Arial"/>
          <w:i/>
          <w:sz w:val="22"/>
        </w:rPr>
        <w:t>:</w:t>
      </w:r>
      <w:r>
        <w:rPr>
          <w:rFonts w:ascii="Arial" w:hAnsi="Arial"/>
          <w:sz w:val="22"/>
        </w:rPr>
        <w:t xml:space="preserve"> The Commission is still waiting for the answer of ROSATOM to the letter of the Director of Energy (Euratom) of DG Research. This answer should give assurance that ROSATOM will fund the Russian projects.</w:t>
      </w:r>
    </w:p>
    <w:p w:rsidR="005B1D61" w:rsidRDefault="005B1D61" w:rsidP="005B1D61">
      <w:pPr>
        <w:pStyle w:val="Fuzeile"/>
        <w:jc w:val="both"/>
        <w:rPr>
          <w:rFonts w:ascii="Arial" w:hAnsi="Arial" w:cs="Arial"/>
          <w:sz w:val="22"/>
          <w:szCs w:val="22"/>
        </w:rPr>
      </w:pPr>
    </w:p>
    <w:p w:rsidR="005B1D61" w:rsidRDefault="005B1D61" w:rsidP="005B1D61">
      <w:pPr>
        <w:pStyle w:val="Fuzeile"/>
        <w:jc w:val="both"/>
        <w:rPr>
          <w:rFonts w:ascii="Arial" w:hAnsi="Arial" w:cs="Arial"/>
          <w:sz w:val="22"/>
          <w:szCs w:val="22"/>
        </w:rPr>
      </w:pPr>
      <w:r>
        <w:rPr>
          <w:rFonts w:ascii="Arial" w:hAnsi="Arial" w:cs="Arial"/>
          <w:sz w:val="22"/>
          <w:szCs w:val="22"/>
        </w:rPr>
        <w:t>Concerning the near future, if the ERCOSAM project is funded, it will be included in the CEG-SAM.</w:t>
      </w:r>
      <w:r w:rsidRPr="00516746">
        <w:rPr>
          <w:rFonts w:ascii="Arial" w:hAnsi="Arial"/>
          <w:sz w:val="22"/>
        </w:rPr>
        <w:t xml:space="preserve"> </w:t>
      </w:r>
      <w:r>
        <w:rPr>
          <w:rFonts w:ascii="Arial" w:hAnsi="Arial"/>
          <w:sz w:val="22"/>
          <w:szCs w:val="22"/>
          <w:lang w:val="en-US"/>
        </w:rPr>
        <w:t>The possibility of establishing a structured dialogue between Euratom</w:t>
      </w:r>
      <w:r>
        <w:rPr>
          <w:rFonts w:ascii="Arial" w:hAnsi="Arial"/>
          <w:sz w:val="22"/>
          <w:lang w:val="en-US"/>
        </w:rPr>
        <w:t xml:space="preserve"> and the </w:t>
      </w:r>
      <w:smartTag w:uri="urn:schemas-microsoft-com:office:smarttags" w:element="country-region">
        <w:smartTag w:uri="urn:schemas-microsoft-com:office:smarttags" w:element="place">
          <w:r>
            <w:rPr>
              <w:rFonts w:ascii="Arial" w:hAnsi="Arial"/>
              <w:sz w:val="22"/>
              <w:lang w:val="en-US"/>
            </w:rPr>
            <w:t>Ukraine</w:t>
          </w:r>
        </w:smartTag>
      </w:smartTag>
      <w:r>
        <w:rPr>
          <w:rFonts w:ascii="Arial" w:hAnsi="Arial"/>
          <w:sz w:val="22"/>
          <w:lang w:val="en-US"/>
        </w:rPr>
        <w:t xml:space="preserve"> will be investigated. </w:t>
      </w:r>
      <w:r>
        <w:rPr>
          <w:rFonts w:ascii="Arial" w:hAnsi="Arial" w:cs="Arial"/>
          <w:sz w:val="22"/>
          <w:szCs w:val="22"/>
        </w:rPr>
        <w:t>Ukrainian-Euratom projects could be funded as follows: Euratom will finance the European part and the Ukrainian part will be financed by Ukraine.</w:t>
      </w:r>
    </w:p>
    <w:p w:rsidR="005B1D61" w:rsidRPr="00FF479D" w:rsidRDefault="005B1D61" w:rsidP="005B1D61">
      <w:pPr>
        <w:pStyle w:val="Fuzeile"/>
        <w:jc w:val="both"/>
        <w:rPr>
          <w:rFonts w:ascii="Arial" w:hAnsi="Arial"/>
          <w:sz w:val="22"/>
        </w:rPr>
      </w:pPr>
    </w:p>
    <w:p w:rsidR="005B1D61" w:rsidRDefault="005B1D61" w:rsidP="005B1D61">
      <w:pPr>
        <w:jc w:val="both"/>
        <w:rPr>
          <w:rFonts w:ascii="Arial" w:hAnsi="Arial"/>
          <w:sz w:val="22"/>
          <w:lang w:val="en-US"/>
        </w:rPr>
      </w:pPr>
    </w:p>
    <w:p w:rsidR="005B1D61" w:rsidRPr="000040DE" w:rsidRDefault="005B1D61" w:rsidP="005B1D61">
      <w:pPr>
        <w:jc w:val="both"/>
        <w:rPr>
          <w:rFonts w:ascii="Arial" w:hAnsi="Arial"/>
          <w:sz w:val="22"/>
        </w:rPr>
      </w:pPr>
      <w:bookmarkStart w:id="11" w:name="OLE_LINK47"/>
      <w:bookmarkStart w:id="12" w:name="OLE_LINK46"/>
      <w:r w:rsidRPr="000040DE">
        <w:rPr>
          <w:rFonts w:ascii="Arial" w:hAnsi="Arial"/>
          <w:b/>
          <w:sz w:val="22"/>
          <w:u w:val="single"/>
        </w:rPr>
        <w:t>Topic #11</w:t>
      </w:r>
      <w:r w:rsidRPr="000040DE">
        <w:rPr>
          <w:rFonts w:ascii="Arial" w:hAnsi="Arial"/>
          <w:sz w:val="22"/>
        </w:rPr>
        <w:t xml:space="preserve">: </w:t>
      </w:r>
      <w:bookmarkEnd w:id="11"/>
      <w:bookmarkEnd w:id="12"/>
      <w:r w:rsidRPr="000040DE">
        <w:rPr>
          <w:rFonts w:ascii="Arial" w:hAnsi="Arial"/>
          <w:sz w:val="22"/>
        </w:rPr>
        <w:t>Update on SARNET2</w:t>
      </w:r>
    </w:p>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SARNET2 started on April1, 2009; altogether 21 countries with 41 organizations are participating in the programme that will last 4 years. The total effort is about 10M€ per year with about 1.5M€ per year of EC funding. </w:t>
      </w:r>
      <w:r>
        <w:rPr>
          <w:rFonts w:ascii="Arial" w:hAnsi="Arial"/>
          <w:sz w:val="22"/>
        </w:rPr>
        <w:t>The main objectives of SARNET2 are to tackle the fragmentation that exists between the different R&amp;D organisations, notably in defining common research programmes and developing computer tools; in particular the continuation of ASTEC assessment and its extension to cover BWRs and CANDU reactors.</w:t>
      </w:r>
    </w:p>
    <w:p w:rsidR="005B1D61" w:rsidRDefault="005B1D61" w:rsidP="005B1D61">
      <w:pPr>
        <w:jc w:val="both"/>
        <w:rPr>
          <w:rFonts w:ascii="Arial" w:hAnsi="Arial"/>
          <w:sz w:val="22"/>
        </w:rPr>
      </w:pPr>
    </w:p>
    <w:p w:rsidR="005B1D61" w:rsidRDefault="005B1D61" w:rsidP="005B1D61">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SARNET2. Six</w:t>
      </w:r>
      <w:r>
        <w:rPr>
          <w:rFonts w:ascii="Arial" w:hAnsi="Arial"/>
          <w:sz w:val="22"/>
        </w:rPr>
        <w:t xml:space="preserve"> issues remain open with </w:t>
      </w:r>
      <w:r>
        <w:rPr>
          <w:rFonts w:ascii="Arial" w:hAnsi="Arial"/>
          <w:bCs/>
          <w:sz w:val="22"/>
        </w:rPr>
        <w:t>high priority,</w:t>
      </w:r>
      <w:r>
        <w:rPr>
          <w:rFonts w:ascii="Arial" w:hAnsi="Arial"/>
          <w:sz w:val="22"/>
        </w:rPr>
        <w:t xml:space="preserve"> four issues with </w:t>
      </w:r>
      <w:r>
        <w:rPr>
          <w:rFonts w:ascii="Arial" w:hAnsi="Arial"/>
          <w:bCs/>
          <w:sz w:val="22"/>
        </w:rPr>
        <w:t xml:space="preserve">medium priority, and five issues remain open with low priority and could be closed after finalizing the related research activities. The 6 issues with </w:t>
      </w:r>
      <w:r>
        <w:rPr>
          <w:rFonts w:ascii="Arial" w:hAnsi="Arial"/>
          <w:b/>
          <w:bCs/>
          <w:sz w:val="22"/>
        </w:rPr>
        <w:t>high priority</w:t>
      </w:r>
      <w:r>
        <w:rPr>
          <w:rFonts w:ascii="Arial" w:hAnsi="Arial"/>
          <w:bCs/>
          <w:sz w:val="22"/>
        </w:rPr>
        <w:t xml:space="preserve"> are research on 1) core coolability during reflood and debris cooling in lower head; 2) ex-vessel melt pool configuration during MCCI and ex-vessel corium coolability by top flooding; 3) corium melt relocation into water and ex-vessel fuel coolant interaction; 4) hydrogen mixing and combustion in the containment; flame acceleration; 5) the impact of oxidising conditions on source term; 6) iodine chemistry in the RCS and in the containment. The tasks of SARNET2 will be executed by 8 work-packages on management, spreading of excellence (courses, conferences), information systems, ASTEC, corium and debris coolability, MCCI, steam explosion and hydrogen combustion in containment and oxidising impact on source term.</w:t>
      </w:r>
    </w:p>
    <w:p w:rsidR="005B1D61" w:rsidRDefault="005B1D61" w:rsidP="005B1D61">
      <w:pPr>
        <w:tabs>
          <w:tab w:val="num" w:pos="1440"/>
        </w:tabs>
        <w:jc w:val="both"/>
        <w:rPr>
          <w:rFonts w:ascii="Arial" w:hAnsi="Arial"/>
          <w:bCs/>
          <w:sz w:val="22"/>
        </w:rPr>
      </w:pPr>
    </w:p>
    <w:p w:rsidR="005B1D61" w:rsidRDefault="005B1D61" w:rsidP="005B1D61">
      <w:pPr>
        <w:jc w:val="both"/>
        <w:rPr>
          <w:rFonts w:ascii="Arial" w:hAnsi="Arial"/>
          <w:sz w:val="22"/>
        </w:rPr>
      </w:pPr>
      <w:r>
        <w:rPr>
          <w:rFonts w:ascii="Arial" w:hAnsi="Arial"/>
          <w:sz w:val="22"/>
        </w:rPr>
        <w:t>Up to now the interaction between CEG-SAM and SARNET2 works well and the SARNET2 recommendations were considered in the final work programmes of the various ISTC/STCU project proposals. The results of ISTC/STCU projects are used by foreign collaborators in the framework of SARNET2. The interaction between SARNET2 and CEG-SAM brings mutual benefits and further assures a critical mass of expertise for ISTC/STCU proposals addressing specific issues in the SAM area. The objective of the interaction is the resolution of still-pending questions that are important for reactor safety, and the knowledge transfer for safety application.</w:t>
      </w:r>
    </w:p>
    <w:p w:rsidR="005B1D61" w:rsidRDefault="005B1D61" w:rsidP="005B1D61">
      <w:pPr>
        <w:tabs>
          <w:tab w:val="num" w:pos="1440"/>
        </w:tabs>
        <w:jc w:val="both"/>
        <w:rPr>
          <w:rFonts w:ascii="Arial" w:hAnsi="Arial"/>
          <w:bCs/>
          <w:sz w:val="22"/>
        </w:rPr>
      </w:pPr>
    </w:p>
    <w:p w:rsidR="005B1D61" w:rsidRDefault="005B1D61" w:rsidP="005B1D61">
      <w:pPr>
        <w:tabs>
          <w:tab w:val="num" w:pos="1440"/>
        </w:tabs>
        <w:jc w:val="both"/>
        <w:rPr>
          <w:rFonts w:ascii="Arial" w:hAnsi="Arial"/>
          <w:bCs/>
          <w:sz w:val="22"/>
        </w:rPr>
      </w:pPr>
      <w:r>
        <w:rPr>
          <w:rFonts w:ascii="Arial" w:hAnsi="Arial"/>
          <w:bCs/>
          <w:sz w:val="22"/>
        </w:rPr>
        <w:t>The next main milestones of SARNET2 are joint workshops, conferences and education courses. The 4</w:t>
      </w:r>
      <w:r w:rsidRPr="0054206F">
        <w:rPr>
          <w:rFonts w:ascii="Arial" w:hAnsi="Arial"/>
          <w:bCs/>
          <w:sz w:val="22"/>
          <w:vertAlign w:val="superscript"/>
        </w:rPr>
        <w:t>th</w:t>
      </w:r>
      <w:r>
        <w:rPr>
          <w:rFonts w:ascii="Arial" w:hAnsi="Arial"/>
          <w:bCs/>
          <w:sz w:val="22"/>
        </w:rPr>
        <w:t xml:space="preserve"> ERMSAR conference will take place in </w:t>
      </w:r>
      <w:smartTag w:uri="urn:schemas-microsoft-com:office:smarttags" w:element="City">
        <w:smartTag w:uri="urn:schemas-microsoft-com:office:smarttags" w:element="place">
          <w:r>
            <w:rPr>
              <w:rFonts w:ascii="Arial" w:hAnsi="Arial"/>
              <w:bCs/>
              <w:sz w:val="22"/>
            </w:rPr>
            <w:t>Bologna</w:t>
          </w:r>
        </w:smartTag>
      </w:smartTag>
      <w:r>
        <w:rPr>
          <w:rFonts w:ascii="Arial" w:hAnsi="Arial"/>
          <w:bCs/>
          <w:sz w:val="22"/>
        </w:rPr>
        <w:t xml:space="preserve">, May 10 to 11, 2010. A joint </w:t>
      </w:r>
      <w:r>
        <w:rPr>
          <w:rFonts w:ascii="Arial" w:hAnsi="Arial"/>
          <w:bCs/>
          <w:sz w:val="22"/>
        </w:rPr>
        <w:lastRenderedPageBreak/>
        <w:t>OECD/CSNI and WP5 workshop on in-vessel coolability will take place in Paris on October 12 to 14, 2009. The 1</w:t>
      </w:r>
      <w:r w:rsidRPr="0054206F">
        <w:rPr>
          <w:rFonts w:ascii="Arial" w:hAnsi="Arial"/>
          <w:bCs/>
          <w:sz w:val="22"/>
          <w:vertAlign w:val="superscript"/>
        </w:rPr>
        <w:t>st</w:t>
      </w:r>
      <w:r>
        <w:rPr>
          <w:rFonts w:ascii="Arial" w:hAnsi="Arial"/>
          <w:bCs/>
          <w:sz w:val="22"/>
        </w:rPr>
        <w:t xml:space="preserve"> GB meeting should be held around March 2010.</w:t>
      </w:r>
    </w:p>
    <w:p w:rsidR="005B1D61" w:rsidRDefault="005B1D61" w:rsidP="005B1D61">
      <w:pPr>
        <w:tabs>
          <w:tab w:val="num" w:pos="1440"/>
        </w:tabs>
        <w:jc w:val="both"/>
        <w:rPr>
          <w:rFonts w:ascii="Arial" w:hAnsi="Arial"/>
          <w:bCs/>
          <w:sz w:val="22"/>
        </w:rPr>
      </w:pPr>
    </w:p>
    <w:p w:rsidR="005B1D61" w:rsidRDefault="005B1D61" w:rsidP="005B1D61">
      <w:pPr>
        <w:jc w:val="both"/>
        <w:rPr>
          <w:rFonts w:ascii="Arial" w:hAnsi="Arial"/>
          <w:sz w:val="22"/>
        </w:rPr>
      </w:pPr>
    </w:p>
    <w:p w:rsidR="005B1D61" w:rsidRDefault="005B1D61" w:rsidP="005B1D61">
      <w:pPr>
        <w:jc w:val="center"/>
        <w:rPr>
          <w:rFonts w:ascii="Arial" w:hAnsi="Arial"/>
          <w:b/>
          <w:sz w:val="22"/>
        </w:rPr>
      </w:pPr>
      <w:r>
        <w:rPr>
          <w:rFonts w:ascii="Arial" w:hAnsi="Arial"/>
          <w:b/>
          <w:sz w:val="22"/>
        </w:rPr>
        <w:t>On-going project presentations</w:t>
      </w:r>
    </w:p>
    <w:p w:rsidR="005B1D61" w:rsidRDefault="005B1D61" w:rsidP="005B1D61">
      <w:pPr>
        <w:jc w:val="both"/>
        <w:rPr>
          <w:rFonts w:ascii="Arial" w:hAnsi="Arial"/>
          <w:sz w:val="22"/>
        </w:rPr>
      </w:pPr>
    </w:p>
    <w:p w:rsidR="005B1D61" w:rsidRDefault="005B1D61" w:rsidP="005B1D61">
      <w:pPr>
        <w:autoSpaceDE w:val="0"/>
        <w:autoSpaceDN w:val="0"/>
        <w:adjustRightInd w:val="0"/>
        <w:jc w:val="both"/>
        <w:rPr>
          <w:rFonts w:ascii="Arial" w:hAnsi="Arial" w:cs="Arial"/>
          <w:sz w:val="22"/>
          <w:szCs w:val="22"/>
          <w:lang w:val="en-US"/>
        </w:rPr>
      </w:pPr>
      <w:r>
        <w:rPr>
          <w:rFonts w:ascii="Arial" w:hAnsi="Arial"/>
          <w:b/>
          <w:sz w:val="22"/>
          <w:u w:val="single"/>
        </w:rPr>
        <w:t>Topic #12:</w:t>
      </w:r>
      <w:r>
        <w:rPr>
          <w:rFonts w:ascii="Arial" w:hAnsi="Arial"/>
          <w:sz w:val="22"/>
        </w:rPr>
        <w:t xml:space="preserve"> </w:t>
      </w:r>
      <w:r>
        <w:rPr>
          <w:rFonts w:ascii="Arial" w:hAnsi="Arial" w:cs="Arial"/>
          <w:sz w:val="22"/>
          <w:szCs w:val="22"/>
        </w:rPr>
        <w:t>Status of the ISTC project #3690 on the “Fuel assembly behaviour under severe accident top quenching conditions in the PARAMETER-SF test series (PARAMETER-SF3 and PARAMETER-SF4 experiments)</w:t>
      </w:r>
    </w:p>
    <w:p w:rsidR="005B1D61" w:rsidRDefault="005B1D61" w:rsidP="005B1D61">
      <w:pPr>
        <w:jc w:val="both"/>
        <w:rPr>
          <w:rFonts w:ascii="Arial" w:hAnsi="Arial" w:cs="Arial"/>
          <w:sz w:val="22"/>
          <w:szCs w:val="22"/>
          <w:lang w:val="en-US"/>
        </w:rPr>
      </w:pPr>
    </w:p>
    <w:p w:rsidR="005B1D61" w:rsidRDefault="005B1D61" w:rsidP="005B1D61">
      <w:pPr>
        <w:jc w:val="both"/>
        <w:rPr>
          <w:rFonts w:ascii="Arial" w:hAnsi="Arial" w:cs="Arial"/>
          <w:sz w:val="22"/>
          <w:szCs w:val="22"/>
        </w:rPr>
      </w:pPr>
      <w:r>
        <w:rPr>
          <w:rFonts w:ascii="Arial" w:hAnsi="Arial" w:cs="Arial"/>
          <w:sz w:val="22"/>
          <w:szCs w:val="22"/>
        </w:rPr>
        <w:t>V.Nalivaev (FSUE SRI SIA, “LUCH”) presented the current status of the project PARAMETER that includes the conduct of VVER-1000 bundle experiments with UO</w:t>
      </w:r>
      <w:r>
        <w:rPr>
          <w:rFonts w:ascii="Arial" w:hAnsi="Arial" w:cs="Arial"/>
          <w:sz w:val="22"/>
          <w:szCs w:val="22"/>
          <w:vertAlign w:val="subscript"/>
        </w:rPr>
        <w:t>2</w:t>
      </w:r>
      <w:r>
        <w:rPr>
          <w:rFonts w:ascii="Arial" w:hAnsi="Arial" w:cs="Arial"/>
          <w:sz w:val="22"/>
          <w:szCs w:val="22"/>
        </w:rPr>
        <w:t xml:space="preserve"> pellets and Zr+1%Nb cladding tubes under severe reactor accident conditions (18 heated rods and 1 unheated rod). The PARAMETER-SF4 experiment was conducted on July 21, 2009, in an air environment with bottom quenching under the following test conditions. Coolant flow rates: argon 2g/s (670K), steam 3.5g/s (770K) and air 0.5g/s. The pre-oxidation of the bundle was carried out at cladding temperatures of about 1470K for about 6000s. Then the bundle power was decreased to reduce the temperature to about 1200K and switch the flow from steam to air before it was heated up to a maximum bundle temperature of about 2000K. At this temperature bottom flooding of the bundle with water (80 g/s) was initiated. The bundle cool-down took approximately 1000s. The test parameters for the bundle experiments (heat-up rate, steam flow rate, extent of pre-oxidation of the cladding, maximum cladding temperature before quenching, flooding rates) were fixed on the basis of different code predictions (see topic #13).</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Pr>
          <w:rFonts w:ascii="Arial" w:hAnsi="Arial" w:cs="Arial"/>
          <w:sz w:val="22"/>
          <w:szCs w:val="22"/>
        </w:rPr>
        <w:t>The measured cladding temperatures of the bundle were presented as function of time for different bundle elevations during the pre-oxidation and transient heat-up and quench stages. The total mass of hydrogen generated during the test was 110g</w:t>
      </w:r>
      <w:r w:rsidRPr="00F534C0">
        <w:t xml:space="preserve"> </w:t>
      </w:r>
      <w:r w:rsidRPr="00F534C0">
        <w:rPr>
          <w:rFonts w:ascii="Arial" w:hAnsi="Arial" w:cs="Arial"/>
          <w:sz w:val="22"/>
          <w:szCs w:val="22"/>
        </w:rPr>
        <w:t>maximum</w:t>
      </w:r>
      <w:r>
        <w:rPr>
          <w:rFonts w:ascii="Arial" w:hAnsi="Arial" w:cs="Arial"/>
          <w:sz w:val="22"/>
          <w:szCs w:val="22"/>
        </w:rPr>
        <w:t>. The amount of hydrogen measured during the pre-oxidation of the bundle has not exceeded 21g. Post-test destructive examinations of the fuel bundle will be performed to determine the extent of cladding and shroud oxidation and will be compared with code predictions.</w:t>
      </w:r>
    </w:p>
    <w:p w:rsidR="005B1D61" w:rsidRDefault="005B1D61" w:rsidP="005B1D61">
      <w:pPr>
        <w:jc w:val="both"/>
        <w:rPr>
          <w:rFonts w:ascii="Arial" w:hAnsi="Arial" w:cs="Arial"/>
          <w:sz w:val="22"/>
          <w:szCs w:val="22"/>
          <w:lang w:val="en-US"/>
        </w:rPr>
      </w:pPr>
    </w:p>
    <w:p w:rsidR="005B1D61" w:rsidRDefault="005B1D61" w:rsidP="005B1D61">
      <w:pPr>
        <w:jc w:val="both"/>
        <w:rPr>
          <w:rFonts w:ascii="Arial" w:hAnsi="Arial" w:cs="Arial"/>
          <w:sz w:val="22"/>
          <w:szCs w:val="22"/>
          <w:lang w:val="en-US"/>
        </w:rPr>
      </w:pPr>
    </w:p>
    <w:p w:rsidR="005B1D61" w:rsidRDefault="005B1D61" w:rsidP="005B1D61">
      <w:pPr>
        <w:autoSpaceDE w:val="0"/>
        <w:autoSpaceDN w:val="0"/>
        <w:adjustRightInd w:val="0"/>
        <w:jc w:val="both"/>
        <w:rPr>
          <w:rFonts w:ascii="Arial" w:hAnsi="Arial" w:cs="Arial"/>
          <w:sz w:val="22"/>
          <w:szCs w:val="22"/>
        </w:rPr>
      </w:pPr>
      <w:r>
        <w:rPr>
          <w:rFonts w:ascii="Arial" w:hAnsi="Arial" w:cs="Arial"/>
          <w:b/>
          <w:sz w:val="22"/>
          <w:u w:val="single"/>
        </w:rPr>
        <w:t>Topic #13:</w:t>
      </w:r>
      <w:r>
        <w:rPr>
          <w:rFonts w:ascii="Arial" w:hAnsi="Arial" w:cs="Arial"/>
        </w:rPr>
        <w:t xml:space="preserve"> ISTC project #3690. </w:t>
      </w:r>
      <w:r>
        <w:rPr>
          <w:rFonts w:ascii="Arial" w:hAnsi="Arial" w:cs="Arial"/>
          <w:sz w:val="22"/>
          <w:szCs w:val="22"/>
        </w:rPr>
        <w:t>Results of PARAMETER-SF3/-SF4 pre- and post-test numerical modelling</w:t>
      </w:r>
    </w:p>
    <w:p w:rsidR="005B1D61" w:rsidRDefault="005B1D61" w:rsidP="005B1D61">
      <w:pPr>
        <w:autoSpaceDE w:val="0"/>
        <w:autoSpaceDN w:val="0"/>
        <w:adjustRightInd w:val="0"/>
        <w:jc w:val="both"/>
        <w:rPr>
          <w:rFonts w:ascii="Arial" w:hAnsi="Arial" w:cs="Arial"/>
          <w:sz w:val="22"/>
          <w:szCs w:val="22"/>
        </w:rPr>
      </w:pPr>
    </w:p>
    <w:p w:rsidR="005B1D61" w:rsidRDefault="005B1D61" w:rsidP="005B1D61">
      <w:pPr>
        <w:jc w:val="both"/>
        <w:rPr>
          <w:rFonts w:ascii="Arial" w:hAnsi="Arial" w:cs="Arial"/>
          <w:sz w:val="22"/>
          <w:szCs w:val="22"/>
          <w:lang w:val="en-US"/>
        </w:rPr>
      </w:pPr>
      <w:r>
        <w:rPr>
          <w:rFonts w:ascii="Arial" w:hAnsi="Arial" w:cs="Arial"/>
          <w:sz w:val="22"/>
          <w:szCs w:val="22"/>
          <w:lang w:val="en-US"/>
        </w:rPr>
        <w:t>D.Tomashchik (IBRAE-RAS) presented the results of</w:t>
      </w:r>
      <w:r>
        <w:rPr>
          <w:rFonts w:ascii="Arial" w:hAnsi="Arial" w:cs="Arial"/>
          <w:color w:val="000000"/>
          <w:sz w:val="22"/>
          <w:szCs w:val="22"/>
          <w:lang w:val="en-US"/>
        </w:rPr>
        <w:t xml:space="preserve"> PARAMETER-SF3/-SF4 pre- and post-test calculations performed with different SA code systems: </w:t>
      </w:r>
      <w:r>
        <w:rPr>
          <w:rFonts w:ascii="Arial" w:hAnsi="Arial" w:cs="Arial"/>
          <w:sz w:val="22"/>
          <w:szCs w:val="22"/>
          <w:lang w:val="en-US"/>
        </w:rPr>
        <w:t>SOCRAT, ICARE/CATHARE, RELAP/SCDAPSIM/MOD3.2, PARAM-TG, MAAP-4, SCDAP/RELAP/IRS and ATHLET-CD, respectively. In a PARAMETER project progress meeting in Moscow in July 2009 the test parameters on pre-oxidation, cool-down, air ingress and bottom quenching were fixed. The jointly agreed and applied test stages are described in detail in topic #12. The test PARAMETER-SF4 should be considered as a counterpart test to the bundle test QUENCH-10 conducted in Germany.</w:t>
      </w:r>
    </w:p>
    <w:p w:rsidR="005B1D61" w:rsidRDefault="005B1D61" w:rsidP="005B1D61">
      <w:pPr>
        <w:jc w:val="both"/>
        <w:rPr>
          <w:rFonts w:ascii="Arial" w:hAnsi="Arial" w:cs="Arial"/>
          <w:sz w:val="22"/>
          <w:szCs w:val="22"/>
          <w:lang w:val="en-US"/>
        </w:rPr>
      </w:pPr>
    </w:p>
    <w:p w:rsidR="005B1D61" w:rsidRDefault="005B1D61" w:rsidP="005B1D61">
      <w:pPr>
        <w:jc w:val="both"/>
        <w:rPr>
          <w:rFonts w:ascii="Arial" w:hAnsi="Arial" w:cs="Arial"/>
          <w:sz w:val="22"/>
          <w:szCs w:val="22"/>
          <w:lang w:val="en-US"/>
        </w:rPr>
      </w:pPr>
      <w:r>
        <w:rPr>
          <w:rFonts w:ascii="Arial" w:hAnsi="Arial" w:cs="Arial"/>
          <w:sz w:val="22"/>
          <w:szCs w:val="22"/>
          <w:lang w:val="en-US"/>
        </w:rPr>
        <w:t>D.Tomashchik presented and discussed the results of the calculations with various code systems for the different test sequences of the bundle test PARAMETER-SF4.</w:t>
      </w:r>
    </w:p>
    <w:p w:rsidR="005B1D61" w:rsidRDefault="005B1D61" w:rsidP="005B1D61">
      <w:pPr>
        <w:jc w:val="both"/>
        <w:rPr>
          <w:rFonts w:ascii="Arial" w:hAnsi="Arial" w:cs="Arial"/>
          <w:sz w:val="22"/>
          <w:szCs w:val="22"/>
          <w:lang w:val="en-US"/>
        </w:rPr>
      </w:pPr>
    </w:p>
    <w:p w:rsidR="005B1D61" w:rsidRDefault="005B1D61" w:rsidP="005B1D61">
      <w:pPr>
        <w:jc w:val="both"/>
        <w:rPr>
          <w:rFonts w:ascii="Arial" w:hAnsi="Arial" w:cs="Arial"/>
          <w:color w:val="000000"/>
          <w:sz w:val="22"/>
          <w:szCs w:val="22"/>
          <w:lang w:val="en-US"/>
        </w:rPr>
      </w:pPr>
      <w:r>
        <w:rPr>
          <w:rFonts w:ascii="Arial" w:hAnsi="Arial" w:cs="Arial"/>
          <w:color w:val="000000"/>
          <w:sz w:val="22"/>
          <w:szCs w:val="22"/>
          <w:lang w:val="en-US"/>
        </w:rPr>
        <w:t>The PARAMETER-SF3 post- and pre-test calculations have been compared with the obtained experimental data. Beside the temperature evolution of the cladding and shroud also the oxide scale thicknesses at different bundle elevations as well as the generated hydrogen were determined. The comparison reveals that the applied experimental electric power at the pre-oxidation and the transient phase was higher than calculated. Post-test calculations were performed on the basis of the exact PARAMETER-SF3 experimental data of power history, mass flow rates, and inlet temperatures</w:t>
      </w:r>
      <w:r>
        <w:rPr>
          <w:rFonts w:ascii="Arial" w:hAnsi="Arial" w:cs="Arial"/>
          <w:sz w:val="22"/>
          <w:szCs w:val="22"/>
          <w:lang w:val="en-US"/>
        </w:rPr>
        <w:t xml:space="preserve">. </w:t>
      </w:r>
      <w:r>
        <w:rPr>
          <w:rFonts w:ascii="Arial" w:hAnsi="Arial" w:cs="Arial"/>
          <w:color w:val="000000"/>
          <w:sz w:val="22"/>
          <w:szCs w:val="22"/>
          <w:lang w:val="en-US"/>
        </w:rPr>
        <w:t>In the course of the PARAMETER-</w:t>
      </w:r>
      <w:r>
        <w:rPr>
          <w:rFonts w:ascii="Arial" w:hAnsi="Arial" w:cs="Arial"/>
          <w:color w:val="000000"/>
          <w:sz w:val="22"/>
          <w:szCs w:val="22"/>
          <w:lang w:val="en-US"/>
        </w:rPr>
        <w:lastRenderedPageBreak/>
        <w:t>SF3 post-test calculations, the heat loss in the external resistances (leads and electrodes) and the radial heat loss through the shroud, which were not exactly known, were improved.</w:t>
      </w:r>
    </w:p>
    <w:p w:rsidR="005B1D61" w:rsidRDefault="005B1D61" w:rsidP="005B1D61">
      <w:pPr>
        <w:spacing w:before="120" w:after="120"/>
        <w:jc w:val="both"/>
        <w:rPr>
          <w:rFonts w:ascii="Arial" w:hAnsi="Arial" w:cs="Arial"/>
          <w:sz w:val="22"/>
          <w:szCs w:val="22"/>
          <w:lang w:val="en-US"/>
        </w:rPr>
      </w:pPr>
      <w:r>
        <w:rPr>
          <w:rFonts w:ascii="Arial" w:hAnsi="Arial" w:cs="Arial"/>
          <w:sz w:val="22"/>
          <w:szCs w:val="22"/>
          <w:lang w:val="en-US"/>
        </w:rPr>
        <w:t>All codes reproduce reasonably well the temperature evolution of the bundle. The calculated maximum temperatures before the onset of flooding correspond to the experimentally-measured ones (</w:t>
      </w:r>
      <w:r>
        <w:rPr>
          <w:rFonts w:ascii="Arial" w:hAnsi="Arial" w:cs="Arial"/>
          <w:sz w:val="22"/>
          <w:szCs w:val="22"/>
          <w:lang w:val="en-US"/>
        </w:rPr>
        <w:sym w:font="Mathematica1" w:char="F07E"/>
      </w:r>
      <w:r>
        <w:rPr>
          <w:rFonts w:ascii="Arial" w:hAnsi="Arial" w:cs="Arial"/>
          <w:sz w:val="22"/>
          <w:szCs w:val="22"/>
          <w:lang w:val="en-US"/>
        </w:rPr>
        <w:t>1870 K). At the flooding stage all codes predict practically no hydrogen release. Most code systems estimate the total amount of hydrogen well; the best coincidence between the experimentally-determined hydrogen mass (34 g) and calculated mass was achieved in calculations by the ICARE code system (about 33 g). The results of RELAP/SCDAPSIM calculations are always lower or different to the other code calculations.</w:t>
      </w:r>
    </w:p>
    <w:p w:rsidR="005B1D61" w:rsidRDefault="005B1D61" w:rsidP="005B1D61">
      <w:pPr>
        <w:autoSpaceDE w:val="0"/>
        <w:autoSpaceDN w:val="0"/>
        <w:adjustRightInd w:val="0"/>
        <w:jc w:val="both"/>
        <w:rPr>
          <w:rFonts w:ascii="Arial" w:hAnsi="Arial"/>
          <w:sz w:val="22"/>
          <w:szCs w:val="22"/>
          <w:lang w:val="en-US"/>
        </w:rPr>
      </w:pPr>
    </w:p>
    <w:p w:rsidR="005B1D61" w:rsidRDefault="005B1D61" w:rsidP="005B1D61">
      <w:pPr>
        <w:autoSpaceDE w:val="0"/>
        <w:autoSpaceDN w:val="0"/>
        <w:adjustRightInd w:val="0"/>
        <w:jc w:val="both"/>
        <w:rPr>
          <w:rFonts w:ascii="Arial" w:hAnsi="Arial"/>
          <w:sz w:val="22"/>
          <w:szCs w:val="22"/>
          <w:lang w:val="en-US"/>
        </w:rPr>
      </w:pPr>
    </w:p>
    <w:p w:rsidR="005B1D61" w:rsidRPr="00B45570" w:rsidRDefault="005B1D61" w:rsidP="005B1D61">
      <w:pPr>
        <w:autoSpaceDE w:val="0"/>
        <w:autoSpaceDN w:val="0"/>
        <w:adjustRightInd w:val="0"/>
        <w:jc w:val="both"/>
        <w:rPr>
          <w:rFonts w:ascii="Arial" w:hAnsi="Arial"/>
          <w:bCs/>
          <w:sz w:val="22"/>
          <w:szCs w:val="22"/>
          <w:lang w:val="en-US"/>
        </w:rPr>
      </w:pPr>
      <w:r>
        <w:rPr>
          <w:rFonts w:ascii="Arial" w:hAnsi="Arial"/>
          <w:b/>
          <w:sz w:val="22"/>
          <w:szCs w:val="22"/>
          <w:u w:val="single"/>
        </w:rPr>
        <w:t>Topic #14</w:t>
      </w:r>
      <w:r>
        <w:rPr>
          <w:rFonts w:ascii="Arial" w:hAnsi="Arial"/>
          <w:b/>
          <w:sz w:val="22"/>
          <w:szCs w:val="22"/>
        </w:rPr>
        <w:t xml:space="preserve">: </w:t>
      </w:r>
      <w:r w:rsidRPr="00B45570">
        <w:rPr>
          <w:rFonts w:ascii="Arial" w:hAnsi="Arial"/>
          <w:bCs/>
          <w:sz w:val="22"/>
          <w:szCs w:val="22"/>
        </w:rPr>
        <w:t xml:space="preserve">ISTC </w:t>
      </w:r>
      <w:r>
        <w:rPr>
          <w:rFonts w:ascii="Arial" w:hAnsi="Arial"/>
          <w:bCs/>
          <w:sz w:val="22"/>
          <w:szCs w:val="22"/>
        </w:rPr>
        <w:t>project #3690. Post-test examination of the PARAMETER-SF fuel assemblies</w:t>
      </w:r>
    </w:p>
    <w:p w:rsidR="005B1D61" w:rsidRDefault="005B1D61" w:rsidP="005B1D61">
      <w:pPr>
        <w:autoSpaceDE w:val="0"/>
        <w:autoSpaceDN w:val="0"/>
        <w:adjustRightInd w:val="0"/>
        <w:jc w:val="both"/>
        <w:rPr>
          <w:rFonts w:ascii="Arial" w:hAnsi="Arial"/>
          <w:sz w:val="22"/>
          <w:szCs w:val="22"/>
          <w:lang w:val="en-US"/>
        </w:rPr>
      </w:pPr>
    </w:p>
    <w:p w:rsidR="005B1D61" w:rsidRPr="00D03F59" w:rsidRDefault="005B1D61" w:rsidP="005B1D61">
      <w:pPr>
        <w:jc w:val="both"/>
        <w:rPr>
          <w:rFonts w:ascii="Arial" w:hAnsi="Arial" w:cs="Arial"/>
          <w:sz w:val="22"/>
          <w:szCs w:val="22"/>
          <w:lang w:val="en-US"/>
        </w:rPr>
      </w:pPr>
      <w:r w:rsidRPr="00D03F59">
        <w:rPr>
          <w:rFonts w:ascii="Arial" w:hAnsi="Arial"/>
          <w:sz w:val="22"/>
          <w:szCs w:val="22"/>
          <w:lang w:val="en-US"/>
        </w:rPr>
        <w:t xml:space="preserve">T.Yudina (IBRAE-RAS) </w:t>
      </w:r>
      <w:r w:rsidRPr="00D03F59">
        <w:rPr>
          <w:rFonts w:ascii="Arial" w:hAnsi="Arial" w:cs="Arial"/>
          <w:sz w:val="22"/>
          <w:szCs w:val="22"/>
          <w:lang w:val="en-US"/>
        </w:rPr>
        <w:t>presented the status of the PARAMETER-SF2 and –SF3 destructive post-test investigations.</w:t>
      </w:r>
      <w:r>
        <w:rPr>
          <w:rFonts w:ascii="Arial" w:hAnsi="Arial" w:cs="Arial"/>
          <w:sz w:val="22"/>
          <w:szCs w:val="22"/>
          <w:lang w:val="en-US"/>
        </w:rPr>
        <w:t xml:space="preserve"> </w:t>
      </w:r>
      <w:r w:rsidRPr="00D03F59">
        <w:rPr>
          <w:rFonts w:ascii="Arial" w:hAnsi="Arial" w:cs="Arial"/>
          <w:sz w:val="22"/>
          <w:szCs w:val="22"/>
        </w:rPr>
        <w:t xml:space="preserve">Five bundle cross sections of the test bundle PARAMETER-SF2 were examined in detail. </w:t>
      </w:r>
      <w:r>
        <w:rPr>
          <w:rFonts w:ascii="Arial" w:hAnsi="Arial" w:cs="Arial"/>
          <w:sz w:val="22"/>
          <w:szCs w:val="22"/>
        </w:rPr>
        <w:t>There was</w:t>
      </w:r>
      <w:r w:rsidRPr="00D03F59">
        <w:rPr>
          <w:rFonts w:ascii="Arial" w:hAnsi="Arial" w:cs="Arial"/>
          <w:sz w:val="22"/>
          <w:szCs w:val="22"/>
        </w:rPr>
        <w:t xml:space="preserve"> pronounced oxidation </w:t>
      </w:r>
      <w:r>
        <w:rPr>
          <w:rFonts w:ascii="Arial" w:hAnsi="Arial" w:cs="Arial"/>
          <w:sz w:val="22"/>
          <w:szCs w:val="22"/>
        </w:rPr>
        <w:t xml:space="preserve">of the </w:t>
      </w:r>
      <w:r w:rsidRPr="00D03F59">
        <w:rPr>
          <w:rFonts w:ascii="Arial" w:hAnsi="Arial" w:cs="Arial"/>
          <w:sz w:val="22"/>
          <w:szCs w:val="22"/>
        </w:rPr>
        <w:t>Zr+1%Nb cladding at bundle elevations between 1000 and 1300mm. Beside the formation of a compact ZrO</w:t>
      </w:r>
      <w:r w:rsidRPr="00D03F59">
        <w:rPr>
          <w:rFonts w:ascii="Arial" w:hAnsi="Arial" w:cs="Arial"/>
          <w:sz w:val="22"/>
          <w:szCs w:val="22"/>
          <w:vertAlign w:val="subscript"/>
        </w:rPr>
        <w:t>2</w:t>
      </w:r>
      <w:r w:rsidRPr="00D03F59">
        <w:rPr>
          <w:rFonts w:ascii="Arial" w:hAnsi="Arial" w:cs="Arial"/>
          <w:sz w:val="22"/>
          <w:szCs w:val="22"/>
        </w:rPr>
        <w:t xml:space="preserve"> layer on the outer cladding surfaces, a localized spalling of thin ZrO</w:t>
      </w:r>
      <w:r w:rsidRPr="00D03F59">
        <w:rPr>
          <w:rFonts w:ascii="Arial" w:hAnsi="Arial" w:cs="Arial"/>
          <w:sz w:val="22"/>
          <w:szCs w:val="22"/>
          <w:vertAlign w:val="subscript"/>
        </w:rPr>
        <w:t>2</w:t>
      </w:r>
      <w:r w:rsidRPr="00D03F59">
        <w:rPr>
          <w:rFonts w:ascii="Arial" w:hAnsi="Arial" w:cs="Arial"/>
          <w:sz w:val="22"/>
          <w:szCs w:val="22"/>
        </w:rPr>
        <w:t xml:space="preserve"> multi</w:t>
      </w:r>
      <w:r>
        <w:rPr>
          <w:rFonts w:ascii="Arial" w:hAnsi="Arial" w:cs="Arial"/>
          <w:sz w:val="22"/>
          <w:szCs w:val="22"/>
        </w:rPr>
        <w:t>-</w:t>
      </w:r>
      <w:r w:rsidRPr="00D03F59">
        <w:rPr>
          <w:rFonts w:ascii="Arial" w:hAnsi="Arial" w:cs="Arial"/>
          <w:sz w:val="22"/>
          <w:szCs w:val="22"/>
        </w:rPr>
        <w:t>layers took place. The cladding of the bundle elevations between 500 and 1300mm reveals pronounced breakaway oxidation. Quantitative data on the oxide layer thicknesses were given. The crack surfaces in the metallic part of the cladding (through</w:t>
      </w:r>
      <w:r>
        <w:rPr>
          <w:rFonts w:ascii="Arial" w:hAnsi="Arial" w:cs="Arial"/>
          <w:sz w:val="22"/>
          <w:szCs w:val="22"/>
        </w:rPr>
        <w:t>-</w:t>
      </w:r>
      <w:r w:rsidRPr="00D03F59">
        <w:rPr>
          <w:rFonts w:ascii="Arial" w:hAnsi="Arial" w:cs="Arial"/>
          <w:sz w:val="22"/>
          <w:szCs w:val="22"/>
        </w:rPr>
        <w:t xml:space="preserve">wall cracks) were not oxidized. The oxidation of the inner cladding surface is weak. Cladding fragmentation is not pronounced. No </w:t>
      </w:r>
      <w:r>
        <w:rPr>
          <w:rFonts w:ascii="Arial" w:hAnsi="Arial" w:cs="Arial"/>
          <w:sz w:val="22"/>
          <w:szCs w:val="22"/>
        </w:rPr>
        <w:t>UO</w:t>
      </w:r>
      <w:r w:rsidRPr="00B9794F">
        <w:rPr>
          <w:rFonts w:ascii="Arial" w:hAnsi="Arial" w:cs="Arial"/>
          <w:sz w:val="22"/>
          <w:szCs w:val="22"/>
          <w:vertAlign w:val="subscript"/>
        </w:rPr>
        <w:t>2</w:t>
      </w:r>
      <w:r>
        <w:rPr>
          <w:rFonts w:ascii="Arial" w:hAnsi="Arial" w:cs="Arial"/>
          <w:sz w:val="22"/>
          <w:szCs w:val="22"/>
          <w:vertAlign w:val="subscript"/>
        </w:rPr>
        <w:t xml:space="preserve"> </w:t>
      </w:r>
      <w:r w:rsidRPr="00D03F59">
        <w:rPr>
          <w:rFonts w:ascii="Arial" w:hAnsi="Arial" w:cs="Arial"/>
          <w:sz w:val="22"/>
          <w:szCs w:val="22"/>
        </w:rPr>
        <w:t>fuel relocation took place. The pickup of hydrogen by the shroud was measured at different elevations. The maximum hydrogen concentration was about 23 at% at 900mm elevation.</w:t>
      </w:r>
    </w:p>
    <w:p w:rsidR="005B1D61" w:rsidRPr="00750D06" w:rsidRDefault="005B1D61" w:rsidP="005B1D61">
      <w:pPr>
        <w:autoSpaceDE w:val="0"/>
        <w:autoSpaceDN w:val="0"/>
        <w:adjustRightInd w:val="0"/>
        <w:jc w:val="both"/>
        <w:rPr>
          <w:rFonts w:ascii="Arial" w:hAnsi="Arial"/>
          <w:sz w:val="22"/>
          <w:szCs w:val="22"/>
        </w:rPr>
      </w:pPr>
    </w:p>
    <w:p w:rsidR="005B1D61" w:rsidRPr="003468F1" w:rsidRDefault="005B1D61" w:rsidP="005B1D61">
      <w:pPr>
        <w:autoSpaceDE w:val="0"/>
        <w:autoSpaceDN w:val="0"/>
        <w:adjustRightInd w:val="0"/>
        <w:jc w:val="both"/>
        <w:rPr>
          <w:rFonts w:ascii="Arial" w:hAnsi="Arial"/>
          <w:sz w:val="22"/>
          <w:szCs w:val="22"/>
          <w:lang w:val="en-US"/>
        </w:rPr>
      </w:pPr>
      <w:r>
        <w:rPr>
          <w:rFonts w:ascii="Arial" w:hAnsi="Arial"/>
          <w:sz w:val="22"/>
          <w:szCs w:val="22"/>
          <w:lang w:val="en-US"/>
        </w:rPr>
        <w:t>In addition the final results of metallographic examinations of the test bundle PARAMETER-SF3 at different cross sections were described and discussed in detail. The bundle showed pronounced breakaway oxidation of the cladding, shroud, and peripheral rods, especially at the higher and hotter bundle elevations. The oxide layer thickness on the outer cladding surface varied between about 250</w:t>
      </w:r>
      <w:r>
        <w:rPr>
          <w:rFonts w:ascii="Arial" w:hAnsi="Arial" w:cs="Arial"/>
          <w:sz w:val="22"/>
          <w:szCs w:val="22"/>
          <w:lang w:val="en-US"/>
        </w:rPr>
        <w:t>µ</w:t>
      </w:r>
      <w:r>
        <w:rPr>
          <w:rFonts w:ascii="Arial" w:hAnsi="Arial"/>
          <w:sz w:val="22"/>
          <w:szCs w:val="22"/>
          <w:lang w:val="en-US"/>
        </w:rPr>
        <w:t>m at the bundle elevation of 800mm and about 550</w:t>
      </w:r>
      <w:r>
        <w:rPr>
          <w:rFonts w:ascii="Arial" w:hAnsi="Arial" w:cs="Arial"/>
          <w:sz w:val="22"/>
          <w:szCs w:val="22"/>
          <w:lang w:val="en-US"/>
        </w:rPr>
        <w:t>µ</w:t>
      </w:r>
      <w:r>
        <w:rPr>
          <w:rFonts w:ascii="Arial" w:hAnsi="Arial"/>
          <w:sz w:val="22"/>
          <w:szCs w:val="22"/>
          <w:lang w:val="en-US"/>
        </w:rPr>
        <w:t>m at 1300mm. The maximum shroud oxidation was about 400</w:t>
      </w:r>
      <w:r>
        <w:rPr>
          <w:rFonts w:ascii="Arial" w:hAnsi="Arial" w:cs="Arial"/>
          <w:sz w:val="22"/>
          <w:szCs w:val="22"/>
          <w:lang w:val="en-US"/>
        </w:rPr>
        <w:t>µ</w:t>
      </w:r>
      <w:r>
        <w:rPr>
          <w:rFonts w:ascii="Arial" w:hAnsi="Arial"/>
          <w:sz w:val="22"/>
          <w:szCs w:val="22"/>
          <w:lang w:val="en-US"/>
        </w:rPr>
        <w:t xml:space="preserve">m based on residual metal thickness at the heights of 1050 to 1350mm. This zone </w:t>
      </w:r>
      <w:r w:rsidRPr="003468F1">
        <w:rPr>
          <w:rFonts w:ascii="Arial" w:hAnsi="Arial"/>
          <w:sz w:val="22"/>
          <w:szCs w:val="22"/>
          <w:lang w:val="en-US"/>
        </w:rPr>
        <w:t xml:space="preserve">corresponds to the </w:t>
      </w:r>
      <w:r>
        <w:rPr>
          <w:rFonts w:ascii="Arial" w:hAnsi="Arial"/>
          <w:sz w:val="22"/>
          <w:szCs w:val="22"/>
          <w:lang w:val="en-US"/>
        </w:rPr>
        <w:t xml:space="preserve">bundle's </w:t>
      </w:r>
      <w:r w:rsidRPr="003468F1">
        <w:rPr>
          <w:rFonts w:ascii="Arial" w:hAnsi="Arial"/>
          <w:sz w:val="22"/>
          <w:szCs w:val="22"/>
          <w:lang w:val="en-US"/>
        </w:rPr>
        <w:t>hottest zone (1300mm) according to</w:t>
      </w:r>
      <w:r>
        <w:rPr>
          <w:rFonts w:ascii="Arial" w:hAnsi="Arial"/>
          <w:sz w:val="22"/>
          <w:szCs w:val="22"/>
          <w:lang w:val="en-US"/>
        </w:rPr>
        <w:t xml:space="preserve"> the thermocouple</w:t>
      </w:r>
      <w:r w:rsidRPr="003468F1">
        <w:rPr>
          <w:rFonts w:ascii="Arial" w:hAnsi="Arial"/>
          <w:sz w:val="22"/>
          <w:szCs w:val="22"/>
          <w:lang w:val="en-US"/>
        </w:rPr>
        <w:t xml:space="preserve"> readings</w:t>
      </w:r>
      <w:r>
        <w:rPr>
          <w:rFonts w:ascii="Arial" w:hAnsi="Arial"/>
          <w:sz w:val="22"/>
          <w:szCs w:val="22"/>
          <w:lang w:val="en-US"/>
        </w:rPr>
        <w:t xml:space="preserve"> The circumferential cladding oxide layer thickness was inhomogeneous. Through-wall cracks in the cladding were not oxidized. The oxidation of the inner cladding tube surfaces was weak. The Ta heaters and Mo electrodes were partially oxidized in the upper bundle elevations. </w:t>
      </w:r>
      <w:r w:rsidRPr="003468F1">
        <w:rPr>
          <w:rFonts w:ascii="Arial" w:hAnsi="Arial"/>
          <w:sz w:val="22"/>
          <w:szCs w:val="22"/>
          <w:lang w:val="en-US"/>
        </w:rPr>
        <w:t>.</w:t>
      </w:r>
    </w:p>
    <w:p w:rsidR="005B1D61" w:rsidRDefault="005B1D61" w:rsidP="005B1D61">
      <w:pPr>
        <w:autoSpaceDE w:val="0"/>
        <w:autoSpaceDN w:val="0"/>
        <w:adjustRightInd w:val="0"/>
        <w:jc w:val="both"/>
        <w:rPr>
          <w:rFonts w:ascii="Arial" w:hAnsi="Arial"/>
          <w:sz w:val="22"/>
          <w:szCs w:val="22"/>
          <w:lang w:val="en-US"/>
        </w:rPr>
      </w:pPr>
    </w:p>
    <w:p w:rsidR="005B1D61" w:rsidRDefault="005B1D61" w:rsidP="005B1D61">
      <w:pPr>
        <w:autoSpaceDE w:val="0"/>
        <w:autoSpaceDN w:val="0"/>
        <w:adjustRightInd w:val="0"/>
        <w:jc w:val="both"/>
        <w:rPr>
          <w:rFonts w:ascii="Arial" w:hAnsi="Arial"/>
          <w:sz w:val="22"/>
          <w:szCs w:val="22"/>
          <w:lang w:val="en-US"/>
        </w:rPr>
      </w:pPr>
    </w:p>
    <w:p w:rsidR="005B1D61" w:rsidRPr="00915EFE" w:rsidRDefault="005B1D61" w:rsidP="005B1D61">
      <w:pPr>
        <w:autoSpaceDE w:val="0"/>
        <w:autoSpaceDN w:val="0"/>
        <w:adjustRightInd w:val="0"/>
        <w:jc w:val="both"/>
        <w:rPr>
          <w:rFonts w:ascii="Arial" w:hAnsi="Arial" w:cs="Arial"/>
          <w:sz w:val="22"/>
          <w:szCs w:val="22"/>
        </w:rPr>
      </w:pPr>
      <w:bookmarkStart w:id="13" w:name="OLE_LINK8"/>
      <w:bookmarkStart w:id="14" w:name="OLE_LINK7"/>
      <w:r w:rsidRPr="00915EFE">
        <w:rPr>
          <w:rFonts w:ascii="Arial" w:hAnsi="Arial" w:cs="Arial"/>
          <w:b/>
          <w:bCs/>
          <w:sz w:val="22"/>
          <w:szCs w:val="22"/>
          <w:u w:val="single"/>
        </w:rPr>
        <w:t>Topic #15</w:t>
      </w:r>
      <w:r w:rsidRPr="00915EFE">
        <w:rPr>
          <w:rFonts w:ascii="Arial" w:hAnsi="Arial" w:cs="Arial"/>
          <w:sz w:val="22"/>
          <w:szCs w:val="22"/>
        </w:rPr>
        <w:t>: Status of</w:t>
      </w:r>
      <w:r>
        <w:rPr>
          <w:rFonts w:ascii="Arial" w:hAnsi="Arial" w:cs="Arial"/>
          <w:sz w:val="22"/>
          <w:szCs w:val="22"/>
        </w:rPr>
        <w:t xml:space="preserve"> </w:t>
      </w:r>
      <w:r w:rsidRPr="00915EFE">
        <w:rPr>
          <w:rFonts w:ascii="Arial" w:hAnsi="Arial" w:cs="Arial"/>
          <w:sz w:val="22"/>
          <w:szCs w:val="22"/>
        </w:rPr>
        <w:t>PARAMETER-SF4 planning analyses by EU partners</w:t>
      </w:r>
    </w:p>
    <w:p w:rsidR="005B1D61" w:rsidRPr="00915EFE" w:rsidRDefault="005B1D61" w:rsidP="005B1D61">
      <w:pPr>
        <w:autoSpaceDE w:val="0"/>
        <w:autoSpaceDN w:val="0"/>
        <w:adjustRightInd w:val="0"/>
        <w:jc w:val="both"/>
        <w:rPr>
          <w:rFonts w:ascii="Arial" w:hAnsi="Arial" w:cs="Arial"/>
          <w:sz w:val="22"/>
          <w:szCs w:val="22"/>
        </w:rPr>
      </w:pPr>
    </w:p>
    <w:p w:rsidR="005B1D61" w:rsidRPr="00915EFE" w:rsidRDefault="005B1D61" w:rsidP="005B1D61">
      <w:pPr>
        <w:autoSpaceDE w:val="0"/>
        <w:autoSpaceDN w:val="0"/>
        <w:adjustRightInd w:val="0"/>
        <w:jc w:val="both"/>
        <w:rPr>
          <w:rFonts w:ascii="Arial" w:hAnsi="Arial" w:cs="Arial"/>
          <w:bCs/>
          <w:sz w:val="22"/>
          <w:szCs w:val="22"/>
        </w:rPr>
      </w:pPr>
      <w:r>
        <w:rPr>
          <w:rFonts w:ascii="Arial" w:hAnsi="Arial" w:cs="Arial"/>
          <w:sz w:val="22"/>
          <w:szCs w:val="22"/>
        </w:rPr>
        <w:t>S.Guentay</w:t>
      </w:r>
      <w:r w:rsidRPr="00915EFE">
        <w:rPr>
          <w:rFonts w:ascii="Arial" w:hAnsi="Arial" w:cs="Arial"/>
          <w:sz w:val="22"/>
          <w:szCs w:val="22"/>
        </w:rPr>
        <w:t xml:space="preserve"> (PSI) presented the joint opinion of the EU partners on the key test objectives and proposed test parameters of the planned experiment PARAMETER SF-4. </w:t>
      </w:r>
      <w:r>
        <w:rPr>
          <w:rFonts w:ascii="Arial" w:hAnsi="Arial" w:cs="Arial"/>
          <w:sz w:val="22"/>
          <w:szCs w:val="22"/>
        </w:rPr>
        <w:t>T</w:t>
      </w:r>
      <w:r w:rsidRPr="00915EFE">
        <w:rPr>
          <w:rFonts w:ascii="Arial" w:hAnsi="Arial" w:cs="Arial"/>
          <w:sz w:val="22"/>
          <w:szCs w:val="22"/>
        </w:rPr>
        <w:t>he test objectives are: 1) Achieve air oxidation</w:t>
      </w:r>
      <w:r>
        <w:rPr>
          <w:rFonts w:ascii="Arial" w:hAnsi="Arial" w:cs="Arial"/>
          <w:sz w:val="22"/>
          <w:szCs w:val="22"/>
        </w:rPr>
        <w:t xml:space="preserve">, but limited </w:t>
      </w:r>
      <w:r w:rsidRPr="00915EFE">
        <w:rPr>
          <w:rFonts w:ascii="Arial" w:hAnsi="Arial" w:cs="Arial"/>
          <w:sz w:val="22"/>
          <w:szCs w:val="22"/>
        </w:rPr>
        <w:t>to</w:t>
      </w:r>
      <w:r>
        <w:rPr>
          <w:rFonts w:ascii="Arial" w:hAnsi="Arial" w:cs="Arial"/>
          <w:sz w:val="22"/>
          <w:szCs w:val="22"/>
        </w:rPr>
        <w:t xml:space="preserve"> enable</w:t>
      </w:r>
      <w:r w:rsidRPr="00915EFE">
        <w:rPr>
          <w:rFonts w:ascii="Arial" w:hAnsi="Arial" w:cs="Arial"/>
          <w:sz w:val="22"/>
          <w:szCs w:val="22"/>
        </w:rPr>
        <w:t xml:space="preserve"> a significant period of oxygen starvation. 2) Achieve reflood successful</w:t>
      </w:r>
      <w:r>
        <w:rPr>
          <w:rFonts w:ascii="Arial" w:hAnsi="Arial" w:cs="Arial"/>
          <w:sz w:val="22"/>
          <w:szCs w:val="22"/>
        </w:rPr>
        <w:t>ly</w:t>
      </w:r>
      <w:r w:rsidRPr="00915EFE">
        <w:rPr>
          <w:rFonts w:ascii="Arial" w:hAnsi="Arial" w:cs="Arial"/>
          <w:sz w:val="22"/>
          <w:szCs w:val="22"/>
        </w:rPr>
        <w:t xml:space="preserve"> without significant excursion and without melting/degradation. 3) Complete ZrO</w:t>
      </w:r>
      <w:r w:rsidRPr="00915EFE">
        <w:rPr>
          <w:rFonts w:ascii="Arial" w:hAnsi="Arial" w:cs="Arial"/>
          <w:sz w:val="22"/>
          <w:szCs w:val="22"/>
          <w:vertAlign w:val="subscript"/>
        </w:rPr>
        <w:t>2</w:t>
      </w:r>
      <w:r w:rsidRPr="00915EFE">
        <w:rPr>
          <w:rFonts w:ascii="Arial" w:hAnsi="Arial" w:cs="Arial"/>
          <w:sz w:val="22"/>
          <w:szCs w:val="22"/>
        </w:rPr>
        <w:t>/ZrN formation would be interesting but is less important than achieving oxygen starvation</w:t>
      </w:r>
      <w:r>
        <w:rPr>
          <w:rFonts w:ascii="Arial" w:hAnsi="Arial" w:cs="Arial"/>
          <w:sz w:val="22"/>
          <w:szCs w:val="22"/>
        </w:rPr>
        <w:t>.</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sidRPr="00451137">
        <w:rPr>
          <w:rFonts w:ascii="Arial" w:hAnsi="Arial" w:cs="Arial"/>
          <w:sz w:val="22"/>
          <w:szCs w:val="22"/>
        </w:rPr>
        <w:t>Following an action decided at the 13</w:t>
      </w:r>
      <w:r w:rsidRPr="00451137">
        <w:rPr>
          <w:rFonts w:ascii="Arial" w:hAnsi="Arial" w:cs="Arial"/>
          <w:sz w:val="22"/>
          <w:szCs w:val="22"/>
          <w:vertAlign w:val="superscript"/>
        </w:rPr>
        <w:t>th</w:t>
      </w:r>
      <w:r w:rsidRPr="00451137">
        <w:rPr>
          <w:rFonts w:ascii="Arial" w:hAnsi="Arial" w:cs="Arial"/>
          <w:sz w:val="22"/>
          <w:szCs w:val="22"/>
        </w:rPr>
        <w:t xml:space="preserve"> CEG-SAM meeting held in Budapest, March 2008, PSI is </w:t>
      </w:r>
      <w:r w:rsidRPr="00E51442">
        <w:rPr>
          <w:rFonts w:ascii="Arial" w:hAnsi="Arial" w:cs="Arial"/>
          <w:sz w:val="22"/>
          <w:szCs w:val="22"/>
        </w:rPr>
        <w:t>coordinating the pre-test analytical support for PARAMETER</w:t>
      </w:r>
      <w:r>
        <w:rPr>
          <w:rFonts w:ascii="Arial" w:hAnsi="Arial" w:cs="Arial"/>
          <w:sz w:val="22"/>
          <w:szCs w:val="22"/>
        </w:rPr>
        <w:t>-</w:t>
      </w:r>
      <w:r w:rsidRPr="00E51442">
        <w:rPr>
          <w:rFonts w:ascii="Arial" w:hAnsi="Arial" w:cs="Arial"/>
          <w:sz w:val="22"/>
          <w:szCs w:val="22"/>
        </w:rPr>
        <w:t>SF4. A task group was set up among collaborators and first scoping calculations were presented at the PARAMETER meeting held at Podolsk, in July</w:t>
      </w:r>
      <w:r>
        <w:rPr>
          <w:rFonts w:ascii="Arial" w:hAnsi="Arial" w:cs="Arial"/>
          <w:sz w:val="22"/>
          <w:szCs w:val="22"/>
        </w:rPr>
        <w:t xml:space="preserve"> 2008</w:t>
      </w:r>
      <w:r w:rsidRPr="00E51442">
        <w:rPr>
          <w:rFonts w:ascii="Arial" w:hAnsi="Arial" w:cs="Arial"/>
          <w:sz w:val="22"/>
          <w:szCs w:val="22"/>
        </w:rPr>
        <w:t>. A meeting was held at FZK on September</w:t>
      </w:r>
      <w:r>
        <w:rPr>
          <w:rFonts w:ascii="Arial" w:hAnsi="Arial" w:cs="Arial"/>
          <w:sz w:val="22"/>
          <w:szCs w:val="22"/>
        </w:rPr>
        <w:t xml:space="preserve"> 1,</w:t>
      </w:r>
      <w:r w:rsidRPr="00E51442">
        <w:rPr>
          <w:rFonts w:ascii="Arial" w:hAnsi="Arial" w:cs="Arial"/>
          <w:sz w:val="22"/>
          <w:szCs w:val="22"/>
        </w:rPr>
        <w:t xml:space="preserve"> </w:t>
      </w:r>
      <w:r>
        <w:rPr>
          <w:rFonts w:ascii="Arial" w:hAnsi="Arial" w:cs="Arial"/>
          <w:sz w:val="22"/>
          <w:szCs w:val="22"/>
        </w:rPr>
        <w:t xml:space="preserve">2008, </w:t>
      </w:r>
      <w:r w:rsidRPr="00E51442">
        <w:rPr>
          <w:rFonts w:ascii="Arial" w:hAnsi="Arial" w:cs="Arial"/>
          <w:sz w:val="22"/>
          <w:szCs w:val="22"/>
        </w:rPr>
        <w:t xml:space="preserve">to clarify the most important test objectives, to identify a target transient and to define </w:t>
      </w:r>
      <w:r>
        <w:rPr>
          <w:rFonts w:ascii="Arial" w:hAnsi="Arial" w:cs="Arial"/>
          <w:sz w:val="22"/>
          <w:szCs w:val="22"/>
        </w:rPr>
        <w:t xml:space="preserve">a </w:t>
      </w:r>
      <w:r w:rsidRPr="00E51442">
        <w:rPr>
          <w:rFonts w:ascii="Arial" w:hAnsi="Arial" w:cs="Arial"/>
          <w:sz w:val="22"/>
          <w:szCs w:val="22"/>
        </w:rPr>
        <w:t xml:space="preserve">schedule of calculations. Among the goals are to achieve a transient analogous to QUENCH-10, including a period of complete oxygen consumption (in order to </w:t>
      </w:r>
      <w:r w:rsidRPr="00E51442">
        <w:rPr>
          <w:rFonts w:ascii="Arial" w:hAnsi="Arial" w:cs="Arial"/>
          <w:sz w:val="22"/>
          <w:szCs w:val="22"/>
        </w:rPr>
        <w:lastRenderedPageBreak/>
        <w:t xml:space="preserve">investigate nitriding), and to avoid an oxidation excursion during reflood in order, as far as possible, to preserve the bundle in its post-air-ingress state. The outcome of the meeting was reported at the </w:t>
      </w:r>
      <w:r>
        <w:rPr>
          <w:rFonts w:ascii="Arial" w:hAnsi="Arial" w:cs="Arial"/>
          <w:sz w:val="22"/>
          <w:szCs w:val="22"/>
        </w:rPr>
        <w:t>14</w:t>
      </w:r>
      <w:r w:rsidRPr="00451137">
        <w:rPr>
          <w:rFonts w:ascii="Arial" w:hAnsi="Arial" w:cs="Arial"/>
          <w:sz w:val="22"/>
          <w:szCs w:val="22"/>
          <w:vertAlign w:val="superscript"/>
        </w:rPr>
        <w:t>th</w:t>
      </w:r>
      <w:r>
        <w:rPr>
          <w:rFonts w:ascii="Arial" w:hAnsi="Arial" w:cs="Arial"/>
          <w:sz w:val="22"/>
          <w:szCs w:val="22"/>
        </w:rPr>
        <w:t xml:space="preserve"> </w:t>
      </w:r>
      <w:r w:rsidRPr="00E51442">
        <w:rPr>
          <w:rFonts w:ascii="Arial" w:hAnsi="Arial" w:cs="Arial"/>
          <w:sz w:val="22"/>
          <w:szCs w:val="22"/>
        </w:rPr>
        <w:t>CEG-SAM meeting</w:t>
      </w:r>
      <w:r>
        <w:rPr>
          <w:rFonts w:ascii="Arial" w:hAnsi="Arial" w:cs="Arial"/>
          <w:sz w:val="22"/>
          <w:szCs w:val="22"/>
        </w:rPr>
        <w:t xml:space="preserve"> in </w:t>
      </w:r>
      <w:smartTag w:uri="urn:schemas-microsoft-com:office:smarttags" w:element="City">
        <w:smartTag w:uri="urn:schemas-microsoft-com:office:smarttags" w:element="place">
          <w:r>
            <w:rPr>
              <w:rFonts w:ascii="Arial" w:hAnsi="Arial" w:cs="Arial"/>
              <w:sz w:val="22"/>
              <w:szCs w:val="22"/>
            </w:rPr>
            <w:t>Kiev</w:t>
          </w:r>
        </w:smartTag>
      </w:smartTag>
      <w:r>
        <w:rPr>
          <w:rFonts w:ascii="Arial" w:hAnsi="Arial" w:cs="Arial"/>
          <w:sz w:val="22"/>
          <w:szCs w:val="22"/>
        </w:rPr>
        <w:t xml:space="preserve">, </w:t>
      </w:r>
      <w:r w:rsidRPr="00E51442">
        <w:rPr>
          <w:rFonts w:ascii="Arial" w:hAnsi="Arial" w:cs="Arial"/>
          <w:sz w:val="22"/>
          <w:szCs w:val="22"/>
        </w:rPr>
        <w:t>shortly</w:t>
      </w:r>
      <w:r>
        <w:rPr>
          <w:rFonts w:ascii="Arial" w:hAnsi="Arial" w:cs="Arial"/>
          <w:sz w:val="22"/>
          <w:szCs w:val="22"/>
        </w:rPr>
        <w:t xml:space="preserve"> afterwards in September 2008</w:t>
      </w:r>
      <w:r w:rsidRPr="00E51442">
        <w:rPr>
          <w:rFonts w:ascii="Arial" w:hAnsi="Arial" w:cs="Arial"/>
          <w:sz w:val="22"/>
          <w:szCs w:val="22"/>
        </w:rPr>
        <w:t xml:space="preserve">. </w:t>
      </w:r>
      <w:r>
        <w:rPr>
          <w:rFonts w:ascii="Arial" w:hAnsi="Arial" w:cs="Arial"/>
          <w:sz w:val="22"/>
          <w:szCs w:val="22"/>
        </w:rPr>
        <w:t>Due to difficulty of the test objectives and uncertainties in the air oxidation the task was completed by July 17, 2009, with the incorporation of pre-test calculations using ICARE/CATHARE code by the project. The test was successfully conducted on July 21, 2009, with clear indications that the target conditions were met.</w:t>
      </w:r>
    </w:p>
    <w:p w:rsidR="005B1D61" w:rsidRDefault="005B1D61" w:rsidP="005B1D61">
      <w:pPr>
        <w:jc w:val="both"/>
        <w:rPr>
          <w:rFonts w:ascii="Arial" w:hAnsi="Arial" w:cs="Arial"/>
          <w:sz w:val="22"/>
          <w:szCs w:val="22"/>
        </w:rPr>
      </w:pPr>
    </w:p>
    <w:p w:rsidR="005B1D61" w:rsidRPr="00F14941" w:rsidRDefault="005B1D61" w:rsidP="005B1D61">
      <w:pPr>
        <w:jc w:val="both"/>
        <w:rPr>
          <w:rFonts w:ascii="Arial" w:hAnsi="Arial" w:cs="Arial"/>
          <w:color w:val="000000"/>
          <w:sz w:val="22"/>
          <w:szCs w:val="22"/>
        </w:rPr>
      </w:pPr>
      <w:r w:rsidRPr="00F14941">
        <w:rPr>
          <w:rFonts w:ascii="Arial" w:hAnsi="Arial" w:cs="Arial"/>
          <w:color w:val="000000"/>
          <w:sz w:val="22"/>
          <w:szCs w:val="22"/>
        </w:rPr>
        <w:t>The coordination has been supported by the EU in the frame of the SARNET programme under work package WP14.1. It was stressed that the contribution of European collaborators paved the way to the success of these PARAMETER projects. It is expected that EU support will continue within SARNET2.</w:t>
      </w:r>
    </w:p>
    <w:bookmarkEnd w:id="13"/>
    <w:bookmarkEnd w:id="14"/>
    <w:p w:rsidR="005B1D61" w:rsidRDefault="005B1D61" w:rsidP="005B1D61">
      <w:pPr>
        <w:autoSpaceDE w:val="0"/>
        <w:autoSpaceDN w:val="0"/>
        <w:adjustRightInd w:val="0"/>
        <w:jc w:val="both"/>
        <w:rPr>
          <w:rFonts w:ascii="Arial" w:hAnsi="Arial" w:cs="Arial"/>
          <w:sz w:val="22"/>
          <w:szCs w:val="22"/>
        </w:rPr>
      </w:pPr>
    </w:p>
    <w:p w:rsidR="005B1D61" w:rsidRDefault="005B1D61" w:rsidP="005B1D61">
      <w:pPr>
        <w:jc w:val="both"/>
        <w:rPr>
          <w:rFonts w:ascii="Arial" w:hAnsi="Arial"/>
          <w:sz w:val="22"/>
        </w:rPr>
      </w:pPr>
    </w:p>
    <w:p w:rsidR="005B1D61" w:rsidRDefault="005B1D61" w:rsidP="005B1D61">
      <w:pPr>
        <w:jc w:val="both"/>
        <w:rPr>
          <w:rFonts w:ascii="Arial" w:hAnsi="Arial" w:cs="Arial"/>
          <w:sz w:val="22"/>
          <w:szCs w:val="22"/>
        </w:rPr>
      </w:pPr>
      <w:bookmarkStart w:id="15" w:name="OLE_LINK13"/>
      <w:bookmarkStart w:id="16" w:name="OLE_LINK12"/>
      <w:r>
        <w:rPr>
          <w:rFonts w:ascii="Arial" w:hAnsi="Arial" w:cs="Arial"/>
          <w:b/>
          <w:sz w:val="22"/>
          <w:szCs w:val="22"/>
          <w:u w:val="single"/>
        </w:rPr>
        <w:t>Topic #16</w:t>
      </w:r>
      <w:r>
        <w:rPr>
          <w:rFonts w:ascii="Arial" w:hAnsi="Arial" w:cs="Arial"/>
          <w:sz w:val="22"/>
          <w:szCs w:val="22"/>
        </w:rPr>
        <w:t xml:space="preserve">: </w:t>
      </w:r>
      <w:bookmarkEnd w:id="15"/>
      <w:bookmarkEnd w:id="16"/>
      <w:r>
        <w:rPr>
          <w:rFonts w:ascii="Arial" w:hAnsi="Arial" w:cs="Arial"/>
          <w:sz w:val="22"/>
          <w:szCs w:val="22"/>
          <w:lang w:val="en-US"/>
        </w:rPr>
        <w:t xml:space="preserve">Progress report on the ISTC project #3592 </w:t>
      </w:r>
      <w:r>
        <w:rPr>
          <w:rFonts w:ascii="Arial" w:hAnsi="Arial" w:cs="Arial"/>
          <w:sz w:val="22"/>
          <w:szCs w:val="22"/>
        </w:rPr>
        <w:t xml:space="preserve">"Corium Melt Interaction with Reactor Vessel Steel” </w:t>
      </w:r>
      <w:r>
        <w:rPr>
          <w:rFonts w:ascii="Arial" w:hAnsi="Arial" w:cs="Arial"/>
          <w:sz w:val="22"/>
          <w:szCs w:val="22"/>
          <w:lang w:val="en-US"/>
        </w:rPr>
        <w:t>(METCOR-P)</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lang w:val="en-US"/>
        </w:rPr>
      </w:pPr>
      <w:r>
        <w:rPr>
          <w:rFonts w:ascii="Arial" w:hAnsi="Arial" w:cs="Arial"/>
          <w:sz w:val="22"/>
          <w:szCs w:val="22"/>
        </w:rPr>
        <w:t xml:space="preserve">S.Bechta (RIT-NITI) described the objectives of </w:t>
      </w:r>
      <w:r>
        <w:rPr>
          <w:rFonts w:ascii="Arial" w:hAnsi="Arial" w:cs="Arial"/>
          <w:sz w:val="22"/>
          <w:szCs w:val="22"/>
          <w:lang w:val="en-US"/>
        </w:rPr>
        <w:t>METCOR-P project: Qualification and quantification of physico-chemical phenomena of corium melt interactions with reactor vessel steel with particular interest to interaction characteristics i) at vertically-positioned interfaces, ii) peculiarities of interaction with European vessel steel, and iii) corium melt oxidation effects.</w:t>
      </w:r>
    </w:p>
    <w:p w:rsidR="005B1D61" w:rsidRDefault="005B1D61" w:rsidP="005B1D61">
      <w:pPr>
        <w:jc w:val="both"/>
        <w:rPr>
          <w:rFonts w:ascii="Arial" w:hAnsi="Arial" w:cs="Arial"/>
          <w:bCs/>
          <w:sz w:val="22"/>
          <w:szCs w:val="22"/>
          <w:lang w:val="en-US"/>
        </w:rPr>
      </w:pPr>
    </w:p>
    <w:p w:rsidR="005B1D61" w:rsidRDefault="005B1D61" w:rsidP="005B1D61">
      <w:pPr>
        <w:jc w:val="both"/>
        <w:rPr>
          <w:rFonts w:ascii="Arial" w:hAnsi="Arial" w:cs="Arial"/>
          <w:bCs/>
          <w:sz w:val="22"/>
          <w:szCs w:val="22"/>
          <w:lang w:val="en-US"/>
        </w:rPr>
      </w:pPr>
      <w:r>
        <w:rPr>
          <w:rFonts w:ascii="Arial" w:hAnsi="Arial" w:cs="Arial"/>
          <w:bCs/>
          <w:sz w:val="22"/>
          <w:szCs w:val="22"/>
          <w:lang w:val="en-US"/>
        </w:rPr>
        <w:t>S.Bechta described the objectives and results of the conducted test MCP-4. The test MCP-4 was intended to determine the corrosion rate of European reactor vessel steel (20MnMoNi5-5) due to interactions with molten corium under oxidizing conditions and compare the results with the corrosion rate of Russian vessel steel (15Kh2NMFA).</w:t>
      </w:r>
    </w:p>
    <w:p w:rsidR="005B1D61" w:rsidRDefault="005B1D61" w:rsidP="005B1D61">
      <w:pPr>
        <w:jc w:val="both"/>
        <w:rPr>
          <w:rFonts w:ascii="Arial" w:hAnsi="Arial" w:cs="Arial"/>
          <w:bCs/>
          <w:sz w:val="22"/>
          <w:szCs w:val="22"/>
          <w:lang w:val="en-US"/>
        </w:rPr>
      </w:pPr>
    </w:p>
    <w:p w:rsidR="005B1D61" w:rsidRPr="005328F0" w:rsidRDefault="005B1D61" w:rsidP="005B1D61">
      <w:pPr>
        <w:jc w:val="both"/>
        <w:rPr>
          <w:rFonts w:ascii="Arial" w:hAnsi="Arial" w:cs="Arial"/>
          <w:bCs/>
          <w:sz w:val="22"/>
          <w:szCs w:val="22"/>
          <w:lang w:val="en-US"/>
        </w:rPr>
      </w:pPr>
      <w:r>
        <w:rPr>
          <w:rFonts w:ascii="Arial" w:hAnsi="Arial" w:cs="Arial"/>
          <w:bCs/>
          <w:sz w:val="22"/>
          <w:szCs w:val="22"/>
          <w:lang w:val="en-US"/>
        </w:rPr>
        <w:t>During the first stage of the test a corium mixture of 71 mass% UO</w:t>
      </w:r>
      <w:r w:rsidRPr="00BB487B">
        <w:rPr>
          <w:rFonts w:ascii="Arial" w:hAnsi="Arial" w:cs="Arial"/>
          <w:bCs/>
          <w:sz w:val="22"/>
          <w:szCs w:val="22"/>
          <w:vertAlign w:val="subscript"/>
          <w:lang w:val="en-US"/>
        </w:rPr>
        <w:t>2</w:t>
      </w:r>
      <w:r>
        <w:rPr>
          <w:rFonts w:ascii="Arial" w:hAnsi="Arial" w:cs="Arial"/>
          <w:bCs/>
          <w:sz w:val="22"/>
          <w:szCs w:val="22"/>
          <w:lang w:val="en-US"/>
        </w:rPr>
        <w:t xml:space="preserve"> and 29 % ZrO</w:t>
      </w:r>
      <w:r w:rsidRPr="00BB487B">
        <w:rPr>
          <w:rFonts w:ascii="Arial" w:hAnsi="Arial" w:cs="Arial"/>
          <w:bCs/>
          <w:sz w:val="22"/>
          <w:szCs w:val="22"/>
          <w:vertAlign w:val="subscript"/>
          <w:lang w:val="en-US"/>
        </w:rPr>
        <w:t>2</w:t>
      </w:r>
      <w:r>
        <w:rPr>
          <w:rFonts w:ascii="Arial" w:hAnsi="Arial" w:cs="Arial"/>
          <w:bCs/>
          <w:sz w:val="22"/>
          <w:szCs w:val="22"/>
          <w:vertAlign w:val="subscript"/>
          <w:lang w:val="en-US"/>
        </w:rPr>
        <w:t xml:space="preserve"> </w:t>
      </w:r>
      <w:r>
        <w:rPr>
          <w:rFonts w:ascii="Arial" w:hAnsi="Arial" w:cs="Arial"/>
          <w:bCs/>
          <w:sz w:val="22"/>
          <w:szCs w:val="22"/>
          <w:lang w:val="en-US"/>
        </w:rPr>
        <w:t>was used. Three almost steady state temperature regimes were realized with temperatures at the corium/steel interface between 1000 and 1200°C. At higher temperatures Fe was added to the UO2/ZrO2 melt to form a molten pool of (UO</w:t>
      </w:r>
      <w:r w:rsidRPr="00047569">
        <w:rPr>
          <w:rFonts w:ascii="Arial" w:hAnsi="Arial" w:cs="Arial"/>
          <w:bCs/>
          <w:sz w:val="22"/>
          <w:szCs w:val="22"/>
          <w:vertAlign w:val="subscript"/>
          <w:lang w:val="en-US"/>
        </w:rPr>
        <w:t>2</w:t>
      </w:r>
      <w:r>
        <w:rPr>
          <w:rFonts w:ascii="Arial" w:hAnsi="Arial" w:cs="Arial"/>
          <w:bCs/>
          <w:sz w:val="22"/>
          <w:szCs w:val="22"/>
          <w:vertAlign w:val="subscript"/>
          <w:lang w:val="en-US"/>
        </w:rPr>
        <w:t>+</w:t>
      </w:r>
      <w:r w:rsidRPr="00047569">
        <w:rPr>
          <w:rFonts w:ascii="Arial" w:hAnsi="Arial" w:cs="Arial"/>
          <w:bCs/>
          <w:sz w:val="22"/>
          <w:szCs w:val="22"/>
          <w:vertAlign w:val="subscript"/>
          <w:lang w:val="en-US"/>
        </w:rPr>
        <w:t>x</w:t>
      </w:r>
      <w:r>
        <w:rPr>
          <w:rFonts w:ascii="Arial" w:hAnsi="Arial" w:cs="Arial"/>
          <w:bCs/>
          <w:sz w:val="22"/>
          <w:szCs w:val="22"/>
          <w:lang w:val="en-US"/>
        </w:rPr>
        <w:t>-ZrO</w:t>
      </w:r>
      <w:r w:rsidRPr="00047569">
        <w:rPr>
          <w:rFonts w:ascii="Arial" w:hAnsi="Arial" w:cs="Arial"/>
          <w:bCs/>
          <w:sz w:val="22"/>
          <w:szCs w:val="22"/>
          <w:vertAlign w:val="subscript"/>
          <w:lang w:val="en-US"/>
        </w:rPr>
        <w:t>2</w:t>
      </w:r>
      <w:r>
        <w:rPr>
          <w:rFonts w:ascii="Arial" w:hAnsi="Arial" w:cs="Arial"/>
          <w:bCs/>
          <w:sz w:val="22"/>
          <w:szCs w:val="22"/>
          <w:lang w:val="en-US"/>
        </w:rPr>
        <w:t>-FeOy). The completion of the corium oxidation was determined by measurements of the oxygen concentration in the air at the exit of the test section. The corium composition (UO</w:t>
      </w:r>
      <w:r w:rsidRPr="00047569">
        <w:rPr>
          <w:rFonts w:ascii="Arial" w:hAnsi="Arial" w:cs="Arial"/>
          <w:bCs/>
          <w:sz w:val="22"/>
          <w:szCs w:val="22"/>
          <w:vertAlign w:val="subscript"/>
          <w:lang w:val="en-US"/>
        </w:rPr>
        <w:t>2</w:t>
      </w:r>
      <w:r>
        <w:rPr>
          <w:rFonts w:ascii="Arial" w:hAnsi="Arial" w:cs="Arial"/>
          <w:bCs/>
          <w:sz w:val="22"/>
          <w:szCs w:val="22"/>
          <w:vertAlign w:val="subscript"/>
          <w:lang w:val="en-US"/>
        </w:rPr>
        <w:t>+</w:t>
      </w:r>
      <w:r w:rsidRPr="00047569">
        <w:rPr>
          <w:rFonts w:ascii="Arial" w:hAnsi="Arial" w:cs="Arial"/>
          <w:bCs/>
          <w:sz w:val="22"/>
          <w:szCs w:val="22"/>
          <w:vertAlign w:val="subscript"/>
          <w:lang w:val="en-US"/>
        </w:rPr>
        <w:t>x</w:t>
      </w:r>
      <w:r>
        <w:rPr>
          <w:rFonts w:ascii="Arial" w:hAnsi="Arial" w:cs="Arial"/>
          <w:bCs/>
          <w:sz w:val="22"/>
          <w:szCs w:val="22"/>
          <w:lang w:val="en-US"/>
        </w:rPr>
        <w:t>-ZrO</w:t>
      </w:r>
      <w:r w:rsidRPr="00047569">
        <w:rPr>
          <w:rFonts w:ascii="Arial" w:hAnsi="Arial" w:cs="Arial"/>
          <w:bCs/>
          <w:sz w:val="22"/>
          <w:szCs w:val="22"/>
          <w:vertAlign w:val="subscript"/>
          <w:lang w:val="en-US"/>
        </w:rPr>
        <w:t>2</w:t>
      </w:r>
      <w:r>
        <w:rPr>
          <w:rFonts w:ascii="Arial" w:hAnsi="Arial" w:cs="Arial"/>
          <w:bCs/>
          <w:sz w:val="22"/>
          <w:szCs w:val="22"/>
          <w:lang w:val="en-US"/>
        </w:rPr>
        <w:t xml:space="preserve">-FeOy) was used in the second stage of the test when three almost steady state temperature regimes between 900 and 1250°C at the interaction interface were established. </w:t>
      </w:r>
    </w:p>
    <w:p w:rsidR="005B1D61" w:rsidRDefault="005B1D61" w:rsidP="005B1D61">
      <w:pPr>
        <w:jc w:val="both"/>
        <w:rPr>
          <w:rFonts w:ascii="Arial" w:hAnsi="Arial" w:cs="Arial"/>
          <w:bCs/>
          <w:sz w:val="22"/>
          <w:szCs w:val="22"/>
          <w:lang w:val="en-US"/>
        </w:rPr>
      </w:pPr>
    </w:p>
    <w:p w:rsidR="005B1D61" w:rsidRDefault="005B1D61" w:rsidP="005B1D61">
      <w:pPr>
        <w:jc w:val="both"/>
        <w:rPr>
          <w:rFonts w:ascii="Arial" w:hAnsi="Arial" w:cs="Arial"/>
          <w:bCs/>
          <w:sz w:val="22"/>
          <w:szCs w:val="22"/>
          <w:lang w:val="en-US"/>
        </w:rPr>
      </w:pPr>
      <w:r>
        <w:rPr>
          <w:rFonts w:ascii="Arial" w:hAnsi="Arial" w:cs="Arial"/>
          <w:bCs/>
          <w:sz w:val="22"/>
          <w:szCs w:val="22"/>
          <w:lang w:val="en-US"/>
        </w:rPr>
        <w:t>Preliminary results of the test show that the corrosion rate of the European vessel steel is comparable with that of the Russian vessel steel. Similar to the VVER steel, an intensification of the European steel corrosion occurs at the interface vessel steel/molten corium if the interface temperature exceeds some limiting value. Four more tests are planned according to the test matrix of the METCOR-P project.</w:t>
      </w:r>
    </w:p>
    <w:p w:rsidR="005B1D61" w:rsidRPr="00507756" w:rsidRDefault="005B1D61" w:rsidP="005B1D61">
      <w:pPr>
        <w:spacing w:before="120"/>
        <w:jc w:val="both"/>
        <w:rPr>
          <w:rFonts w:ascii="Arial" w:hAnsi="Arial" w:cs="Arial"/>
          <w:sz w:val="22"/>
          <w:szCs w:val="22"/>
          <w:lang w:val="en-US"/>
        </w:rPr>
      </w:pPr>
      <w:r w:rsidRPr="00507756">
        <w:rPr>
          <w:rFonts w:ascii="Arial" w:hAnsi="Arial" w:cs="Arial"/>
          <w:sz w:val="22"/>
          <w:szCs w:val="22"/>
          <w:lang w:val="en-US"/>
        </w:rPr>
        <w:t>A list of published and currently prepared papers was presented.</w:t>
      </w:r>
    </w:p>
    <w:p w:rsidR="005B1D61" w:rsidRPr="00A33353" w:rsidRDefault="005B1D61" w:rsidP="005B1D61">
      <w:pPr>
        <w:jc w:val="both"/>
        <w:rPr>
          <w:rFonts w:ascii="Arial" w:hAnsi="Arial" w:cs="Arial"/>
          <w:bCs/>
          <w:sz w:val="22"/>
          <w:szCs w:val="22"/>
        </w:rPr>
      </w:pPr>
    </w:p>
    <w:p w:rsidR="005B1D61" w:rsidRDefault="005B1D61" w:rsidP="005B1D61">
      <w:pPr>
        <w:jc w:val="both"/>
        <w:rPr>
          <w:rFonts w:ascii="Arial" w:hAnsi="Arial" w:cs="Arial"/>
          <w:bCs/>
          <w:sz w:val="22"/>
          <w:szCs w:val="22"/>
          <w:lang w:val="en-US"/>
        </w:rPr>
      </w:pPr>
    </w:p>
    <w:p w:rsidR="005B1D61" w:rsidRDefault="005B1D61" w:rsidP="005B1D61">
      <w:pPr>
        <w:jc w:val="both"/>
        <w:rPr>
          <w:rFonts w:ascii="Arial" w:hAnsi="Arial" w:cs="Arial"/>
          <w:sz w:val="22"/>
          <w:szCs w:val="22"/>
          <w:lang w:val="en-US" w:bidi="sa-IN"/>
        </w:rPr>
      </w:pPr>
      <w:r>
        <w:rPr>
          <w:rFonts w:ascii="Arial" w:hAnsi="Arial" w:cs="Arial"/>
          <w:b/>
          <w:sz w:val="22"/>
          <w:szCs w:val="22"/>
          <w:u w:val="single"/>
        </w:rPr>
        <w:t>Topic #17</w:t>
      </w:r>
      <w:r>
        <w:rPr>
          <w:rFonts w:ascii="Arial" w:hAnsi="Arial" w:cs="Arial"/>
          <w:sz w:val="22"/>
          <w:szCs w:val="22"/>
        </w:rPr>
        <w:t>: Progress report on the ISTC project #3813 “Phase relations in corium systems” (PRECOS)”</w:t>
      </w:r>
    </w:p>
    <w:p w:rsidR="005B1D61" w:rsidRDefault="005B1D61" w:rsidP="005B1D61">
      <w:pPr>
        <w:jc w:val="both"/>
        <w:rPr>
          <w:rFonts w:ascii="Arial" w:hAnsi="Arial" w:cs="Arial"/>
          <w:sz w:val="22"/>
          <w:szCs w:val="22"/>
          <w:lang w:val="en-US" w:bidi="sa-IN"/>
        </w:rPr>
      </w:pPr>
    </w:p>
    <w:p w:rsidR="005B1D61" w:rsidRDefault="005B1D61" w:rsidP="005B1D61">
      <w:pPr>
        <w:jc w:val="both"/>
        <w:rPr>
          <w:rFonts w:ascii="Arial" w:hAnsi="Arial" w:cs="Arial"/>
          <w:sz w:val="22"/>
          <w:szCs w:val="22"/>
          <w:lang w:val="en-US"/>
        </w:rPr>
      </w:pPr>
      <w:r>
        <w:rPr>
          <w:rFonts w:ascii="Arial" w:hAnsi="Arial" w:cs="Arial"/>
          <w:sz w:val="22"/>
          <w:szCs w:val="22"/>
          <w:lang w:val="en-US" w:bidi="sa-IN"/>
        </w:rPr>
        <w:t xml:space="preserve">S.Bechta (RIT-NITI) described the objectives of the project </w:t>
      </w:r>
      <w:r>
        <w:rPr>
          <w:rStyle w:val="Fett"/>
          <w:rFonts w:ascii="Arial" w:hAnsi="Arial" w:cs="Arial"/>
          <w:b w:val="0"/>
          <w:sz w:val="22"/>
          <w:szCs w:val="22"/>
          <w:lang w:bidi="sa-IN"/>
        </w:rPr>
        <w:t xml:space="preserve">PRECOS. The </w:t>
      </w:r>
      <w:r>
        <w:rPr>
          <w:rFonts w:ascii="Arial" w:hAnsi="Arial" w:cs="Arial"/>
          <w:sz w:val="22"/>
          <w:szCs w:val="22"/>
          <w:lang w:val="en-US"/>
        </w:rPr>
        <w:t xml:space="preserve">subject of the project is the experimental investigation of phase diagrams of oxidic and metallic-oxidic corium systems that form as the result of core meltdown and interactions of melt with construction </w:t>
      </w:r>
      <w:r w:rsidRPr="003468F1">
        <w:rPr>
          <w:rFonts w:ascii="Arial" w:hAnsi="Arial" w:cs="Arial"/>
          <w:sz w:val="22"/>
          <w:szCs w:val="22"/>
          <w:lang w:val="en-US"/>
        </w:rPr>
        <w:t>and structural materials of the reactor core, concrete shaft, and core catcher</w:t>
      </w:r>
      <w:r>
        <w:rPr>
          <w:rFonts w:ascii="Arial" w:hAnsi="Arial" w:cs="Arial"/>
          <w:sz w:val="22"/>
          <w:szCs w:val="22"/>
          <w:lang w:val="en-US"/>
        </w:rPr>
        <w:t>.</w:t>
      </w:r>
    </w:p>
    <w:p w:rsidR="005B1D61" w:rsidRDefault="005B1D61" w:rsidP="005B1D61">
      <w:pPr>
        <w:jc w:val="both"/>
        <w:rPr>
          <w:rFonts w:ascii="Arial" w:hAnsi="Arial" w:cs="Arial"/>
          <w:sz w:val="22"/>
          <w:szCs w:val="22"/>
          <w:lang w:val="en-US"/>
        </w:rPr>
      </w:pPr>
    </w:p>
    <w:p w:rsidR="005B1D61" w:rsidRDefault="005B1D61" w:rsidP="005B1D61">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 xml:space="preserve">-FeO-CaO) that contain components of concrete and sacrificial materials, i.e., of importance </w:t>
      </w:r>
      <w:r>
        <w:rPr>
          <w:rFonts w:ascii="Arial" w:hAnsi="Arial" w:cs="Arial"/>
          <w:sz w:val="22"/>
          <w:szCs w:val="22"/>
          <w:lang w:val="en-US"/>
        </w:rPr>
        <w:lastRenderedPageBreak/>
        <w:t>for modeling the interaction of corium with materials of the concrete shaft and core catcher.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conductivity make their experimental investigation problematic. These systems are very important for modeling the ex-vessel corium behavior. 2) Metallic-oxidic systems U-Zr-Fe-O with different concentrations of components, especially in the miscibility gap. 3) Multi-component mixtures representing prototypic ex-vessel corium.</w:t>
      </w:r>
    </w:p>
    <w:p w:rsidR="005B1D61" w:rsidRPr="00CD4BA8" w:rsidRDefault="005B1D61" w:rsidP="005B1D61">
      <w:pPr>
        <w:jc w:val="both"/>
        <w:rPr>
          <w:rFonts w:ascii="Arial" w:hAnsi="Arial" w:cs="Arial"/>
          <w:bCs/>
          <w:sz w:val="22"/>
          <w:szCs w:val="22"/>
          <w:lang w:val="en-US"/>
        </w:rPr>
      </w:pPr>
      <w:r>
        <w:rPr>
          <w:rFonts w:ascii="Arial" w:hAnsi="Arial" w:cs="Arial"/>
          <w:bCs/>
          <w:sz w:val="22"/>
          <w:szCs w:val="22"/>
          <w:lang w:val="en-US"/>
        </w:rPr>
        <w:t xml:space="preserve">Results of experiments in the </w:t>
      </w:r>
      <w:r>
        <w:rPr>
          <w:rFonts w:ascii="Arial" w:hAnsi="Arial" w:cs="Arial"/>
          <w:sz w:val="22"/>
          <w:szCs w:val="22"/>
          <w:lang w:val="en-US"/>
        </w:rPr>
        <w:t>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to define the monotectic temperature and the shape of the miscibility gap, and in the systems U-Zr-O, CaO-UO</w:t>
      </w:r>
      <w:r>
        <w:rPr>
          <w:rFonts w:ascii="Arial" w:hAnsi="Arial" w:cs="Arial"/>
          <w:sz w:val="22"/>
          <w:szCs w:val="22"/>
          <w:vertAlign w:val="subscript"/>
          <w:lang w:val="en-US"/>
        </w:rPr>
        <w:t>2</w:t>
      </w:r>
      <w:r>
        <w:rPr>
          <w:rFonts w:ascii="Arial" w:hAnsi="Arial" w:cs="Arial"/>
          <w:sz w:val="22"/>
          <w:szCs w:val="22"/>
          <w:lang w:val="en-US"/>
        </w:rPr>
        <w:t xml:space="preserve"> and ZrO</w:t>
      </w:r>
      <w:r>
        <w:rPr>
          <w:rFonts w:ascii="Arial" w:hAnsi="Arial" w:cs="Arial"/>
          <w:sz w:val="22"/>
          <w:szCs w:val="22"/>
          <w:vertAlign w:val="subscript"/>
          <w:lang w:val="en-US"/>
        </w:rPr>
        <w:t>2</w:t>
      </w:r>
      <w:r>
        <w:rPr>
          <w:rFonts w:ascii="Arial" w:hAnsi="Arial" w:cs="Arial"/>
          <w:sz w:val="22"/>
          <w:szCs w:val="22"/>
          <w:lang w:val="en-US"/>
        </w:rPr>
        <w:t>-FeO</w:t>
      </w:r>
      <w:r w:rsidRPr="006338FB">
        <w:rPr>
          <w:rFonts w:ascii="Arial" w:hAnsi="Arial" w:cs="Arial"/>
          <w:sz w:val="22"/>
          <w:szCs w:val="22"/>
          <w:vertAlign w:val="subscript"/>
          <w:lang w:val="en-US"/>
        </w:rPr>
        <w:t>y</w:t>
      </w:r>
      <w:r>
        <w:rPr>
          <w:rFonts w:ascii="Arial" w:hAnsi="Arial" w:cs="Arial"/>
          <w:sz w:val="22"/>
          <w:szCs w:val="22"/>
          <w:lang w:val="en-US"/>
        </w:rPr>
        <w:t xml:space="preserve"> were presented and described in detail. In the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a large amount of new experimental data has enabled the improvement of the phase diagram. In the system CaO-UO</w:t>
      </w:r>
      <w:r>
        <w:rPr>
          <w:rFonts w:ascii="Arial" w:hAnsi="Arial" w:cs="Arial"/>
          <w:sz w:val="22"/>
          <w:szCs w:val="22"/>
          <w:vertAlign w:val="subscript"/>
          <w:lang w:val="en-US"/>
        </w:rPr>
        <w:t>2</w:t>
      </w:r>
      <w:r>
        <w:rPr>
          <w:rFonts w:ascii="Arial" w:hAnsi="Arial" w:cs="Arial"/>
          <w:sz w:val="22"/>
          <w:szCs w:val="22"/>
          <w:lang w:val="en-US"/>
        </w:rPr>
        <w:t xml:space="preserve"> the liquidus temperatures at high CaO content and the melting point of CaO have been determined (previously there had been a substantial difference between theoretical and measured values). Test results on the determination of the solidus temperature in the system ZrO</w:t>
      </w:r>
      <w:r>
        <w:rPr>
          <w:rFonts w:ascii="Arial" w:hAnsi="Arial" w:cs="Arial"/>
          <w:sz w:val="22"/>
          <w:szCs w:val="22"/>
          <w:vertAlign w:val="subscript"/>
          <w:lang w:val="en-US"/>
        </w:rPr>
        <w:t>2</w:t>
      </w:r>
      <w:r>
        <w:rPr>
          <w:rFonts w:ascii="Arial" w:hAnsi="Arial" w:cs="Arial"/>
          <w:sz w:val="22"/>
          <w:szCs w:val="22"/>
          <w:lang w:val="en-US"/>
        </w:rPr>
        <w:t>-FeO</w:t>
      </w:r>
      <w:r w:rsidRPr="006338FB">
        <w:rPr>
          <w:rFonts w:ascii="Arial" w:hAnsi="Arial" w:cs="Arial"/>
          <w:sz w:val="22"/>
          <w:szCs w:val="22"/>
          <w:vertAlign w:val="subscript"/>
          <w:lang w:val="en-US"/>
        </w:rPr>
        <w:t>y</w:t>
      </w:r>
      <w:r>
        <w:rPr>
          <w:rFonts w:ascii="Arial" w:hAnsi="Arial" w:cs="Arial"/>
          <w:sz w:val="22"/>
          <w:szCs w:val="22"/>
          <w:vertAlign w:val="subscript"/>
          <w:lang w:val="en-US"/>
        </w:rPr>
        <w:t xml:space="preserve"> </w:t>
      </w:r>
      <w:r w:rsidRPr="00E32D65">
        <w:rPr>
          <w:rFonts w:ascii="Arial" w:hAnsi="Arial" w:cs="Arial"/>
          <w:sz w:val="22"/>
          <w:szCs w:val="22"/>
          <w:lang w:val="en-US"/>
        </w:rPr>
        <w:t>and</w:t>
      </w:r>
      <w:r>
        <w:rPr>
          <w:rFonts w:ascii="Arial" w:hAnsi="Arial" w:cs="Arial"/>
          <w:sz w:val="22"/>
          <w:szCs w:val="22"/>
          <w:lang w:val="en-US"/>
        </w:rPr>
        <w:t xml:space="preserve"> the composition of the solid solution ZrO</w:t>
      </w:r>
      <w:r w:rsidRPr="005B526D">
        <w:rPr>
          <w:rFonts w:ascii="Arial" w:hAnsi="Arial" w:cs="Arial"/>
          <w:sz w:val="22"/>
          <w:szCs w:val="22"/>
          <w:vertAlign w:val="subscript"/>
          <w:lang w:val="en-US"/>
        </w:rPr>
        <w:t>2</w:t>
      </w:r>
      <w:r>
        <w:rPr>
          <w:rFonts w:ascii="Arial" w:hAnsi="Arial" w:cs="Arial"/>
          <w:sz w:val="22"/>
          <w:szCs w:val="22"/>
          <w:lang w:val="en-US"/>
        </w:rPr>
        <w:t>(FeO</w:t>
      </w:r>
      <w:r w:rsidRPr="005B526D">
        <w:rPr>
          <w:rFonts w:ascii="Arial" w:hAnsi="Arial" w:cs="Arial"/>
          <w:sz w:val="22"/>
          <w:szCs w:val="22"/>
          <w:vertAlign w:val="subscript"/>
          <w:lang w:val="en-US"/>
        </w:rPr>
        <w:t>y</w:t>
      </w:r>
      <w:r>
        <w:rPr>
          <w:rFonts w:ascii="Arial" w:hAnsi="Arial" w:cs="Arial"/>
          <w:sz w:val="22"/>
          <w:szCs w:val="22"/>
          <w:lang w:val="en-US"/>
        </w:rPr>
        <w:t>) at the eutectic temperature were presented and discussed. The eutectic temperature in the system ZrO</w:t>
      </w:r>
      <w:r w:rsidRPr="005B526D">
        <w:rPr>
          <w:rFonts w:ascii="Arial" w:hAnsi="Arial" w:cs="Arial"/>
          <w:sz w:val="22"/>
          <w:szCs w:val="22"/>
          <w:vertAlign w:val="subscript"/>
          <w:lang w:val="en-US"/>
        </w:rPr>
        <w:t>2</w:t>
      </w:r>
      <w:r>
        <w:rPr>
          <w:rFonts w:ascii="Arial" w:hAnsi="Arial" w:cs="Arial"/>
          <w:sz w:val="22"/>
          <w:szCs w:val="22"/>
          <w:lang w:val="en-US"/>
        </w:rPr>
        <w:t>-FeO</w:t>
      </w:r>
      <w:r w:rsidRPr="005B526D">
        <w:rPr>
          <w:rFonts w:ascii="Arial" w:hAnsi="Arial" w:cs="Arial"/>
          <w:sz w:val="22"/>
          <w:szCs w:val="22"/>
          <w:vertAlign w:val="subscript"/>
          <w:lang w:val="en-US"/>
        </w:rPr>
        <w:t>y</w:t>
      </w:r>
      <w:r>
        <w:rPr>
          <w:rFonts w:ascii="Arial" w:hAnsi="Arial" w:cs="Arial"/>
          <w:sz w:val="22"/>
          <w:szCs w:val="22"/>
          <w:lang w:val="en-US"/>
        </w:rPr>
        <w:t xml:space="preserve"> was defined more exactly.</w:t>
      </w:r>
    </w:p>
    <w:p w:rsidR="005B1D61" w:rsidRDefault="005B1D61" w:rsidP="005B1D61">
      <w:pPr>
        <w:jc w:val="both"/>
        <w:rPr>
          <w:rFonts w:ascii="Arial" w:hAnsi="Arial" w:cs="Arial"/>
          <w:bCs/>
          <w:sz w:val="22"/>
          <w:szCs w:val="22"/>
          <w:lang w:val="en-US"/>
        </w:rPr>
      </w:pPr>
    </w:p>
    <w:p w:rsidR="005B1D61" w:rsidRDefault="005B1D61" w:rsidP="005B1D61">
      <w:pPr>
        <w:jc w:val="both"/>
        <w:rPr>
          <w:rFonts w:ascii="Arial" w:hAnsi="Arial" w:cs="Arial"/>
          <w:bCs/>
          <w:sz w:val="22"/>
          <w:szCs w:val="22"/>
          <w:lang w:val="en-US"/>
        </w:rPr>
      </w:pPr>
    </w:p>
    <w:p w:rsidR="005B1D61" w:rsidRDefault="005B1D61" w:rsidP="005B1D61">
      <w:pPr>
        <w:jc w:val="both"/>
        <w:rPr>
          <w:rFonts w:ascii="Arial" w:hAnsi="Arial" w:cs="Arial"/>
          <w:bCs/>
          <w:sz w:val="22"/>
          <w:szCs w:val="22"/>
          <w:lang w:val="en-US"/>
        </w:rPr>
      </w:pPr>
      <w:r>
        <w:rPr>
          <w:rFonts w:ascii="Arial" w:hAnsi="Arial" w:cs="Arial"/>
          <w:b/>
          <w:sz w:val="22"/>
          <w:szCs w:val="22"/>
          <w:u w:val="single"/>
        </w:rPr>
        <w:t>Topic #18a:</w:t>
      </w:r>
      <w:r w:rsidRPr="00F84820">
        <w:rPr>
          <w:rFonts w:ascii="Arial" w:hAnsi="Arial" w:cs="Arial"/>
          <w:bCs/>
          <w:sz w:val="22"/>
          <w:szCs w:val="22"/>
        </w:rPr>
        <w:t xml:space="preserve"> Progress</w:t>
      </w:r>
      <w:r>
        <w:rPr>
          <w:rFonts w:ascii="Arial" w:hAnsi="Arial" w:cs="Arial"/>
          <w:bCs/>
          <w:sz w:val="22"/>
          <w:szCs w:val="22"/>
        </w:rPr>
        <w:t xml:space="preserve"> report on the ISTC project #3876 on “</w:t>
      </w:r>
      <w:r w:rsidRPr="00F84820">
        <w:rPr>
          <w:rFonts w:ascii="Arial" w:hAnsi="Arial" w:cs="Arial"/>
          <w:bCs/>
          <w:sz w:val="22"/>
          <w:szCs w:val="22"/>
        </w:rPr>
        <w:t>Thermo</w:t>
      </w:r>
      <w:r>
        <w:rPr>
          <w:rFonts w:ascii="Arial" w:hAnsi="Arial" w:cs="Arial"/>
          <w:sz w:val="22"/>
          <w:szCs w:val="22"/>
        </w:rPr>
        <w:t>-hydraulics of U-Zr-O molten pool under oxidising conditions in multi-scale approach (THOMAS)”; part #1</w:t>
      </w:r>
    </w:p>
    <w:p w:rsidR="005B1D61" w:rsidRDefault="005B1D61" w:rsidP="005B1D61">
      <w:pPr>
        <w:jc w:val="both"/>
        <w:rPr>
          <w:rFonts w:ascii="Arial" w:hAnsi="Arial" w:cs="Arial"/>
          <w:bCs/>
          <w:sz w:val="22"/>
          <w:szCs w:val="22"/>
          <w:lang w:val="en-US"/>
        </w:rPr>
      </w:pPr>
    </w:p>
    <w:p w:rsidR="005B1D61" w:rsidRDefault="005B1D61" w:rsidP="005B1D61">
      <w:pPr>
        <w:widowControl w:val="0"/>
        <w:autoSpaceDE w:val="0"/>
        <w:autoSpaceDN w:val="0"/>
        <w:adjustRightInd w:val="0"/>
        <w:spacing w:after="120"/>
        <w:jc w:val="both"/>
        <w:rPr>
          <w:rFonts w:ascii="Arial" w:hAnsi="Arial" w:cs="Arial"/>
          <w:sz w:val="22"/>
          <w:szCs w:val="22"/>
        </w:rPr>
      </w:pPr>
      <w:r>
        <w:rPr>
          <w:rFonts w:ascii="Arial" w:hAnsi="Arial" w:cs="Arial"/>
          <w:sz w:val="22"/>
          <w:szCs w:val="22"/>
        </w:rPr>
        <w:t xml:space="preserve">M.Veshchunov (IBRAE-RAS) described the objectives and work plan of the project THOMAS and its current status. Non-destructive and destructive post-test examinations of bundles in various tests showed the 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w:t>
      </w:r>
      <w:r w:rsidRPr="00755613">
        <w:rPr>
          <w:rFonts w:ascii="Arial" w:hAnsi="Arial" w:cs="Arial"/>
          <w:sz w:val="22"/>
          <w:szCs w:val="22"/>
        </w:rPr>
        <w:t>fuel damage was close to TMI-2 with an extended molten pool located in a central zone of the bundle underneath a cavity. In the late stage of a severe accident, the formed melt can relocate into the lower head of the reactor pressure vessel and form a large molten pool interacting with cooled walls.</w:t>
      </w:r>
    </w:p>
    <w:p w:rsidR="005B1D61" w:rsidRDefault="005B1D61" w:rsidP="005B1D61">
      <w:pPr>
        <w:spacing w:after="120"/>
        <w:jc w:val="both"/>
        <w:rPr>
          <w:rFonts w:ascii="Arial" w:hAnsi="Arial" w:cs="Arial"/>
          <w:sz w:val="22"/>
          <w:szCs w:val="22"/>
        </w:rPr>
      </w:pPr>
      <w:r w:rsidRPr="00755613">
        <w:rPr>
          <w:rFonts w:ascii="Arial" w:hAnsi="Arial" w:cs="Arial"/>
          <w:bCs/>
          <w:sz w:val="22"/>
          <w:szCs w:val="22"/>
        </w:rPr>
        <w:t xml:space="preserve">M.Veshchunov </w:t>
      </w:r>
      <w:r>
        <w:rPr>
          <w:rFonts w:ascii="Arial" w:hAnsi="Arial" w:cs="Arial"/>
          <w:bCs/>
          <w:sz w:val="22"/>
          <w:szCs w:val="22"/>
        </w:rPr>
        <w:t>presented results of</w:t>
      </w:r>
      <w:r w:rsidRPr="00755613">
        <w:rPr>
          <w:rFonts w:ascii="Arial" w:hAnsi="Arial" w:cs="Arial"/>
          <w:bCs/>
          <w:sz w:val="22"/>
          <w:szCs w:val="22"/>
        </w:rPr>
        <w:t xml:space="preserve"> the </w:t>
      </w:r>
      <w:r w:rsidRPr="00256FD3">
        <w:rPr>
          <w:rFonts w:ascii="Arial" w:hAnsi="Arial" w:cs="Arial"/>
          <w:bCs/>
          <w:sz w:val="22"/>
          <w:szCs w:val="22"/>
          <w:u w:val="single"/>
        </w:rPr>
        <w:t>Task 1</w:t>
      </w:r>
      <w:r w:rsidRPr="00755613">
        <w:rPr>
          <w:rFonts w:ascii="Arial" w:hAnsi="Arial" w:cs="Arial"/>
          <w:bCs/>
          <w:sz w:val="22"/>
          <w:szCs w:val="22"/>
        </w:rPr>
        <w:t xml:space="preserve"> of the project</w:t>
      </w:r>
      <w:r w:rsidRPr="00755613">
        <w:rPr>
          <w:rFonts w:ascii="Arial" w:hAnsi="Arial" w:cs="Arial"/>
          <w:sz w:val="22"/>
          <w:szCs w:val="22"/>
        </w:rPr>
        <w:t xml:space="preserve"> “Development and </w:t>
      </w:r>
      <w:r>
        <w:rPr>
          <w:rFonts w:ascii="Arial" w:hAnsi="Arial" w:cs="Arial"/>
          <w:sz w:val="22"/>
          <w:szCs w:val="22"/>
        </w:rPr>
        <w:t>i</w:t>
      </w:r>
      <w:r w:rsidRPr="00755613">
        <w:rPr>
          <w:rFonts w:ascii="Arial" w:hAnsi="Arial" w:cs="Arial"/>
          <w:sz w:val="22"/>
          <w:szCs w:val="22"/>
        </w:rPr>
        <w:t xml:space="preserve">mprovement of the </w:t>
      </w:r>
      <w:r>
        <w:rPr>
          <w:rFonts w:ascii="Arial" w:hAnsi="Arial" w:cs="Arial"/>
          <w:sz w:val="22"/>
          <w:szCs w:val="22"/>
        </w:rPr>
        <w:t>p</w:t>
      </w:r>
      <w:r w:rsidRPr="00755613">
        <w:rPr>
          <w:rFonts w:ascii="Arial" w:hAnsi="Arial" w:cs="Arial"/>
          <w:sz w:val="22"/>
          <w:szCs w:val="22"/>
        </w:rPr>
        <w:t>hysico-</w:t>
      </w:r>
      <w:r>
        <w:rPr>
          <w:rFonts w:ascii="Arial" w:hAnsi="Arial" w:cs="Arial"/>
          <w:sz w:val="22"/>
          <w:szCs w:val="22"/>
        </w:rPr>
        <w:t>c</w:t>
      </w:r>
      <w:r w:rsidRPr="00755613">
        <w:rPr>
          <w:rFonts w:ascii="Arial" w:hAnsi="Arial" w:cs="Arial"/>
          <w:sz w:val="22"/>
          <w:szCs w:val="22"/>
        </w:rPr>
        <w:t xml:space="preserve">hemical </w:t>
      </w:r>
      <w:r>
        <w:rPr>
          <w:rFonts w:ascii="Arial" w:hAnsi="Arial" w:cs="Arial"/>
          <w:sz w:val="22"/>
          <w:szCs w:val="22"/>
        </w:rPr>
        <w:t>m</w:t>
      </w:r>
      <w:r w:rsidRPr="00755613">
        <w:rPr>
          <w:rFonts w:ascii="Arial" w:hAnsi="Arial" w:cs="Arial"/>
          <w:sz w:val="22"/>
          <w:szCs w:val="22"/>
        </w:rPr>
        <w:t xml:space="preserve">odel for the U-Zr-O </w:t>
      </w:r>
      <w:r>
        <w:rPr>
          <w:rFonts w:ascii="Arial" w:hAnsi="Arial" w:cs="Arial"/>
          <w:sz w:val="22"/>
          <w:szCs w:val="22"/>
        </w:rPr>
        <w:t>m</w:t>
      </w:r>
      <w:r w:rsidRPr="00755613">
        <w:rPr>
          <w:rFonts w:ascii="Arial" w:hAnsi="Arial" w:cs="Arial"/>
          <w:sz w:val="22"/>
          <w:szCs w:val="22"/>
        </w:rPr>
        <w:t xml:space="preserve">elt </w:t>
      </w:r>
      <w:r>
        <w:rPr>
          <w:rFonts w:ascii="Arial" w:hAnsi="Arial" w:cs="Arial"/>
          <w:sz w:val="22"/>
          <w:szCs w:val="22"/>
        </w:rPr>
        <w:t>o</w:t>
      </w:r>
      <w:r w:rsidRPr="00755613">
        <w:rPr>
          <w:rFonts w:ascii="Arial" w:hAnsi="Arial" w:cs="Arial"/>
          <w:sz w:val="22"/>
          <w:szCs w:val="22"/>
        </w:rPr>
        <w:t xml:space="preserve">xidation on the </w:t>
      </w:r>
      <w:r>
        <w:rPr>
          <w:rFonts w:ascii="Arial" w:hAnsi="Arial" w:cs="Arial"/>
          <w:sz w:val="22"/>
          <w:szCs w:val="22"/>
        </w:rPr>
        <w:t>b</w:t>
      </w:r>
      <w:r w:rsidRPr="00755613">
        <w:rPr>
          <w:rFonts w:ascii="Arial" w:hAnsi="Arial" w:cs="Arial"/>
          <w:sz w:val="22"/>
          <w:szCs w:val="22"/>
        </w:rPr>
        <w:t>as</w:t>
      </w:r>
      <w:r>
        <w:rPr>
          <w:rFonts w:ascii="Arial" w:hAnsi="Arial" w:cs="Arial"/>
          <w:sz w:val="22"/>
          <w:szCs w:val="22"/>
        </w:rPr>
        <w:t>is</w:t>
      </w:r>
      <w:r w:rsidRPr="00755613">
        <w:rPr>
          <w:rFonts w:ascii="Arial" w:hAnsi="Arial" w:cs="Arial"/>
          <w:sz w:val="22"/>
          <w:szCs w:val="22"/>
        </w:rPr>
        <w:t xml:space="preserve"> of </w:t>
      </w:r>
      <w:r>
        <w:rPr>
          <w:rFonts w:ascii="Arial" w:hAnsi="Arial" w:cs="Arial"/>
          <w:sz w:val="22"/>
          <w:szCs w:val="22"/>
        </w:rPr>
        <w:t>n</w:t>
      </w:r>
      <w:r w:rsidRPr="00755613">
        <w:rPr>
          <w:rFonts w:ascii="Arial" w:hAnsi="Arial" w:cs="Arial"/>
          <w:sz w:val="22"/>
          <w:szCs w:val="22"/>
        </w:rPr>
        <w:t xml:space="preserve">ew </w:t>
      </w:r>
      <w:r>
        <w:rPr>
          <w:rFonts w:ascii="Arial" w:hAnsi="Arial" w:cs="Arial"/>
          <w:sz w:val="22"/>
          <w:szCs w:val="22"/>
        </w:rPr>
        <w:t>c</w:t>
      </w:r>
      <w:r w:rsidRPr="00755613">
        <w:rPr>
          <w:rFonts w:ascii="Arial" w:hAnsi="Arial" w:cs="Arial"/>
          <w:sz w:val="22"/>
          <w:szCs w:val="22"/>
        </w:rPr>
        <w:t xml:space="preserve">rucible </w:t>
      </w:r>
      <w:r>
        <w:rPr>
          <w:rFonts w:ascii="Arial" w:hAnsi="Arial" w:cs="Arial"/>
          <w:sz w:val="22"/>
          <w:szCs w:val="22"/>
        </w:rPr>
        <w:t>t</w:t>
      </w:r>
      <w:r w:rsidRPr="00755613">
        <w:rPr>
          <w:rFonts w:ascii="Arial" w:hAnsi="Arial" w:cs="Arial"/>
          <w:sz w:val="22"/>
          <w:szCs w:val="22"/>
        </w:rPr>
        <w:t xml:space="preserve">ests”. The main stages of molten U-Zr-O corium interactions with </w:t>
      </w:r>
      <w:r>
        <w:rPr>
          <w:rFonts w:ascii="Arial" w:hAnsi="Arial" w:cs="Arial"/>
          <w:sz w:val="22"/>
          <w:szCs w:val="22"/>
        </w:rPr>
        <w:t>vessel</w:t>
      </w:r>
      <w:r w:rsidRPr="00755613">
        <w:rPr>
          <w:rFonts w:ascii="Arial" w:hAnsi="Arial" w:cs="Arial"/>
          <w:sz w:val="22"/>
          <w:szCs w:val="22"/>
        </w:rPr>
        <w:t xml:space="preserve"> steel (</w:t>
      </w:r>
      <w:r>
        <w:rPr>
          <w:rFonts w:ascii="Arial" w:hAnsi="Arial" w:cs="Arial"/>
          <w:sz w:val="22"/>
          <w:szCs w:val="22"/>
        </w:rPr>
        <w:t>V</w:t>
      </w:r>
      <w:r w:rsidRPr="00755613">
        <w:rPr>
          <w:rFonts w:ascii="Arial" w:hAnsi="Arial" w:cs="Arial"/>
          <w:sz w:val="22"/>
          <w:szCs w:val="22"/>
        </w:rPr>
        <w:t xml:space="preserve">S) walls </w:t>
      </w:r>
      <w:r>
        <w:rPr>
          <w:rFonts w:ascii="Arial" w:hAnsi="Arial" w:cs="Arial"/>
          <w:sz w:val="22"/>
          <w:szCs w:val="22"/>
        </w:rPr>
        <w:t>are</w:t>
      </w:r>
      <w:r w:rsidRPr="00755613">
        <w:rPr>
          <w:rFonts w:ascii="Arial" w:hAnsi="Arial" w:cs="Arial"/>
          <w:sz w:val="22"/>
          <w:szCs w:val="22"/>
        </w:rPr>
        <w:t xml:space="preserve"> analysed</w:t>
      </w:r>
      <w:r>
        <w:rPr>
          <w:rFonts w:ascii="Arial" w:hAnsi="Arial" w:cs="Arial"/>
          <w:sz w:val="22"/>
          <w:szCs w:val="22"/>
        </w:rPr>
        <w:t>.</w:t>
      </w:r>
      <w:r w:rsidRPr="00755613">
        <w:rPr>
          <w:rFonts w:ascii="Arial" w:hAnsi="Arial" w:cs="Arial"/>
          <w:sz w:val="22"/>
          <w:szCs w:val="22"/>
        </w:rPr>
        <w:t xml:space="preserve"> During the initial transient stage a rapid ablation of </w:t>
      </w:r>
      <w:r>
        <w:rPr>
          <w:rFonts w:ascii="Arial" w:hAnsi="Arial" w:cs="Arial"/>
          <w:sz w:val="22"/>
          <w:szCs w:val="22"/>
        </w:rPr>
        <w:t>V</w:t>
      </w:r>
      <w:r w:rsidRPr="00755613">
        <w:rPr>
          <w:rFonts w:ascii="Arial" w:hAnsi="Arial" w:cs="Arial"/>
          <w:sz w:val="22"/>
          <w:szCs w:val="22"/>
        </w:rPr>
        <w:t>S takes place under formation of a solid or mushy (depending on oxygen content in the melt) crust controlled by rapid heat exchange processes accompanied with mixing of the melt. This stage can be generally described by thermo-hydraulic codes (</w:t>
      </w:r>
      <w:r>
        <w:rPr>
          <w:rFonts w:ascii="Arial" w:hAnsi="Arial" w:cs="Arial"/>
          <w:sz w:val="22"/>
          <w:szCs w:val="22"/>
        </w:rPr>
        <w:t>i</w:t>
      </w:r>
      <w:r w:rsidRPr="00755613">
        <w:rPr>
          <w:rFonts w:ascii="Arial" w:hAnsi="Arial" w:cs="Arial"/>
          <w:sz w:val="22"/>
          <w:szCs w:val="22"/>
        </w:rPr>
        <w:t>.</w:t>
      </w:r>
      <w:r>
        <w:rPr>
          <w:rFonts w:ascii="Arial" w:hAnsi="Arial" w:cs="Arial"/>
          <w:sz w:val="22"/>
          <w:szCs w:val="22"/>
        </w:rPr>
        <w:t>e</w:t>
      </w:r>
      <w:r w:rsidRPr="00755613">
        <w:rPr>
          <w:rFonts w:ascii="Arial" w:hAnsi="Arial" w:cs="Arial"/>
          <w:sz w:val="22"/>
          <w:szCs w:val="22"/>
        </w:rPr>
        <w:t>. to be realized in the CONV code).</w:t>
      </w:r>
    </w:p>
    <w:p w:rsidR="005B1D61" w:rsidRPr="00755613" w:rsidRDefault="005B1D61" w:rsidP="005B1D61">
      <w:pPr>
        <w:spacing w:after="120"/>
        <w:jc w:val="both"/>
        <w:rPr>
          <w:rFonts w:ascii="Arial" w:hAnsi="Arial" w:cs="Arial"/>
          <w:sz w:val="22"/>
          <w:szCs w:val="22"/>
        </w:rPr>
      </w:pPr>
      <w:r w:rsidRPr="00755613">
        <w:rPr>
          <w:rFonts w:ascii="Arial" w:hAnsi="Arial" w:cs="Arial"/>
          <w:sz w:val="22"/>
          <w:szCs w:val="22"/>
        </w:rPr>
        <w:t>During the subsequent s</w:t>
      </w:r>
      <w:r w:rsidRPr="00755613">
        <w:rPr>
          <w:rFonts w:ascii="Arial" w:hAnsi="Arial" w:cs="Arial"/>
          <w:bCs/>
          <w:sz w:val="22"/>
          <w:szCs w:val="22"/>
        </w:rPr>
        <w:t>teady state stage</w:t>
      </w:r>
      <w:r w:rsidRPr="00755613">
        <w:rPr>
          <w:rFonts w:ascii="Arial" w:hAnsi="Arial" w:cs="Arial"/>
          <w:sz w:val="22"/>
          <w:szCs w:val="22"/>
        </w:rPr>
        <w:t xml:space="preserve"> the heat and mass exchange processes between melt, crust and walls should be considered self-consistently, taking into account steep temperature gradient</w:t>
      </w:r>
      <w:r>
        <w:rPr>
          <w:rFonts w:ascii="Arial" w:hAnsi="Arial" w:cs="Arial"/>
          <w:sz w:val="22"/>
          <w:szCs w:val="22"/>
        </w:rPr>
        <w:t>s</w:t>
      </w:r>
      <w:r w:rsidRPr="00755613">
        <w:rPr>
          <w:rFonts w:ascii="Arial" w:hAnsi="Arial" w:cs="Arial"/>
          <w:sz w:val="22"/>
          <w:szCs w:val="22"/>
        </w:rPr>
        <w:t xml:space="preserve"> and oxidizing conditions in the melt. During this stage, the following physico-chemical processes simultaneously take place: conversion </w:t>
      </w:r>
      <w:r>
        <w:rPr>
          <w:rFonts w:ascii="Arial" w:hAnsi="Arial" w:cs="Arial"/>
          <w:sz w:val="22"/>
          <w:szCs w:val="22"/>
        </w:rPr>
        <w:t xml:space="preserve">of the crust </w:t>
      </w:r>
      <w:r w:rsidRPr="00755613">
        <w:rPr>
          <w:rFonts w:ascii="Arial" w:hAnsi="Arial" w:cs="Arial"/>
          <w:sz w:val="22"/>
          <w:szCs w:val="22"/>
        </w:rPr>
        <w:t>from</w:t>
      </w:r>
      <w:r>
        <w:rPr>
          <w:rFonts w:ascii="Arial" w:hAnsi="Arial" w:cs="Arial"/>
          <w:sz w:val="22"/>
          <w:szCs w:val="22"/>
        </w:rPr>
        <w:t xml:space="preserve"> a</w:t>
      </w:r>
      <w:r w:rsidRPr="00755613">
        <w:rPr>
          <w:rFonts w:ascii="Arial" w:hAnsi="Arial" w:cs="Arial"/>
          <w:sz w:val="22"/>
          <w:szCs w:val="22"/>
        </w:rPr>
        <w:t xml:space="preserve"> mushy to solid </w:t>
      </w:r>
      <w:r>
        <w:rPr>
          <w:rFonts w:ascii="Arial" w:hAnsi="Arial" w:cs="Arial"/>
          <w:sz w:val="22"/>
          <w:szCs w:val="22"/>
        </w:rPr>
        <w:t>one</w:t>
      </w:r>
      <w:r w:rsidRPr="00755613">
        <w:rPr>
          <w:rFonts w:ascii="Arial" w:hAnsi="Arial" w:cs="Arial"/>
          <w:sz w:val="22"/>
          <w:szCs w:val="22"/>
        </w:rPr>
        <w:t>; accompanied with a growth of the formed crust, and corrosion (oxidation) of the SS walls, which are strictly controlled by oxygen transport through the multilayered structure.</w:t>
      </w:r>
      <w:r>
        <w:rPr>
          <w:rFonts w:ascii="Arial" w:hAnsi="Arial" w:cs="Arial"/>
          <w:sz w:val="22"/>
          <w:szCs w:val="22"/>
        </w:rPr>
        <w:t xml:space="preserve"> </w:t>
      </w:r>
      <w:r w:rsidRPr="00755613">
        <w:rPr>
          <w:rFonts w:ascii="Arial" w:hAnsi="Arial" w:cs="Arial"/>
          <w:sz w:val="22"/>
          <w:szCs w:val="22"/>
        </w:rPr>
        <w:t>The growth of the solid crust due to oxygen transport through the melt to cold walls is described by the SVECHA Melt Oxidation (MO) model, developed within the previous ISTC Project #2936, which will be refined on the bas</w:t>
      </w:r>
      <w:r>
        <w:rPr>
          <w:rFonts w:ascii="Arial" w:hAnsi="Arial" w:cs="Arial"/>
          <w:sz w:val="22"/>
          <w:szCs w:val="22"/>
        </w:rPr>
        <w:t>is</w:t>
      </w:r>
      <w:r w:rsidRPr="00755613">
        <w:rPr>
          <w:rFonts w:ascii="Arial" w:hAnsi="Arial" w:cs="Arial"/>
          <w:sz w:val="22"/>
          <w:szCs w:val="22"/>
        </w:rPr>
        <w:t xml:space="preserve"> of new FZK crucible tests within the current </w:t>
      </w:r>
      <w:r>
        <w:rPr>
          <w:rFonts w:ascii="Arial" w:hAnsi="Arial" w:cs="Arial"/>
          <w:sz w:val="22"/>
          <w:szCs w:val="22"/>
        </w:rPr>
        <w:t>p</w:t>
      </w:r>
      <w:r w:rsidRPr="00755613">
        <w:rPr>
          <w:rFonts w:ascii="Arial" w:hAnsi="Arial" w:cs="Arial"/>
          <w:sz w:val="22"/>
          <w:szCs w:val="22"/>
        </w:rPr>
        <w:t>roject</w:t>
      </w:r>
      <w:r>
        <w:rPr>
          <w:rFonts w:ascii="Arial" w:hAnsi="Arial" w:cs="Arial"/>
          <w:sz w:val="22"/>
          <w:szCs w:val="22"/>
        </w:rPr>
        <w:t>.</w:t>
      </w:r>
    </w:p>
    <w:p w:rsidR="005B1D61" w:rsidRDefault="005B1D61" w:rsidP="005B1D61">
      <w:pPr>
        <w:spacing w:after="120"/>
        <w:jc w:val="both"/>
        <w:rPr>
          <w:rFonts w:ascii="Arial" w:hAnsi="Arial" w:cs="Arial"/>
          <w:sz w:val="22"/>
          <w:szCs w:val="22"/>
        </w:rPr>
      </w:pPr>
      <w:r w:rsidRPr="00755613">
        <w:rPr>
          <w:rFonts w:ascii="Arial" w:hAnsi="Arial" w:cs="Arial"/>
          <w:sz w:val="22"/>
          <w:szCs w:val="22"/>
        </w:rPr>
        <w:t xml:space="preserve">The corrosion of </w:t>
      </w:r>
      <w:r>
        <w:rPr>
          <w:rFonts w:ascii="Arial" w:hAnsi="Arial" w:cs="Arial"/>
          <w:sz w:val="22"/>
          <w:szCs w:val="22"/>
        </w:rPr>
        <w:t>V</w:t>
      </w:r>
      <w:r w:rsidRPr="00755613">
        <w:rPr>
          <w:rFonts w:ascii="Arial" w:hAnsi="Arial" w:cs="Arial"/>
          <w:sz w:val="22"/>
          <w:szCs w:val="22"/>
        </w:rPr>
        <w:t xml:space="preserve">S walls is analyzed using </w:t>
      </w:r>
      <w:r>
        <w:rPr>
          <w:rFonts w:ascii="Arial" w:hAnsi="Arial" w:cs="Arial"/>
          <w:sz w:val="22"/>
          <w:szCs w:val="22"/>
        </w:rPr>
        <w:t xml:space="preserve">the </w:t>
      </w:r>
      <w:r w:rsidRPr="00755613">
        <w:rPr>
          <w:rFonts w:ascii="Arial" w:hAnsi="Arial" w:cs="Arial"/>
          <w:sz w:val="22"/>
          <w:szCs w:val="22"/>
        </w:rPr>
        <w:t xml:space="preserve">experimental data from the ISTC Project METCOR. The available SVECHA model for </w:t>
      </w:r>
      <w:r>
        <w:rPr>
          <w:rFonts w:ascii="Arial" w:hAnsi="Arial" w:cs="Arial"/>
          <w:sz w:val="22"/>
          <w:szCs w:val="22"/>
        </w:rPr>
        <w:t>steel</w:t>
      </w:r>
      <w:r w:rsidRPr="00755613">
        <w:rPr>
          <w:rFonts w:ascii="Arial" w:hAnsi="Arial" w:cs="Arial"/>
          <w:sz w:val="22"/>
          <w:szCs w:val="22"/>
        </w:rPr>
        <w:t xml:space="preserve"> oxidation in steam</w:t>
      </w:r>
      <w:r>
        <w:rPr>
          <w:rFonts w:ascii="Arial" w:hAnsi="Arial" w:cs="Arial"/>
          <w:sz w:val="22"/>
          <w:szCs w:val="22"/>
        </w:rPr>
        <w:t xml:space="preserve"> and which is</w:t>
      </w:r>
      <w:r w:rsidRPr="00755613">
        <w:rPr>
          <w:rFonts w:ascii="Arial" w:hAnsi="Arial" w:cs="Arial"/>
          <w:sz w:val="22"/>
          <w:szCs w:val="22"/>
        </w:rPr>
        <w:t xml:space="preserve"> based on the parabolic correlation derived from the KI tests for 06</w:t>
      </w:r>
      <w:r w:rsidRPr="00755613">
        <w:rPr>
          <w:rFonts w:ascii="Arial" w:hAnsi="Arial" w:cs="Arial"/>
          <w:sz w:val="22"/>
          <w:szCs w:val="22"/>
          <w:lang w:val="ru-RU"/>
        </w:rPr>
        <w:t>Х</w:t>
      </w:r>
      <w:r w:rsidRPr="00755613">
        <w:rPr>
          <w:rFonts w:ascii="Arial" w:hAnsi="Arial" w:cs="Arial"/>
          <w:sz w:val="22"/>
          <w:szCs w:val="22"/>
        </w:rPr>
        <w:t>18</w:t>
      </w:r>
      <w:r w:rsidRPr="00755613">
        <w:rPr>
          <w:rFonts w:ascii="Arial" w:hAnsi="Arial" w:cs="Arial"/>
          <w:sz w:val="22"/>
          <w:szCs w:val="22"/>
          <w:lang w:val="ru-RU"/>
        </w:rPr>
        <w:t>Н</w:t>
      </w:r>
      <w:r w:rsidRPr="00755613">
        <w:rPr>
          <w:rFonts w:ascii="Arial" w:hAnsi="Arial" w:cs="Arial"/>
          <w:sz w:val="22"/>
          <w:szCs w:val="22"/>
        </w:rPr>
        <w:t>10</w:t>
      </w:r>
      <w:r w:rsidRPr="00755613">
        <w:rPr>
          <w:rFonts w:ascii="Arial" w:hAnsi="Arial" w:cs="Arial"/>
          <w:sz w:val="22"/>
          <w:szCs w:val="22"/>
          <w:lang w:val="ru-RU"/>
        </w:rPr>
        <w:t>Т</w:t>
      </w:r>
      <w:r w:rsidRPr="00755613">
        <w:rPr>
          <w:rFonts w:ascii="Arial" w:hAnsi="Arial" w:cs="Arial"/>
          <w:sz w:val="22"/>
          <w:szCs w:val="22"/>
        </w:rPr>
        <w:t xml:space="preserve"> steel is modified for 15 Kh2NMFA vessel steel (using METCOR data) and supplied with the “oxygen starvation” regime consideration, in which </w:t>
      </w:r>
      <w:r>
        <w:rPr>
          <w:rFonts w:ascii="Arial" w:hAnsi="Arial" w:cs="Arial"/>
          <w:sz w:val="22"/>
          <w:szCs w:val="22"/>
        </w:rPr>
        <w:t>V</w:t>
      </w:r>
      <w:r w:rsidRPr="00755613">
        <w:rPr>
          <w:rFonts w:ascii="Arial" w:hAnsi="Arial" w:cs="Arial"/>
          <w:sz w:val="22"/>
          <w:szCs w:val="22"/>
        </w:rPr>
        <w:t xml:space="preserve">S oxidation kinetics is controlled by external oxygen flux. </w:t>
      </w:r>
      <w:r>
        <w:rPr>
          <w:rFonts w:ascii="Arial" w:hAnsi="Arial" w:cs="Arial"/>
          <w:sz w:val="22"/>
          <w:szCs w:val="22"/>
        </w:rPr>
        <w:t xml:space="preserve">The starvation regime is valid during relatively long period of corrosion when the corrosion </w:t>
      </w:r>
      <w:r>
        <w:rPr>
          <w:rFonts w:ascii="Arial" w:hAnsi="Arial" w:cs="Arial"/>
          <w:sz w:val="22"/>
          <w:szCs w:val="22"/>
        </w:rPr>
        <w:lastRenderedPageBreak/>
        <w:t>layer is relatively thin in comparison with the crust thickness, thus, transport of Fe and/or oxygen ions through this layer is a relatively quick process and its growth is controlled by the oxygen flux from the (solid or mushy) crust.</w:t>
      </w:r>
    </w:p>
    <w:p w:rsidR="005B1D61" w:rsidRPr="00B52848" w:rsidRDefault="005B1D61" w:rsidP="005B1D61">
      <w:pPr>
        <w:spacing w:after="120"/>
        <w:jc w:val="both"/>
        <w:rPr>
          <w:rFonts w:ascii="Arial" w:hAnsi="Arial" w:cs="Arial"/>
          <w:sz w:val="22"/>
          <w:szCs w:val="22"/>
        </w:rPr>
      </w:pPr>
      <w:r w:rsidRPr="00755613">
        <w:rPr>
          <w:rFonts w:ascii="Arial" w:hAnsi="Arial" w:cs="Arial"/>
          <w:sz w:val="22"/>
          <w:szCs w:val="22"/>
        </w:rPr>
        <w:t xml:space="preserve">The </w:t>
      </w:r>
      <w:r>
        <w:rPr>
          <w:rFonts w:ascii="Arial" w:hAnsi="Arial" w:cs="Arial"/>
          <w:sz w:val="22"/>
          <w:szCs w:val="22"/>
        </w:rPr>
        <w:t>V</w:t>
      </w:r>
      <w:r w:rsidRPr="00755613">
        <w:rPr>
          <w:rFonts w:ascii="Arial" w:hAnsi="Arial" w:cs="Arial"/>
          <w:sz w:val="22"/>
          <w:szCs w:val="22"/>
        </w:rPr>
        <w:t xml:space="preserve">S corrosion model </w:t>
      </w:r>
      <w:r>
        <w:rPr>
          <w:rFonts w:ascii="Arial" w:hAnsi="Arial" w:cs="Arial"/>
          <w:sz w:val="22"/>
          <w:szCs w:val="22"/>
        </w:rPr>
        <w:t>is</w:t>
      </w:r>
      <w:r w:rsidRPr="00755613">
        <w:rPr>
          <w:rFonts w:ascii="Arial" w:hAnsi="Arial" w:cs="Arial"/>
          <w:sz w:val="22"/>
          <w:szCs w:val="22"/>
        </w:rPr>
        <w:t xml:space="preserve"> numerically realized and implemented in the </w:t>
      </w:r>
      <w:r>
        <w:rPr>
          <w:rFonts w:ascii="Arial" w:hAnsi="Arial" w:cs="Arial"/>
          <w:sz w:val="22"/>
          <w:szCs w:val="22"/>
        </w:rPr>
        <w:t>melt oxidation (MO)</w:t>
      </w:r>
      <w:r w:rsidRPr="00755613">
        <w:rPr>
          <w:rFonts w:ascii="Arial" w:hAnsi="Arial" w:cs="Arial"/>
          <w:sz w:val="22"/>
          <w:szCs w:val="22"/>
        </w:rPr>
        <w:t xml:space="preserve"> model</w:t>
      </w:r>
      <w:r>
        <w:rPr>
          <w:rFonts w:ascii="Arial" w:hAnsi="Arial" w:cs="Arial"/>
          <w:sz w:val="22"/>
          <w:szCs w:val="22"/>
        </w:rPr>
        <w:t xml:space="preserve">. The new model was tested and then applied to typical temperature scenarios of tests carried out in the on-going ISTC project METCOR-P (#3592). </w:t>
      </w:r>
      <w:r w:rsidRPr="00B52848">
        <w:rPr>
          <w:rFonts w:ascii="Arial" w:hAnsi="Arial" w:cs="Arial"/>
          <w:sz w:val="22"/>
          <w:szCs w:val="22"/>
        </w:rPr>
        <w:t xml:space="preserve">The model allows interpretation of the main test observations and qualitatively describes </w:t>
      </w:r>
      <w:r>
        <w:rPr>
          <w:rFonts w:ascii="Arial" w:hAnsi="Arial" w:cs="Arial"/>
          <w:sz w:val="22"/>
          <w:szCs w:val="22"/>
        </w:rPr>
        <w:t>V</w:t>
      </w:r>
      <w:r w:rsidRPr="00B52848">
        <w:rPr>
          <w:rFonts w:ascii="Arial" w:hAnsi="Arial" w:cs="Arial"/>
          <w:sz w:val="22"/>
          <w:szCs w:val="22"/>
        </w:rPr>
        <w:t>S corrosion kinetics observed in low- and high-temperature regimes. The interactions become especially complicated in high temperature tests with eutectic formation at the interface between corrosion (FeO) and crust (U,Zr)O</w:t>
      </w:r>
      <w:r w:rsidRPr="00B52848">
        <w:rPr>
          <w:rFonts w:ascii="Arial" w:hAnsi="Arial" w:cs="Arial"/>
          <w:sz w:val="22"/>
          <w:szCs w:val="22"/>
          <w:vertAlign w:val="subscript"/>
        </w:rPr>
        <w:t>2</w:t>
      </w:r>
      <w:r w:rsidRPr="00B52848">
        <w:rPr>
          <w:rFonts w:ascii="Arial" w:hAnsi="Arial" w:cs="Arial"/>
          <w:sz w:val="22"/>
          <w:szCs w:val="22"/>
        </w:rPr>
        <w:t xml:space="preserve"> layers. This results in accelerated </w:t>
      </w:r>
      <w:r>
        <w:rPr>
          <w:rFonts w:ascii="Arial" w:hAnsi="Arial" w:cs="Arial"/>
          <w:sz w:val="22"/>
          <w:szCs w:val="22"/>
        </w:rPr>
        <w:t>V</w:t>
      </w:r>
      <w:r w:rsidRPr="00B52848">
        <w:rPr>
          <w:rFonts w:ascii="Arial" w:hAnsi="Arial" w:cs="Arial"/>
          <w:sz w:val="22"/>
          <w:szCs w:val="22"/>
        </w:rPr>
        <w:t>S corrosion kinetics described by the new model using “flowering” mechanism. After additional refinement and validation, it is foreseen to start modification of the new physico-chemical interactions model and its preparation for implementation in the thermal-hydraulic code CONV.</w:t>
      </w:r>
    </w:p>
    <w:p w:rsidR="005B1D61" w:rsidRPr="00755613" w:rsidRDefault="005B1D61" w:rsidP="005B1D61">
      <w:pPr>
        <w:widowControl w:val="0"/>
        <w:autoSpaceDE w:val="0"/>
        <w:autoSpaceDN w:val="0"/>
        <w:adjustRightInd w:val="0"/>
        <w:spacing w:after="120"/>
        <w:jc w:val="both"/>
        <w:rPr>
          <w:rFonts w:ascii="Arial" w:hAnsi="Arial" w:cs="Arial"/>
          <w:sz w:val="22"/>
          <w:szCs w:val="22"/>
        </w:rPr>
      </w:pPr>
    </w:p>
    <w:p w:rsidR="005B1D61" w:rsidRDefault="005B1D61" w:rsidP="005B1D61">
      <w:pPr>
        <w:spacing w:after="120"/>
        <w:jc w:val="both"/>
        <w:rPr>
          <w:rFonts w:ascii="Arial" w:hAnsi="Arial" w:cs="Arial"/>
          <w:sz w:val="22"/>
          <w:szCs w:val="22"/>
        </w:rPr>
      </w:pPr>
      <w:r w:rsidRPr="00B52848">
        <w:rPr>
          <w:rFonts w:ascii="Arial" w:hAnsi="Arial" w:cs="Arial"/>
          <w:b/>
          <w:bCs/>
          <w:sz w:val="22"/>
          <w:szCs w:val="22"/>
          <w:u w:val="single"/>
        </w:rPr>
        <w:t>Topic #18b:</w:t>
      </w:r>
      <w:r>
        <w:rPr>
          <w:rFonts w:ascii="Arial" w:hAnsi="Arial" w:cs="Arial"/>
          <w:b/>
          <w:sz w:val="22"/>
          <w:szCs w:val="22"/>
          <w:u w:val="single"/>
        </w:rPr>
        <w:t xml:space="preserve"> </w:t>
      </w:r>
      <w:r w:rsidRPr="00F84820">
        <w:rPr>
          <w:rFonts w:ascii="Arial" w:hAnsi="Arial" w:cs="Arial"/>
          <w:bCs/>
          <w:sz w:val="22"/>
          <w:szCs w:val="22"/>
        </w:rPr>
        <w:t>Progress</w:t>
      </w:r>
      <w:r>
        <w:rPr>
          <w:rFonts w:ascii="Arial" w:hAnsi="Arial" w:cs="Arial"/>
          <w:bCs/>
          <w:sz w:val="22"/>
          <w:szCs w:val="22"/>
        </w:rPr>
        <w:t xml:space="preserve"> report on the ISTC project #3876 on “</w:t>
      </w:r>
      <w:r w:rsidRPr="00F84820">
        <w:rPr>
          <w:rFonts w:ascii="Arial" w:hAnsi="Arial" w:cs="Arial"/>
          <w:bCs/>
          <w:sz w:val="22"/>
          <w:szCs w:val="22"/>
        </w:rPr>
        <w:t>Thermo</w:t>
      </w:r>
      <w:r>
        <w:rPr>
          <w:rFonts w:ascii="Arial" w:hAnsi="Arial" w:cs="Arial"/>
          <w:sz w:val="22"/>
          <w:szCs w:val="22"/>
        </w:rPr>
        <w:t>-hydraulics of U-Zr-O molten pool under oxidising conditions in multi-scale approach (THOMAS)”; part #2</w:t>
      </w:r>
    </w:p>
    <w:p w:rsidR="005B1D61" w:rsidRDefault="005B1D61" w:rsidP="005B1D61">
      <w:pPr>
        <w:spacing w:after="120"/>
        <w:jc w:val="both"/>
        <w:rPr>
          <w:rFonts w:ascii="Arial" w:hAnsi="Arial" w:cs="Arial"/>
          <w:sz w:val="22"/>
          <w:szCs w:val="22"/>
        </w:rPr>
      </w:pPr>
      <w:r w:rsidRPr="00755613">
        <w:rPr>
          <w:rFonts w:ascii="Arial" w:hAnsi="Arial" w:cs="Arial"/>
          <w:sz w:val="22"/>
          <w:szCs w:val="22"/>
        </w:rPr>
        <w:t xml:space="preserve">V.Chudanov (IBRAE-RAS) presented results of </w:t>
      </w:r>
      <w:r w:rsidRPr="00256FD3">
        <w:rPr>
          <w:rFonts w:ascii="Arial" w:hAnsi="Arial" w:cs="Arial"/>
          <w:sz w:val="22"/>
          <w:szCs w:val="22"/>
          <w:u w:val="single"/>
        </w:rPr>
        <w:t>Task 2</w:t>
      </w:r>
      <w:r w:rsidRPr="00755613">
        <w:rPr>
          <w:rFonts w:ascii="Arial" w:hAnsi="Arial" w:cs="Arial"/>
          <w:sz w:val="22"/>
          <w:szCs w:val="22"/>
        </w:rPr>
        <w:t xml:space="preserve"> of the project “Development and Improvement of the </w:t>
      </w:r>
      <w:r>
        <w:rPr>
          <w:rFonts w:ascii="Arial" w:hAnsi="Arial" w:cs="Arial"/>
          <w:sz w:val="22"/>
          <w:szCs w:val="22"/>
        </w:rPr>
        <w:t>u</w:t>
      </w:r>
      <w:r w:rsidRPr="00755613">
        <w:rPr>
          <w:rFonts w:ascii="Arial" w:hAnsi="Arial" w:cs="Arial"/>
          <w:sz w:val="22"/>
          <w:szCs w:val="22"/>
        </w:rPr>
        <w:t xml:space="preserve">nified </w:t>
      </w:r>
      <w:r>
        <w:rPr>
          <w:rFonts w:ascii="Arial" w:hAnsi="Arial" w:cs="Arial"/>
          <w:sz w:val="22"/>
          <w:szCs w:val="22"/>
        </w:rPr>
        <w:t>t</w:t>
      </w:r>
      <w:r w:rsidRPr="00755613">
        <w:rPr>
          <w:rFonts w:ascii="Arial" w:hAnsi="Arial" w:cs="Arial"/>
          <w:sz w:val="22"/>
          <w:szCs w:val="22"/>
        </w:rPr>
        <w:t>hermal-</w:t>
      </w:r>
      <w:r>
        <w:rPr>
          <w:rFonts w:ascii="Arial" w:hAnsi="Arial" w:cs="Arial"/>
          <w:sz w:val="22"/>
          <w:szCs w:val="22"/>
        </w:rPr>
        <w:t>h</w:t>
      </w:r>
      <w:r w:rsidRPr="00755613">
        <w:rPr>
          <w:rFonts w:ascii="Arial" w:hAnsi="Arial" w:cs="Arial"/>
          <w:sz w:val="22"/>
          <w:szCs w:val="22"/>
        </w:rPr>
        <w:t xml:space="preserve">ydraulic </w:t>
      </w:r>
      <w:r>
        <w:rPr>
          <w:rFonts w:ascii="Arial" w:hAnsi="Arial" w:cs="Arial"/>
          <w:sz w:val="22"/>
          <w:szCs w:val="22"/>
        </w:rPr>
        <w:t>t</w:t>
      </w:r>
      <w:r w:rsidRPr="00755613">
        <w:rPr>
          <w:rFonts w:ascii="Arial" w:hAnsi="Arial" w:cs="Arial"/>
          <w:sz w:val="22"/>
          <w:szCs w:val="22"/>
        </w:rPr>
        <w:t xml:space="preserve">echnique (CONV Code) for </w:t>
      </w:r>
      <w:r>
        <w:rPr>
          <w:rFonts w:ascii="Arial" w:hAnsi="Arial" w:cs="Arial"/>
          <w:sz w:val="22"/>
          <w:szCs w:val="22"/>
        </w:rPr>
        <w:t>s</w:t>
      </w:r>
      <w:r w:rsidRPr="00755613">
        <w:rPr>
          <w:rFonts w:ascii="Arial" w:hAnsi="Arial" w:cs="Arial"/>
          <w:sz w:val="22"/>
          <w:szCs w:val="22"/>
        </w:rPr>
        <w:t xml:space="preserve">imulation of </w:t>
      </w:r>
      <w:r>
        <w:rPr>
          <w:rFonts w:ascii="Arial" w:hAnsi="Arial" w:cs="Arial"/>
          <w:sz w:val="22"/>
          <w:szCs w:val="22"/>
        </w:rPr>
        <w:t>m</w:t>
      </w:r>
      <w:r w:rsidRPr="00755613">
        <w:rPr>
          <w:rFonts w:ascii="Arial" w:hAnsi="Arial" w:cs="Arial"/>
          <w:sz w:val="22"/>
          <w:szCs w:val="22"/>
        </w:rPr>
        <w:t xml:space="preserve">ultiphase </w:t>
      </w:r>
      <w:r>
        <w:rPr>
          <w:rFonts w:ascii="Arial" w:hAnsi="Arial" w:cs="Arial"/>
          <w:sz w:val="22"/>
          <w:szCs w:val="22"/>
        </w:rPr>
        <w:t>p</w:t>
      </w:r>
      <w:r w:rsidRPr="00755613">
        <w:rPr>
          <w:rFonts w:ascii="Arial" w:hAnsi="Arial" w:cs="Arial"/>
          <w:sz w:val="22"/>
          <w:szCs w:val="22"/>
        </w:rPr>
        <w:t xml:space="preserve">rocesses in </w:t>
      </w:r>
      <w:r>
        <w:rPr>
          <w:rFonts w:ascii="Arial" w:hAnsi="Arial" w:cs="Arial"/>
          <w:sz w:val="22"/>
          <w:szCs w:val="22"/>
        </w:rPr>
        <w:t>c</w:t>
      </w:r>
      <w:r w:rsidRPr="00755613">
        <w:rPr>
          <w:rFonts w:ascii="Arial" w:hAnsi="Arial" w:cs="Arial"/>
          <w:sz w:val="22"/>
          <w:szCs w:val="22"/>
        </w:rPr>
        <w:t xml:space="preserve">omplex </w:t>
      </w:r>
      <w:r>
        <w:rPr>
          <w:rFonts w:ascii="Arial" w:hAnsi="Arial" w:cs="Arial"/>
          <w:sz w:val="22"/>
          <w:szCs w:val="22"/>
        </w:rPr>
        <w:t>d</w:t>
      </w:r>
      <w:r w:rsidRPr="00755613">
        <w:rPr>
          <w:rFonts w:ascii="Arial" w:hAnsi="Arial" w:cs="Arial"/>
          <w:sz w:val="22"/>
          <w:szCs w:val="22"/>
        </w:rPr>
        <w:t xml:space="preserve">omains of </w:t>
      </w:r>
      <w:r>
        <w:rPr>
          <w:rFonts w:ascii="Arial" w:hAnsi="Arial" w:cs="Arial"/>
          <w:sz w:val="22"/>
          <w:szCs w:val="22"/>
        </w:rPr>
        <w:t>c</w:t>
      </w:r>
      <w:r w:rsidRPr="00755613">
        <w:rPr>
          <w:rFonts w:ascii="Arial" w:hAnsi="Arial" w:cs="Arial"/>
          <w:sz w:val="22"/>
          <w:szCs w:val="22"/>
        </w:rPr>
        <w:t xml:space="preserve">onvectively </w:t>
      </w:r>
      <w:r>
        <w:rPr>
          <w:rFonts w:ascii="Arial" w:hAnsi="Arial" w:cs="Arial"/>
          <w:sz w:val="22"/>
          <w:szCs w:val="22"/>
        </w:rPr>
        <w:t>s</w:t>
      </w:r>
      <w:r w:rsidRPr="00755613">
        <w:rPr>
          <w:rFonts w:ascii="Arial" w:hAnsi="Arial" w:cs="Arial"/>
          <w:sz w:val="22"/>
          <w:szCs w:val="22"/>
        </w:rPr>
        <w:t xml:space="preserve">tirred </w:t>
      </w:r>
      <w:r>
        <w:rPr>
          <w:rFonts w:ascii="Arial" w:hAnsi="Arial" w:cs="Arial"/>
          <w:sz w:val="22"/>
          <w:szCs w:val="22"/>
        </w:rPr>
        <w:t>m</w:t>
      </w:r>
      <w:r w:rsidRPr="00755613">
        <w:rPr>
          <w:rFonts w:ascii="Arial" w:hAnsi="Arial" w:cs="Arial"/>
          <w:sz w:val="22"/>
          <w:szCs w:val="22"/>
        </w:rPr>
        <w:t>elts”.</w:t>
      </w:r>
    </w:p>
    <w:p w:rsidR="005B1D61" w:rsidRDefault="005B1D61" w:rsidP="005B1D61">
      <w:pPr>
        <w:jc w:val="both"/>
        <w:rPr>
          <w:rFonts w:ascii="Arial" w:hAnsi="Arial" w:cs="Arial"/>
          <w:color w:val="000000"/>
          <w:sz w:val="22"/>
          <w:szCs w:val="22"/>
          <w:lang w:val="en-US"/>
        </w:rPr>
      </w:pPr>
      <w:r w:rsidRPr="00822C64">
        <w:rPr>
          <w:rFonts w:ascii="Arial" w:hAnsi="Arial" w:cs="Arial"/>
          <w:sz w:val="22"/>
          <w:szCs w:val="22"/>
          <w:lang w:val="en-US"/>
        </w:rPr>
        <w:t>The numerical experiments at the choice of optimum turbulence model (algebraic type) were presented. The following models were considered: 1) a</w:t>
      </w:r>
      <w:r w:rsidRPr="00822C64">
        <w:rPr>
          <w:rFonts w:ascii="Arial" w:hAnsi="Arial" w:cs="Arial"/>
          <w:bCs/>
          <w:sz w:val="22"/>
          <w:szCs w:val="22"/>
          <w:lang w:val="en-US"/>
        </w:rPr>
        <w:t xml:space="preserve">pproximated turbulence model, 2) algebraic turbulence model (Bolduin-Lomax) and 3) quasi DNS approach. </w:t>
      </w:r>
      <w:r w:rsidRPr="00822C64">
        <w:rPr>
          <w:rFonts w:ascii="Arial" w:hAnsi="Arial" w:cs="Arial"/>
          <w:color w:val="000000"/>
          <w:sz w:val="22"/>
          <w:szCs w:val="22"/>
          <w:lang w:val="en-US"/>
        </w:rPr>
        <w:t xml:space="preserve">In the considered case for a convection of a heat-generating fluid in the interesting range of Rayleigh numbers the approximating turbulence model was proposed and calibrated. The choice of algebraic models is stipulated by conceptual simplicity. As the algebraic models are so convenient, it is necessary to abstain from their use only, if the alternative, </w:t>
      </w:r>
      <w:r>
        <w:rPr>
          <w:rFonts w:ascii="Arial" w:hAnsi="Arial" w:cs="Arial"/>
          <w:color w:val="000000"/>
          <w:sz w:val="22"/>
          <w:szCs w:val="22"/>
          <w:lang w:val="en-US"/>
        </w:rPr>
        <w:t>excluding their use is possible</w:t>
      </w:r>
      <w:r w:rsidRPr="00822C64">
        <w:rPr>
          <w:rFonts w:ascii="Arial" w:hAnsi="Arial" w:cs="Arial"/>
          <w:color w:val="000000"/>
          <w:sz w:val="22"/>
          <w:szCs w:val="22"/>
          <w:lang w:val="en-US"/>
        </w:rPr>
        <w:t xml:space="preserve">. However always it is necessary to remember a problem of incompleteness. The algebraic models will well work only for flows, for which they </w:t>
      </w:r>
      <w:r>
        <w:rPr>
          <w:rFonts w:ascii="Arial" w:hAnsi="Arial" w:cs="Arial"/>
          <w:color w:val="000000"/>
          <w:sz w:val="22"/>
          <w:szCs w:val="22"/>
          <w:lang w:val="en-US"/>
        </w:rPr>
        <w:t>have been</w:t>
      </w:r>
      <w:r w:rsidRPr="00822C64">
        <w:rPr>
          <w:rFonts w:ascii="Arial" w:hAnsi="Arial" w:cs="Arial"/>
          <w:color w:val="000000"/>
          <w:sz w:val="22"/>
          <w:szCs w:val="22"/>
          <w:lang w:val="en-US"/>
        </w:rPr>
        <w:t xml:space="preserve"> adjusted in details. Extrapolation outside the established database</w:t>
      </w:r>
      <w:r>
        <w:rPr>
          <w:rFonts w:ascii="Arial" w:hAnsi="Arial" w:cs="Arial"/>
          <w:color w:val="000000"/>
          <w:sz w:val="22"/>
          <w:szCs w:val="22"/>
          <w:lang w:val="en-US"/>
        </w:rPr>
        <w:t xml:space="preserve"> used</w:t>
      </w:r>
      <w:r w:rsidRPr="00822C64">
        <w:rPr>
          <w:rFonts w:ascii="Arial" w:hAnsi="Arial" w:cs="Arial"/>
          <w:color w:val="000000"/>
          <w:sz w:val="22"/>
          <w:szCs w:val="22"/>
          <w:lang w:val="en-US"/>
        </w:rPr>
        <w:t xml:space="preserve"> for calibrat</w:t>
      </w:r>
      <w:r>
        <w:rPr>
          <w:rFonts w:ascii="Arial" w:hAnsi="Arial" w:cs="Arial"/>
          <w:color w:val="000000"/>
          <w:sz w:val="22"/>
          <w:szCs w:val="22"/>
          <w:lang w:val="en-US"/>
        </w:rPr>
        <w:t>ion</w:t>
      </w:r>
      <w:r w:rsidRPr="00822C64">
        <w:rPr>
          <w:rFonts w:ascii="Arial" w:hAnsi="Arial" w:cs="Arial"/>
          <w:color w:val="000000"/>
          <w:sz w:val="22"/>
          <w:szCs w:val="22"/>
          <w:lang w:val="en-US"/>
        </w:rPr>
        <w:t xml:space="preserve"> </w:t>
      </w:r>
      <w:r>
        <w:rPr>
          <w:rFonts w:ascii="Arial" w:hAnsi="Arial" w:cs="Arial"/>
          <w:color w:val="000000"/>
          <w:sz w:val="22"/>
          <w:szCs w:val="22"/>
          <w:lang w:val="en-US"/>
        </w:rPr>
        <w:t xml:space="preserve">of </w:t>
      </w:r>
      <w:r w:rsidRPr="00822C64">
        <w:rPr>
          <w:rFonts w:ascii="Arial" w:hAnsi="Arial" w:cs="Arial"/>
          <w:color w:val="000000"/>
          <w:sz w:val="22"/>
          <w:szCs w:val="22"/>
          <w:lang w:val="en-US"/>
        </w:rPr>
        <w:t>the algebraic model, is not recommended.</w:t>
      </w:r>
    </w:p>
    <w:p w:rsidR="005B1D61" w:rsidRPr="00822C64" w:rsidRDefault="005B1D61" w:rsidP="005B1D61">
      <w:pPr>
        <w:jc w:val="both"/>
        <w:rPr>
          <w:rFonts w:ascii="Arial" w:hAnsi="Arial" w:cs="Arial"/>
          <w:sz w:val="22"/>
          <w:szCs w:val="22"/>
          <w:lang w:val="en-US"/>
        </w:rPr>
      </w:pPr>
    </w:p>
    <w:p w:rsidR="005B1D61" w:rsidRPr="00822C64" w:rsidRDefault="005B1D61" w:rsidP="005B1D61">
      <w:pPr>
        <w:jc w:val="both"/>
        <w:rPr>
          <w:rFonts w:ascii="Arial" w:hAnsi="Arial" w:cs="Arial"/>
          <w:sz w:val="22"/>
          <w:szCs w:val="22"/>
          <w:lang w:val="en-US"/>
        </w:rPr>
      </w:pPr>
      <w:r w:rsidRPr="00822C64">
        <w:rPr>
          <w:rFonts w:ascii="Arial" w:hAnsi="Arial" w:cs="Arial"/>
          <w:color w:val="000000"/>
          <w:sz w:val="22"/>
          <w:szCs w:val="22"/>
          <w:lang w:val="en-US"/>
        </w:rPr>
        <w:t xml:space="preserve">The results of the modernization of the CONV code and examples of its validation </w:t>
      </w:r>
      <w:r>
        <w:rPr>
          <w:rFonts w:ascii="Arial" w:hAnsi="Arial" w:cs="Arial"/>
          <w:color w:val="000000"/>
          <w:sz w:val="22"/>
          <w:szCs w:val="22"/>
          <w:lang w:val="en-US"/>
        </w:rPr>
        <w:t xml:space="preserve">were </w:t>
      </w:r>
      <w:r w:rsidRPr="00822C64">
        <w:rPr>
          <w:rFonts w:ascii="Arial" w:hAnsi="Arial" w:cs="Arial"/>
          <w:color w:val="000000"/>
          <w:sz w:val="22"/>
          <w:szCs w:val="22"/>
          <w:lang w:val="en-US"/>
        </w:rPr>
        <w:t>presented o</w:t>
      </w:r>
      <w:r w:rsidRPr="00822C64">
        <w:rPr>
          <w:rFonts w:ascii="Arial" w:hAnsi="Arial" w:cs="Arial"/>
          <w:sz w:val="22"/>
          <w:szCs w:val="22"/>
          <w:lang w:val="en-US"/>
        </w:rPr>
        <w:t xml:space="preserve">n such tests as: </w:t>
      </w:r>
      <w:r w:rsidRPr="00822C64">
        <w:rPr>
          <w:rFonts w:ascii="Arial" w:hAnsi="Arial" w:cs="Arial"/>
          <w:color w:val="000000"/>
          <w:sz w:val="22"/>
          <w:szCs w:val="22"/>
          <w:lang w:val="en-US"/>
        </w:rPr>
        <w:t>convection in a cavity with the walls with different temperatures and convection of a heat-generating fluid</w:t>
      </w:r>
      <w:r w:rsidRPr="00822C64">
        <w:rPr>
          <w:rFonts w:ascii="Arial" w:hAnsi="Arial" w:cs="Arial"/>
          <w:sz w:val="22"/>
          <w:szCs w:val="22"/>
          <w:lang w:val="en-US"/>
        </w:rPr>
        <w:t xml:space="preserve">, 3D convection in a lid-driven cavity flow, backward-facing step flow and full turbulent flow of water in a round pipe. </w:t>
      </w:r>
      <w:r w:rsidRPr="00822C64">
        <w:rPr>
          <w:rFonts w:ascii="Arial" w:hAnsi="Arial" w:cs="Arial"/>
          <w:color w:val="000000"/>
          <w:sz w:val="22"/>
          <w:szCs w:val="22"/>
          <w:lang w:val="en-US"/>
        </w:rPr>
        <w:t>The validation of the modified software on the available tests</w:t>
      </w:r>
      <w:r>
        <w:rPr>
          <w:rFonts w:ascii="Arial" w:hAnsi="Arial" w:cs="Arial"/>
          <w:color w:val="000000"/>
          <w:sz w:val="22"/>
          <w:szCs w:val="22"/>
          <w:lang w:val="en-US"/>
        </w:rPr>
        <w:t xml:space="preserve"> is successful and</w:t>
      </w:r>
      <w:r w:rsidRPr="00822C64">
        <w:rPr>
          <w:rFonts w:ascii="Arial" w:hAnsi="Arial" w:cs="Arial"/>
          <w:color w:val="000000"/>
          <w:sz w:val="22"/>
          <w:szCs w:val="22"/>
          <w:lang w:val="en-US"/>
        </w:rPr>
        <w:t xml:space="preserve"> demonstrates a good agreement of numerical predictions with the experimental results</w:t>
      </w:r>
      <w:r w:rsidRPr="00822C64">
        <w:rPr>
          <w:rFonts w:ascii="Arial" w:hAnsi="Arial" w:cs="Arial"/>
          <w:sz w:val="22"/>
          <w:szCs w:val="22"/>
          <w:lang w:val="en-US"/>
        </w:rPr>
        <w:t>.</w:t>
      </w:r>
    </w:p>
    <w:p w:rsidR="005B1D61" w:rsidRDefault="005B1D61" w:rsidP="005B1D61">
      <w:pPr>
        <w:jc w:val="both"/>
        <w:rPr>
          <w:rFonts w:ascii="Arial" w:hAnsi="Arial" w:cs="Arial"/>
          <w:sz w:val="22"/>
          <w:szCs w:val="22"/>
          <w:lang w:val="en-US"/>
        </w:rPr>
      </w:pPr>
    </w:p>
    <w:p w:rsidR="005B1D61" w:rsidRPr="00822C64" w:rsidRDefault="005B1D61" w:rsidP="005B1D61">
      <w:pPr>
        <w:jc w:val="both"/>
        <w:rPr>
          <w:rFonts w:ascii="Arial" w:hAnsi="Arial" w:cs="Arial"/>
          <w:sz w:val="22"/>
          <w:szCs w:val="22"/>
          <w:lang w:val="en-US"/>
        </w:rPr>
      </w:pPr>
    </w:p>
    <w:p w:rsidR="005B1D61" w:rsidRDefault="005B1D61" w:rsidP="005B1D61">
      <w:pPr>
        <w:widowControl w:val="0"/>
        <w:autoSpaceDE w:val="0"/>
        <w:autoSpaceDN w:val="0"/>
        <w:adjustRightInd w:val="0"/>
        <w:spacing w:after="120"/>
        <w:jc w:val="both"/>
        <w:rPr>
          <w:rFonts w:ascii="Arial" w:hAnsi="Arial" w:cs="Arial"/>
          <w:bCs/>
          <w:sz w:val="22"/>
          <w:szCs w:val="22"/>
        </w:rPr>
      </w:pPr>
      <w:r w:rsidRPr="00755613">
        <w:rPr>
          <w:rFonts w:ascii="Arial" w:hAnsi="Arial" w:cs="Arial"/>
          <w:b/>
          <w:bCs/>
          <w:sz w:val="22"/>
          <w:szCs w:val="22"/>
          <w:u w:val="single"/>
        </w:rPr>
        <w:t>Topic #</w:t>
      </w:r>
      <w:r>
        <w:rPr>
          <w:rFonts w:ascii="Arial" w:hAnsi="Arial" w:cs="Arial"/>
          <w:b/>
          <w:bCs/>
          <w:sz w:val="22"/>
          <w:szCs w:val="22"/>
          <w:u w:val="single"/>
        </w:rPr>
        <w:t>19</w:t>
      </w:r>
      <w:r w:rsidRPr="00755613">
        <w:rPr>
          <w:rFonts w:ascii="Arial" w:hAnsi="Arial" w:cs="Arial"/>
          <w:bCs/>
          <w:sz w:val="22"/>
          <w:szCs w:val="22"/>
        </w:rPr>
        <w:t>: Short overview on the main research activities at the “</w:t>
      </w:r>
      <w:r>
        <w:rPr>
          <w:rFonts w:ascii="Arial" w:hAnsi="Arial" w:cs="Arial"/>
          <w:bCs/>
          <w:sz w:val="22"/>
          <w:szCs w:val="22"/>
        </w:rPr>
        <w:t>IBRAE RAS</w:t>
      </w:r>
      <w:r w:rsidRPr="00755613">
        <w:rPr>
          <w:rFonts w:ascii="Arial" w:hAnsi="Arial" w:cs="Arial"/>
          <w:bCs/>
          <w:sz w:val="22"/>
          <w:szCs w:val="22"/>
        </w:rPr>
        <w:t>”</w:t>
      </w:r>
      <w:r>
        <w:rPr>
          <w:rFonts w:ascii="Arial" w:hAnsi="Arial" w:cs="Arial"/>
          <w:bCs/>
          <w:sz w:val="22"/>
          <w:szCs w:val="22"/>
        </w:rPr>
        <w:t>; Visit of the laboratory of “Scientific and technical support of emergency response”</w:t>
      </w:r>
    </w:p>
    <w:p w:rsidR="005B1D61" w:rsidRDefault="005B1D61" w:rsidP="005B1D61">
      <w:pPr>
        <w:jc w:val="both"/>
        <w:rPr>
          <w:rFonts w:ascii="Arial" w:hAnsi="Arial"/>
          <w:bCs/>
          <w:sz w:val="22"/>
        </w:rPr>
      </w:pPr>
      <w:r>
        <w:rPr>
          <w:rFonts w:ascii="Arial" w:hAnsi="Arial"/>
          <w:bCs/>
          <w:sz w:val="22"/>
        </w:rPr>
        <w:t>V.Strizhov (IBRAE RAS) described briefly the code development activities in the area of nuclear safety at IBRAE as: 1) safety codes for water-cooled reactors, 2) safety codes for liquid metal reactors, 3) advanced multi-physics three dimensional codes and 4) containment codes (MELCOR modernization project) .</w:t>
      </w:r>
    </w:p>
    <w:p w:rsidR="005B1D61" w:rsidRDefault="005B1D61" w:rsidP="005B1D61">
      <w:pPr>
        <w:jc w:val="both"/>
        <w:rPr>
          <w:rFonts w:ascii="Arial" w:hAnsi="Arial"/>
          <w:bCs/>
          <w:sz w:val="22"/>
        </w:rPr>
      </w:pPr>
    </w:p>
    <w:p w:rsidR="005B1D61" w:rsidRPr="00E63CED" w:rsidRDefault="005B1D61" w:rsidP="005B1D61">
      <w:pPr>
        <w:jc w:val="both"/>
        <w:rPr>
          <w:rFonts w:ascii="Arial" w:hAnsi="Arial"/>
          <w:bCs/>
          <w:color w:val="000000"/>
          <w:sz w:val="22"/>
        </w:rPr>
      </w:pPr>
      <w:r>
        <w:rPr>
          <w:rFonts w:ascii="Arial" w:hAnsi="Arial"/>
          <w:bCs/>
          <w:sz w:val="22"/>
        </w:rPr>
        <w:t xml:space="preserve">The SOCRAT system of codes is built using the state-of-the art models for best estimate simulation of key severe accident phenomena. The code is extensively used for assessments of accident progression scenarios at NPPs with VVERs. After completion the code will allow modelling of accident phenomena from initiating events to radiological </w:t>
      </w:r>
      <w:r w:rsidRPr="00E63CED">
        <w:rPr>
          <w:rFonts w:ascii="Arial" w:hAnsi="Arial"/>
          <w:bCs/>
          <w:color w:val="000000"/>
          <w:sz w:val="22"/>
        </w:rPr>
        <w:t>consequences. The other code development activities were presented and typical examples of application were shown. In particular, a 10-year programme has been launched on liquid metal fast reactors, including the development of safety codes.</w:t>
      </w:r>
    </w:p>
    <w:p w:rsidR="005B1D61" w:rsidRDefault="005B1D61" w:rsidP="005B1D61">
      <w:pPr>
        <w:jc w:val="both"/>
        <w:rPr>
          <w:rFonts w:ascii="Arial" w:hAnsi="Arial"/>
          <w:bCs/>
          <w:sz w:val="22"/>
        </w:rPr>
      </w:pPr>
    </w:p>
    <w:p w:rsidR="005B1D61" w:rsidRDefault="005B1D61" w:rsidP="005B1D61">
      <w:pPr>
        <w:jc w:val="both"/>
        <w:rPr>
          <w:rFonts w:ascii="Arial" w:hAnsi="Arial"/>
          <w:bCs/>
          <w:sz w:val="22"/>
        </w:rPr>
      </w:pPr>
      <w:r>
        <w:rPr>
          <w:rFonts w:ascii="Arial" w:hAnsi="Arial"/>
          <w:bCs/>
          <w:sz w:val="22"/>
        </w:rPr>
        <w:t>The task of the visited laboratory is the assessment and prognosis of emergency facility conditions, recommendations for bringing the facility to a safe condition, assessment of radiological consequences and prognosis of radiation exposure and recommendations on radiation protection actions for environment and population.</w:t>
      </w:r>
    </w:p>
    <w:p w:rsidR="005B1D61" w:rsidRDefault="005B1D61" w:rsidP="005B1D61">
      <w:pPr>
        <w:rPr>
          <w:rFonts w:ascii="Arial" w:hAnsi="Arial"/>
          <w:bCs/>
          <w:sz w:val="22"/>
        </w:rPr>
      </w:pPr>
    </w:p>
    <w:p w:rsidR="005B1D61" w:rsidRDefault="005B1D61" w:rsidP="005B1D61">
      <w:pPr>
        <w:rPr>
          <w:rFonts w:ascii="Arial" w:hAnsi="Arial"/>
          <w:bCs/>
          <w:sz w:val="22"/>
        </w:rPr>
      </w:pPr>
    </w:p>
    <w:p w:rsidR="005B1D61" w:rsidRDefault="005B1D61" w:rsidP="005B1D61">
      <w:pPr>
        <w:rPr>
          <w:rFonts w:ascii="Arial" w:hAnsi="Arial" w:cs="Arial"/>
          <w:sz w:val="22"/>
          <w:szCs w:val="22"/>
        </w:rPr>
      </w:pPr>
      <w:r w:rsidRPr="00A448C8">
        <w:rPr>
          <w:rFonts w:ascii="Arial" w:hAnsi="Arial" w:cs="Arial"/>
          <w:b/>
          <w:bCs/>
          <w:sz w:val="22"/>
          <w:szCs w:val="22"/>
          <w:u w:val="single"/>
        </w:rPr>
        <w:t>Topic #20</w:t>
      </w:r>
      <w:r>
        <w:rPr>
          <w:rFonts w:ascii="Arial" w:hAnsi="Arial" w:cs="Arial"/>
          <w:b/>
          <w:sz w:val="22"/>
          <w:szCs w:val="22"/>
          <w:u w:val="single"/>
        </w:rPr>
        <w:t>:</w:t>
      </w:r>
      <w:r w:rsidRPr="00A448C8">
        <w:rPr>
          <w:rFonts w:ascii="Arial" w:hAnsi="Arial" w:cs="Arial"/>
          <w:b/>
          <w:sz w:val="22"/>
          <w:szCs w:val="22"/>
        </w:rPr>
        <w:t xml:space="preserve"> </w:t>
      </w:r>
      <w:r w:rsidRPr="007933FA">
        <w:rPr>
          <w:rFonts w:ascii="Arial" w:hAnsi="Arial" w:cs="Arial"/>
          <w:sz w:val="22"/>
          <w:szCs w:val="22"/>
        </w:rPr>
        <w:t>Status of the ISTC project # K-1265 “Study of the processes of corium-melt retention in the reactor pressure vessel” (INVECOR</w:t>
      </w:r>
      <w:r>
        <w:rPr>
          <w:rFonts w:ascii="Arial" w:hAnsi="Arial" w:cs="Arial"/>
          <w:sz w:val="22"/>
          <w:szCs w:val="22"/>
        </w:rPr>
        <w:t>)</w:t>
      </w:r>
    </w:p>
    <w:p w:rsidR="005B1D61" w:rsidRDefault="005B1D61" w:rsidP="005B1D61">
      <w:pPr>
        <w:rPr>
          <w:rFonts w:ascii="Arial" w:hAnsi="Arial" w:cs="Arial"/>
          <w:sz w:val="22"/>
          <w:szCs w:val="22"/>
        </w:rPr>
      </w:pPr>
    </w:p>
    <w:p w:rsidR="005B1D61" w:rsidRDefault="005B1D61" w:rsidP="005B1D61">
      <w:pPr>
        <w:jc w:val="both"/>
        <w:rPr>
          <w:rFonts w:ascii="Arial" w:hAnsi="Arial" w:cs="Arial"/>
          <w:sz w:val="22"/>
          <w:szCs w:val="22"/>
        </w:rPr>
      </w:pPr>
      <w:r>
        <w:rPr>
          <w:rFonts w:ascii="Arial" w:hAnsi="Arial" w:cs="Arial"/>
          <w:sz w:val="22"/>
          <w:szCs w:val="22"/>
        </w:rPr>
        <w:t>V.Zhdanov (IAE NNC RK) described briefly the results of the performed INVECOR experiments. The objective of the in-vessel corium retention experiments (INVECOR), i.e. the improvement of the safety assessment of LWR corium in-vessel retention (IVR) and the modelling of the thermal and physico-chemical processes of the prototypical corium pool and its retention in the water-cooled RPV lower head.</w:t>
      </w:r>
    </w:p>
    <w:p w:rsidR="005B1D61" w:rsidRDefault="005B1D61" w:rsidP="005B1D61">
      <w:pPr>
        <w:jc w:val="both"/>
        <w:rPr>
          <w:rFonts w:ascii="Arial" w:hAnsi="Arial" w:cs="Arial"/>
          <w:sz w:val="22"/>
          <w:szCs w:val="22"/>
        </w:rPr>
      </w:pPr>
    </w:p>
    <w:p w:rsidR="005B1D61" w:rsidRPr="00252C13" w:rsidRDefault="005B1D61" w:rsidP="005B1D61">
      <w:pPr>
        <w:jc w:val="both"/>
        <w:rPr>
          <w:rFonts w:ascii="Arial" w:hAnsi="Arial" w:cs="Arial"/>
          <w:sz w:val="22"/>
          <w:szCs w:val="22"/>
          <w:lang w:val="en-US"/>
        </w:rPr>
      </w:pPr>
      <w:r w:rsidRPr="00252C13">
        <w:rPr>
          <w:rFonts w:ascii="Arial" w:hAnsi="Arial" w:cs="Arial"/>
          <w:sz w:val="22"/>
          <w:szCs w:val="22"/>
          <w:lang w:val="en-US"/>
        </w:rPr>
        <w:t>The executed tasks were: 1) Fabrication of the graphite components for the electric melting furnace for the large-scale tests.</w:t>
      </w:r>
    </w:p>
    <w:p w:rsidR="005B1D61" w:rsidRPr="00252C13" w:rsidRDefault="005B1D61" w:rsidP="005B1D61">
      <w:pPr>
        <w:jc w:val="both"/>
        <w:rPr>
          <w:rFonts w:ascii="Arial" w:hAnsi="Arial" w:cs="Arial"/>
          <w:sz w:val="22"/>
          <w:szCs w:val="22"/>
          <w:lang w:val="en-US"/>
        </w:rPr>
      </w:pPr>
      <w:r w:rsidRPr="00252C13">
        <w:rPr>
          <w:rFonts w:ascii="Arial" w:hAnsi="Arial" w:cs="Arial"/>
          <w:sz w:val="22"/>
          <w:szCs w:val="22"/>
          <w:lang w:val="en-US"/>
        </w:rPr>
        <w:t>2) Two large scale tests have been performed in "Lava-B" facility using 60kg of prototypic corium that corresponds to C-32 corium; the mode of heat-up of the corium until it is molten has been specified during these tests.</w:t>
      </w:r>
    </w:p>
    <w:p w:rsidR="005B1D61" w:rsidRPr="00252C13" w:rsidRDefault="005B1D61" w:rsidP="005B1D61">
      <w:pPr>
        <w:jc w:val="both"/>
        <w:rPr>
          <w:rFonts w:ascii="Arial" w:hAnsi="Arial" w:cs="Arial"/>
          <w:sz w:val="22"/>
          <w:szCs w:val="22"/>
          <w:lang w:val="en-US"/>
        </w:rPr>
      </w:pPr>
      <w:r w:rsidRPr="00252C13">
        <w:rPr>
          <w:rFonts w:ascii="Arial" w:hAnsi="Arial" w:cs="Arial"/>
          <w:sz w:val="22"/>
          <w:szCs w:val="22"/>
          <w:lang w:val="en-US"/>
        </w:rPr>
        <w:t xml:space="preserve">3) Conduct of the first integral test INVECOR-1 using 60kg of prototypic corium corresponding to C-32 corium. In addition about 10kg of once molten corium has been placed into the RPV model before the test was started. The initial loading (60kg of corium components) has been heated-up and </w:t>
      </w:r>
      <w:r>
        <w:rPr>
          <w:rFonts w:ascii="Arial" w:hAnsi="Arial" w:cs="Arial"/>
          <w:sz w:val="22"/>
          <w:szCs w:val="22"/>
          <w:lang w:val="en-US"/>
        </w:rPr>
        <w:t>melted</w:t>
      </w:r>
      <w:r w:rsidRPr="00252C13">
        <w:rPr>
          <w:rFonts w:ascii="Arial" w:hAnsi="Arial" w:cs="Arial"/>
          <w:sz w:val="22"/>
          <w:szCs w:val="22"/>
          <w:lang w:val="en-US"/>
        </w:rPr>
        <w:t xml:space="preserve"> in the electric melting furnace up to a temperature of about 2500°C. The obtained corium melt was discharged into test section of the RPV model with a device for decay heat simulation. The total power of 5 plasmatrons was about 65kW during 1 hour. The maximum measured temperature of the RPV model wall was higher than 800°C. Post-test examinations of the experimental test section and the evaluation of the measured data are under way.</w:t>
      </w:r>
    </w:p>
    <w:p w:rsidR="005B1D61" w:rsidRPr="00252C13" w:rsidRDefault="005B1D61" w:rsidP="005B1D61">
      <w:pPr>
        <w:jc w:val="both"/>
        <w:rPr>
          <w:rFonts w:ascii="Arial" w:hAnsi="Arial" w:cs="Arial"/>
          <w:sz w:val="22"/>
          <w:szCs w:val="22"/>
          <w:lang w:val="en-US"/>
        </w:rPr>
      </w:pPr>
      <w:r w:rsidRPr="00252C13">
        <w:rPr>
          <w:rFonts w:ascii="Arial" w:hAnsi="Arial" w:cs="Arial"/>
          <w:sz w:val="22"/>
          <w:szCs w:val="22"/>
          <w:lang w:val="en-US"/>
        </w:rPr>
        <w:t xml:space="preserve">4) Recommendations for the test conditions of INVECOR-2 have been developed. It is planned to place the stainless steel sheet on the RPV model inner surface to simulate the VVER RPV design. </w:t>
      </w:r>
      <w:r>
        <w:rPr>
          <w:rFonts w:ascii="Arial" w:hAnsi="Arial" w:cs="Arial"/>
          <w:sz w:val="22"/>
          <w:szCs w:val="22"/>
          <w:lang w:val="en-US"/>
        </w:rPr>
        <w:t xml:space="preserve">In addition, the thickness of the thermal insulation of the bottom part of the RPV model will be increased to obtain a uniform heating of the RPV wall (in a later meeting of Ch. Journeau &amp; D. Bottomley with Dr. Zhdanov it was also suggested that the pre-heating of the RPV should be about 800°C and that there is no outer water-cooling to help obtain creep conditions for the RPV). </w:t>
      </w:r>
      <w:r w:rsidRPr="00252C13">
        <w:rPr>
          <w:rFonts w:ascii="Arial" w:hAnsi="Arial" w:cs="Arial"/>
          <w:sz w:val="22"/>
          <w:szCs w:val="22"/>
          <w:lang w:val="en-US"/>
        </w:rPr>
        <w:t>The preparations of the RPV test section and of the electric melt furnace are under way.</w:t>
      </w:r>
      <w:r>
        <w:rPr>
          <w:rFonts w:ascii="Arial" w:hAnsi="Arial" w:cs="Arial"/>
          <w:sz w:val="22"/>
          <w:szCs w:val="22"/>
          <w:lang w:val="en-US"/>
        </w:rPr>
        <w:t xml:space="preserve"> The planned date for the test conduct is October 15, 2009. </w:t>
      </w:r>
    </w:p>
    <w:p w:rsidR="005B1D61" w:rsidRPr="00252C13" w:rsidRDefault="005B1D61" w:rsidP="005B1D61">
      <w:pPr>
        <w:jc w:val="both"/>
        <w:rPr>
          <w:rFonts w:ascii="Arial" w:hAnsi="Arial" w:cs="Arial"/>
          <w:sz w:val="22"/>
          <w:szCs w:val="22"/>
          <w:lang w:val="en-US"/>
        </w:rPr>
      </w:pPr>
    </w:p>
    <w:p w:rsidR="005B1D61" w:rsidRPr="00252C13" w:rsidRDefault="005B1D61" w:rsidP="005B1D61">
      <w:pPr>
        <w:jc w:val="both"/>
        <w:rPr>
          <w:rFonts w:ascii="Arial" w:hAnsi="Arial" w:cs="Arial"/>
          <w:sz w:val="22"/>
          <w:szCs w:val="22"/>
          <w:lang w:val="en-US"/>
        </w:rPr>
      </w:pPr>
      <w:r w:rsidRPr="00252C13">
        <w:rPr>
          <w:rFonts w:ascii="Arial" w:hAnsi="Arial" w:cs="Arial"/>
          <w:sz w:val="22"/>
          <w:szCs w:val="22"/>
          <w:lang w:val="en-US"/>
        </w:rPr>
        <w:t>The results of the performed INVECOR tests will be placed into CEG-SAM webpage as soon as they are ready. The conditions of the test INVECOR-3 were presented for further discussion with the foreign collaborators of the project.</w:t>
      </w:r>
    </w:p>
    <w:p w:rsidR="005B1D61" w:rsidRPr="00252C13" w:rsidRDefault="005B1D61" w:rsidP="005B1D61">
      <w:pPr>
        <w:jc w:val="both"/>
        <w:rPr>
          <w:rFonts w:ascii="Arial" w:hAnsi="Arial" w:cs="Arial"/>
          <w:sz w:val="22"/>
          <w:szCs w:val="22"/>
          <w:lang w:val="en-US"/>
        </w:rPr>
      </w:pPr>
    </w:p>
    <w:p w:rsidR="005B1D61" w:rsidRDefault="005B1D61" w:rsidP="005B1D61">
      <w:pPr>
        <w:jc w:val="both"/>
        <w:rPr>
          <w:rFonts w:ascii="Arial" w:hAnsi="Arial" w:cs="Arial"/>
          <w:sz w:val="22"/>
          <w:szCs w:val="22"/>
        </w:rPr>
      </w:pPr>
    </w:p>
    <w:p w:rsidR="005B1D61" w:rsidRPr="00A448C8" w:rsidRDefault="005B1D61" w:rsidP="005B1D61">
      <w:pPr>
        <w:jc w:val="both"/>
        <w:rPr>
          <w:rFonts w:ascii="Arial" w:hAnsi="Arial" w:cs="Arial"/>
          <w:sz w:val="22"/>
          <w:szCs w:val="22"/>
        </w:rPr>
      </w:pPr>
      <w:r w:rsidRPr="00A448C8">
        <w:rPr>
          <w:rFonts w:ascii="Arial" w:hAnsi="Arial" w:cs="Arial"/>
          <w:b/>
          <w:bCs/>
          <w:sz w:val="22"/>
          <w:szCs w:val="22"/>
          <w:u w:val="single"/>
        </w:rPr>
        <w:t>Topic #21:</w:t>
      </w:r>
      <w:r>
        <w:rPr>
          <w:rStyle w:val="dbviewdocdiscription"/>
        </w:rPr>
        <w:t xml:space="preserve"> </w:t>
      </w:r>
      <w:r w:rsidRPr="00A448C8">
        <w:rPr>
          <w:rStyle w:val="dbviewdocdiscription"/>
          <w:rFonts w:ascii="Arial" w:hAnsi="Arial" w:cs="Arial"/>
          <w:sz w:val="22"/>
          <w:szCs w:val="22"/>
        </w:rPr>
        <w:t>Status of the ISTC project #3831 on “</w:t>
      </w:r>
      <w:r>
        <w:rPr>
          <w:rStyle w:val="dbviewdocdiscription"/>
          <w:rFonts w:ascii="Arial" w:hAnsi="Arial" w:cs="Arial"/>
          <w:sz w:val="22"/>
          <w:szCs w:val="22"/>
        </w:rPr>
        <w:t>Development and e</w:t>
      </w:r>
      <w:r w:rsidRPr="00A448C8">
        <w:rPr>
          <w:rStyle w:val="dbviewdocdiscription"/>
          <w:rFonts w:ascii="Arial" w:hAnsi="Arial" w:cs="Arial"/>
          <w:sz w:val="22"/>
          <w:szCs w:val="22"/>
        </w:rPr>
        <w:t xml:space="preserve">xperiments at </w:t>
      </w:r>
      <w:r>
        <w:rPr>
          <w:rStyle w:val="dbviewdocdiscription"/>
          <w:rFonts w:ascii="Arial" w:hAnsi="Arial" w:cs="Arial"/>
          <w:sz w:val="22"/>
          <w:szCs w:val="22"/>
        </w:rPr>
        <w:t>l</w:t>
      </w:r>
      <w:r w:rsidRPr="00A448C8">
        <w:rPr>
          <w:rStyle w:val="dbviewdocdiscription"/>
          <w:rFonts w:ascii="Arial" w:hAnsi="Arial" w:cs="Arial"/>
          <w:sz w:val="22"/>
          <w:szCs w:val="22"/>
        </w:rPr>
        <w:t>arge-</w:t>
      </w:r>
      <w:r>
        <w:rPr>
          <w:rStyle w:val="dbviewdocdiscription"/>
          <w:rFonts w:ascii="Arial" w:hAnsi="Arial" w:cs="Arial"/>
          <w:sz w:val="22"/>
          <w:szCs w:val="22"/>
        </w:rPr>
        <w:t>s</w:t>
      </w:r>
      <w:r w:rsidRPr="00A448C8">
        <w:rPr>
          <w:rStyle w:val="dbviewdocdiscription"/>
          <w:rFonts w:ascii="Arial" w:hAnsi="Arial" w:cs="Arial"/>
          <w:sz w:val="22"/>
          <w:szCs w:val="22"/>
        </w:rPr>
        <w:t xml:space="preserve">cale </w:t>
      </w:r>
      <w:r>
        <w:rPr>
          <w:rStyle w:val="dbviewdocdiscription"/>
          <w:rFonts w:ascii="Arial" w:hAnsi="Arial" w:cs="Arial"/>
          <w:sz w:val="22"/>
          <w:szCs w:val="22"/>
        </w:rPr>
        <w:t>i</w:t>
      </w:r>
      <w:r w:rsidRPr="00A448C8">
        <w:rPr>
          <w:rStyle w:val="dbviewdocdiscription"/>
          <w:rFonts w:ascii="Arial" w:hAnsi="Arial" w:cs="Arial"/>
          <w:sz w:val="22"/>
          <w:szCs w:val="22"/>
        </w:rPr>
        <w:t xml:space="preserve">nstallation for </w:t>
      </w:r>
      <w:r>
        <w:rPr>
          <w:rStyle w:val="dbviewdocdiscription"/>
          <w:rFonts w:ascii="Arial" w:hAnsi="Arial" w:cs="Arial"/>
          <w:sz w:val="22"/>
          <w:szCs w:val="22"/>
        </w:rPr>
        <w:t>h</w:t>
      </w:r>
      <w:r w:rsidRPr="00A448C8">
        <w:rPr>
          <w:rStyle w:val="dbviewdocdiscription"/>
          <w:rFonts w:ascii="Arial" w:hAnsi="Arial" w:cs="Arial"/>
          <w:sz w:val="22"/>
          <w:szCs w:val="22"/>
        </w:rPr>
        <w:t xml:space="preserve">eating and </w:t>
      </w:r>
      <w:r>
        <w:rPr>
          <w:rStyle w:val="dbviewdocdiscription"/>
          <w:rFonts w:ascii="Arial" w:hAnsi="Arial" w:cs="Arial"/>
          <w:sz w:val="22"/>
          <w:szCs w:val="22"/>
        </w:rPr>
        <w:t>r</w:t>
      </w:r>
      <w:r w:rsidRPr="00A448C8">
        <w:rPr>
          <w:rStyle w:val="dbviewdocdiscription"/>
          <w:rFonts w:ascii="Arial" w:hAnsi="Arial" w:cs="Arial"/>
          <w:sz w:val="22"/>
          <w:szCs w:val="22"/>
        </w:rPr>
        <w:t xml:space="preserve">etention of </w:t>
      </w:r>
      <w:r>
        <w:rPr>
          <w:rStyle w:val="dbviewdocdiscription"/>
          <w:rFonts w:ascii="Arial" w:hAnsi="Arial" w:cs="Arial"/>
          <w:sz w:val="22"/>
          <w:szCs w:val="22"/>
        </w:rPr>
        <w:t>c</w:t>
      </w:r>
      <w:r w:rsidRPr="00A448C8">
        <w:rPr>
          <w:rStyle w:val="dbviewdocdiscription"/>
          <w:rFonts w:ascii="Arial" w:hAnsi="Arial" w:cs="Arial"/>
          <w:sz w:val="22"/>
          <w:szCs w:val="22"/>
        </w:rPr>
        <w:t>orium”</w:t>
      </w:r>
    </w:p>
    <w:p w:rsidR="005B1D61" w:rsidRDefault="005B1D61" w:rsidP="005B1D61">
      <w:pPr>
        <w:jc w:val="both"/>
        <w:rPr>
          <w:rFonts w:ascii="Arial" w:hAnsi="Arial" w:cs="Arial"/>
          <w:sz w:val="22"/>
          <w:szCs w:val="22"/>
        </w:rPr>
      </w:pPr>
    </w:p>
    <w:p w:rsidR="005B1D61" w:rsidRPr="00F12D55" w:rsidRDefault="005B1D61" w:rsidP="005B1D61">
      <w:pPr>
        <w:jc w:val="both"/>
        <w:rPr>
          <w:rFonts w:ascii="Arial" w:hAnsi="Arial" w:cs="Arial"/>
          <w:sz w:val="22"/>
          <w:szCs w:val="22"/>
        </w:rPr>
      </w:pPr>
      <w:r>
        <w:rPr>
          <w:rFonts w:ascii="Arial" w:hAnsi="Arial" w:cs="Arial"/>
          <w:sz w:val="22"/>
          <w:szCs w:val="22"/>
          <w:lang w:val="en-US"/>
        </w:rPr>
        <w:t>V.Kondrashenko (VNIIEF) described t</w:t>
      </w:r>
      <w:r w:rsidRPr="00F12D55">
        <w:rPr>
          <w:rFonts w:ascii="Arial" w:hAnsi="Arial" w:cs="Arial"/>
          <w:sz w:val="22"/>
          <w:szCs w:val="22"/>
          <w:lang w:val="en-US"/>
        </w:rPr>
        <w:t xml:space="preserve">he main goal of the </w:t>
      </w:r>
      <w:r>
        <w:rPr>
          <w:rFonts w:ascii="Arial" w:hAnsi="Arial" w:cs="Arial"/>
          <w:sz w:val="22"/>
          <w:szCs w:val="22"/>
          <w:lang w:val="en-US"/>
        </w:rPr>
        <w:t>s</w:t>
      </w:r>
      <w:r w:rsidRPr="00F12D55">
        <w:rPr>
          <w:rFonts w:ascii="Arial" w:hAnsi="Arial" w:cs="Arial"/>
          <w:sz w:val="22"/>
          <w:szCs w:val="22"/>
          <w:lang w:val="en-US"/>
        </w:rPr>
        <w:t xml:space="preserve">tage I of the </w:t>
      </w:r>
      <w:r>
        <w:rPr>
          <w:rFonts w:ascii="Arial" w:hAnsi="Arial" w:cs="Arial"/>
          <w:sz w:val="22"/>
          <w:szCs w:val="22"/>
          <w:lang w:val="en-US"/>
        </w:rPr>
        <w:t xml:space="preserve">ISTC </w:t>
      </w:r>
      <w:r w:rsidRPr="00F12D55">
        <w:rPr>
          <w:rFonts w:ascii="Arial" w:hAnsi="Arial" w:cs="Arial"/>
          <w:sz w:val="22"/>
          <w:szCs w:val="22"/>
          <w:lang w:val="en-US"/>
        </w:rPr>
        <w:t xml:space="preserve">project #3831 </w:t>
      </w:r>
      <w:r w:rsidRPr="00301F98">
        <w:rPr>
          <w:rFonts w:ascii="Arial" w:hAnsi="Arial" w:cs="Arial"/>
          <w:sz w:val="22"/>
          <w:szCs w:val="22"/>
          <w:lang w:val="en-US"/>
        </w:rPr>
        <w:t xml:space="preserve">to examine experimentally the interaction of molten corium with concrete. It is planned to develop a medium-scale installation in order to heat-up corium along with the development of a diagnostic and measuring system. It will be a good solution to perform a medium-scale experiment at the first stage to test the technology in order to conduct large-scale experiments at the second stage. </w:t>
      </w:r>
    </w:p>
    <w:p w:rsidR="005B1D61" w:rsidRDefault="005B1D61" w:rsidP="005B1D61">
      <w:pPr>
        <w:jc w:val="both"/>
        <w:rPr>
          <w:rFonts w:ascii="Arial" w:hAnsi="Arial" w:cs="Arial"/>
          <w:sz w:val="22"/>
          <w:szCs w:val="22"/>
        </w:rPr>
      </w:pPr>
    </w:p>
    <w:p w:rsidR="005B1D61" w:rsidRPr="00FC0F11" w:rsidRDefault="005B1D61" w:rsidP="005B1D61">
      <w:pPr>
        <w:jc w:val="both"/>
        <w:rPr>
          <w:rFonts w:ascii="Arial" w:hAnsi="Arial" w:cs="Arial"/>
          <w:sz w:val="22"/>
          <w:szCs w:val="22"/>
        </w:rPr>
      </w:pPr>
      <w:r w:rsidRPr="00E63F79">
        <w:rPr>
          <w:rFonts w:ascii="Arial" w:hAnsi="Arial" w:cs="Arial"/>
          <w:sz w:val="22"/>
          <w:szCs w:val="22"/>
          <w:lang w:val="en-US"/>
        </w:rPr>
        <w:lastRenderedPageBreak/>
        <w:t>The whole project consists of 3 tasks.</w:t>
      </w:r>
      <w:r>
        <w:rPr>
          <w:rFonts w:ascii="Arial" w:hAnsi="Arial" w:cs="Arial"/>
          <w:sz w:val="22"/>
          <w:szCs w:val="22"/>
          <w:lang w:val="en-US"/>
        </w:rPr>
        <w:t xml:space="preserve"> </w:t>
      </w:r>
      <w:r w:rsidRPr="00DF26A2">
        <w:rPr>
          <w:rFonts w:ascii="Arial" w:hAnsi="Arial" w:cs="Arial"/>
          <w:sz w:val="22"/>
          <w:szCs w:val="22"/>
          <w:u w:val="single"/>
          <w:lang w:val="en-US"/>
        </w:rPr>
        <w:t>Task 1</w:t>
      </w:r>
      <w:r w:rsidRPr="00E63F79">
        <w:rPr>
          <w:rFonts w:ascii="Arial" w:hAnsi="Arial" w:cs="Arial"/>
          <w:sz w:val="22"/>
          <w:szCs w:val="22"/>
          <w:lang w:val="en-US"/>
        </w:rPr>
        <w:t xml:space="preserve">: </w:t>
      </w:r>
      <w:r>
        <w:rPr>
          <w:rFonts w:ascii="Arial" w:hAnsi="Arial" w:cs="Arial"/>
          <w:sz w:val="22"/>
          <w:szCs w:val="22"/>
          <w:lang w:val="en-US"/>
        </w:rPr>
        <w:t>D</w:t>
      </w:r>
      <w:r w:rsidRPr="00E63F79">
        <w:rPr>
          <w:rFonts w:ascii="Arial" w:hAnsi="Arial" w:cs="Arial"/>
          <w:sz w:val="22"/>
          <w:szCs w:val="22"/>
          <w:lang w:val="en-US"/>
        </w:rPr>
        <w:t xml:space="preserve">evelopment of technologies </w:t>
      </w:r>
      <w:r>
        <w:rPr>
          <w:rFonts w:ascii="Arial" w:hAnsi="Arial" w:cs="Arial"/>
          <w:sz w:val="22"/>
          <w:szCs w:val="22"/>
          <w:lang w:val="en-US"/>
        </w:rPr>
        <w:t>for</w:t>
      </w:r>
      <w:r w:rsidRPr="00E63F79">
        <w:rPr>
          <w:rFonts w:ascii="Arial" w:hAnsi="Arial" w:cs="Arial"/>
          <w:sz w:val="22"/>
          <w:szCs w:val="22"/>
          <w:lang w:val="en-US"/>
        </w:rPr>
        <w:t xml:space="preserve"> </w:t>
      </w:r>
      <w:r>
        <w:rPr>
          <w:rFonts w:ascii="Arial" w:hAnsi="Arial" w:cs="Arial"/>
          <w:sz w:val="22"/>
          <w:szCs w:val="22"/>
          <w:lang w:val="en-US"/>
        </w:rPr>
        <w:t xml:space="preserve">the </w:t>
      </w:r>
      <w:r w:rsidRPr="00E63F79">
        <w:rPr>
          <w:rFonts w:ascii="Arial" w:hAnsi="Arial" w:cs="Arial"/>
          <w:sz w:val="22"/>
          <w:szCs w:val="22"/>
          <w:lang w:val="en-US"/>
        </w:rPr>
        <w:t xml:space="preserve">pyrotechnic </w:t>
      </w:r>
      <w:r>
        <w:rPr>
          <w:rFonts w:ascii="Arial" w:hAnsi="Arial" w:cs="Arial"/>
          <w:sz w:val="22"/>
          <w:szCs w:val="22"/>
          <w:lang w:val="en-US"/>
        </w:rPr>
        <w:t xml:space="preserve">production of </w:t>
      </w:r>
      <w:r w:rsidRPr="00E63F79">
        <w:rPr>
          <w:rFonts w:ascii="Arial" w:hAnsi="Arial" w:cs="Arial"/>
          <w:sz w:val="22"/>
          <w:szCs w:val="22"/>
          <w:lang w:val="en-US"/>
        </w:rPr>
        <w:t>briquettes</w:t>
      </w:r>
      <w:r>
        <w:rPr>
          <w:rFonts w:ascii="Arial" w:hAnsi="Arial" w:cs="Arial"/>
          <w:sz w:val="22"/>
          <w:szCs w:val="22"/>
          <w:lang w:val="en-US"/>
        </w:rPr>
        <w:t xml:space="preserve"> for</w:t>
      </w:r>
      <w:r w:rsidRPr="00E63F79">
        <w:rPr>
          <w:rFonts w:ascii="Arial" w:hAnsi="Arial" w:cs="Arial"/>
          <w:sz w:val="22"/>
          <w:szCs w:val="22"/>
          <w:lang w:val="en-US"/>
        </w:rPr>
        <w:t xml:space="preserve"> initiating </w:t>
      </w:r>
      <w:r>
        <w:rPr>
          <w:rFonts w:ascii="Arial" w:hAnsi="Arial" w:cs="Arial"/>
          <w:sz w:val="22"/>
          <w:szCs w:val="22"/>
          <w:lang w:val="en-US"/>
        </w:rPr>
        <w:t xml:space="preserve">the heating process </w:t>
      </w:r>
      <w:r w:rsidRPr="00E63F79">
        <w:rPr>
          <w:rFonts w:ascii="Arial" w:hAnsi="Arial" w:cs="Arial"/>
          <w:sz w:val="22"/>
          <w:szCs w:val="22"/>
          <w:lang w:val="en-US"/>
        </w:rPr>
        <w:t xml:space="preserve">and dumping </w:t>
      </w:r>
      <w:r>
        <w:rPr>
          <w:rFonts w:ascii="Arial" w:hAnsi="Arial" w:cs="Arial"/>
          <w:sz w:val="22"/>
          <w:szCs w:val="22"/>
          <w:lang w:val="en-US"/>
        </w:rPr>
        <w:t xml:space="preserve">them later </w:t>
      </w:r>
      <w:r w:rsidRPr="00E63F79">
        <w:rPr>
          <w:rFonts w:ascii="Arial" w:hAnsi="Arial" w:cs="Arial"/>
          <w:sz w:val="22"/>
          <w:szCs w:val="22"/>
          <w:lang w:val="en-US"/>
        </w:rPr>
        <w:t xml:space="preserve">into </w:t>
      </w:r>
      <w:r>
        <w:rPr>
          <w:rFonts w:ascii="Arial" w:hAnsi="Arial" w:cs="Arial"/>
          <w:sz w:val="22"/>
          <w:szCs w:val="22"/>
          <w:lang w:val="en-US"/>
        </w:rPr>
        <w:t xml:space="preserve">the </w:t>
      </w:r>
      <w:r w:rsidRPr="00E63F79">
        <w:rPr>
          <w:rFonts w:ascii="Arial" w:hAnsi="Arial" w:cs="Arial"/>
          <w:sz w:val="22"/>
          <w:szCs w:val="22"/>
          <w:lang w:val="en-US"/>
        </w:rPr>
        <w:t>corium.</w:t>
      </w:r>
      <w:r>
        <w:rPr>
          <w:rFonts w:ascii="Arial" w:hAnsi="Arial" w:cs="Arial"/>
          <w:sz w:val="22"/>
          <w:szCs w:val="22"/>
          <w:lang w:val="en-US"/>
        </w:rPr>
        <w:t xml:space="preserve"> </w:t>
      </w:r>
      <w:r w:rsidRPr="00F12D55">
        <w:rPr>
          <w:rFonts w:ascii="Arial" w:hAnsi="Arial" w:cs="Arial"/>
          <w:sz w:val="22"/>
          <w:szCs w:val="22"/>
          <w:lang w:val="en-US"/>
        </w:rPr>
        <w:t xml:space="preserve">One cylindrical PTC </w:t>
      </w:r>
      <w:r>
        <w:rPr>
          <w:rFonts w:ascii="Arial" w:hAnsi="Arial" w:cs="Arial"/>
          <w:sz w:val="22"/>
          <w:szCs w:val="22"/>
          <w:lang w:val="en-US"/>
        </w:rPr>
        <w:t xml:space="preserve">(Prototypic Corium) </w:t>
      </w:r>
      <w:r w:rsidRPr="00F12D55">
        <w:rPr>
          <w:rFonts w:ascii="Arial" w:hAnsi="Arial" w:cs="Arial"/>
          <w:sz w:val="22"/>
          <w:szCs w:val="22"/>
          <w:lang w:val="en-US"/>
        </w:rPr>
        <w:t>briquette was produced: d=50mm, h=20mm, m=135g, ρ=3,44g/cm</w:t>
      </w:r>
      <w:r w:rsidRPr="00E63F79">
        <w:rPr>
          <w:rFonts w:ascii="Arial" w:hAnsi="Arial" w:cs="Arial"/>
          <w:sz w:val="22"/>
          <w:szCs w:val="22"/>
          <w:vertAlign w:val="superscript"/>
          <w:lang w:val="en-US"/>
        </w:rPr>
        <w:t>3</w:t>
      </w:r>
      <w:r>
        <w:rPr>
          <w:rFonts w:ascii="Arial" w:hAnsi="Arial" w:cs="Arial"/>
          <w:sz w:val="22"/>
          <w:szCs w:val="22"/>
          <w:lang w:val="en-US"/>
        </w:rPr>
        <w:t xml:space="preserve">. </w:t>
      </w:r>
      <w:r w:rsidRPr="00FC0F11">
        <w:rPr>
          <w:rFonts w:ascii="Arial" w:hAnsi="Arial" w:cs="Arial"/>
          <w:sz w:val="22"/>
          <w:szCs w:val="22"/>
          <w:lang w:val="en-US"/>
        </w:rPr>
        <w:t>On the basis of preliminary experiments it was decided to i</w:t>
      </w:r>
      <w:r>
        <w:rPr>
          <w:rFonts w:ascii="Arial" w:hAnsi="Arial" w:cs="Arial"/>
          <w:sz w:val="22"/>
          <w:szCs w:val="22"/>
          <w:lang w:val="en-US"/>
        </w:rPr>
        <w:t>gnite</w:t>
      </w:r>
      <w:r w:rsidRPr="00FC0F11">
        <w:rPr>
          <w:rFonts w:ascii="Arial" w:hAnsi="Arial" w:cs="Arial"/>
          <w:sz w:val="22"/>
          <w:szCs w:val="22"/>
          <w:lang w:val="en-US"/>
        </w:rPr>
        <w:t xml:space="preserve"> PTC with the help of </w:t>
      </w:r>
      <w:r>
        <w:rPr>
          <w:rFonts w:ascii="Arial" w:hAnsi="Arial" w:cs="Arial"/>
          <w:sz w:val="22"/>
          <w:szCs w:val="22"/>
          <w:lang w:val="en-US"/>
        </w:rPr>
        <w:t xml:space="preserve">an </w:t>
      </w:r>
      <w:r w:rsidRPr="00FC0F11">
        <w:rPr>
          <w:rFonts w:ascii="Arial" w:hAnsi="Arial" w:cs="Arial"/>
          <w:sz w:val="22"/>
          <w:szCs w:val="22"/>
          <w:lang w:val="en-US"/>
        </w:rPr>
        <w:t xml:space="preserve">electric igniter and to subsequently sustain the process by means of three gas burners (that are also used for additional heating of corium) </w:t>
      </w:r>
      <w:r>
        <w:rPr>
          <w:rFonts w:ascii="Arial" w:hAnsi="Arial" w:cs="Arial"/>
          <w:sz w:val="22"/>
          <w:szCs w:val="22"/>
          <w:lang w:val="en-US"/>
        </w:rPr>
        <w:t>using a</w:t>
      </w:r>
      <w:r w:rsidRPr="00FC0F11">
        <w:rPr>
          <w:rFonts w:ascii="Arial" w:hAnsi="Arial" w:cs="Arial"/>
          <w:sz w:val="22"/>
          <w:szCs w:val="22"/>
          <w:lang w:val="en-US"/>
        </w:rPr>
        <w:t xml:space="preserve"> propane-oxygen mixture.</w:t>
      </w:r>
      <w:r>
        <w:rPr>
          <w:rFonts w:ascii="Arial" w:hAnsi="Arial" w:cs="Arial"/>
          <w:sz w:val="22"/>
          <w:szCs w:val="22"/>
          <w:lang w:val="en-US"/>
        </w:rPr>
        <w:t xml:space="preserve"> Tests of remote-controlled dumping of PTC briquettes into corium were initiated.</w:t>
      </w:r>
    </w:p>
    <w:p w:rsidR="005B1D61" w:rsidRDefault="005B1D61" w:rsidP="005B1D61">
      <w:pPr>
        <w:jc w:val="both"/>
        <w:rPr>
          <w:rFonts w:ascii="Arial" w:hAnsi="Arial" w:cs="Arial"/>
          <w:sz w:val="22"/>
          <w:szCs w:val="22"/>
          <w:u w:val="single"/>
          <w:lang w:val="en-US"/>
        </w:rPr>
      </w:pPr>
    </w:p>
    <w:p w:rsidR="005B1D61" w:rsidRDefault="005B1D61" w:rsidP="005B1D61">
      <w:pPr>
        <w:jc w:val="both"/>
        <w:rPr>
          <w:rFonts w:ascii="Arial" w:hAnsi="Arial" w:cs="Arial"/>
          <w:sz w:val="22"/>
          <w:szCs w:val="22"/>
        </w:rPr>
      </w:pPr>
      <w:r>
        <w:rPr>
          <w:rFonts w:ascii="Arial" w:hAnsi="Arial" w:cs="Arial"/>
          <w:sz w:val="22"/>
          <w:szCs w:val="22"/>
          <w:u w:val="single"/>
          <w:lang w:val="en-US"/>
        </w:rPr>
        <w:t>Task</w:t>
      </w:r>
      <w:r w:rsidRPr="00DF26A2">
        <w:rPr>
          <w:rFonts w:ascii="Arial" w:hAnsi="Arial" w:cs="Arial"/>
          <w:sz w:val="22"/>
          <w:szCs w:val="22"/>
          <w:u w:val="single"/>
          <w:lang w:val="en-US"/>
        </w:rPr>
        <w:t xml:space="preserve"> 2</w:t>
      </w:r>
      <w:r w:rsidRPr="00DC4B75">
        <w:rPr>
          <w:rFonts w:ascii="Arial" w:hAnsi="Arial" w:cs="Arial"/>
          <w:sz w:val="22"/>
          <w:szCs w:val="22"/>
          <w:lang w:val="en-US"/>
        </w:rPr>
        <w:t xml:space="preserve">: </w:t>
      </w:r>
      <w:r>
        <w:rPr>
          <w:rFonts w:ascii="Arial" w:hAnsi="Arial" w:cs="Arial"/>
          <w:sz w:val="22"/>
          <w:szCs w:val="22"/>
          <w:lang w:val="en-US"/>
        </w:rPr>
        <w:t>D</w:t>
      </w:r>
      <w:r w:rsidRPr="00DC4B75">
        <w:rPr>
          <w:rFonts w:ascii="Arial" w:hAnsi="Arial" w:cs="Arial"/>
          <w:sz w:val="22"/>
          <w:szCs w:val="22"/>
          <w:lang w:val="en-US"/>
        </w:rPr>
        <w:t xml:space="preserve">evelopment of the measuring equipment complex for the diagnosis of </w:t>
      </w:r>
      <w:r>
        <w:rPr>
          <w:rFonts w:ascii="Arial" w:hAnsi="Arial" w:cs="Arial"/>
          <w:sz w:val="22"/>
          <w:szCs w:val="22"/>
          <w:lang w:val="en-US"/>
        </w:rPr>
        <w:t xml:space="preserve">the </w:t>
      </w:r>
      <w:r w:rsidRPr="00DC4B75">
        <w:rPr>
          <w:rFonts w:ascii="Arial" w:hAnsi="Arial" w:cs="Arial"/>
          <w:sz w:val="22"/>
          <w:szCs w:val="22"/>
          <w:lang w:val="en-US"/>
        </w:rPr>
        <w:t>corium temperatures</w:t>
      </w:r>
      <w:r>
        <w:rPr>
          <w:rFonts w:ascii="Arial" w:hAnsi="Arial" w:cs="Arial"/>
          <w:sz w:val="22"/>
          <w:szCs w:val="22"/>
          <w:lang w:val="en-US"/>
        </w:rPr>
        <w:t xml:space="preserve"> and</w:t>
      </w:r>
      <w:r w:rsidRPr="00DC4B75">
        <w:rPr>
          <w:rFonts w:ascii="Arial" w:hAnsi="Arial" w:cs="Arial"/>
          <w:sz w:val="22"/>
          <w:szCs w:val="22"/>
          <w:lang w:val="en-US"/>
        </w:rPr>
        <w:t xml:space="preserve"> thermal fields in </w:t>
      </w:r>
      <w:r>
        <w:rPr>
          <w:rFonts w:ascii="Arial" w:hAnsi="Arial" w:cs="Arial"/>
          <w:sz w:val="22"/>
          <w:szCs w:val="22"/>
          <w:lang w:val="en-US"/>
        </w:rPr>
        <w:t xml:space="preserve">the </w:t>
      </w:r>
      <w:r w:rsidRPr="00DC4B75">
        <w:rPr>
          <w:rFonts w:ascii="Arial" w:hAnsi="Arial" w:cs="Arial"/>
          <w:sz w:val="22"/>
          <w:szCs w:val="22"/>
          <w:lang w:val="en-US"/>
        </w:rPr>
        <w:t>concrete</w:t>
      </w:r>
      <w:r>
        <w:rPr>
          <w:rFonts w:ascii="Arial" w:hAnsi="Arial" w:cs="Arial"/>
          <w:sz w:val="22"/>
          <w:szCs w:val="22"/>
          <w:lang w:val="en-US"/>
        </w:rPr>
        <w:t xml:space="preserve"> and t</w:t>
      </w:r>
      <w:r w:rsidRPr="00DC4B75">
        <w:rPr>
          <w:rFonts w:ascii="Arial" w:hAnsi="Arial" w:cs="Arial"/>
          <w:sz w:val="22"/>
          <w:szCs w:val="22"/>
          <w:lang w:val="en-US"/>
        </w:rPr>
        <w:t xml:space="preserve">o develop and </w:t>
      </w:r>
      <w:r>
        <w:rPr>
          <w:rFonts w:ascii="Arial" w:hAnsi="Arial" w:cs="Arial"/>
          <w:sz w:val="22"/>
          <w:szCs w:val="22"/>
          <w:lang w:val="en-US"/>
        </w:rPr>
        <w:t>install</w:t>
      </w:r>
      <w:r w:rsidRPr="00DC4B75">
        <w:rPr>
          <w:rFonts w:ascii="Arial" w:hAnsi="Arial" w:cs="Arial"/>
          <w:sz w:val="22"/>
          <w:szCs w:val="22"/>
          <w:lang w:val="en-US"/>
        </w:rPr>
        <w:t xml:space="preserve"> </w:t>
      </w:r>
      <w:r>
        <w:rPr>
          <w:rFonts w:ascii="Arial" w:hAnsi="Arial" w:cs="Arial"/>
          <w:sz w:val="22"/>
          <w:szCs w:val="22"/>
          <w:lang w:val="en-US"/>
        </w:rPr>
        <w:t>a</w:t>
      </w:r>
      <w:r w:rsidRPr="00DC4B75">
        <w:rPr>
          <w:rFonts w:ascii="Arial" w:hAnsi="Arial" w:cs="Arial"/>
          <w:sz w:val="22"/>
          <w:szCs w:val="22"/>
          <w:lang w:val="en-US"/>
        </w:rPr>
        <w:t xml:space="preserve"> </w:t>
      </w:r>
      <w:r>
        <w:rPr>
          <w:rFonts w:ascii="Arial" w:hAnsi="Arial" w:cs="Arial"/>
          <w:sz w:val="22"/>
          <w:szCs w:val="22"/>
          <w:lang w:val="en-US"/>
        </w:rPr>
        <w:t xml:space="preserve">temperature </w:t>
      </w:r>
      <w:r w:rsidRPr="00DC4B75">
        <w:rPr>
          <w:rFonts w:ascii="Arial" w:hAnsi="Arial" w:cs="Arial"/>
          <w:sz w:val="22"/>
          <w:szCs w:val="22"/>
          <w:lang w:val="en-US"/>
        </w:rPr>
        <w:t xml:space="preserve">measuring system </w:t>
      </w:r>
      <w:r>
        <w:rPr>
          <w:rFonts w:ascii="Arial" w:hAnsi="Arial" w:cs="Arial"/>
          <w:sz w:val="22"/>
          <w:szCs w:val="22"/>
          <w:lang w:val="en-US"/>
        </w:rPr>
        <w:t>for</w:t>
      </w:r>
      <w:r w:rsidRPr="00DC4B75">
        <w:rPr>
          <w:rFonts w:ascii="Arial" w:hAnsi="Arial" w:cs="Arial"/>
          <w:sz w:val="22"/>
          <w:szCs w:val="22"/>
          <w:lang w:val="en-US"/>
        </w:rPr>
        <w:t xml:space="preserve"> the melt temperature by means of pyrometry.</w:t>
      </w:r>
      <w:r w:rsidRPr="00DC4B75">
        <w:rPr>
          <w:rFonts w:ascii="Arial" w:hAnsi="Arial" w:cs="Arial"/>
          <w:sz w:val="22"/>
          <w:szCs w:val="22"/>
        </w:rPr>
        <w:t xml:space="preserve"> </w:t>
      </w:r>
      <w:r w:rsidRPr="00DC4B75">
        <w:rPr>
          <w:rFonts w:ascii="Arial" w:hAnsi="Arial" w:cs="Arial"/>
          <w:sz w:val="22"/>
          <w:szCs w:val="22"/>
          <w:lang w:val="en-US"/>
        </w:rPr>
        <w:t>To measure the corium surface thermal radiation a four-channel pyrometer was developed</w:t>
      </w:r>
      <w:r>
        <w:rPr>
          <w:rFonts w:ascii="Arial" w:hAnsi="Arial" w:cs="Arial"/>
          <w:sz w:val="22"/>
          <w:szCs w:val="22"/>
          <w:lang w:val="en-US"/>
        </w:rPr>
        <w:t>. A measuring system of thermocouples was developed and calibrated to measure the melt temperature and heat flows in the concrete</w:t>
      </w:r>
    </w:p>
    <w:p w:rsidR="005B1D61" w:rsidRDefault="005B1D61" w:rsidP="005B1D61">
      <w:pPr>
        <w:jc w:val="both"/>
        <w:rPr>
          <w:rFonts w:ascii="Arial" w:hAnsi="Arial" w:cs="Arial"/>
          <w:sz w:val="22"/>
          <w:szCs w:val="22"/>
          <w:u w:val="single"/>
          <w:lang w:val="en-US"/>
        </w:rPr>
      </w:pPr>
    </w:p>
    <w:p w:rsidR="005B1D61" w:rsidRPr="00FC0F11" w:rsidRDefault="005B1D61" w:rsidP="005B1D61">
      <w:pPr>
        <w:jc w:val="both"/>
        <w:rPr>
          <w:rFonts w:ascii="Arial" w:hAnsi="Arial" w:cs="Arial"/>
          <w:sz w:val="22"/>
          <w:szCs w:val="22"/>
          <w:lang w:val="en-US"/>
        </w:rPr>
      </w:pPr>
      <w:r w:rsidRPr="00E916E0">
        <w:rPr>
          <w:rFonts w:ascii="Arial" w:hAnsi="Arial" w:cs="Arial"/>
          <w:sz w:val="22"/>
          <w:szCs w:val="22"/>
          <w:u w:val="single"/>
          <w:lang w:val="en-US"/>
        </w:rPr>
        <w:t>Task 3</w:t>
      </w:r>
      <w:r w:rsidRPr="00E916E0">
        <w:rPr>
          <w:rFonts w:ascii="Arial" w:hAnsi="Arial" w:cs="Arial"/>
          <w:sz w:val="22"/>
          <w:szCs w:val="22"/>
          <w:lang w:val="en-US"/>
        </w:rPr>
        <w:t>: The development of a medium scale installation for corium heating with the following characteristics: corium volume ~15-18l corium mass ~100-120kg, corium temperature ~2500-3000°C, heat fluxes towards walls and a bottom of a tank ~100 kw/m</w:t>
      </w:r>
      <w:r w:rsidRPr="00E916E0">
        <w:rPr>
          <w:rFonts w:ascii="Arial" w:hAnsi="Arial" w:cs="Arial"/>
          <w:sz w:val="22"/>
          <w:szCs w:val="22"/>
          <w:vertAlign w:val="superscript"/>
          <w:lang w:val="en-US"/>
        </w:rPr>
        <w:t>2</w:t>
      </w:r>
      <w:r w:rsidRPr="00E916E0">
        <w:rPr>
          <w:rFonts w:ascii="Arial" w:hAnsi="Arial" w:cs="Arial"/>
          <w:sz w:val="22"/>
          <w:szCs w:val="22"/>
          <w:lang w:val="en-US"/>
        </w:rPr>
        <w:t>, melt retention time 10-12min. A concrete tank was prepared that contains 8 built-in thermocouples for the</w:t>
      </w:r>
      <w:r w:rsidRPr="00FC0F11">
        <w:rPr>
          <w:rFonts w:ascii="Arial" w:hAnsi="Arial" w:cs="Arial"/>
          <w:sz w:val="22"/>
          <w:szCs w:val="22"/>
          <w:lang w:val="en-US"/>
        </w:rPr>
        <w:t xml:space="preserve"> small-scale experiment with ~3kg of PTC. </w:t>
      </w:r>
      <w:r>
        <w:rPr>
          <w:rFonts w:ascii="Arial" w:hAnsi="Arial" w:cs="Arial"/>
          <w:sz w:val="22"/>
          <w:szCs w:val="22"/>
          <w:lang w:val="en-US"/>
        </w:rPr>
        <w:t>The t</w:t>
      </w:r>
      <w:r w:rsidRPr="00FC0F11">
        <w:rPr>
          <w:rFonts w:ascii="Arial" w:hAnsi="Arial" w:cs="Arial"/>
          <w:sz w:val="22"/>
          <w:szCs w:val="22"/>
          <w:lang w:val="en-US"/>
        </w:rPr>
        <w:t>ank dimensions</w:t>
      </w:r>
      <w:r>
        <w:rPr>
          <w:rFonts w:ascii="Arial" w:hAnsi="Arial" w:cs="Arial"/>
          <w:sz w:val="22"/>
          <w:szCs w:val="22"/>
          <w:lang w:val="en-US"/>
        </w:rPr>
        <w:t xml:space="preserve"> are</w:t>
      </w:r>
      <w:r w:rsidRPr="00FC0F11">
        <w:rPr>
          <w:rFonts w:ascii="Arial" w:hAnsi="Arial" w:cs="Arial"/>
          <w:sz w:val="22"/>
          <w:szCs w:val="22"/>
          <w:lang w:val="en-US"/>
        </w:rPr>
        <w:t>: inner diameter</w:t>
      </w:r>
      <w:r>
        <w:rPr>
          <w:rFonts w:ascii="Arial" w:hAnsi="Arial" w:cs="Arial"/>
          <w:sz w:val="22"/>
          <w:szCs w:val="22"/>
          <w:lang w:val="en-US"/>
        </w:rPr>
        <w:t xml:space="preserve"> </w:t>
      </w:r>
      <w:r w:rsidRPr="00FC0F11">
        <w:rPr>
          <w:rFonts w:ascii="Arial" w:hAnsi="Arial" w:cs="Arial"/>
          <w:sz w:val="22"/>
          <w:szCs w:val="22"/>
          <w:lang w:val="en-US"/>
        </w:rPr>
        <w:t>=150mm, full height</w:t>
      </w:r>
      <w:r>
        <w:rPr>
          <w:rFonts w:ascii="Arial" w:hAnsi="Arial" w:cs="Arial"/>
          <w:sz w:val="22"/>
          <w:szCs w:val="22"/>
          <w:lang w:val="en-US"/>
        </w:rPr>
        <w:t xml:space="preserve"> </w:t>
      </w:r>
      <w:r w:rsidRPr="00FC0F11">
        <w:rPr>
          <w:rFonts w:ascii="Arial" w:hAnsi="Arial" w:cs="Arial"/>
          <w:sz w:val="22"/>
          <w:szCs w:val="22"/>
          <w:lang w:val="en-US"/>
        </w:rPr>
        <w:t>=260mm, bottom thickness</w:t>
      </w:r>
      <w:r>
        <w:rPr>
          <w:rFonts w:ascii="Arial" w:hAnsi="Arial" w:cs="Arial"/>
          <w:sz w:val="22"/>
          <w:szCs w:val="22"/>
          <w:lang w:val="en-US"/>
        </w:rPr>
        <w:t xml:space="preserve"> </w:t>
      </w:r>
      <w:r w:rsidRPr="00FC0F11">
        <w:rPr>
          <w:rFonts w:ascii="Arial" w:hAnsi="Arial" w:cs="Arial"/>
          <w:sz w:val="22"/>
          <w:szCs w:val="22"/>
          <w:lang w:val="en-US"/>
        </w:rPr>
        <w:t>=100mm, side walls thickness</w:t>
      </w:r>
      <w:r>
        <w:rPr>
          <w:rFonts w:ascii="Arial" w:hAnsi="Arial" w:cs="Arial"/>
          <w:sz w:val="22"/>
          <w:szCs w:val="22"/>
          <w:lang w:val="en-US"/>
        </w:rPr>
        <w:t xml:space="preserve"> </w:t>
      </w:r>
      <w:r w:rsidRPr="00FC0F11">
        <w:rPr>
          <w:rFonts w:ascii="Arial" w:hAnsi="Arial" w:cs="Arial"/>
          <w:sz w:val="22"/>
          <w:szCs w:val="22"/>
          <w:lang w:val="en-US"/>
        </w:rPr>
        <w:t>=100mm.</w:t>
      </w:r>
    </w:p>
    <w:p w:rsidR="005B1D61" w:rsidRDefault="005B1D61" w:rsidP="005B1D61">
      <w:pPr>
        <w:jc w:val="both"/>
        <w:rPr>
          <w:rFonts w:ascii="Arial" w:hAnsi="Arial" w:cs="Arial"/>
          <w:sz w:val="22"/>
          <w:szCs w:val="22"/>
          <w:lang w:val="en-US"/>
        </w:rPr>
      </w:pPr>
    </w:p>
    <w:p w:rsidR="005B1D61" w:rsidRDefault="005B1D61" w:rsidP="005B1D61">
      <w:pPr>
        <w:jc w:val="both"/>
        <w:rPr>
          <w:rFonts w:ascii="Arial" w:hAnsi="Arial" w:cs="Arial"/>
          <w:sz w:val="22"/>
          <w:szCs w:val="22"/>
          <w:lang w:val="en-US"/>
        </w:rPr>
      </w:pPr>
      <w:r>
        <w:rPr>
          <w:rFonts w:ascii="Arial" w:hAnsi="Arial" w:cs="Arial"/>
          <w:sz w:val="22"/>
          <w:szCs w:val="22"/>
          <w:lang w:val="en-US"/>
        </w:rPr>
        <w:t xml:space="preserve">The various tasks have been fulfilled and approved. The </w:t>
      </w:r>
      <w:r w:rsidRPr="00FC0F11">
        <w:rPr>
          <w:rFonts w:ascii="Arial" w:hAnsi="Arial" w:cs="Arial"/>
          <w:sz w:val="22"/>
          <w:szCs w:val="22"/>
          <w:lang w:val="en-US"/>
        </w:rPr>
        <w:t>technology of PTC i</w:t>
      </w:r>
      <w:r>
        <w:rPr>
          <w:rFonts w:ascii="Arial" w:hAnsi="Arial" w:cs="Arial"/>
          <w:sz w:val="22"/>
          <w:szCs w:val="22"/>
          <w:lang w:val="en-US"/>
        </w:rPr>
        <w:t>gnit</w:t>
      </w:r>
      <w:r w:rsidRPr="00FC0F11">
        <w:rPr>
          <w:rFonts w:ascii="Arial" w:hAnsi="Arial" w:cs="Arial"/>
          <w:sz w:val="22"/>
          <w:szCs w:val="22"/>
          <w:lang w:val="en-US"/>
        </w:rPr>
        <w:t>ion by means of electric igniter and a system of 3 gas burners</w:t>
      </w:r>
      <w:r>
        <w:rPr>
          <w:rFonts w:ascii="Arial" w:hAnsi="Arial" w:cs="Arial"/>
          <w:sz w:val="22"/>
          <w:szCs w:val="22"/>
          <w:lang w:val="en-US"/>
        </w:rPr>
        <w:t xml:space="preserve"> to heat the corium as well as the different measuring devices</w:t>
      </w:r>
      <w:r w:rsidRPr="00FC0F11">
        <w:rPr>
          <w:rFonts w:ascii="Arial" w:hAnsi="Arial" w:cs="Arial"/>
          <w:sz w:val="22"/>
          <w:szCs w:val="22"/>
          <w:lang w:val="en-US"/>
        </w:rPr>
        <w:t xml:space="preserve"> </w:t>
      </w:r>
      <w:r>
        <w:rPr>
          <w:rFonts w:ascii="Arial" w:hAnsi="Arial" w:cs="Arial"/>
          <w:sz w:val="22"/>
          <w:szCs w:val="22"/>
          <w:lang w:val="en-US"/>
        </w:rPr>
        <w:t>were successfully tested.</w:t>
      </w:r>
    </w:p>
    <w:p w:rsidR="005B1D61" w:rsidRDefault="005B1D61" w:rsidP="005B1D61">
      <w:pPr>
        <w:jc w:val="both"/>
        <w:rPr>
          <w:rFonts w:ascii="Arial" w:hAnsi="Arial" w:cs="Arial"/>
          <w:sz w:val="22"/>
          <w:szCs w:val="22"/>
          <w:lang w:val="en-US"/>
        </w:rPr>
      </w:pPr>
    </w:p>
    <w:p w:rsidR="005B1D61" w:rsidRPr="009764F4" w:rsidRDefault="005B1D61" w:rsidP="005B1D61">
      <w:pPr>
        <w:jc w:val="both"/>
        <w:rPr>
          <w:rFonts w:ascii="Arial" w:hAnsi="Arial" w:cs="Arial"/>
          <w:sz w:val="22"/>
          <w:szCs w:val="22"/>
          <w:lang w:val="en-US"/>
        </w:rPr>
      </w:pPr>
      <w:r w:rsidRPr="009764F4">
        <w:rPr>
          <w:rFonts w:ascii="Arial" w:hAnsi="Arial" w:cs="Arial"/>
          <w:sz w:val="22"/>
          <w:szCs w:val="22"/>
          <w:lang w:val="en-US"/>
        </w:rPr>
        <w:t xml:space="preserve">The CEG-SAM expressed its opinion that the planned large-scale experiments are only of interest if </w:t>
      </w:r>
      <w:r>
        <w:rPr>
          <w:rFonts w:ascii="Arial" w:hAnsi="Arial" w:cs="Arial"/>
          <w:sz w:val="22"/>
          <w:szCs w:val="22"/>
          <w:lang w:val="en-US"/>
        </w:rPr>
        <w:t>it will be</w:t>
      </w:r>
      <w:r w:rsidRPr="009764F4">
        <w:rPr>
          <w:rFonts w:ascii="Arial" w:hAnsi="Arial" w:cs="Arial"/>
          <w:sz w:val="22"/>
          <w:szCs w:val="22"/>
          <w:lang w:val="en-US"/>
        </w:rPr>
        <w:t xml:space="preserve"> performed with UO</w:t>
      </w:r>
      <w:r w:rsidRPr="009764F4">
        <w:rPr>
          <w:rFonts w:ascii="Arial" w:hAnsi="Arial" w:cs="Arial"/>
          <w:sz w:val="22"/>
          <w:szCs w:val="22"/>
          <w:vertAlign w:val="subscript"/>
          <w:lang w:val="en-US"/>
        </w:rPr>
        <w:t>2</w:t>
      </w:r>
      <w:r w:rsidRPr="00DF26A2">
        <w:rPr>
          <w:rFonts w:ascii="Arial" w:hAnsi="Arial" w:cs="Arial"/>
          <w:sz w:val="22"/>
          <w:szCs w:val="22"/>
          <w:lang w:val="en-US"/>
        </w:rPr>
        <w:t>-</w:t>
      </w:r>
      <w:r>
        <w:rPr>
          <w:rFonts w:ascii="Arial" w:hAnsi="Arial" w:cs="Arial"/>
          <w:sz w:val="22"/>
          <w:szCs w:val="22"/>
          <w:lang w:val="en-US"/>
        </w:rPr>
        <w:t>containing “corium”</w:t>
      </w:r>
      <w:r w:rsidRPr="009764F4">
        <w:rPr>
          <w:rFonts w:ascii="Arial" w:hAnsi="Arial" w:cs="Arial"/>
          <w:sz w:val="22"/>
          <w:szCs w:val="22"/>
          <w:lang w:val="en-US"/>
        </w:rPr>
        <w:t xml:space="preserve">. </w:t>
      </w:r>
      <w:r>
        <w:rPr>
          <w:rFonts w:ascii="Arial" w:hAnsi="Arial" w:cs="Arial"/>
          <w:sz w:val="22"/>
          <w:szCs w:val="22"/>
          <w:lang w:val="en-US"/>
        </w:rPr>
        <w:t>The opinion of the CEG-SAM is that t</w:t>
      </w:r>
      <w:r w:rsidRPr="009764F4">
        <w:rPr>
          <w:rFonts w:ascii="Arial" w:hAnsi="Arial" w:cs="Arial"/>
          <w:sz w:val="22"/>
          <w:szCs w:val="22"/>
          <w:lang w:val="en-US"/>
        </w:rPr>
        <w:t xml:space="preserve">here have been enough other </w:t>
      </w:r>
      <w:r>
        <w:rPr>
          <w:rFonts w:ascii="Arial" w:hAnsi="Arial" w:cs="Arial"/>
          <w:sz w:val="22"/>
          <w:szCs w:val="22"/>
          <w:lang w:val="en-US"/>
        </w:rPr>
        <w:t xml:space="preserve">MCCI </w:t>
      </w:r>
      <w:r w:rsidRPr="009764F4">
        <w:rPr>
          <w:rFonts w:ascii="Arial" w:hAnsi="Arial" w:cs="Arial"/>
          <w:sz w:val="22"/>
          <w:szCs w:val="22"/>
          <w:lang w:val="en-US"/>
        </w:rPr>
        <w:t xml:space="preserve">experiments </w:t>
      </w:r>
      <w:r>
        <w:rPr>
          <w:rFonts w:ascii="Arial" w:hAnsi="Arial" w:cs="Arial"/>
          <w:sz w:val="22"/>
          <w:szCs w:val="22"/>
          <w:lang w:val="en-US"/>
        </w:rPr>
        <w:t>performed</w:t>
      </w:r>
      <w:r w:rsidRPr="009764F4">
        <w:rPr>
          <w:rFonts w:ascii="Arial" w:hAnsi="Arial" w:cs="Arial"/>
          <w:sz w:val="22"/>
          <w:szCs w:val="22"/>
          <w:lang w:val="en-US"/>
        </w:rPr>
        <w:t xml:space="preserve"> with simulated </w:t>
      </w:r>
      <w:r>
        <w:rPr>
          <w:rFonts w:ascii="Arial" w:hAnsi="Arial" w:cs="Arial"/>
          <w:sz w:val="22"/>
          <w:szCs w:val="22"/>
          <w:lang w:val="en-US"/>
        </w:rPr>
        <w:t xml:space="preserve">corium </w:t>
      </w:r>
      <w:r w:rsidRPr="009764F4">
        <w:rPr>
          <w:rFonts w:ascii="Arial" w:hAnsi="Arial" w:cs="Arial"/>
          <w:sz w:val="22"/>
          <w:szCs w:val="22"/>
          <w:lang w:val="en-US"/>
        </w:rPr>
        <w:t xml:space="preserve">materials. Simulant materials are acceptable for the technological test at medium-scale but </w:t>
      </w:r>
      <w:r>
        <w:rPr>
          <w:rFonts w:ascii="Arial" w:hAnsi="Arial" w:cs="Arial"/>
          <w:sz w:val="22"/>
          <w:szCs w:val="22"/>
          <w:lang w:val="en-US"/>
        </w:rPr>
        <w:t xml:space="preserve">an </w:t>
      </w:r>
      <w:r w:rsidRPr="009764F4">
        <w:rPr>
          <w:rFonts w:ascii="Arial" w:hAnsi="Arial" w:cs="Arial"/>
          <w:sz w:val="22"/>
          <w:szCs w:val="22"/>
          <w:lang w:val="en-US"/>
        </w:rPr>
        <w:t>assurance</w:t>
      </w:r>
      <w:r>
        <w:rPr>
          <w:rFonts w:ascii="Arial" w:hAnsi="Arial" w:cs="Arial"/>
          <w:sz w:val="22"/>
          <w:szCs w:val="22"/>
          <w:lang w:val="en-US"/>
        </w:rPr>
        <w:t xml:space="preserve"> must be given</w:t>
      </w:r>
      <w:r w:rsidRPr="009764F4">
        <w:rPr>
          <w:rFonts w:ascii="Arial" w:hAnsi="Arial" w:cs="Arial"/>
          <w:sz w:val="22"/>
          <w:szCs w:val="22"/>
          <w:lang w:val="en-US"/>
        </w:rPr>
        <w:t xml:space="preserve"> that uranium</w:t>
      </w:r>
      <w:r>
        <w:rPr>
          <w:rFonts w:ascii="Arial" w:hAnsi="Arial" w:cs="Arial"/>
          <w:sz w:val="22"/>
          <w:szCs w:val="22"/>
          <w:lang w:val="en-US"/>
        </w:rPr>
        <w:t>-containing</w:t>
      </w:r>
      <w:r w:rsidRPr="009764F4">
        <w:rPr>
          <w:rFonts w:ascii="Arial" w:hAnsi="Arial" w:cs="Arial"/>
          <w:sz w:val="22"/>
          <w:szCs w:val="22"/>
          <w:lang w:val="en-US"/>
        </w:rPr>
        <w:t xml:space="preserve"> melts </w:t>
      </w:r>
      <w:r>
        <w:rPr>
          <w:rFonts w:ascii="Arial" w:hAnsi="Arial" w:cs="Arial"/>
          <w:sz w:val="22"/>
          <w:szCs w:val="22"/>
          <w:lang w:val="en-US"/>
        </w:rPr>
        <w:t>will be used</w:t>
      </w:r>
      <w:r w:rsidRPr="009764F4">
        <w:rPr>
          <w:rFonts w:ascii="Arial" w:hAnsi="Arial" w:cs="Arial"/>
          <w:sz w:val="22"/>
          <w:szCs w:val="22"/>
          <w:lang w:val="en-US"/>
        </w:rPr>
        <w:t xml:space="preserve"> </w:t>
      </w:r>
      <w:r>
        <w:rPr>
          <w:rFonts w:ascii="Arial" w:hAnsi="Arial" w:cs="Arial"/>
          <w:sz w:val="22"/>
          <w:szCs w:val="22"/>
          <w:lang w:val="en-US"/>
        </w:rPr>
        <w:t>for the</w:t>
      </w:r>
      <w:r w:rsidRPr="009764F4">
        <w:rPr>
          <w:rFonts w:ascii="Arial" w:hAnsi="Arial" w:cs="Arial"/>
          <w:sz w:val="22"/>
          <w:szCs w:val="22"/>
          <w:lang w:val="en-US"/>
        </w:rPr>
        <w:t xml:space="preserve"> large</w:t>
      </w:r>
      <w:r>
        <w:rPr>
          <w:rFonts w:ascii="Arial" w:hAnsi="Arial" w:cs="Arial"/>
          <w:sz w:val="22"/>
          <w:szCs w:val="22"/>
          <w:lang w:val="en-US"/>
        </w:rPr>
        <w:t>-</w:t>
      </w:r>
      <w:r w:rsidRPr="009764F4">
        <w:rPr>
          <w:rFonts w:ascii="Arial" w:hAnsi="Arial" w:cs="Arial"/>
          <w:sz w:val="22"/>
          <w:szCs w:val="22"/>
          <w:lang w:val="en-US"/>
        </w:rPr>
        <w:t xml:space="preserve">scale </w:t>
      </w:r>
      <w:r>
        <w:rPr>
          <w:rFonts w:ascii="Arial" w:hAnsi="Arial" w:cs="Arial"/>
          <w:sz w:val="22"/>
          <w:szCs w:val="22"/>
          <w:lang w:val="en-US"/>
        </w:rPr>
        <w:t xml:space="preserve">experiment </w:t>
      </w:r>
      <w:r w:rsidRPr="009764F4">
        <w:rPr>
          <w:rFonts w:ascii="Arial" w:hAnsi="Arial" w:cs="Arial"/>
          <w:sz w:val="22"/>
          <w:szCs w:val="22"/>
          <w:lang w:val="en-US"/>
        </w:rPr>
        <w:t>in the second stage</w:t>
      </w:r>
      <w:r>
        <w:rPr>
          <w:rFonts w:ascii="Arial" w:hAnsi="Arial" w:cs="Arial"/>
          <w:sz w:val="22"/>
          <w:szCs w:val="22"/>
          <w:lang w:val="en-US"/>
        </w:rPr>
        <w:t>.</w:t>
      </w:r>
    </w:p>
    <w:p w:rsidR="005B1D61" w:rsidRDefault="005B1D61" w:rsidP="005B1D61">
      <w:pPr>
        <w:jc w:val="both"/>
        <w:rPr>
          <w:rFonts w:ascii="Arial" w:hAnsi="Arial" w:cs="Arial"/>
          <w:sz w:val="22"/>
          <w:szCs w:val="22"/>
        </w:rPr>
      </w:pPr>
    </w:p>
    <w:p w:rsidR="005B1D61" w:rsidRPr="009764F4" w:rsidRDefault="005B1D61" w:rsidP="005B1D61">
      <w:pPr>
        <w:jc w:val="both"/>
        <w:rPr>
          <w:rFonts w:ascii="Arial" w:hAnsi="Arial" w:cs="Arial"/>
          <w:sz w:val="22"/>
          <w:szCs w:val="22"/>
          <w:lang w:val="en-US"/>
        </w:rPr>
      </w:pPr>
      <w:r w:rsidRPr="00E57738">
        <w:rPr>
          <w:rFonts w:ascii="Arial" w:hAnsi="Arial" w:cs="Arial"/>
          <w:sz w:val="22"/>
          <w:szCs w:val="22"/>
          <w:lang w:val="en-US"/>
        </w:rPr>
        <w:t xml:space="preserve">V.Kondrashenko pointed out that </w:t>
      </w:r>
      <w:r w:rsidRPr="00E57738">
        <w:rPr>
          <w:rFonts w:ascii="Arial" w:hAnsi="Arial" w:cs="Arial"/>
          <w:sz w:val="22"/>
          <w:szCs w:val="22"/>
        </w:rPr>
        <w:t>meeting on the MCCI project (</w:t>
      </w:r>
      <w:r>
        <w:rPr>
          <w:rFonts w:ascii="Arial" w:hAnsi="Arial" w:cs="Arial"/>
          <w:sz w:val="22"/>
          <w:szCs w:val="22"/>
        </w:rPr>
        <w:t xml:space="preserve">ISTC </w:t>
      </w:r>
      <w:r w:rsidRPr="00E57738">
        <w:rPr>
          <w:rFonts w:ascii="Arial" w:hAnsi="Arial" w:cs="Arial"/>
          <w:sz w:val="22"/>
          <w:szCs w:val="22"/>
        </w:rPr>
        <w:t xml:space="preserve">#3831) is planned </w:t>
      </w:r>
      <w:r>
        <w:rPr>
          <w:rFonts w:ascii="Arial" w:hAnsi="Arial" w:cs="Arial"/>
          <w:sz w:val="22"/>
          <w:szCs w:val="22"/>
        </w:rPr>
        <w:t xml:space="preserve">with some CEG-SAM members </w:t>
      </w:r>
      <w:r w:rsidRPr="00E57738">
        <w:rPr>
          <w:rFonts w:ascii="Arial" w:hAnsi="Arial" w:cs="Arial"/>
          <w:sz w:val="22"/>
          <w:szCs w:val="22"/>
        </w:rPr>
        <w:t>at</w:t>
      </w:r>
      <w:r>
        <w:rPr>
          <w:rFonts w:ascii="Arial" w:hAnsi="Arial" w:cs="Arial"/>
          <w:sz w:val="22"/>
          <w:szCs w:val="22"/>
        </w:rPr>
        <w:t xml:space="preserve"> the</w:t>
      </w:r>
      <w:r w:rsidRPr="00E57738">
        <w:rPr>
          <w:rFonts w:ascii="Arial" w:hAnsi="Arial" w:cs="Arial"/>
          <w:sz w:val="22"/>
          <w:szCs w:val="22"/>
        </w:rPr>
        <w:t xml:space="preserve"> ISTC Headquarter for the 10</w:t>
      </w:r>
      <w:r w:rsidRPr="00E57738">
        <w:rPr>
          <w:rFonts w:ascii="Arial" w:hAnsi="Arial" w:cs="Arial"/>
          <w:sz w:val="22"/>
          <w:szCs w:val="22"/>
          <w:vertAlign w:val="superscript"/>
        </w:rPr>
        <w:t>th</w:t>
      </w:r>
      <w:r w:rsidRPr="00E57738">
        <w:rPr>
          <w:rFonts w:ascii="Arial" w:hAnsi="Arial" w:cs="Arial"/>
          <w:sz w:val="22"/>
          <w:szCs w:val="22"/>
        </w:rPr>
        <w:t xml:space="preserve"> of September, 2009.</w:t>
      </w:r>
      <w:r>
        <w:rPr>
          <w:rFonts w:ascii="Arial" w:hAnsi="Arial" w:cs="Arial"/>
          <w:sz w:val="22"/>
          <w:szCs w:val="22"/>
        </w:rPr>
        <w:t xml:space="preserve"> At this meeting more time will be available to discuss the status and future activities of the project in </w:t>
      </w:r>
      <w:r w:rsidRPr="00E63CED">
        <w:rPr>
          <w:rFonts w:ascii="Arial" w:hAnsi="Arial" w:cs="Arial"/>
          <w:color w:val="000000"/>
          <w:sz w:val="22"/>
          <w:szCs w:val="22"/>
        </w:rPr>
        <w:t xml:space="preserve">detail with the collaborators (see minutes of this meeting prepared by Ch.Journeau; </w:t>
      </w:r>
      <w:r w:rsidRPr="00E63CED">
        <w:rPr>
          <w:rFonts w:ascii="Arial" w:hAnsi="Arial" w:cs="Arial"/>
          <w:color w:val="000000"/>
          <w:sz w:val="22"/>
          <w:szCs w:val="22"/>
          <w:u w:val="single"/>
        </w:rPr>
        <w:t>Annex #4</w:t>
      </w:r>
      <w:r w:rsidRPr="00E63CED">
        <w:rPr>
          <w:rFonts w:ascii="Arial" w:hAnsi="Arial" w:cs="Arial"/>
          <w:color w:val="000000"/>
          <w:sz w:val="22"/>
          <w:szCs w:val="22"/>
        </w:rPr>
        <w:t xml:space="preserve">). </w:t>
      </w:r>
      <w:r w:rsidRPr="00E63CED">
        <w:rPr>
          <w:rFonts w:ascii="Arial" w:hAnsi="Arial" w:cs="Arial"/>
          <w:color w:val="000000"/>
          <w:sz w:val="22"/>
          <w:szCs w:val="22"/>
          <w:lang w:val="en-US"/>
        </w:rPr>
        <w:t>A project progress meeting on MCCI will take place in Sarov on November 24 to 25, 2009</w:t>
      </w:r>
      <w:r>
        <w:rPr>
          <w:rFonts w:ascii="Arial" w:hAnsi="Arial" w:cs="Arial"/>
          <w:sz w:val="22"/>
          <w:szCs w:val="22"/>
          <w:lang w:val="en-US"/>
        </w:rPr>
        <w:t xml:space="preserve"> (topic #22).</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sidRPr="008F5CE8">
        <w:rPr>
          <w:rFonts w:ascii="Arial" w:hAnsi="Arial" w:cs="Arial"/>
          <w:b/>
          <w:bCs/>
          <w:sz w:val="22"/>
          <w:szCs w:val="22"/>
          <w:u w:val="single"/>
        </w:rPr>
        <w:t>Topic #2</w:t>
      </w:r>
      <w:r>
        <w:rPr>
          <w:rFonts w:ascii="Arial" w:hAnsi="Arial" w:cs="Arial"/>
          <w:b/>
          <w:bCs/>
          <w:sz w:val="22"/>
          <w:szCs w:val="22"/>
          <w:u w:val="single"/>
        </w:rPr>
        <w:t>2:</w:t>
      </w:r>
      <w:r>
        <w:t xml:space="preserve"> </w:t>
      </w:r>
      <w:r w:rsidRPr="008F5CE8">
        <w:rPr>
          <w:rFonts w:ascii="Arial" w:hAnsi="Arial" w:cs="Arial"/>
          <w:sz w:val="22"/>
          <w:szCs w:val="22"/>
        </w:rPr>
        <w:t xml:space="preserve">Discussion on future visit of collaborators </w:t>
      </w:r>
      <w:r>
        <w:rPr>
          <w:rFonts w:ascii="Arial" w:hAnsi="Arial" w:cs="Arial"/>
          <w:sz w:val="22"/>
          <w:szCs w:val="22"/>
        </w:rPr>
        <w:t>and</w:t>
      </w:r>
      <w:r w:rsidRPr="008F5CE8">
        <w:rPr>
          <w:rFonts w:ascii="Arial" w:hAnsi="Arial" w:cs="Arial"/>
          <w:sz w:val="22"/>
          <w:szCs w:val="22"/>
        </w:rPr>
        <w:t xml:space="preserve"> CEG</w:t>
      </w:r>
      <w:r>
        <w:rPr>
          <w:rFonts w:ascii="Arial" w:hAnsi="Arial" w:cs="Arial"/>
          <w:sz w:val="22"/>
          <w:szCs w:val="22"/>
        </w:rPr>
        <w:t>-</w:t>
      </w:r>
      <w:r w:rsidRPr="008F5CE8">
        <w:rPr>
          <w:rFonts w:ascii="Arial" w:hAnsi="Arial" w:cs="Arial"/>
          <w:sz w:val="22"/>
          <w:szCs w:val="22"/>
        </w:rPr>
        <w:t xml:space="preserve">SAM </w:t>
      </w:r>
      <w:r>
        <w:rPr>
          <w:rFonts w:ascii="Arial" w:hAnsi="Arial" w:cs="Arial"/>
          <w:sz w:val="22"/>
          <w:szCs w:val="22"/>
        </w:rPr>
        <w:t>m</w:t>
      </w:r>
      <w:r w:rsidRPr="008F5CE8">
        <w:rPr>
          <w:rFonts w:ascii="Arial" w:hAnsi="Arial" w:cs="Arial"/>
          <w:sz w:val="22"/>
          <w:szCs w:val="22"/>
        </w:rPr>
        <w:t>embers to Sarov</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Pr>
          <w:rFonts w:ascii="Arial" w:hAnsi="Arial" w:cs="Arial"/>
          <w:sz w:val="22"/>
          <w:szCs w:val="22"/>
        </w:rPr>
        <w:t>Ch.Journeau (CEA) described the importance of the planned MCCI tests by VNIIEF</w:t>
      </w:r>
      <w:r w:rsidRPr="00014E99">
        <w:rPr>
          <w:rFonts w:ascii="Arial" w:hAnsi="Arial" w:cs="Arial"/>
          <w:sz w:val="22"/>
          <w:szCs w:val="22"/>
        </w:rPr>
        <w:t xml:space="preserve"> </w:t>
      </w:r>
      <w:r>
        <w:rPr>
          <w:rFonts w:ascii="Arial" w:hAnsi="Arial" w:cs="Arial"/>
          <w:sz w:val="22"/>
          <w:szCs w:val="22"/>
        </w:rPr>
        <w:t>in Sarov. The pre-tests will be performed with Zr instead of U to prove the continuous heat generation and the suitability of the developed measurement technology. However, the objective will be a large-scale long-term MCCI test with prototypic corium.</w:t>
      </w:r>
    </w:p>
    <w:p w:rsidR="005B1D61" w:rsidRDefault="005B1D61" w:rsidP="005B1D61">
      <w:pPr>
        <w:jc w:val="both"/>
        <w:rPr>
          <w:rFonts w:ascii="Arial" w:hAnsi="Arial" w:cs="Arial"/>
          <w:sz w:val="22"/>
          <w:szCs w:val="22"/>
        </w:rPr>
      </w:pPr>
    </w:p>
    <w:p w:rsidR="005B1D61" w:rsidRPr="00E63CED" w:rsidRDefault="005B1D61" w:rsidP="005B1D61">
      <w:pPr>
        <w:jc w:val="both"/>
        <w:rPr>
          <w:rFonts w:ascii="Arial" w:hAnsi="Arial" w:cs="Arial"/>
          <w:color w:val="000000"/>
          <w:sz w:val="22"/>
          <w:szCs w:val="22"/>
        </w:rPr>
      </w:pPr>
      <w:r>
        <w:rPr>
          <w:rFonts w:ascii="Arial" w:hAnsi="Arial" w:cs="Arial"/>
          <w:sz w:val="22"/>
          <w:szCs w:val="22"/>
        </w:rPr>
        <w:t xml:space="preserve">Details of the planned project progress meeting in Sarov, scheduled for November 29, 2009, </w:t>
      </w:r>
      <w:r w:rsidRPr="00E63CED">
        <w:rPr>
          <w:rFonts w:ascii="Arial" w:hAnsi="Arial" w:cs="Arial"/>
          <w:color w:val="000000"/>
          <w:sz w:val="22"/>
          <w:szCs w:val="22"/>
        </w:rPr>
        <w:t>were discussed. Altogether 10 Collaborators and CEG-SAM members will participate at the meeting in Sarov. The assistance of ISTC for practical and administrative preparation of this meeting by VNIIEF (visas, closed city permits, lodging, domestic transportation) has been requested.</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sidRPr="008F5CE8">
        <w:rPr>
          <w:rFonts w:ascii="Arial" w:hAnsi="Arial" w:cs="Arial"/>
          <w:b/>
          <w:bCs/>
          <w:sz w:val="22"/>
          <w:szCs w:val="22"/>
          <w:u w:val="single"/>
        </w:rPr>
        <w:lastRenderedPageBreak/>
        <w:t>Topic #2</w:t>
      </w:r>
      <w:r>
        <w:rPr>
          <w:rFonts w:ascii="Arial" w:hAnsi="Arial" w:cs="Arial"/>
          <w:b/>
          <w:bCs/>
          <w:sz w:val="22"/>
          <w:szCs w:val="22"/>
          <w:u w:val="single"/>
        </w:rPr>
        <w:t>3:</w:t>
      </w:r>
      <w:r w:rsidRPr="006634F1">
        <w:rPr>
          <w:rFonts w:ascii="Arial" w:hAnsi="Arial" w:cs="Arial"/>
          <w:b/>
          <w:bCs/>
          <w:sz w:val="22"/>
          <w:szCs w:val="22"/>
        </w:rPr>
        <w:t xml:space="preserve"> </w:t>
      </w:r>
      <w:r w:rsidRPr="006634F1">
        <w:rPr>
          <w:rFonts w:ascii="Arial" w:hAnsi="Arial" w:cs="Arial"/>
          <w:sz w:val="22"/>
          <w:szCs w:val="22"/>
        </w:rPr>
        <w:t>Status of the ISTC project #3635 on “Scale experimental investigation of the thermal and structural integrity of the VVER pressure vessel Lower Head in severe accidents”</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bCs/>
          <w:sz w:val="22"/>
          <w:szCs w:val="22"/>
          <w:lang w:val="en-US"/>
        </w:rPr>
      </w:pPr>
      <w:r>
        <w:rPr>
          <w:rFonts w:ascii="Arial" w:hAnsi="Arial" w:cs="Arial"/>
          <w:sz w:val="22"/>
          <w:szCs w:val="22"/>
        </w:rPr>
        <w:t xml:space="preserve">V.Loktionov (MPEI) presented the current status of the project. </w:t>
      </w:r>
      <w:r w:rsidRPr="00B110AE">
        <w:rPr>
          <w:rFonts w:ascii="Arial" w:hAnsi="Arial" w:cs="Arial"/>
          <w:sz w:val="22"/>
          <w:szCs w:val="22"/>
        </w:rPr>
        <w:t xml:space="preserve">The overall objective of this project is the experimental and numerical study of VVER-440 lower head (LH) reactor vessel models under thermal and overpressure loadings corresponding to realistic SA scenarios. </w:t>
      </w:r>
      <w:r w:rsidRPr="00B110AE">
        <w:rPr>
          <w:rFonts w:ascii="Arial" w:hAnsi="Arial" w:cs="Arial"/>
          <w:bCs/>
          <w:sz w:val="22"/>
          <w:szCs w:val="22"/>
          <w:lang w:val="en-US"/>
        </w:rPr>
        <w:t>The different tasks are the manufacturing of the VVER LH reactor vessel scale models (1:5), the conduct of the scale experiments with VVER vessel models at high temperatures as well as separate-effect tests on the creep behaviour of the VVER vessel steel and numerical pre- and post-test analyses of the scale experiments</w:t>
      </w:r>
      <w:r>
        <w:rPr>
          <w:rFonts w:ascii="Arial" w:hAnsi="Arial" w:cs="Arial"/>
          <w:bCs/>
          <w:sz w:val="22"/>
          <w:szCs w:val="22"/>
          <w:lang w:val="en-US"/>
        </w:rPr>
        <w:t>.</w:t>
      </w:r>
    </w:p>
    <w:p w:rsidR="005B1D61" w:rsidRPr="00E45CF2" w:rsidRDefault="005B1D61" w:rsidP="005B1D61">
      <w:pPr>
        <w:jc w:val="both"/>
        <w:rPr>
          <w:rFonts w:ascii="Arial" w:hAnsi="Arial" w:cs="Arial"/>
          <w:bCs/>
          <w:sz w:val="22"/>
          <w:szCs w:val="22"/>
          <w:lang w:val="en-US"/>
        </w:rPr>
      </w:pPr>
    </w:p>
    <w:p w:rsidR="005B1D61" w:rsidRPr="00E45CF2" w:rsidRDefault="005B1D61" w:rsidP="005B1D61">
      <w:pPr>
        <w:jc w:val="both"/>
        <w:rPr>
          <w:rFonts w:ascii="Arial" w:hAnsi="Arial" w:cs="Arial"/>
          <w:bCs/>
          <w:sz w:val="22"/>
          <w:szCs w:val="22"/>
          <w:lang w:val="en-US"/>
        </w:rPr>
      </w:pPr>
      <w:r w:rsidRPr="00E45CF2">
        <w:rPr>
          <w:rFonts w:ascii="Arial" w:hAnsi="Arial" w:cs="Arial"/>
          <w:bCs/>
          <w:sz w:val="22"/>
          <w:szCs w:val="22"/>
          <w:lang w:val="en-US"/>
        </w:rPr>
        <w:t>The expected results will be experimental data on the creep behaviour, heat-up and failure of the VVER-440 vessel material. The data will be used for verification of thermo-mechanical codes that are used in safety assessment in SA management strategy for NPPs.</w:t>
      </w:r>
    </w:p>
    <w:p w:rsidR="005B1D61" w:rsidRPr="00E45CF2" w:rsidRDefault="005B1D61" w:rsidP="005B1D61">
      <w:pPr>
        <w:jc w:val="both"/>
        <w:rPr>
          <w:rFonts w:ascii="Arial" w:hAnsi="Arial" w:cs="Arial"/>
          <w:bCs/>
          <w:sz w:val="22"/>
          <w:szCs w:val="22"/>
          <w:lang w:val="en-US"/>
        </w:rPr>
      </w:pPr>
    </w:p>
    <w:p w:rsidR="005B1D61" w:rsidRPr="00E45CF2" w:rsidRDefault="005B1D61" w:rsidP="005B1D61">
      <w:pPr>
        <w:jc w:val="both"/>
        <w:rPr>
          <w:rFonts w:ascii="Arial" w:hAnsi="Arial" w:cs="Arial"/>
          <w:bCs/>
          <w:sz w:val="22"/>
          <w:szCs w:val="22"/>
          <w:lang w:val="en-US"/>
        </w:rPr>
      </w:pPr>
      <w:r w:rsidRPr="00E45CF2">
        <w:rPr>
          <w:rFonts w:ascii="Arial" w:hAnsi="Arial" w:cs="Arial"/>
          <w:bCs/>
          <w:sz w:val="22"/>
          <w:szCs w:val="22"/>
          <w:lang w:val="en-US"/>
        </w:rPr>
        <w:t xml:space="preserve">For the calculations and analytical analysis the power Unit 1 of Kola NPP </w:t>
      </w:r>
      <w:r w:rsidRPr="00E45CF2">
        <w:rPr>
          <w:rFonts w:ascii="Arial" w:hAnsi="Arial" w:cs="Arial"/>
          <w:sz w:val="22"/>
          <w:szCs w:val="22"/>
          <w:lang w:val="en-US"/>
        </w:rPr>
        <w:t xml:space="preserve">(VVER-440/V-230) </w:t>
      </w:r>
      <w:r w:rsidRPr="00E45CF2">
        <w:rPr>
          <w:rFonts w:ascii="Arial" w:hAnsi="Arial" w:cs="Arial"/>
          <w:bCs/>
          <w:sz w:val="22"/>
          <w:szCs w:val="22"/>
          <w:lang w:val="en-US"/>
        </w:rPr>
        <w:t>has been chosen as reference reactor plant. The goal of the calculations was to estimate the decay heat power level in the lower plenum. Parametric calculations were carried out using the codes SOKRAT and NARAL assuming different masses of debris relocating into the lower plenum after core disruption. Depending on the relocated mass (7-40t that corresponds to 1.2-12MW decay heat) the time of vessel failure varied between 4 and 25 h. At about 1MW decay heat the melt may be kept in the vessel without effective cooling.</w:t>
      </w:r>
    </w:p>
    <w:p w:rsidR="005B1D61" w:rsidRPr="00E45CF2" w:rsidRDefault="005B1D61" w:rsidP="005B1D61">
      <w:pPr>
        <w:jc w:val="both"/>
        <w:rPr>
          <w:rFonts w:ascii="Arial" w:hAnsi="Arial" w:cs="Arial"/>
          <w:bCs/>
          <w:sz w:val="22"/>
          <w:szCs w:val="22"/>
          <w:lang w:val="en-US"/>
        </w:rPr>
      </w:pPr>
    </w:p>
    <w:p w:rsidR="005B1D61" w:rsidRPr="00B110AE" w:rsidRDefault="005B1D61" w:rsidP="005B1D61">
      <w:pPr>
        <w:jc w:val="both"/>
        <w:rPr>
          <w:rFonts w:ascii="Arial" w:hAnsi="Arial" w:cs="Arial"/>
          <w:sz w:val="22"/>
          <w:szCs w:val="22"/>
        </w:rPr>
      </w:pPr>
      <w:r w:rsidRPr="00E45CF2">
        <w:rPr>
          <w:rFonts w:ascii="Arial" w:hAnsi="Arial" w:cs="Arial"/>
          <w:sz w:val="22"/>
          <w:szCs w:val="22"/>
        </w:rPr>
        <w:t>In this context, the project efforts are focused on the following problems: 1) Designing and construction of the test facility for test examinations of the VVER vessel scale models. The</w:t>
      </w:r>
      <w:r w:rsidRPr="00B110AE">
        <w:rPr>
          <w:rFonts w:ascii="Arial" w:hAnsi="Arial" w:cs="Arial"/>
          <w:sz w:val="22"/>
          <w:szCs w:val="22"/>
        </w:rPr>
        <w:t xml:space="preserve"> experimental facility to be built includes: working space, scale model and its heater, control and experimental information gathering system (DAS), support systems (gas, water systems, video-monitoring devices etc.).</w:t>
      </w:r>
    </w:p>
    <w:p w:rsidR="005B1D61" w:rsidRPr="00994584" w:rsidRDefault="005B1D61" w:rsidP="005B1D61">
      <w:pPr>
        <w:pStyle w:val="Iauiue"/>
        <w:rPr>
          <w:rFonts w:ascii="Arial" w:hAnsi="Arial" w:cs="Arial"/>
          <w:sz w:val="22"/>
          <w:szCs w:val="22"/>
        </w:rPr>
      </w:pPr>
      <w:r w:rsidRPr="00994584">
        <w:rPr>
          <w:rFonts w:ascii="Arial" w:hAnsi="Arial" w:cs="Arial"/>
          <w:sz w:val="22"/>
          <w:szCs w:val="22"/>
        </w:rPr>
        <w:t xml:space="preserve">2) </w:t>
      </w:r>
      <w:r>
        <w:rPr>
          <w:rFonts w:ascii="Arial" w:hAnsi="Arial" w:cs="Arial"/>
          <w:sz w:val="22"/>
          <w:szCs w:val="22"/>
        </w:rPr>
        <w:t>The m</w:t>
      </w:r>
      <w:r w:rsidRPr="00994584">
        <w:rPr>
          <w:rFonts w:ascii="Arial" w:hAnsi="Arial" w:cs="Arial"/>
          <w:sz w:val="22"/>
          <w:szCs w:val="22"/>
        </w:rPr>
        <w:t xml:space="preserve">anufacturing of the VVER LH reactor vessel </w:t>
      </w:r>
      <w:r>
        <w:rPr>
          <w:rFonts w:ascii="Arial" w:hAnsi="Arial" w:cs="Arial"/>
          <w:sz w:val="22"/>
          <w:szCs w:val="22"/>
        </w:rPr>
        <w:t xml:space="preserve">scale </w:t>
      </w:r>
      <w:r w:rsidRPr="00994584">
        <w:rPr>
          <w:rFonts w:ascii="Arial" w:hAnsi="Arial" w:cs="Arial"/>
          <w:sz w:val="22"/>
          <w:szCs w:val="22"/>
        </w:rPr>
        <w:t xml:space="preserve">models. </w:t>
      </w:r>
      <w:r>
        <w:rPr>
          <w:rFonts w:ascii="Arial" w:hAnsi="Arial" w:cs="Arial"/>
          <w:sz w:val="22"/>
          <w:szCs w:val="22"/>
        </w:rPr>
        <w:t>The m</w:t>
      </w:r>
      <w:r w:rsidRPr="00994584">
        <w:rPr>
          <w:rFonts w:ascii="Arial" w:hAnsi="Arial" w:cs="Arial"/>
          <w:sz w:val="22"/>
          <w:szCs w:val="22"/>
        </w:rPr>
        <w:t xml:space="preserve">aterial and thermal treatment </w:t>
      </w:r>
      <w:r>
        <w:rPr>
          <w:rFonts w:ascii="Arial" w:hAnsi="Arial" w:cs="Arial"/>
          <w:sz w:val="22"/>
          <w:szCs w:val="22"/>
        </w:rPr>
        <w:t xml:space="preserve">of the vessel steel </w:t>
      </w:r>
      <w:r w:rsidRPr="00994584">
        <w:rPr>
          <w:rFonts w:ascii="Arial" w:hAnsi="Arial" w:cs="Arial"/>
          <w:sz w:val="22"/>
          <w:szCs w:val="22"/>
        </w:rPr>
        <w:t xml:space="preserve">have to correspond </w:t>
      </w:r>
      <w:r>
        <w:rPr>
          <w:rFonts w:ascii="Arial" w:hAnsi="Arial" w:cs="Arial"/>
          <w:sz w:val="22"/>
          <w:szCs w:val="22"/>
        </w:rPr>
        <w:t xml:space="preserve">to </w:t>
      </w:r>
      <w:r w:rsidRPr="00994584">
        <w:rPr>
          <w:rFonts w:ascii="Arial" w:hAnsi="Arial" w:cs="Arial"/>
          <w:sz w:val="22"/>
          <w:szCs w:val="22"/>
        </w:rPr>
        <w:t xml:space="preserve">the same conditions </w:t>
      </w:r>
      <w:r>
        <w:rPr>
          <w:rFonts w:ascii="Arial" w:hAnsi="Arial" w:cs="Arial"/>
          <w:sz w:val="22"/>
          <w:szCs w:val="22"/>
        </w:rPr>
        <w:t>as for</w:t>
      </w:r>
      <w:r w:rsidRPr="00994584">
        <w:rPr>
          <w:rFonts w:ascii="Arial" w:hAnsi="Arial" w:cs="Arial"/>
          <w:sz w:val="22"/>
          <w:szCs w:val="22"/>
        </w:rPr>
        <w:t xml:space="preserve"> </w:t>
      </w:r>
      <w:r>
        <w:rPr>
          <w:rFonts w:ascii="Arial" w:hAnsi="Arial" w:cs="Arial"/>
          <w:sz w:val="22"/>
          <w:szCs w:val="22"/>
        </w:rPr>
        <w:t>a</w:t>
      </w:r>
      <w:r w:rsidRPr="00994584">
        <w:rPr>
          <w:rFonts w:ascii="Arial" w:hAnsi="Arial" w:cs="Arial"/>
          <w:sz w:val="22"/>
          <w:szCs w:val="22"/>
        </w:rPr>
        <w:t xml:space="preserve"> regular VVER vessel</w:t>
      </w:r>
      <w:r>
        <w:rPr>
          <w:rFonts w:ascii="Arial" w:hAnsi="Arial" w:cs="Arial"/>
          <w:sz w:val="22"/>
          <w:szCs w:val="22"/>
        </w:rPr>
        <w:t>.</w:t>
      </w:r>
    </w:p>
    <w:p w:rsidR="005B1D61" w:rsidRPr="00994584" w:rsidRDefault="005B1D61" w:rsidP="005B1D61">
      <w:pPr>
        <w:pStyle w:val="Iauiue"/>
        <w:rPr>
          <w:rFonts w:ascii="Arial" w:hAnsi="Arial" w:cs="Arial"/>
          <w:sz w:val="22"/>
          <w:szCs w:val="22"/>
        </w:rPr>
      </w:pPr>
      <w:r w:rsidRPr="00994584">
        <w:rPr>
          <w:rFonts w:ascii="Arial" w:hAnsi="Arial" w:cs="Arial"/>
          <w:sz w:val="22"/>
          <w:szCs w:val="22"/>
        </w:rPr>
        <w:t xml:space="preserve">3) </w:t>
      </w:r>
      <w:r>
        <w:rPr>
          <w:rFonts w:ascii="Arial" w:hAnsi="Arial" w:cs="Arial"/>
          <w:sz w:val="22"/>
          <w:szCs w:val="22"/>
        </w:rPr>
        <w:t>The execution</w:t>
      </w:r>
      <w:r w:rsidRPr="00994584">
        <w:rPr>
          <w:rFonts w:ascii="Arial" w:hAnsi="Arial" w:cs="Arial"/>
          <w:sz w:val="22"/>
          <w:szCs w:val="22"/>
        </w:rPr>
        <w:t xml:space="preserve"> of the material creep test experiments with samples from the VVER vessel steel </w:t>
      </w:r>
      <w:r>
        <w:rPr>
          <w:rFonts w:ascii="Arial" w:hAnsi="Arial" w:cs="Arial"/>
          <w:sz w:val="22"/>
          <w:szCs w:val="22"/>
        </w:rPr>
        <w:t>i</w:t>
      </w:r>
      <w:r w:rsidRPr="00994584">
        <w:rPr>
          <w:rFonts w:ascii="Arial" w:hAnsi="Arial" w:cs="Arial"/>
          <w:sz w:val="22"/>
          <w:szCs w:val="22"/>
        </w:rPr>
        <w:t xml:space="preserve">n the time range </w:t>
      </w:r>
      <w:r>
        <w:rPr>
          <w:rFonts w:ascii="Arial" w:hAnsi="Arial" w:cs="Arial"/>
          <w:sz w:val="22"/>
          <w:szCs w:val="22"/>
        </w:rPr>
        <w:t xml:space="preserve">of </w:t>
      </w:r>
      <w:r w:rsidRPr="00994584">
        <w:rPr>
          <w:rFonts w:ascii="Arial" w:hAnsi="Arial" w:cs="Arial"/>
          <w:sz w:val="22"/>
          <w:szCs w:val="22"/>
        </w:rPr>
        <w:t xml:space="preserve">2-50 hours and </w:t>
      </w:r>
      <w:r>
        <w:rPr>
          <w:rFonts w:ascii="Arial" w:hAnsi="Arial" w:cs="Arial"/>
          <w:sz w:val="22"/>
          <w:szCs w:val="22"/>
        </w:rPr>
        <w:t xml:space="preserve">a </w:t>
      </w:r>
      <w:r w:rsidRPr="00994584">
        <w:rPr>
          <w:rFonts w:ascii="Arial" w:hAnsi="Arial" w:cs="Arial"/>
          <w:sz w:val="22"/>
          <w:szCs w:val="22"/>
        </w:rPr>
        <w:t xml:space="preserve">temperature range </w:t>
      </w:r>
      <w:r>
        <w:rPr>
          <w:rFonts w:ascii="Arial" w:hAnsi="Arial" w:cs="Arial"/>
          <w:sz w:val="22"/>
          <w:szCs w:val="22"/>
        </w:rPr>
        <w:t xml:space="preserve">from </w:t>
      </w:r>
      <w:r w:rsidRPr="00994584">
        <w:rPr>
          <w:rFonts w:ascii="Arial" w:hAnsi="Arial" w:cs="Arial"/>
          <w:sz w:val="22"/>
          <w:szCs w:val="22"/>
        </w:rPr>
        <w:t>600 - 1200</w:t>
      </w:r>
      <w:r>
        <w:rPr>
          <w:rFonts w:ascii="Arial" w:hAnsi="Arial" w:cs="Arial"/>
          <w:sz w:val="22"/>
          <w:szCs w:val="22"/>
        </w:rPr>
        <w:t>°</w:t>
      </w:r>
      <w:r w:rsidRPr="00994584">
        <w:rPr>
          <w:rFonts w:ascii="Arial" w:hAnsi="Arial" w:cs="Arial"/>
          <w:sz w:val="22"/>
          <w:szCs w:val="22"/>
        </w:rPr>
        <w:t xml:space="preserve">C to </w:t>
      </w:r>
      <w:r>
        <w:rPr>
          <w:rFonts w:ascii="Arial" w:hAnsi="Arial" w:cs="Arial"/>
          <w:sz w:val="22"/>
          <w:szCs w:val="22"/>
        </w:rPr>
        <w:t>obtain</w:t>
      </w:r>
      <w:r w:rsidRPr="00994584">
        <w:rPr>
          <w:rFonts w:ascii="Arial" w:hAnsi="Arial" w:cs="Arial"/>
          <w:sz w:val="22"/>
          <w:szCs w:val="22"/>
        </w:rPr>
        <w:t xml:space="preserve"> creep data for refinement of the constitutive creep model and</w:t>
      </w:r>
      <w:r>
        <w:rPr>
          <w:rFonts w:ascii="Arial" w:hAnsi="Arial" w:cs="Arial"/>
          <w:sz w:val="22"/>
          <w:szCs w:val="22"/>
        </w:rPr>
        <w:t xml:space="preserve"> extend the data on the</w:t>
      </w:r>
      <w:r w:rsidRPr="00994584">
        <w:rPr>
          <w:rFonts w:ascii="Arial" w:hAnsi="Arial" w:cs="Arial"/>
          <w:sz w:val="22"/>
          <w:szCs w:val="22"/>
        </w:rPr>
        <w:t xml:space="preserve"> mechanical characteristics of this steel</w:t>
      </w:r>
      <w:r>
        <w:rPr>
          <w:rFonts w:ascii="Arial" w:hAnsi="Arial" w:cs="Arial"/>
          <w:sz w:val="22"/>
          <w:szCs w:val="22"/>
        </w:rPr>
        <w:t>.</w:t>
      </w:r>
    </w:p>
    <w:p w:rsidR="005B1D61" w:rsidRPr="00994584" w:rsidRDefault="005B1D61" w:rsidP="005B1D61">
      <w:pPr>
        <w:pStyle w:val="Iauiue"/>
        <w:rPr>
          <w:rFonts w:ascii="Arial" w:hAnsi="Arial" w:cs="Arial"/>
          <w:sz w:val="22"/>
          <w:szCs w:val="22"/>
        </w:rPr>
      </w:pPr>
      <w:r w:rsidRPr="00994584">
        <w:rPr>
          <w:rFonts w:ascii="Arial" w:hAnsi="Arial" w:cs="Arial"/>
          <w:sz w:val="22"/>
          <w:szCs w:val="22"/>
        </w:rPr>
        <w:t xml:space="preserve">4) The </w:t>
      </w:r>
      <w:r>
        <w:rPr>
          <w:rFonts w:ascii="Arial" w:hAnsi="Arial" w:cs="Arial"/>
          <w:sz w:val="22"/>
          <w:szCs w:val="22"/>
        </w:rPr>
        <w:t>conduct of</w:t>
      </w:r>
      <w:r w:rsidRPr="00994584">
        <w:rPr>
          <w:rFonts w:ascii="Arial" w:hAnsi="Arial" w:cs="Arial"/>
          <w:sz w:val="22"/>
          <w:szCs w:val="22"/>
        </w:rPr>
        <w:t xml:space="preserve"> scale experiments with VVER vessel models on the high-temperature heat-up and creep deformation of the vessel</w:t>
      </w:r>
      <w:r>
        <w:rPr>
          <w:rFonts w:ascii="Arial" w:hAnsi="Arial" w:cs="Arial"/>
          <w:sz w:val="22"/>
          <w:szCs w:val="22"/>
        </w:rPr>
        <w:t>.</w:t>
      </w:r>
    </w:p>
    <w:p w:rsidR="005B1D61" w:rsidRPr="00994584" w:rsidRDefault="005B1D61" w:rsidP="005B1D61">
      <w:pPr>
        <w:pStyle w:val="Iauiue"/>
        <w:rPr>
          <w:rFonts w:ascii="Arial" w:hAnsi="Arial" w:cs="Arial"/>
          <w:sz w:val="22"/>
          <w:szCs w:val="22"/>
        </w:rPr>
      </w:pPr>
      <w:r w:rsidRPr="00994584">
        <w:rPr>
          <w:rFonts w:ascii="Arial" w:hAnsi="Arial" w:cs="Arial"/>
          <w:sz w:val="22"/>
          <w:szCs w:val="22"/>
        </w:rPr>
        <w:t xml:space="preserve">5) The mathematical treatment and analysis of scale experiments, carrying out the numerical pre- and post-test structural analyses of scale experiments with vessel models by means of </w:t>
      </w:r>
      <w:r>
        <w:rPr>
          <w:rFonts w:ascii="Arial" w:hAnsi="Arial" w:cs="Arial"/>
          <w:sz w:val="22"/>
          <w:szCs w:val="22"/>
        </w:rPr>
        <w:t xml:space="preserve">the </w:t>
      </w:r>
      <w:r w:rsidRPr="00994584">
        <w:rPr>
          <w:rFonts w:ascii="Arial" w:hAnsi="Arial" w:cs="Arial"/>
          <w:sz w:val="22"/>
          <w:szCs w:val="22"/>
        </w:rPr>
        <w:t>domestic code ATM-VVR and by commercial codes MSC</w:t>
      </w:r>
      <w:r>
        <w:rPr>
          <w:rFonts w:ascii="Arial" w:hAnsi="Arial" w:cs="Arial"/>
          <w:sz w:val="22"/>
          <w:szCs w:val="22"/>
        </w:rPr>
        <w:t>-</w:t>
      </w:r>
      <w:r w:rsidRPr="00994584">
        <w:rPr>
          <w:rFonts w:ascii="Arial" w:hAnsi="Arial" w:cs="Arial"/>
          <w:sz w:val="22"/>
          <w:szCs w:val="22"/>
        </w:rPr>
        <w:t xml:space="preserve">Marc, MELCOR, RELAP/SCDAP for validation of the </w:t>
      </w:r>
      <w:r>
        <w:rPr>
          <w:rFonts w:ascii="Arial" w:hAnsi="Arial" w:cs="Arial"/>
          <w:sz w:val="22"/>
          <w:szCs w:val="22"/>
        </w:rPr>
        <w:t>physical</w:t>
      </w:r>
      <w:r w:rsidRPr="00994584">
        <w:rPr>
          <w:rFonts w:ascii="Arial" w:hAnsi="Arial" w:cs="Arial"/>
          <w:sz w:val="22"/>
          <w:szCs w:val="22"/>
        </w:rPr>
        <w:t xml:space="preserve"> models implemented in these codes.</w:t>
      </w:r>
    </w:p>
    <w:p w:rsidR="005B1D61" w:rsidRDefault="005B1D61" w:rsidP="005B1D61">
      <w:pPr>
        <w:jc w:val="both"/>
        <w:rPr>
          <w:rFonts w:ascii="Arial" w:hAnsi="Arial" w:cs="Arial"/>
          <w:sz w:val="22"/>
          <w:szCs w:val="22"/>
          <w:lang w:val="en-US" w:bidi="sa-IN"/>
        </w:rPr>
      </w:pPr>
    </w:p>
    <w:p w:rsidR="005B1D61" w:rsidRDefault="005B1D61" w:rsidP="005B1D61">
      <w:pPr>
        <w:jc w:val="both"/>
        <w:rPr>
          <w:rFonts w:ascii="Arial" w:hAnsi="Arial" w:cs="Arial"/>
          <w:sz w:val="22"/>
          <w:szCs w:val="22"/>
          <w:lang w:val="en-US"/>
        </w:rPr>
      </w:pPr>
      <w:r>
        <w:rPr>
          <w:rFonts w:ascii="Arial" w:hAnsi="Arial" w:cs="Arial"/>
          <w:sz w:val="22"/>
          <w:szCs w:val="22"/>
          <w:lang w:val="en-US"/>
        </w:rPr>
        <w:t>The development and manufacturing of the experimental test facility and supporting systems for the VVER scale vessel models testing was described. The geometrical scale of the vessel model is 1:5 with an inner diameter of 700mm and a wall thickness of 20-30mm. The vessel model will be of the VVER vessel steel 15Kh2NMFA. For the heating of the experimental vessel models it is planned to use 2 power transformers with a total capacity up to 200kW. Creep experiments with the vessel steel were carried out in the temperature range from 750 to 1050°C up to 50h at constant loads in argon and air.</w:t>
      </w:r>
    </w:p>
    <w:p w:rsidR="005B1D61" w:rsidRDefault="005B1D61" w:rsidP="005B1D61">
      <w:pPr>
        <w:jc w:val="both"/>
        <w:rPr>
          <w:rFonts w:ascii="Arial" w:hAnsi="Arial" w:cs="Arial"/>
          <w:sz w:val="22"/>
          <w:szCs w:val="22"/>
          <w:lang w:val="en-US"/>
        </w:rPr>
      </w:pPr>
    </w:p>
    <w:p w:rsidR="005B1D61" w:rsidRDefault="005B1D61" w:rsidP="005B1D61">
      <w:pPr>
        <w:jc w:val="both"/>
        <w:rPr>
          <w:rFonts w:ascii="Arial" w:hAnsi="Arial" w:cs="Arial"/>
          <w:sz w:val="22"/>
          <w:szCs w:val="22"/>
          <w:lang w:val="en-US"/>
        </w:rPr>
      </w:pPr>
      <w:r>
        <w:rPr>
          <w:rFonts w:ascii="Arial" w:hAnsi="Arial" w:cs="Arial"/>
          <w:sz w:val="22"/>
          <w:szCs w:val="22"/>
          <w:lang w:val="en-US"/>
        </w:rPr>
        <w:t>M.Hugon proposed that a project progress meeting should be organized to discuss the manifold analytical and experimental results in detail with the foreign collaborators.</w:t>
      </w:r>
    </w:p>
    <w:p w:rsidR="005B1D61" w:rsidRPr="006634F1" w:rsidRDefault="005B1D61" w:rsidP="005B1D61">
      <w:pPr>
        <w:jc w:val="both"/>
        <w:rPr>
          <w:rFonts w:ascii="Arial" w:hAnsi="Arial" w:cs="Arial"/>
          <w:sz w:val="22"/>
          <w:szCs w:val="22"/>
          <w:lang w:val="en-US"/>
        </w:rPr>
      </w:pPr>
    </w:p>
    <w:p w:rsidR="005B1D61" w:rsidRDefault="005B1D61" w:rsidP="005B1D61">
      <w:pPr>
        <w:jc w:val="both"/>
        <w:rPr>
          <w:rFonts w:ascii="Arial" w:hAnsi="Arial" w:cs="Arial"/>
          <w:sz w:val="22"/>
          <w:szCs w:val="22"/>
        </w:rPr>
      </w:pPr>
    </w:p>
    <w:p w:rsidR="005B1D61" w:rsidRPr="00C6363C" w:rsidRDefault="005B1D61" w:rsidP="005B1D61">
      <w:pPr>
        <w:jc w:val="both"/>
        <w:rPr>
          <w:rFonts w:ascii="Arial" w:hAnsi="Arial" w:cs="Arial"/>
          <w:sz w:val="22"/>
          <w:szCs w:val="22"/>
          <w:lang w:bidi="sa-IN"/>
        </w:rPr>
      </w:pPr>
      <w:r w:rsidRPr="008F5CE8">
        <w:rPr>
          <w:rFonts w:ascii="Arial" w:hAnsi="Arial" w:cs="Arial"/>
          <w:b/>
          <w:bCs/>
          <w:sz w:val="22"/>
          <w:szCs w:val="22"/>
          <w:u w:val="single"/>
        </w:rPr>
        <w:lastRenderedPageBreak/>
        <w:t>Topic #2</w:t>
      </w:r>
      <w:r>
        <w:rPr>
          <w:rFonts w:ascii="Arial" w:hAnsi="Arial" w:cs="Arial"/>
          <w:b/>
          <w:bCs/>
          <w:sz w:val="22"/>
          <w:szCs w:val="22"/>
          <w:u w:val="single"/>
        </w:rPr>
        <w:t>4</w:t>
      </w:r>
      <w:r w:rsidRPr="00C6363C">
        <w:rPr>
          <w:rFonts w:ascii="Arial" w:hAnsi="Arial" w:cs="Arial"/>
          <w:b/>
          <w:bCs/>
          <w:sz w:val="22"/>
          <w:szCs w:val="22"/>
        </w:rPr>
        <w:t xml:space="preserve">: </w:t>
      </w:r>
      <w:r w:rsidRPr="00C6363C">
        <w:rPr>
          <w:rFonts w:ascii="Arial" w:hAnsi="Arial" w:cs="Arial"/>
          <w:sz w:val="22"/>
          <w:szCs w:val="22"/>
        </w:rPr>
        <w:t>Status of the STCU project #4207 “Long-term prognosis of the behavio</w:t>
      </w:r>
      <w:r>
        <w:rPr>
          <w:rFonts w:ascii="Arial" w:hAnsi="Arial" w:cs="Arial"/>
          <w:sz w:val="22"/>
          <w:szCs w:val="22"/>
        </w:rPr>
        <w:t>u</w:t>
      </w:r>
      <w:r w:rsidRPr="00C6363C">
        <w:rPr>
          <w:rFonts w:ascii="Arial" w:hAnsi="Arial" w:cs="Arial"/>
          <w:sz w:val="22"/>
          <w:szCs w:val="22"/>
        </w:rPr>
        <w:t>r of the fuel dust in the Chernobyl Shelter”</w:t>
      </w:r>
    </w:p>
    <w:p w:rsidR="005B1D61" w:rsidRDefault="005B1D61" w:rsidP="005B1D61">
      <w:pPr>
        <w:jc w:val="both"/>
        <w:rPr>
          <w:rFonts w:ascii="Arial" w:hAnsi="Arial" w:cs="Arial"/>
          <w:sz w:val="22"/>
          <w:szCs w:val="22"/>
        </w:rPr>
      </w:pPr>
    </w:p>
    <w:p w:rsidR="005B1D61" w:rsidRPr="009C5AFB" w:rsidRDefault="005B1D61" w:rsidP="005B1D61">
      <w:pPr>
        <w:jc w:val="both"/>
        <w:rPr>
          <w:rFonts w:ascii="Arial" w:hAnsi="Arial" w:cs="Arial"/>
          <w:sz w:val="22"/>
          <w:szCs w:val="22"/>
        </w:rPr>
      </w:pPr>
      <w:r w:rsidRPr="009C5AFB">
        <w:rPr>
          <w:rFonts w:ascii="Arial" w:hAnsi="Arial" w:cs="Arial"/>
          <w:sz w:val="22"/>
          <w:szCs w:val="22"/>
          <w:lang w:eastAsia="uk-UA"/>
        </w:rPr>
        <w:t xml:space="preserve">V.Krasnov (ISP NPP) presented the project progress </w:t>
      </w:r>
      <w:r>
        <w:rPr>
          <w:rFonts w:ascii="Arial" w:hAnsi="Arial" w:cs="Arial"/>
          <w:sz w:val="22"/>
          <w:szCs w:val="22"/>
          <w:lang w:eastAsia="uk-UA"/>
        </w:rPr>
        <w:t>on behalf</w:t>
      </w:r>
      <w:r w:rsidRPr="009C5AFB">
        <w:rPr>
          <w:rFonts w:ascii="Arial" w:hAnsi="Arial" w:cs="Arial"/>
          <w:sz w:val="22"/>
          <w:szCs w:val="22"/>
          <w:lang w:eastAsia="uk-UA"/>
        </w:rPr>
        <w:t xml:space="preserve"> of V.Protsak (ISP NPP) who was not able to attend the meeting. The Chernobyl shelter of the RBMK-1000 Chernobyl NPP unit 4 is a source of radioactive particles that formed during the accident (now present inside the construction in the form of dust) and in the subsequent period due to physical-chemical destruction of the fuel containing material (FCM). In view of the planned transformation of the “Shelter” into an ecologically safe system, the presence of the fuel dust in the shelter (about 30000kg) will become a serious problem. In spite of the numerous data on the characteristics, composition and localization of the fuel dust in the shelter, the mechanisms of its formation and, especially, the prognosis</w:t>
      </w:r>
      <w:r>
        <w:rPr>
          <w:rFonts w:ascii="Arial" w:hAnsi="Arial" w:cs="Arial"/>
          <w:sz w:val="22"/>
          <w:szCs w:val="22"/>
          <w:lang w:eastAsia="uk-UA"/>
        </w:rPr>
        <w:t xml:space="preserve"> </w:t>
      </w:r>
      <w:r w:rsidRPr="009C5AFB">
        <w:rPr>
          <w:rFonts w:ascii="Arial" w:hAnsi="Arial" w:cs="Arial"/>
          <w:sz w:val="22"/>
          <w:szCs w:val="22"/>
          <w:lang w:eastAsia="uk-UA"/>
        </w:rPr>
        <w:t>of its further physical/chemical transformation are still not clear</w:t>
      </w:r>
      <w:r>
        <w:rPr>
          <w:rFonts w:ascii="Arial" w:hAnsi="Arial" w:cs="Arial"/>
          <w:sz w:val="22"/>
          <w:szCs w:val="22"/>
          <w:lang w:eastAsia="uk-UA"/>
        </w:rPr>
        <w:t>.</w:t>
      </w:r>
    </w:p>
    <w:p w:rsidR="005B1D61" w:rsidRPr="009C5AFB" w:rsidRDefault="005B1D61" w:rsidP="005B1D61">
      <w:pPr>
        <w:jc w:val="both"/>
        <w:rPr>
          <w:rFonts w:ascii="Arial" w:hAnsi="Arial" w:cs="Arial"/>
          <w:sz w:val="22"/>
          <w:szCs w:val="22"/>
        </w:rPr>
      </w:pPr>
    </w:p>
    <w:p w:rsidR="005B1D61" w:rsidRPr="00356EE7" w:rsidRDefault="005B1D61" w:rsidP="005B1D61">
      <w:pPr>
        <w:jc w:val="both"/>
        <w:rPr>
          <w:rFonts w:ascii="Arial" w:hAnsi="Arial" w:cs="Arial"/>
          <w:sz w:val="22"/>
          <w:szCs w:val="22"/>
          <w:lang w:val="en-US"/>
        </w:rPr>
      </w:pPr>
      <w:r w:rsidRPr="00356EE7">
        <w:rPr>
          <w:rFonts w:ascii="Arial" w:hAnsi="Arial" w:cs="Arial"/>
          <w:sz w:val="22"/>
          <w:szCs w:val="22"/>
          <w:lang w:val="en-US"/>
        </w:rPr>
        <w:t xml:space="preserve">V.Krasnov described the physical-chemical characteristics of the Chernobyl fuel particles and mechanisms of their formation. The project studies will be focused on the fuel particles and main types of the fuel-containing materials (FCM) in the </w:t>
      </w:r>
      <w:r>
        <w:rPr>
          <w:rFonts w:ascii="Arial" w:hAnsi="Arial" w:cs="Arial"/>
          <w:sz w:val="22"/>
          <w:szCs w:val="22"/>
          <w:lang w:val="en-US"/>
        </w:rPr>
        <w:t>s</w:t>
      </w:r>
      <w:r w:rsidRPr="00356EE7">
        <w:rPr>
          <w:rFonts w:ascii="Arial" w:hAnsi="Arial" w:cs="Arial"/>
          <w:sz w:val="22"/>
          <w:szCs w:val="22"/>
          <w:lang w:val="en-US"/>
        </w:rPr>
        <w:t>helter, as well as on the mechanisms governing their destruction. Experimental data show that the FCM destruction in the present time occurs due to internal and external influences. It results in the FCM transformation into the highly-mobile and highly-radioactive dust.</w:t>
      </w:r>
    </w:p>
    <w:p w:rsidR="005B1D61" w:rsidRPr="00356EE7" w:rsidRDefault="005B1D61" w:rsidP="005B1D61">
      <w:pPr>
        <w:jc w:val="both"/>
        <w:rPr>
          <w:rFonts w:ascii="Arial" w:hAnsi="Arial" w:cs="Arial"/>
          <w:sz w:val="22"/>
          <w:szCs w:val="22"/>
          <w:lang w:val="en-US"/>
        </w:rPr>
      </w:pPr>
    </w:p>
    <w:p w:rsidR="005B1D61" w:rsidRPr="00C743A7" w:rsidRDefault="005B1D61" w:rsidP="005B1D61">
      <w:pPr>
        <w:jc w:val="both"/>
        <w:rPr>
          <w:rFonts w:ascii="Arial" w:hAnsi="Arial" w:cs="Arial"/>
          <w:bCs/>
          <w:sz w:val="22"/>
          <w:szCs w:val="22"/>
        </w:rPr>
      </w:pPr>
      <w:r w:rsidRPr="00C743A7">
        <w:rPr>
          <w:rFonts w:ascii="Arial" w:hAnsi="Arial" w:cs="Arial"/>
          <w:sz w:val="22"/>
          <w:szCs w:val="22"/>
          <w:lang w:val="en-US"/>
        </w:rPr>
        <w:t>Therefore, it is very important to carry out experimental and theoretical studies within the framework of the project, which will enable the formulation of a model of the long-term behaviour (50-100 years) of the fuel dust under the shelter conditions. The model must describe both the transformation of the existing fuel particles and the processes of their formation from the main types of the FCM.</w:t>
      </w:r>
    </w:p>
    <w:p w:rsidR="005B1D61" w:rsidRPr="00C743A7" w:rsidRDefault="005B1D61" w:rsidP="005B1D61">
      <w:pPr>
        <w:jc w:val="both"/>
        <w:rPr>
          <w:rFonts w:ascii="Arial" w:hAnsi="Arial" w:cs="Arial"/>
          <w:sz w:val="22"/>
          <w:szCs w:val="22"/>
        </w:rPr>
      </w:pPr>
    </w:p>
    <w:p w:rsidR="005B1D61" w:rsidRPr="006A225D" w:rsidRDefault="005B1D61" w:rsidP="005B1D61">
      <w:pPr>
        <w:jc w:val="both"/>
        <w:rPr>
          <w:rFonts w:ascii="Arial" w:hAnsi="Arial" w:cs="Arial"/>
          <w:sz w:val="22"/>
          <w:szCs w:val="22"/>
        </w:rPr>
      </w:pPr>
      <w:r w:rsidRPr="00C743A7">
        <w:rPr>
          <w:rFonts w:ascii="Arial" w:hAnsi="Arial" w:cs="Arial"/>
          <w:sz w:val="22"/>
          <w:szCs w:val="22"/>
        </w:rPr>
        <w:t xml:space="preserve">During the </w:t>
      </w:r>
      <w:r w:rsidRPr="00C743A7">
        <w:rPr>
          <w:rFonts w:ascii="Arial" w:hAnsi="Arial" w:cs="Arial"/>
          <w:sz w:val="22"/>
          <w:szCs w:val="22"/>
          <w:lang w:val="en-US"/>
        </w:rPr>
        <w:t>reported period the criteria of modernization of the existing database on “Hot</w:t>
      </w:r>
      <w:r w:rsidRPr="00356EE7">
        <w:rPr>
          <w:rFonts w:ascii="Arial" w:hAnsi="Arial" w:cs="Arial"/>
          <w:sz w:val="22"/>
          <w:szCs w:val="22"/>
          <w:lang w:val="en-US"/>
        </w:rPr>
        <w:t xml:space="preserve"> particles”</w:t>
      </w:r>
      <w:r>
        <w:rPr>
          <w:rFonts w:ascii="Arial" w:hAnsi="Arial" w:cs="Arial"/>
          <w:sz w:val="22"/>
          <w:szCs w:val="22"/>
          <w:lang w:val="en-US"/>
        </w:rPr>
        <w:t xml:space="preserve"> (HP) have been determined</w:t>
      </w:r>
      <w:r w:rsidRPr="00356EE7">
        <w:rPr>
          <w:rFonts w:ascii="Arial" w:hAnsi="Arial" w:cs="Arial"/>
          <w:sz w:val="22"/>
          <w:szCs w:val="22"/>
          <w:lang w:val="en-US"/>
        </w:rPr>
        <w:t xml:space="preserve"> aimed in its extension (updating with the new information) and improving the interface for formulation of various correlations between the </w:t>
      </w:r>
      <w:r w:rsidRPr="006A225D">
        <w:rPr>
          <w:rFonts w:ascii="Arial" w:hAnsi="Arial" w:cs="Arial"/>
          <w:sz w:val="22"/>
          <w:szCs w:val="22"/>
          <w:lang w:val="en-US"/>
        </w:rPr>
        <w:t>HP parameters which will be used for modeling the HP behavio</w:t>
      </w:r>
      <w:r>
        <w:rPr>
          <w:rFonts w:ascii="Arial" w:hAnsi="Arial" w:cs="Arial"/>
          <w:sz w:val="22"/>
          <w:szCs w:val="22"/>
          <w:lang w:val="en-US"/>
        </w:rPr>
        <w:t>u</w:t>
      </w:r>
      <w:r w:rsidRPr="006A225D">
        <w:rPr>
          <w:rFonts w:ascii="Arial" w:hAnsi="Arial" w:cs="Arial"/>
          <w:sz w:val="22"/>
          <w:szCs w:val="22"/>
          <w:lang w:val="en-US"/>
        </w:rPr>
        <w:t>r under shelter conditions</w:t>
      </w:r>
      <w:r w:rsidRPr="006A225D">
        <w:rPr>
          <w:rFonts w:ascii="Arial" w:hAnsi="Arial" w:cs="Arial"/>
          <w:sz w:val="22"/>
          <w:szCs w:val="22"/>
          <w:lang w:val="uk-UA"/>
        </w:rPr>
        <w:t>.</w:t>
      </w:r>
      <w:r w:rsidRPr="00E45CF2">
        <w:rPr>
          <w:rFonts w:ascii="Arial" w:hAnsi="Arial" w:cs="Arial"/>
          <w:sz w:val="22"/>
          <w:szCs w:val="22"/>
        </w:rPr>
        <w:t xml:space="preserve"> </w:t>
      </w:r>
      <w:r w:rsidRPr="006A225D">
        <w:rPr>
          <w:rFonts w:ascii="Arial" w:hAnsi="Arial" w:cs="Arial"/>
          <w:sz w:val="22"/>
          <w:szCs w:val="22"/>
          <w:lang w:val="en-US"/>
        </w:rPr>
        <w:t xml:space="preserve">According to the most optimistic prognoses, the radiation destruction of LFCM will be possible only in millions </w:t>
      </w:r>
      <w:r>
        <w:rPr>
          <w:rFonts w:ascii="Arial" w:hAnsi="Arial" w:cs="Arial"/>
          <w:sz w:val="22"/>
          <w:szCs w:val="22"/>
          <w:lang w:val="en-US"/>
        </w:rPr>
        <w:t xml:space="preserve">of </w:t>
      </w:r>
      <w:r w:rsidRPr="006A225D">
        <w:rPr>
          <w:rFonts w:ascii="Arial" w:hAnsi="Arial" w:cs="Arial"/>
          <w:sz w:val="22"/>
          <w:szCs w:val="22"/>
          <w:lang w:val="en-US"/>
        </w:rPr>
        <w:t xml:space="preserve">years, while the pessimistic assessments predict such a dangerous scenario </w:t>
      </w:r>
      <w:r>
        <w:rPr>
          <w:rFonts w:ascii="Arial" w:hAnsi="Arial" w:cs="Arial"/>
          <w:sz w:val="22"/>
          <w:szCs w:val="22"/>
          <w:lang w:val="en-US"/>
        </w:rPr>
        <w:t>in</w:t>
      </w:r>
      <w:r w:rsidRPr="006A225D">
        <w:rPr>
          <w:rFonts w:ascii="Arial" w:hAnsi="Arial" w:cs="Arial"/>
          <w:sz w:val="22"/>
          <w:szCs w:val="22"/>
          <w:lang w:val="en-US"/>
        </w:rPr>
        <w:t xml:space="preserve"> the near future. Analysis of the literature data shows the urgency and compl</w:t>
      </w:r>
      <w:r>
        <w:rPr>
          <w:rFonts w:ascii="Arial" w:hAnsi="Arial" w:cs="Arial"/>
          <w:sz w:val="22"/>
          <w:szCs w:val="22"/>
          <w:lang w:val="en-US"/>
        </w:rPr>
        <w:t>exi</w:t>
      </w:r>
      <w:r w:rsidRPr="006A225D">
        <w:rPr>
          <w:rFonts w:ascii="Arial" w:hAnsi="Arial" w:cs="Arial"/>
          <w:sz w:val="22"/>
          <w:szCs w:val="22"/>
          <w:lang w:val="en-US"/>
        </w:rPr>
        <w:t>ty of the investigations planned within the framework of the project</w:t>
      </w:r>
      <w:r w:rsidRPr="006A225D">
        <w:rPr>
          <w:rFonts w:ascii="Arial" w:hAnsi="Arial" w:cs="Arial"/>
          <w:sz w:val="22"/>
          <w:szCs w:val="22"/>
          <w:lang w:val="uk-UA"/>
        </w:rPr>
        <w:t>.</w:t>
      </w:r>
    </w:p>
    <w:p w:rsidR="005B1D61" w:rsidRDefault="005B1D61" w:rsidP="005B1D61">
      <w:pPr>
        <w:jc w:val="both"/>
        <w:rPr>
          <w:rFonts w:ascii="Arial" w:hAnsi="Arial" w:cs="Arial"/>
          <w:sz w:val="22"/>
          <w:szCs w:val="22"/>
        </w:rPr>
      </w:pPr>
    </w:p>
    <w:p w:rsidR="005B1D61" w:rsidRPr="006A225D" w:rsidRDefault="005B1D61" w:rsidP="005B1D61">
      <w:pPr>
        <w:jc w:val="both"/>
        <w:rPr>
          <w:rFonts w:ascii="Arial" w:hAnsi="Arial" w:cs="Arial"/>
          <w:sz w:val="22"/>
          <w:szCs w:val="22"/>
        </w:rPr>
      </w:pPr>
      <w:r w:rsidRPr="006A225D">
        <w:rPr>
          <w:rFonts w:ascii="Arial" w:hAnsi="Arial" w:cs="Arial"/>
          <w:sz w:val="22"/>
          <w:szCs w:val="22"/>
          <w:lang w:val="en-US"/>
        </w:rPr>
        <w:t xml:space="preserve">For </w:t>
      </w:r>
      <w:r>
        <w:rPr>
          <w:rFonts w:ascii="Arial" w:hAnsi="Arial" w:cs="Arial"/>
          <w:sz w:val="22"/>
          <w:szCs w:val="22"/>
          <w:lang w:val="en-US"/>
        </w:rPr>
        <w:t xml:space="preserve">the </w:t>
      </w:r>
      <w:r w:rsidRPr="006A225D">
        <w:rPr>
          <w:rFonts w:ascii="Arial" w:hAnsi="Arial" w:cs="Arial"/>
          <w:sz w:val="22"/>
          <w:szCs w:val="22"/>
          <w:lang w:val="en-US"/>
        </w:rPr>
        <w:t xml:space="preserve">identification of the main sources of radioactive aerosol (RA) in </w:t>
      </w:r>
      <w:r>
        <w:rPr>
          <w:rFonts w:ascii="Arial" w:hAnsi="Arial" w:cs="Arial"/>
          <w:sz w:val="22"/>
          <w:szCs w:val="22"/>
          <w:lang w:val="en-US"/>
        </w:rPr>
        <w:t>the s</w:t>
      </w:r>
      <w:r w:rsidRPr="006A225D">
        <w:rPr>
          <w:rFonts w:ascii="Arial" w:hAnsi="Arial" w:cs="Arial"/>
          <w:sz w:val="22"/>
          <w:szCs w:val="22"/>
          <w:lang w:val="en-US"/>
        </w:rPr>
        <w:t xml:space="preserve">helter the experimental works have begun </w:t>
      </w:r>
      <w:r>
        <w:rPr>
          <w:rFonts w:ascii="Arial" w:hAnsi="Arial" w:cs="Arial"/>
          <w:sz w:val="22"/>
          <w:szCs w:val="22"/>
          <w:lang w:val="en-US"/>
        </w:rPr>
        <w:t>by</w:t>
      </w:r>
      <w:r w:rsidRPr="006A225D">
        <w:rPr>
          <w:rFonts w:ascii="Arial" w:hAnsi="Arial" w:cs="Arial"/>
          <w:sz w:val="22"/>
          <w:szCs w:val="22"/>
          <w:lang w:val="en-US"/>
        </w:rPr>
        <w:t xml:space="preserve"> sampling aerosols and water</w:t>
      </w:r>
      <w:r w:rsidRPr="006A225D">
        <w:rPr>
          <w:rFonts w:ascii="Arial" w:hAnsi="Arial" w:cs="Arial"/>
          <w:sz w:val="22"/>
          <w:szCs w:val="22"/>
          <w:lang w:val="uk-UA"/>
        </w:rPr>
        <w:t xml:space="preserve">. </w:t>
      </w:r>
      <w:r w:rsidRPr="006A225D">
        <w:rPr>
          <w:rFonts w:ascii="Arial" w:hAnsi="Arial" w:cs="Arial"/>
          <w:sz w:val="22"/>
          <w:szCs w:val="22"/>
        </w:rPr>
        <w:t>T</w:t>
      </w:r>
      <w:r w:rsidRPr="006A225D">
        <w:rPr>
          <w:rFonts w:ascii="Arial" w:hAnsi="Arial" w:cs="Arial"/>
          <w:sz w:val="22"/>
          <w:szCs w:val="22"/>
          <w:lang w:val="en-US"/>
        </w:rPr>
        <w:t>he airborne concentrations and dispersal composition of RA which passed through the ventilation pipe VT</w:t>
      </w:r>
      <w:r w:rsidRPr="006A225D">
        <w:rPr>
          <w:rFonts w:ascii="Arial" w:hAnsi="Arial" w:cs="Arial"/>
          <w:sz w:val="22"/>
          <w:szCs w:val="22"/>
          <w:lang w:val="uk-UA"/>
        </w:rPr>
        <w:t xml:space="preserve">-2 </w:t>
      </w:r>
      <w:r w:rsidRPr="006A225D">
        <w:rPr>
          <w:rFonts w:ascii="Arial" w:hAnsi="Arial" w:cs="Arial"/>
          <w:sz w:val="22"/>
          <w:szCs w:val="22"/>
          <w:lang w:val="en-US"/>
        </w:rPr>
        <w:t>from the central hall of Shelter to the atmosphere</w:t>
      </w:r>
      <w:r>
        <w:rPr>
          <w:rFonts w:ascii="Arial" w:hAnsi="Arial" w:cs="Arial"/>
          <w:sz w:val="22"/>
          <w:szCs w:val="22"/>
          <w:lang w:val="en-US"/>
        </w:rPr>
        <w:t xml:space="preserve"> has been studied</w:t>
      </w:r>
      <w:r w:rsidRPr="006A225D">
        <w:rPr>
          <w:rFonts w:ascii="Arial" w:hAnsi="Arial" w:cs="Arial"/>
          <w:sz w:val="22"/>
          <w:szCs w:val="22"/>
          <w:lang w:val="en-US"/>
        </w:rPr>
        <w:t xml:space="preserve">. The samples were taken in the room </w:t>
      </w:r>
      <w:r w:rsidRPr="006A225D">
        <w:rPr>
          <w:rFonts w:ascii="Arial" w:hAnsi="Arial" w:cs="Arial"/>
          <w:sz w:val="22"/>
          <w:szCs w:val="22"/>
          <w:lang w:val="uk-UA"/>
        </w:rPr>
        <w:t xml:space="preserve">2016/2 </w:t>
      </w:r>
      <w:r w:rsidRPr="006A225D">
        <w:rPr>
          <w:rFonts w:ascii="Arial" w:hAnsi="Arial" w:cs="Arial"/>
          <w:sz w:val="22"/>
          <w:szCs w:val="22"/>
          <w:lang w:val="en-US"/>
        </w:rPr>
        <w:t>through the hatch in the “Bypass” pipe</w:t>
      </w:r>
      <w:r>
        <w:rPr>
          <w:rFonts w:ascii="Arial" w:hAnsi="Arial" w:cs="Arial"/>
          <w:sz w:val="22"/>
          <w:szCs w:val="22"/>
          <w:lang w:val="en-US"/>
        </w:rPr>
        <w:t xml:space="preserve"> and from the main water agglomerations at a low level of the Shelter.</w:t>
      </w:r>
      <w:r w:rsidRPr="006A225D">
        <w:rPr>
          <w:rFonts w:ascii="Arial" w:hAnsi="Arial" w:cs="Arial"/>
          <w:sz w:val="22"/>
          <w:szCs w:val="22"/>
          <w:lang w:val="en-US"/>
        </w:rPr>
        <w:t xml:space="preserve"> Gamma- and alpha-spectrometric analyzes of the collected samples are in pro</w:t>
      </w:r>
      <w:r>
        <w:rPr>
          <w:rFonts w:ascii="Arial" w:hAnsi="Arial" w:cs="Arial"/>
          <w:sz w:val="22"/>
          <w:szCs w:val="22"/>
          <w:lang w:val="en-US"/>
        </w:rPr>
        <w:t>gr</w:t>
      </w:r>
      <w:r w:rsidRPr="006A225D">
        <w:rPr>
          <w:rFonts w:ascii="Arial" w:hAnsi="Arial" w:cs="Arial"/>
          <w:sz w:val="22"/>
          <w:szCs w:val="22"/>
          <w:lang w:val="en-US"/>
        </w:rPr>
        <w:t>ess</w:t>
      </w:r>
      <w:r w:rsidRPr="006A225D">
        <w:rPr>
          <w:rFonts w:ascii="Arial" w:hAnsi="Arial" w:cs="Arial"/>
          <w:sz w:val="22"/>
          <w:szCs w:val="22"/>
          <w:lang w:val="uk-UA"/>
        </w:rPr>
        <w:t>.</w:t>
      </w:r>
    </w:p>
    <w:p w:rsidR="005B1D61" w:rsidRPr="006A225D" w:rsidRDefault="005B1D61" w:rsidP="005B1D61">
      <w:pPr>
        <w:jc w:val="both"/>
        <w:rPr>
          <w:rFonts w:ascii="Arial" w:hAnsi="Arial" w:cs="Arial"/>
          <w:sz w:val="22"/>
          <w:szCs w:val="22"/>
          <w:lang w:val="uk-UA"/>
        </w:rPr>
      </w:pPr>
    </w:p>
    <w:p w:rsidR="005B1D61" w:rsidRDefault="005B1D61" w:rsidP="005B1D61">
      <w:pPr>
        <w:jc w:val="both"/>
        <w:rPr>
          <w:rFonts w:ascii="Arial" w:hAnsi="Arial" w:cs="Arial"/>
          <w:sz w:val="22"/>
          <w:szCs w:val="22"/>
        </w:rPr>
      </w:pPr>
    </w:p>
    <w:p w:rsidR="005B1D61" w:rsidRPr="008C1874" w:rsidRDefault="005B1D61" w:rsidP="005B1D61">
      <w:pPr>
        <w:jc w:val="both"/>
        <w:rPr>
          <w:rFonts w:ascii="Arial" w:hAnsi="Arial" w:cs="Arial"/>
          <w:b/>
          <w:bCs/>
          <w:sz w:val="22"/>
          <w:szCs w:val="22"/>
          <w:u w:val="single"/>
        </w:rPr>
      </w:pPr>
      <w:r w:rsidRPr="008F5CE8">
        <w:rPr>
          <w:rFonts w:ascii="Arial" w:hAnsi="Arial" w:cs="Arial"/>
          <w:b/>
          <w:bCs/>
          <w:sz w:val="22"/>
          <w:szCs w:val="22"/>
          <w:u w:val="single"/>
        </w:rPr>
        <w:t>Topic #2</w:t>
      </w:r>
      <w:r>
        <w:rPr>
          <w:rFonts w:ascii="Arial" w:hAnsi="Arial" w:cs="Arial"/>
          <w:b/>
          <w:bCs/>
          <w:sz w:val="22"/>
          <w:szCs w:val="22"/>
          <w:u w:val="single"/>
        </w:rPr>
        <w:t>5:</w:t>
      </w:r>
      <w:r w:rsidRPr="008C1874">
        <w:rPr>
          <w:rFonts w:ascii="Arial" w:hAnsi="Arial" w:cs="Arial"/>
          <w:b/>
          <w:bCs/>
          <w:sz w:val="22"/>
          <w:szCs w:val="22"/>
        </w:rPr>
        <w:t xml:space="preserve"> </w:t>
      </w:r>
      <w:r w:rsidRPr="008C1874">
        <w:rPr>
          <w:rStyle w:val="Fett"/>
          <w:rFonts w:ascii="Arial" w:hAnsi="Arial" w:cs="Arial"/>
          <w:b w:val="0"/>
          <w:bCs w:val="0"/>
          <w:sz w:val="22"/>
          <w:szCs w:val="22"/>
        </w:rPr>
        <w:t>Status of the STCU project #4726 on “Safety-critical software independent verification and latent faults assessment based on diverse measurement of invariants”</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Pr>
          <w:rFonts w:ascii="Arial" w:hAnsi="Arial" w:cs="Arial"/>
          <w:sz w:val="22"/>
          <w:szCs w:val="22"/>
        </w:rPr>
        <w:t>The presentation of B.Konorev (I&amp;C SCC) was not given since he was not able to attend the meeting.</w:t>
      </w:r>
    </w:p>
    <w:p w:rsidR="005B1D61" w:rsidRDefault="005B1D61" w:rsidP="005B1D61">
      <w:pPr>
        <w:jc w:val="both"/>
        <w:rPr>
          <w:rFonts w:ascii="Arial" w:hAnsi="Arial" w:cs="Arial"/>
          <w:sz w:val="22"/>
          <w:szCs w:val="22"/>
        </w:rPr>
      </w:pPr>
    </w:p>
    <w:p w:rsidR="005B1D61" w:rsidRDefault="005B1D61" w:rsidP="005B1D61">
      <w:pPr>
        <w:jc w:val="center"/>
        <w:rPr>
          <w:rFonts w:ascii="Arial" w:hAnsi="Arial"/>
          <w:b/>
          <w:sz w:val="22"/>
        </w:rPr>
      </w:pPr>
      <w:r>
        <w:rPr>
          <w:rFonts w:ascii="Arial" w:hAnsi="Arial"/>
          <w:b/>
          <w:sz w:val="22"/>
        </w:rPr>
        <w:t>Updated and new project proposals</w:t>
      </w:r>
    </w:p>
    <w:p w:rsidR="005B1D61" w:rsidRDefault="005B1D61" w:rsidP="005B1D61">
      <w:pPr>
        <w:jc w:val="both"/>
        <w:rPr>
          <w:rFonts w:ascii="Arial" w:hAnsi="Arial" w:cs="Arial"/>
          <w:b/>
          <w:bCs/>
          <w:sz w:val="22"/>
          <w:szCs w:val="22"/>
          <w:u w:val="single"/>
        </w:rPr>
      </w:pPr>
    </w:p>
    <w:p w:rsidR="005B1D61" w:rsidRPr="008C1874" w:rsidRDefault="005B1D61" w:rsidP="005B1D61">
      <w:pPr>
        <w:jc w:val="both"/>
        <w:rPr>
          <w:rFonts w:ascii="Arial" w:hAnsi="Arial" w:cs="Arial"/>
          <w:sz w:val="22"/>
          <w:szCs w:val="22"/>
          <w:lang w:bidi="sa-IN"/>
        </w:rPr>
      </w:pPr>
      <w:r w:rsidRPr="008F5CE8">
        <w:rPr>
          <w:rFonts w:ascii="Arial" w:hAnsi="Arial" w:cs="Arial"/>
          <w:b/>
          <w:bCs/>
          <w:sz w:val="22"/>
          <w:szCs w:val="22"/>
          <w:u w:val="single"/>
        </w:rPr>
        <w:t>Topic #2</w:t>
      </w:r>
      <w:r>
        <w:rPr>
          <w:rFonts w:ascii="Arial" w:hAnsi="Arial" w:cs="Arial"/>
          <w:b/>
          <w:bCs/>
          <w:sz w:val="22"/>
          <w:szCs w:val="22"/>
          <w:u w:val="single"/>
        </w:rPr>
        <w:t>6:</w:t>
      </w:r>
      <w:r w:rsidRPr="008C1874">
        <w:rPr>
          <w:rFonts w:ascii="Arial" w:hAnsi="Arial" w:cs="Arial"/>
          <w:b/>
          <w:bCs/>
          <w:sz w:val="22"/>
          <w:szCs w:val="22"/>
        </w:rPr>
        <w:t xml:space="preserve"> </w:t>
      </w:r>
      <w:r w:rsidRPr="008C1874">
        <w:rPr>
          <w:rFonts w:ascii="Arial" w:hAnsi="Arial" w:cs="Arial"/>
          <w:sz w:val="22"/>
          <w:szCs w:val="22"/>
        </w:rPr>
        <w:t>Status of the STCU project #4758 on “Natural and calculation-experimental research of processes of fuel melt interaction with construction materials for severe radiation accidents on nuclear power plants”</w:t>
      </w:r>
    </w:p>
    <w:p w:rsidR="005B1D61" w:rsidRDefault="005B1D61" w:rsidP="005B1D61">
      <w:pPr>
        <w:jc w:val="both"/>
        <w:rPr>
          <w:rFonts w:ascii="Arial" w:hAnsi="Arial" w:cs="Arial"/>
          <w:sz w:val="22"/>
          <w:szCs w:val="22"/>
          <w:lang w:bidi="sa-IN"/>
        </w:rPr>
      </w:pPr>
    </w:p>
    <w:p w:rsidR="005B1D61" w:rsidRPr="00B56A44" w:rsidRDefault="005B1D61" w:rsidP="005B1D61">
      <w:pPr>
        <w:tabs>
          <w:tab w:val="num" w:pos="720"/>
        </w:tabs>
        <w:jc w:val="both"/>
        <w:rPr>
          <w:rFonts w:ascii="Arial" w:hAnsi="Arial" w:cs="Arial"/>
          <w:sz w:val="22"/>
          <w:szCs w:val="22"/>
          <w:lang w:bidi="sa-IN"/>
        </w:rPr>
      </w:pPr>
      <w:r w:rsidRPr="00B56A44">
        <w:rPr>
          <w:rFonts w:ascii="Arial" w:hAnsi="Arial" w:cs="Arial"/>
          <w:sz w:val="22"/>
          <w:szCs w:val="22"/>
          <w:lang w:bidi="sa-IN"/>
        </w:rPr>
        <w:t xml:space="preserve">V.Krasnov (ISP NPP) presented the status of the STCU project although its financing is not yet settled. The </w:t>
      </w:r>
      <w:r w:rsidRPr="00B56A44">
        <w:rPr>
          <w:rFonts w:ascii="Arial" w:hAnsi="Arial" w:cs="Arial"/>
          <w:sz w:val="22"/>
          <w:szCs w:val="22"/>
          <w:lang w:val="en-US" w:bidi="sa-IN"/>
        </w:rPr>
        <w:t xml:space="preserve">expected new </w:t>
      </w:r>
      <w:r w:rsidRPr="00B56A44">
        <w:rPr>
          <w:rFonts w:ascii="Arial" w:hAnsi="Arial" w:cs="Arial"/>
          <w:sz w:val="22"/>
          <w:szCs w:val="22"/>
          <w:lang w:val="uk-UA" w:bidi="sa-IN"/>
        </w:rPr>
        <w:t>result</w:t>
      </w:r>
      <w:r w:rsidRPr="00B56A44">
        <w:rPr>
          <w:rFonts w:ascii="Arial" w:hAnsi="Arial" w:cs="Arial"/>
          <w:sz w:val="22"/>
          <w:szCs w:val="22"/>
          <w:lang w:val="en-US" w:bidi="sa-IN"/>
        </w:rPr>
        <w:t>s of the project will be</w:t>
      </w:r>
      <w:r w:rsidRPr="00B56A44">
        <w:rPr>
          <w:rFonts w:ascii="Arial" w:hAnsi="Arial" w:cs="Arial"/>
          <w:sz w:val="22"/>
          <w:szCs w:val="22"/>
          <w:lang w:bidi="sa-IN"/>
        </w:rPr>
        <w:t xml:space="preserve">: </w:t>
      </w:r>
      <w:r w:rsidRPr="00B56A44">
        <w:rPr>
          <w:rFonts w:ascii="Arial" w:hAnsi="Arial" w:cs="Arial"/>
          <w:sz w:val="22"/>
          <w:szCs w:val="22"/>
          <w:lang w:val="en-US" w:bidi="sa-IN"/>
        </w:rPr>
        <w:t xml:space="preserve">visual </w:t>
      </w:r>
      <w:r>
        <w:rPr>
          <w:rFonts w:ascii="Arial" w:hAnsi="Arial" w:cs="Arial"/>
          <w:sz w:val="22"/>
          <w:szCs w:val="22"/>
          <w:lang w:val="en-US" w:bidi="sa-IN"/>
        </w:rPr>
        <w:t xml:space="preserve">information and </w:t>
      </w:r>
      <w:r w:rsidRPr="00B56A44">
        <w:rPr>
          <w:rFonts w:ascii="Arial" w:hAnsi="Arial" w:cs="Arial"/>
          <w:sz w:val="22"/>
          <w:szCs w:val="22"/>
          <w:lang w:val="en-US" w:bidi="sa-IN"/>
        </w:rPr>
        <w:t>data</w:t>
      </w:r>
      <w:r w:rsidRPr="00B56A44">
        <w:rPr>
          <w:rFonts w:ascii="Arial" w:hAnsi="Arial" w:cs="Arial"/>
          <w:sz w:val="22"/>
          <w:szCs w:val="22"/>
          <w:lang w:bidi="sa-IN"/>
        </w:rPr>
        <w:t xml:space="preserve"> </w:t>
      </w:r>
      <w:r w:rsidRPr="00B56A44">
        <w:rPr>
          <w:rFonts w:ascii="Arial" w:hAnsi="Arial" w:cs="Arial"/>
          <w:sz w:val="22"/>
          <w:szCs w:val="22"/>
          <w:lang w:val="en-US" w:bidi="sa-IN"/>
        </w:rPr>
        <w:t xml:space="preserve">obtained </w:t>
      </w:r>
      <w:r>
        <w:rPr>
          <w:rFonts w:ascii="Arial" w:hAnsi="Arial" w:cs="Arial"/>
          <w:sz w:val="22"/>
          <w:szCs w:val="22"/>
          <w:lang w:val="en-US" w:bidi="sa-IN"/>
        </w:rPr>
        <w:t>by</w:t>
      </w:r>
      <w:r w:rsidRPr="00B56A44">
        <w:rPr>
          <w:rFonts w:ascii="Arial" w:hAnsi="Arial" w:cs="Arial"/>
          <w:sz w:val="22"/>
          <w:szCs w:val="22"/>
          <w:lang w:val="en-US" w:bidi="sa-IN"/>
        </w:rPr>
        <w:t xml:space="preserve"> drilling </w:t>
      </w:r>
      <w:r>
        <w:rPr>
          <w:rFonts w:ascii="Arial" w:hAnsi="Arial" w:cs="Arial"/>
          <w:sz w:val="22"/>
          <w:szCs w:val="22"/>
          <w:lang w:val="en-US" w:bidi="sa-IN"/>
        </w:rPr>
        <w:t>new</w:t>
      </w:r>
      <w:r w:rsidRPr="00B56A44">
        <w:rPr>
          <w:rFonts w:ascii="Arial" w:hAnsi="Arial" w:cs="Arial"/>
          <w:sz w:val="22"/>
          <w:szCs w:val="22"/>
          <w:lang w:val="en-US" w:bidi="sa-IN"/>
        </w:rPr>
        <w:t xml:space="preserve"> boreholes</w:t>
      </w:r>
      <w:r w:rsidRPr="00B56A44">
        <w:rPr>
          <w:rFonts w:ascii="Arial" w:hAnsi="Arial" w:cs="Arial"/>
          <w:sz w:val="22"/>
          <w:szCs w:val="22"/>
          <w:lang w:val="uk-UA" w:bidi="sa-IN"/>
        </w:rPr>
        <w:t>;</w:t>
      </w:r>
      <w:r w:rsidRPr="00B56A44">
        <w:rPr>
          <w:rFonts w:ascii="Arial" w:hAnsi="Arial" w:cs="Arial"/>
          <w:sz w:val="22"/>
          <w:szCs w:val="22"/>
          <w:lang w:bidi="sa-IN"/>
        </w:rPr>
        <w:t xml:space="preserve"> analytical </w:t>
      </w:r>
      <w:r w:rsidRPr="00B56A44">
        <w:rPr>
          <w:rFonts w:ascii="Arial" w:hAnsi="Arial" w:cs="Arial"/>
          <w:sz w:val="22"/>
          <w:szCs w:val="22"/>
          <w:lang w:val="en-US" w:bidi="sa-IN"/>
        </w:rPr>
        <w:t>results of sampled fuel-containing materials (FCM)</w:t>
      </w:r>
      <w:r w:rsidRPr="00B56A44">
        <w:rPr>
          <w:rFonts w:ascii="Arial" w:hAnsi="Arial" w:cs="Arial"/>
          <w:sz w:val="22"/>
          <w:szCs w:val="22"/>
          <w:lang w:val="uk-UA" w:bidi="sa-IN"/>
        </w:rPr>
        <w:t>;</w:t>
      </w:r>
      <w:r w:rsidRPr="00B56A44">
        <w:rPr>
          <w:rFonts w:ascii="Arial" w:hAnsi="Arial" w:cs="Arial"/>
          <w:sz w:val="22"/>
          <w:szCs w:val="22"/>
          <w:lang w:bidi="sa-IN"/>
        </w:rPr>
        <w:t xml:space="preserve"> </w:t>
      </w:r>
      <w:r w:rsidRPr="00B56A44">
        <w:rPr>
          <w:rFonts w:ascii="Arial" w:hAnsi="Arial" w:cs="Arial"/>
          <w:sz w:val="22"/>
          <w:szCs w:val="22"/>
          <w:lang w:val="en-US" w:bidi="sa-IN"/>
        </w:rPr>
        <w:t>instrumental measure</w:t>
      </w:r>
      <w:r>
        <w:rPr>
          <w:rFonts w:ascii="Arial" w:hAnsi="Arial" w:cs="Arial"/>
          <w:sz w:val="22"/>
          <w:szCs w:val="22"/>
          <w:lang w:val="en-US" w:bidi="sa-IN"/>
        </w:rPr>
        <w:t>d</w:t>
      </w:r>
      <w:r w:rsidRPr="00B56A44">
        <w:rPr>
          <w:rFonts w:ascii="Arial" w:hAnsi="Arial" w:cs="Arial"/>
          <w:sz w:val="22"/>
          <w:szCs w:val="22"/>
          <w:lang w:val="en-US" w:bidi="sa-IN"/>
        </w:rPr>
        <w:t xml:space="preserve"> data</w:t>
      </w:r>
      <w:r w:rsidRPr="00B56A44">
        <w:rPr>
          <w:rFonts w:ascii="Arial" w:hAnsi="Arial" w:cs="Arial"/>
          <w:sz w:val="22"/>
          <w:szCs w:val="22"/>
          <w:lang w:val="uk-UA" w:bidi="sa-IN"/>
        </w:rPr>
        <w:t>;</w:t>
      </w:r>
      <w:r w:rsidRPr="00B56A44">
        <w:rPr>
          <w:rFonts w:ascii="Arial" w:hAnsi="Arial" w:cs="Arial"/>
          <w:sz w:val="22"/>
          <w:szCs w:val="22"/>
          <w:lang w:bidi="sa-IN"/>
        </w:rPr>
        <w:t xml:space="preserve"> </w:t>
      </w:r>
      <w:r w:rsidRPr="00B56A44">
        <w:rPr>
          <w:rFonts w:ascii="Arial" w:hAnsi="Arial" w:cs="Arial"/>
          <w:sz w:val="22"/>
          <w:szCs w:val="22"/>
          <w:lang w:val="en-US" w:bidi="sa-IN"/>
        </w:rPr>
        <w:t xml:space="preserve">mechanisms of FCM cluster production with high </w:t>
      </w:r>
      <w:r w:rsidRPr="00B56A44">
        <w:rPr>
          <w:rFonts w:ascii="Arial" w:hAnsi="Arial" w:cs="Arial"/>
          <w:sz w:val="22"/>
          <w:szCs w:val="22"/>
          <w:lang w:bidi="sa-IN"/>
        </w:rPr>
        <w:t xml:space="preserve">- </w:t>
      </w:r>
      <w:r w:rsidRPr="00B56A44">
        <w:rPr>
          <w:rFonts w:ascii="Arial" w:hAnsi="Arial" w:cs="Arial"/>
          <w:sz w:val="22"/>
          <w:szCs w:val="22"/>
          <w:lang w:val="en-US" w:bidi="sa-IN"/>
        </w:rPr>
        <w:t xml:space="preserve">content </w:t>
      </w:r>
      <w:r>
        <w:rPr>
          <w:rFonts w:ascii="Arial" w:hAnsi="Arial" w:cs="Arial"/>
          <w:sz w:val="22"/>
          <w:szCs w:val="22"/>
          <w:lang w:val="en-US" w:bidi="sa-IN"/>
        </w:rPr>
        <w:t xml:space="preserve">of </w:t>
      </w:r>
      <w:r w:rsidRPr="00B56A44">
        <w:rPr>
          <w:rFonts w:ascii="Arial" w:hAnsi="Arial" w:cs="Arial"/>
          <w:sz w:val="22"/>
          <w:szCs w:val="22"/>
          <w:lang w:val="en-US" w:bidi="sa-IN"/>
        </w:rPr>
        <w:t>uranium</w:t>
      </w:r>
      <w:r w:rsidRPr="00B56A44">
        <w:rPr>
          <w:rFonts w:ascii="Arial" w:hAnsi="Arial" w:cs="Arial"/>
          <w:sz w:val="22"/>
          <w:szCs w:val="22"/>
          <w:lang w:val="uk-UA" w:bidi="sa-IN"/>
        </w:rPr>
        <w:t>.</w:t>
      </w:r>
    </w:p>
    <w:p w:rsidR="005B1D61" w:rsidRPr="00B56A44" w:rsidRDefault="005B1D61" w:rsidP="005B1D61">
      <w:pPr>
        <w:jc w:val="both"/>
        <w:rPr>
          <w:rFonts w:ascii="Arial" w:hAnsi="Arial" w:cs="Arial"/>
          <w:sz w:val="22"/>
          <w:szCs w:val="22"/>
          <w:lang w:bidi="sa-IN"/>
        </w:rPr>
      </w:pPr>
    </w:p>
    <w:p w:rsidR="005B1D61" w:rsidRPr="00B56A44" w:rsidRDefault="005B1D61" w:rsidP="005B1D61">
      <w:pPr>
        <w:jc w:val="both"/>
        <w:rPr>
          <w:rFonts w:ascii="Arial" w:hAnsi="Arial" w:cs="Arial"/>
          <w:sz w:val="22"/>
          <w:szCs w:val="22"/>
          <w:lang w:val="uk-UA" w:bidi="sa-IN"/>
        </w:rPr>
      </w:pPr>
      <w:r>
        <w:rPr>
          <w:rFonts w:ascii="Arial" w:hAnsi="Arial" w:cs="Arial"/>
          <w:sz w:val="22"/>
          <w:szCs w:val="22"/>
          <w:lang w:val="en-US" w:bidi="sa-IN"/>
        </w:rPr>
        <w:t>On the basis of the</w:t>
      </w:r>
      <w:r w:rsidRPr="00B56A44">
        <w:rPr>
          <w:rFonts w:ascii="Arial" w:hAnsi="Arial" w:cs="Arial"/>
          <w:sz w:val="22"/>
          <w:szCs w:val="22"/>
          <w:lang w:val="en-US" w:bidi="sa-IN"/>
        </w:rPr>
        <w:t xml:space="preserve"> above data</w:t>
      </w:r>
      <w:r w:rsidRPr="00B56A44">
        <w:rPr>
          <w:rFonts w:ascii="Arial" w:hAnsi="Arial" w:cs="Arial"/>
          <w:sz w:val="22"/>
          <w:szCs w:val="22"/>
          <w:lang w:val="uk-UA" w:bidi="sa-IN"/>
        </w:rPr>
        <w:t xml:space="preserve">, </w:t>
      </w:r>
      <w:r w:rsidRPr="00B56A44">
        <w:rPr>
          <w:rFonts w:ascii="Arial" w:hAnsi="Arial" w:cs="Arial"/>
          <w:sz w:val="22"/>
          <w:szCs w:val="22"/>
          <w:lang w:val="en-US" w:bidi="sa-IN"/>
        </w:rPr>
        <w:t xml:space="preserve">as well </w:t>
      </w:r>
      <w:r>
        <w:rPr>
          <w:rFonts w:ascii="Arial" w:hAnsi="Arial" w:cs="Arial"/>
          <w:sz w:val="22"/>
          <w:szCs w:val="22"/>
          <w:lang w:val="en-US" w:bidi="sa-IN"/>
        </w:rPr>
        <w:t xml:space="preserve">as </w:t>
      </w:r>
      <w:r w:rsidRPr="00B56A44">
        <w:rPr>
          <w:rFonts w:ascii="Arial" w:hAnsi="Arial" w:cs="Arial"/>
          <w:sz w:val="22"/>
          <w:szCs w:val="22"/>
          <w:lang w:val="en-US" w:bidi="sa-IN"/>
        </w:rPr>
        <w:t>on the basis of neutron and heat estimates</w:t>
      </w:r>
      <w:r w:rsidRPr="00B56A44">
        <w:rPr>
          <w:rFonts w:ascii="Arial" w:hAnsi="Arial" w:cs="Arial"/>
          <w:sz w:val="22"/>
          <w:szCs w:val="22"/>
          <w:lang w:val="uk-UA" w:bidi="sa-IN"/>
        </w:rPr>
        <w:t xml:space="preserve">, </w:t>
      </w:r>
      <w:r w:rsidRPr="00B56A44">
        <w:rPr>
          <w:rFonts w:ascii="Arial" w:hAnsi="Arial" w:cs="Arial"/>
          <w:sz w:val="22"/>
          <w:szCs w:val="22"/>
          <w:lang w:val="en-US" w:bidi="sa-IN"/>
        </w:rPr>
        <w:t>new instrumental measurement data and results of physico</w:t>
      </w:r>
      <w:r>
        <w:rPr>
          <w:rFonts w:ascii="Arial" w:hAnsi="Arial" w:cs="Arial"/>
          <w:sz w:val="22"/>
          <w:szCs w:val="22"/>
          <w:lang w:val="en-US" w:bidi="sa-IN"/>
        </w:rPr>
        <w:t>-</w:t>
      </w:r>
      <w:r w:rsidRPr="00B56A44">
        <w:rPr>
          <w:rFonts w:ascii="Arial" w:hAnsi="Arial" w:cs="Arial"/>
          <w:sz w:val="22"/>
          <w:szCs w:val="22"/>
          <w:lang w:val="en-US" w:bidi="sa-IN"/>
        </w:rPr>
        <w:t xml:space="preserve">chemical properties of samples </w:t>
      </w:r>
      <w:r>
        <w:rPr>
          <w:rFonts w:ascii="Arial" w:hAnsi="Arial" w:cs="Arial"/>
          <w:sz w:val="22"/>
          <w:szCs w:val="22"/>
          <w:lang w:val="en-US" w:bidi="sa-IN"/>
        </w:rPr>
        <w:t xml:space="preserve">taken </w:t>
      </w:r>
      <w:r w:rsidRPr="00B56A44">
        <w:rPr>
          <w:rFonts w:ascii="Arial" w:hAnsi="Arial" w:cs="Arial"/>
          <w:sz w:val="22"/>
          <w:szCs w:val="22"/>
          <w:lang w:val="en-US" w:bidi="sa-IN"/>
        </w:rPr>
        <w:t>from</w:t>
      </w:r>
      <w:r>
        <w:rPr>
          <w:rFonts w:ascii="Arial" w:hAnsi="Arial" w:cs="Arial"/>
          <w:sz w:val="22"/>
          <w:szCs w:val="22"/>
          <w:lang w:val="en-US" w:bidi="sa-IN"/>
        </w:rPr>
        <w:t xml:space="preserve"> the</w:t>
      </w:r>
      <w:r w:rsidRPr="00B56A44">
        <w:rPr>
          <w:rFonts w:ascii="Arial" w:hAnsi="Arial" w:cs="Arial"/>
          <w:sz w:val="22"/>
          <w:szCs w:val="22"/>
          <w:lang w:val="en-US" w:bidi="sa-IN"/>
        </w:rPr>
        <w:t xml:space="preserve"> cluster area, </w:t>
      </w:r>
      <w:r>
        <w:rPr>
          <w:rFonts w:ascii="Arial" w:hAnsi="Arial" w:cs="Arial"/>
          <w:sz w:val="22"/>
          <w:szCs w:val="22"/>
          <w:lang w:val="en-US" w:bidi="sa-IN"/>
        </w:rPr>
        <w:t xml:space="preserve">the following results </w:t>
      </w:r>
      <w:r w:rsidRPr="00B56A44">
        <w:rPr>
          <w:rFonts w:ascii="Arial" w:hAnsi="Arial" w:cs="Arial"/>
          <w:sz w:val="22"/>
          <w:szCs w:val="22"/>
          <w:lang w:val="en-US" w:bidi="sa-IN"/>
        </w:rPr>
        <w:t>will be</w:t>
      </w:r>
      <w:r>
        <w:rPr>
          <w:rFonts w:ascii="Arial" w:hAnsi="Arial" w:cs="Arial"/>
          <w:sz w:val="22"/>
          <w:szCs w:val="22"/>
          <w:lang w:val="en-US" w:bidi="sa-IN"/>
        </w:rPr>
        <w:t xml:space="preserve"> obtained</w:t>
      </w:r>
      <w:r w:rsidRPr="00B56A44">
        <w:rPr>
          <w:rFonts w:ascii="Arial" w:hAnsi="Arial" w:cs="Arial"/>
          <w:sz w:val="22"/>
          <w:szCs w:val="22"/>
          <w:lang w:val="uk-UA" w:bidi="sa-IN"/>
        </w:rPr>
        <w:t>:</w:t>
      </w:r>
      <w:r w:rsidRPr="00B56A44">
        <w:rPr>
          <w:rFonts w:ascii="Arial" w:hAnsi="Arial" w:cs="Arial"/>
          <w:sz w:val="22"/>
          <w:szCs w:val="22"/>
          <w:lang w:bidi="sa-IN"/>
        </w:rPr>
        <w:t xml:space="preserve"> </w:t>
      </w:r>
      <w:r>
        <w:rPr>
          <w:rFonts w:ascii="Arial" w:hAnsi="Arial" w:cs="Arial"/>
          <w:sz w:val="22"/>
          <w:szCs w:val="22"/>
          <w:lang w:bidi="sa-IN"/>
        </w:rPr>
        <w:t>1) the</w:t>
      </w:r>
      <w:r w:rsidRPr="00B56A44">
        <w:rPr>
          <w:rFonts w:ascii="Arial" w:hAnsi="Arial" w:cs="Arial"/>
          <w:sz w:val="22"/>
          <w:szCs w:val="22"/>
          <w:lang w:val="en-US" w:bidi="sa-IN"/>
        </w:rPr>
        <w:t xml:space="preserve"> structure</w:t>
      </w:r>
      <w:r>
        <w:rPr>
          <w:rFonts w:ascii="Arial" w:hAnsi="Arial" w:cs="Arial"/>
          <w:sz w:val="22"/>
          <w:szCs w:val="22"/>
          <w:lang w:val="en-US" w:bidi="sa-IN"/>
        </w:rPr>
        <w:t>,</w:t>
      </w:r>
      <w:r w:rsidRPr="00B56A44">
        <w:rPr>
          <w:rFonts w:ascii="Arial" w:hAnsi="Arial" w:cs="Arial"/>
          <w:sz w:val="22"/>
          <w:szCs w:val="22"/>
          <w:lang w:val="uk-UA" w:bidi="sa-IN"/>
        </w:rPr>
        <w:t xml:space="preserve"> </w:t>
      </w:r>
      <w:r w:rsidRPr="00B56A44">
        <w:rPr>
          <w:rFonts w:ascii="Arial" w:hAnsi="Arial" w:cs="Arial"/>
          <w:sz w:val="22"/>
          <w:szCs w:val="22"/>
          <w:lang w:val="en-US" w:bidi="sa-IN"/>
        </w:rPr>
        <w:t>geometry</w:t>
      </w:r>
      <w:r w:rsidRPr="00B56A44">
        <w:rPr>
          <w:rFonts w:ascii="Arial" w:hAnsi="Arial" w:cs="Arial"/>
          <w:sz w:val="22"/>
          <w:szCs w:val="22"/>
          <w:lang w:val="uk-UA" w:bidi="sa-IN"/>
        </w:rPr>
        <w:t xml:space="preserve"> </w:t>
      </w:r>
      <w:r w:rsidRPr="00B56A44">
        <w:rPr>
          <w:rFonts w:ascii="Arial" w:hAnsi="Arial" w:cs="Arial"/>
          <w:sz w:val="22"/>
          <w:szCs w:val="22"/>
          <w:lang w:val="en-US" w:bidi="sa-IN"/>
        </w:rPr>
        <w:t>and FCM physico</w:t>
      </w:r>
      <w:r>
        <w:rPr>
          <w:rFonts w:ascii="Arial" w:hAnsi="Arial" w:cs="Arial"/>
          <w:sz w:val="22"/>
          <w:szCs w:val="22"/>
          <w:lang w:val="en-US" w:bidi="sa-IN"/>
        </w:rPr>
        <w:t>-</w:t>
      </w:r>
      <w:r w:rsidRPr="00B56A44">
        <w:rPr>
          <w:rFonts w:ascii="Arial" w:hAnsi="Arial" w:cs="Arial"/>
          <w:sz w:val="22"/>
          <w:szCs w:val="22"/>
          <w:lang w:val="en-US" w:bidi="sa-IN"/>
        </w:rPr>
        <w:t>chemical properties in two crit</w:t>
      </w:r>
      <w:r>
        <w:rPr>
          <w:rFonts w:ascii="Arial" w:hAnsi="Arial" w:cs="Arial"/>
          <w:sz w:val="22"/>
          <w:szCs w:val="22"/>
          <w:lang w:val="en-US" w:bidi="sa-IN"/>
        </w:rPr>
        <w:t xml:space="preserve">ical </w:t>
      </w:r>
      <w:r w:rsidRPr="00B56A44">
        <w:rPr>
          <w:rFonts w:ascii="Arial" w:hAnsi="Arial" w:cs="Arial"/>
          <w:sz w:val="22"/>
          <w:szCs w:val="22"/>
          <w:lang w:val="en-US" w:bidi="sa-IN"/>
        </w:rPr>
        <w:t>mass risk areas</w:t>
      </w:r>
      <w:r w:rsidRPr="00B56A44">
        <w:rPr>
          <w:rFonts w:ascii="Arial" w:hAnsi="Arial" w:cs="Arial"/>
          <w:sz w:val="22"/>
          <w:szCs w:val="22"/>
          <w:lang w:val="uk-UA" w:bidi="sa-IN"/>
        </w:rPr>
        <w:t xml:space="preserve"> </w:t>
      </w:r>
      <w:r w:rsidRPr="00B56A44">
        <w:rPr>
          <w:rFonts w:ascii="Arial" w:hAnsi="Arial" w:cs="Arial"/>
          <w:sz w:val="22"/>
          <w:szCs w:val="22"/>
          <w:lang w:val="en-US" w:bidi="sa-IN"/>
        </w:rPr>
        <w:t xml:space="preserve">in </w:t>
      </w:r>
      <w:r>
        <w:rPr>
          <w:rFonts w:ascii="Arial" w:hAnsi="Arial" w:cs="Arial"/>
          <w:sz w:val="22"/>
          <w:szCs w:val="22"/>
          <w:lang w:val="en-US" w:bidi="sa-IN"/>
        </w:rPr>
        <w:t xml:space="preserve">the </w:t>
      </w:r>
      <w:r w:rsidRPr="00B56A44">
        <w:rPr>
          <w:rFonts w:ascii="Arial" w:hAnsi="Arial" w:cs="Arial"/>
          <w:sz w:val="22"/>
          <w:szCs w:val="22"/>
          <w:lang w:val="en-US" w:bidi="sa-IN"/>
        </w:rPr>
        <w:t xml:space="preserve">south-west quadrant of room </w:t>
      </w:r>
      <w:r w:rsidRPr="00B56A44">
        <w:rPr>
          <w:rFonts w:ascii="Arial" w:hAnsi="Arial" w:cs="Arial"/>
          <w:sz w:val="22"/>
          <w:szCs w:val="22"/>
          <w:lang w:val="uk-UA" w:bidi="sa-IN"/>
        </w:rPr>
        <w:t xml:space="preserve">305/2 </w:t>
      </w:r>
      <w:r w:rsidRPr="008E0984">
        <w:rPr>
          <w:rFonts w:ascii="Arial" w:hAnsi="Arial" w:cs="Arial"/>
          <w:sz w:val="22"/>
          <w:szCs w:val="22"/>
          <w:lang w:bidi="sa-IN"/>
        </w:rPr>
        <w:t xml:space="preserve">of the </w:t>
      </w:r>
      <w:r w:rsidRPr="00B56A44">
        <w:rPr>
          <w:rFonts w:ascii="Arial" w:hAnsi="Arial" w:cs="Arial"/>
          <w:sz w:val="22"/>
          <w:szCs w:val="22"/>
          <w:lang w:val="en-US" w:bidi="sa-IN"/>
        </w:rPr>
        <w:t>ChNPP</w:t>
      </w:r>
      <w:r w:rsidRPr="00B56A44">
        <w:rPr>
          <w:rFonts w:ascii="Arial" w:hAnsi="Arial" w:cs="Arial"/>
          <w:sz w:val="22"/>
          <w:szCs w:val="22"/>
          <w:lang w:val="uk-UA" w:bidi="sa-IN"/>
        </w:rPr>
        <w:t xml:space="preserve"> </w:t>
      </w:r>
      <w:r w:rsidRPr="00B56A44">
        <w:rPr>
          <w:rFonts w:ascii="Arial" w:hAnsi="Arial" w:cs="Arial"/>
          <w:sz w:val="22"/>
          <w:szCs w:val="22"/>
          <w:lang w:val="en-US" w:bidi="sa-IN"/>
        </w:rPr>
        <w:t xml:space="preserve">Unit 4 (object </w:t>
      </w:r>
      <w:r w:rsidRPr="00B56A44">
        <w:rPr>
          <w:rFonts w:ascii="Arial" w:hAnsi="Arial" w:cs="Arial"/>
          <w:sz w:val="22"/>
          <w:szCs w:val="22"/>
          <w:lang w:bidi="sa-IN"/>
        </w:rPr>
        <w:t>«</w:t>
      </w:r>
      <w:r w:rsidRPr="00B56A44">
        <w:rPr>
          <w:rFonts w:ascii="Arial" w:hAnsi="Arial" w:cs="Arial"/>
          <w:sz w:val="22"/>
          <w:szCs w:val="22"/>
          <w:lang w:val="en-US" w:bidi="sa-IN"/>
        </w:rPr>
        <w:t>Shelter</w:t>
      </w:r>
      <w:r w:rsidRPr="00B56A44">
        <w:rPr>
          <w:rFonts w:ascii="Arial" w:hAnsi="Arial" w:cs="Arial"/>
          <w:sz w:val="22"/>
          <w:szCs w:val="22"/>
          <w:lang w:bidi="sa-IN"/>
        </w:rPr>
        <w:t>»</w:t>
      </w:r>
      <w:r w:rsidRPr="00B56A44">
        <w:rPr>
          <w:rFonts w:ascii="Arial" w:hAnsi="Arial" w:cs="Arial"/>
          <w:sz w:val="22"/>
          <w:szCs w:val="22"/>
          <w:lang w:val="en-US" w:bidi="sa-IN"/>
        </w:rPr>
        <w:t>)</w:t>
      </w:r>
      <w:r w:rsidRPr="00B56A44">
        <w:rPr>
          <w:rFonts w:ascii="Arial" w:hAnsi="Arial" w:cs="Arial"/>
          <w:sz w:val="22"/>
          <w:szCs w:val="22"/>
          <w:lang w:val="uk-UA" w:bidi="sa-IN"/>
        </w:rPr>
        <w:t>;</w:t>
      </w:r>
      <w:r w:rsidRPr="00B56A44">
        <w:rPr>
          <w:rFonts w:ascii="Arial" w:hAnsi="Arial" w:cs="Arial"/>
          <w:sz w:val="22"/>
          <w:szCs w:val="22"/>
          <w:lang w:bidi="sa-IN"/>
        </w:rPr>
        <w:t xml:space="preserve"> </w:t>
      </w:r>
      <w:r>
        <w:rPr>
          <w:rFonts w:ascii="Arial" w:hAnsi="Arial" w:cs="Arial"/>
          <w:sz w:val="22"/>
          <w:szCs w:val="22"/>
          <w:lang w:bidi="sa-IN"/>
        </w:rPr>
        <w:t xml:space="preserve">2) </w:t>
      </w:r>
      <w:r w:rsidRPr="00B56A44">
        <w:rPr>
          <w:rFonts w:ascii="Arial" w:hAnsi="Arial" w:cs="Arial"/>
          <w:sz w:val="22"/>
          <w:szCs w:val="22"/>
          <w:lang w:val="en-US" w:bidi="sa-IN"/>
        </w:rPr>
        <w:t>neutron physical</w:t>
      </w:r>
      <w:r w:rsidRPr="00B56A44">
        <w:rPr>
          <w:rFonts w:ascii="Arial" w:hAnsi="Arial" w:cs="Arial"/>
          <w:sz w:val="22"/>
          <w:szCs w:val="22"/>
          <w:lang w:val="uk-UA" w:bidi="sa-IN"/>
        </w:rPr>
        <w:t xml:space="preserve"> </w:t>
      </w:r>
      <w:r w:rsidRPr="00B56A44">
        <w:rPr>
          <w:rFonts w:ascii="Arial" w:hAnsi="Arial" w:cs="Arial"/>
          <w:sz w:val="22"/>
          <w:szCs w:val="22"/>
          <w:lang w:val="en-US" w:bidi="sa-IN"/>
        </w:rPr>
        <w:t>processes occurring in clusters under impact of external factors</w:t>
      </w:r>
      <w:r w:rsidRPr="00B56A44">
        <w:rPr>
          <w:rFonts w:ascii="Arial" w:hAnsi="Arial" w:cs="Arial"/>
          <w:sz w:val="22"/>
          <w:szCs w:val="22"/>
          <w:lang w:val="uk-UA" w:bidi="sa-IN"/>
        </w:rPr>
        <w:t>.</w:t>
      </w:r>
    </w:p>
    <w:p w:rsidR="005B1D61" w:rsidRPr="00D44697" w:rsidRDefault="005B1D61" w:rsidP="005B1D61">
      <w:pPr>
        <w:jc w:val="both"/>
        <w:rPr>
          <w:rFonts w:ascii="Arial" w:hAnsi="Arial" w:cs="Arial"/>
          <w:sz w:val="22"/>
          <w:szCs w:val="22"/>
          <w:lang w:val="uk-UA" w:bidi="sa-IN"/>
        </w:rPr>
      </w:pPr>
    </w:p>
    <w:p w:rsidR="005B1D61" w:rsidRPr="00E63CED" w:rsidRDefault="005B1D61" w:rsidP="005B1D61">
      <w:pPr>
        <w:jc w:val="both"/>
        <w:rPr>
          <w:rFonts w:ascii="Arial" w:hAnsi="Arial" w:cs="Arial"/>
          <w:color w:val="000000"/>
          <w:sz w:val="22"/>
          <w:szCs w:val="22"/>
          <w:lang w:bidi="sa-IN"/>
        </w:rPr>
      </w:pPr>
      <w:r w:rsidRPr="00D44697">
        <w:rPr>
          <w:rFonts w:ascii="Arial" w:hAnsi="Arial" w:cs="Arial"/>
          <w:sz w:val="22"/>
          <w:szCs w:val="22"/>
          <w:lang w:bidi="sa-IN"/>
        </w:rPr>
        <w:t xml:space="preserve">The investigation of a neutron anomaly in June, 1990 has shown that there occurred a critical incident. The interpretation of the incident on the basis of a congestion model has allowed estimating the geometrical and mass parameters of the material accumulation. In this zone are about 40t of </w:t>
      </w:r>
      <w:r w:rsidRPr="00D44697">
        <w:rPr>
          <w:rFonts w:ascii="Arial" w:hAnsi="Arial" w:cs="Arial"/>
          <w:sz w:val="22"/>
          <w:szCs w:val="22"/>
          <w:lang w:val="en-US" w:bidi="sa-IN"/>
        </w:rPr>
        <w:t>F</w:t>
      </w:r>
      <w:r w:rsidRPr="00D44697">
        <w:rPr>
          <w:rFonts w:ascii="Arial" w:hAnsi="Arial" w:cs="Arial"/>
          <w:sz w:val="22"/>
          <w:szCs w:val="22"/>
          <w:lang w:val="ru-RU" w:bidi="sa-IN"/>
        </w:rPr>
        <w:t>СМ</w:t>
      </w:r>
      <w:r w:rsidRPr="00D44697">
        <w:rPr>
          <w:rFonts w:ascii="Arial" w:hAnsi="Arial" w:cs="Arial"/>
          <w:sz w:val="22"/>
          <w:szCs w:val="22"/>
          <w:lang w:bidi="sa-IN"/>
        </w:rPr>
        <w:t xml:space="preserve"> with a concentration of fuel with more than 50 weight% of uranium.</w:t>
      </w:r>
      <w:r>
        <w:rPr>
          <w:rFonts w:ascii="Arial" w:hAnsi="Arial" w:cs="Arial"/>
          <w:sz w:val="22"/>
          <w:szCs w:val="22"/>
          <w:lang w:bidi="sa-IN"/>
        </w:rPr>
        <w:t xml:space="preserve"> </w:t>
      </w:r>
      <w:r w:rsidRPr="00D44697">
        <w:rPr>
          <w:rFonts w:ascii="Arial" w:hAnsi="Arial" w:cs="Arial"/>
          <w:sz w:val="22"/>
          <w:szCs w:val="22"/>
          <w:lang w:bidi="sa-IN"/>
        </w:rPr>
        <w:t xml:space="preserve">The aggregation of </w:t>
      </w:r>
      <w:r w:rsidRPr="00D44697">
        <w:rPr>
          <w:rFonts w:ascii="Arial" w:hAnsi="Arial" w:cs="Arial"/>
          <w:sz w:val="22"/>
          <w:szCs w:val="22"/>
          <w:lang w:val="en-US" w:bidi="sa-IN"/>
        </w:rPr>
        <w:t>F</w:t>
      </w:r>
      <w:r w:rsidRPr="00D44697">
        <w:rPr>
          <w:rFonts w:ascii="Arial" w:hAnsi="Arial" w:cs="Arial"/>
          <w:sz w:val="22"/>
          <w:szCs w:val="22"/>
          <w:lang w:val="ru-RU" w:bidi="sa-IN"/>
        </w:rPr>
        <w:t>СМ</w:t>
      </w:r>
      <w:r w:rsidRPr="00D44697">
        <w:rPr>
          <w:rFonts w:ascii="Arial" w:hAnsi="Arial" w:cs="Arial"/>
          <w:sz w:val="22"/>
          <w:szCs w:val="22"/>
          <w:lang w:bidi="sa-IN"/>
        </w:rPr>
        <w:t xml:space="preserve">, which </w:t>
      </w:r>
      <w:r>
        <w:rPr>
          <w:rFonts w:ascii="Arial" w:hAnsi="Arial" w:cs="Arial"/>
          <w:sz w:val="22"/>
          <w:szCs w:val="22"/>
          <w:lang w:bidi="sa-IN"/>
        </w:rPr>
        <w:t xml:space="preserve">has an </w:t>
      </w:r>
      <w:r w:rsidRPr="00D44697">
        <w:rPr>
          <w:rFonts w:ascii="Arial" w:hAnsi="Arial" w:cs="Arial"/>
          <w:sz w:val="22"/>
          <w:szCs w:val="22"/>
          <w:lang w:bidi="sa-IN"/>
        </w:rPr>
        <w:t xml:space="preserve">unknown structure, constantly in water, may be subcritical with </w:t>
      </w:r>
      <w:r w:rsidRPr="00D44697">
        <w:rPr>
          <w:rFonts w:ascii="Arial" w:hAnsi="Arial" w:cs="Arial"/>
          <w:sz w:val="22"/>
          <w:szCs w:val="22"/>
          <w:lang w:val="en-US"/>
        </w:rPr>
        <w:t>K</w:t>
      </w:r>
      <w:r w:rsidRPr="00D44697">
        <w:rPr>
          <w:rFonts w:ascii="Arial" w:hAnsi="Arial" w:cs="Arial"/>
          <w:sz w:val="22"/>
          <w:szCs w:val="22"/>
          <w:vertAlign w:val="subscript"/>
          <w:lang w:val="en-US"/>
        </w:rPr>
        <w:t>ef</w:t>
      </w:r>
      <w:r w:rsidRPr="00D44697">
        <w:rPr>
          <w:rFonts w:ascii="Arial" w:hAnsi="Arial" w:cs="Arial"/>
          <w:sz w:val="22"/>
          <w:szCs w:val="22"/>
          <w:lang w:val="en-US"/>
        </w:rPr>
        <w:t>&gt;0,98</w:t>
      </w:r>
      <w:r w:rsidRPr="00D44697">
        <w:rPr>
          <w:rFonts w:ascii="Arial" w:hAnsi="Arial" w:cs="Arial"/>
          <w:sz w:val="22"/>
          <w:szCs w:val="22"/>
          <w:lang w:bidi="sa-IN"/>
        </w:rPr>
        <w:t>.</w:t>
      </w:r>
      <w:r>
        <w:rPr>
          <w:rFonts w:ascii="Arial" w:hAnsi="Arial" w:cs="Arial"/>
          <w:sz w:val="22"/>
          <w:szCs w:val="22"/>
          <w:lang w:bidi="sa-IN"/>
        </w:rPr>
        <w:t xml:space="preserve"> </w:t>
      </w:r>
      <w:r w:rsidRPr="00D44697">
        <w:rPr>
          <w:rFonts w:ascii="Arial" w:hAnsi="Arial" w:cs="Arial"/>
          <w:sz w:val="22"/>
          <w:szCs w:val="22"/>
          <w:lang w:bidi="sa-IN"/>
        </w:rPr>
        <w:t>The decrease of the water volumes in a FCM cluster connected with a temperature growth can result in a self-sustained chain fission reaction.</w:t>
      </w:r>
      <w:r>
        <w:rPr>
          <w:rFonts w:ascii="Arial" w:hAnsi="Arial" w:cs="Arial"/>
          <w:sz w:val="22"/>
          <w:szCs w:val="22"/>
          <w:lang w:bidi="sa-IN"/>
        </w:rPr>
        <w:t xml:space="preserve"> </w:t>
      </w:r>
      <w:r w:rsidRPr="00D44697">
        <w:rPr>
          <w:rFonts w:ascii="Arial" w:hAnsi="Arial" w:cs="Arial"/>
          <w:sz w:val="22"/>
          <w:szCs w:val="22"/>
          <w:lang w:bidi="sa-IN"/>
        </w:rPr>
        <w:t xml:space="preserve">In the absence of detailed information on the structure, </w:t>
      </w:r>
      <w:r>
        <w:rPr>
          <w:rFonts w:ascii="Arial" w:hAnsi="Arial" w:cs="Arial"/>
          <w:sz w:val="22"/>
          <w:szCs w:val="22"/>
          <w:lang w:bidi="sa-IN"/>
        </w:rPr>
        <w:t xml:space="preserve">the </w:t>
      </w:r>
      <w:r w:rsidRPr="00D44697">
        <w:rPr>
          <w:rFonts w:ascii="Arial" w:hAnsi="Arial" w:cs="Arial"/>
          <w:sz w:val="22"/>
          <w:szCs w:val="22"/>
          <w:lang w:bidi="sa-IN"/>
        </w:rPr>
        <w:t>physical</w:t>
      </w:r>
      <w:r>
        <w:rPr>
          <w:rFonts w:ascii="Arial" w:hAnsi="Arial" w:cs="Arial"/>
          <w:sz w:val="22"/>
          <w:szCs w:val="22"/>
          <w:lang w:bidi="sa-IN"/>
        </w:rPr>
        <w:t>,</w:t>
      </w:r>
      <w:r w:rsidRPr="00D44697">
        <w:rPr>
          <w:rFonts w:ascii="Arial" w:hAnsi="Arial" w:cs="Arial"/>
          <w:sz w:val="22"/>
          <w:szCs w:val="22"/>
          <w:lang w:bidi="sa-IN"/>
        </w:rPr>
        <w:t xml:space="preserve"> chemical and neutron-physical characteristics of </w:t>
      </w:r>
      <w:r>
        <w:rPr>
          <w:rFonts w:ascii="Arial" w:hAnsi="Arial" w:cs="Arial"/>
          <w:sz w:val="22"/>
          <w:szCs w:val="22"/>
          <w:lang w:bidi="sa-IN"/>
        </w:rPr>
        <w:t>the</w:t>
      </w:r>
      <w:r w:rsidRPr="00D44697">
        <w:rPr>
          <w:rFonts w:ascii="Arial" w:hAnsi="Arial" w:cs="Arial"/>
          <w:sz w:val="22"/>
          <w:szCs w:val="22"/>
          <w:lang w:bidi="sa-IN"/>
        </w:rPr>
        <w:t xml:space="preserve"> cluster</w:t>
      </w:r>
      <w:r>
        <w:rPr>
          <w:rFonts w:ascii="Arial" w:hAnsi="Arial" w:cs="Arial"/>
          <w:sz w:val="22"/>
          <w:szCs w:val="22"/>
          <w:lang w:bidi="sa-IN"/>
        </w:rPr>
        <w:t>,</w:t>
      </w:r>
      <w:r w:rsidRPr="00D44697">
        <w:rPr>
          <w:rFonts w:ascii="Arial" w:hAnsi="Arial" w:cs="Arial"/>
          <w:sz w:val="22"/>
          <w:szCs w:val="22"/>
          <w:lang w:bidi="sa-IN"/>
        </w:rPr>
        <w:t xml:space="preserve"> the definition of preventive measures to suppress the criticality is obviously not possible. In the course of the investigations </w:t>
      </w:r>
      <w:r w:rsidRPr="00D44697">
        <w:rPr>
          <w:rFonts w:ascii="Arial" w:hAnsi="Arial" w:cs="Arial"/>
          <w:sz w:val="22"/>
          <w:szCs w:val="22"/>
          <w:lang w:val="en-US" w:bidi="sa-IN"/>
        </w:rPr>
        <w:t>nuclearly</w:t>
      </w:r>
      <w:r w:rsidRPr="00D44697">
        <w:rPr>
          <w:rFonts w:ascii="Arial" w:hAnsi="Arial" w:cs="Arial"/>
          <w:sz w:val="22"/>
          <w:szCs w:val="22"/>
          <w:lang w:bidi="sa-IN"/>
        </w:rPr>
        <w:t xml:space="preserve"> </w:t>
      </w:r>
      <w:r w:rsidRPr="00D44697">
        <w:rPr>
          <w:rFonts w:ascii="Arial" w:hAnsi="Arial" w:cs="Arial"/>
          <w:sz w:val="22"/>
          <w:szCs w:val="22"/>
          <w:lang w:val="en-US" w:bidi="sa-IN"/>
        </w:rPr>
        <w:t xml:space="preserve">- hazardous clusters of </w:t>
      </w:r>
      <w:r w:rsidRPr="00E63CED">
        <w:rPr>
          <w:rFonts w:ascii="Arial" w:hAnsi="Arial" w:cs="Arial"/>
          <w:color w:val="000000"/>
          <w:sz w:val="22"/>
          <w:szCs w:val="22"/>
          <w:lang w:val="en-US" w:bidi="sa-IN"/>
        </w:rPr>
        <w:t xml:space="preserve">fuel-containing materials in destroyed ChNPP Unit 4 </w:t>
      </w:r>
      <w:r w:rsidRPr="00E63CED">
        <w:rPr>
          <w:rFonts w:ascii="Arial" w:hAnsi="Arial" w:cs="Arial"/>
          <w:color w:val="000000"/>
          <w:sz w:val="22"/>
          <w:szCs w:val="22"/>
          <w:lang w:bidi="sa-IN"/>
        </w:rPr>
        <w:t>should be reconsidered and assessed. Moreover, the results of this assessment could provide valuable insight to the phenomenology of molten core concrete Interaction.</w:t>
      </w:r>
    </w:p>
    <w:p w:rsidR="005B1D61" w:rsidRPr="00D44697" w:rsidRDefault="005B1D61" w:rsidP="005B1D61">
      <w:pPr>
        <w:jc w:val="both"/>
        <w:rPr>
          <w:rFonts w:ascii="Arial" w:hAnsi="Arial" w:cs="Arial"/>
          <w:sz w:val="22"/>
          <w:szCs w:val="22"/>
          <w:lang w:bidi="sa-IN"/>
        </w:rPr>
      </w:pPr>
    </w:p>
    <w:p w:rsidR="005B1D61" w:rsidRDefault="005B1D61" w:rsidP="005B1D61">
      <w:pPr>
        <w:jc w:val="both"/>
        <w:rPr>
          <w:rFonts w:ascii="Arial" w:hAnsi="Arial" w:cs="Arial"/>
          <w:sz w:val="22"/>
          <w:szCs w:val="22"/>
          <w:lang w:val="en-US" w:bidi="sa-IN"/>
        </w:rPr>
      </w:pPr>
    </w:p>
    <w:p w:rsidR="005B1D61" w:rsidRPr="00BA41D6" w:rsidRDefault="005B1D61" w:rsidP="005B1D61">
      <w:pPr>
        <w:rPr>
          <w:rFonts w:ascii="Arial" w:hAnsi="Arial" w:cs="Arial"/>
          <w:bCs/>
          <w:sz w:val="22"/>
          <w:szCs w:val="22"/>
        </w:rPr>
      </w:pPr>
      <w:r>
        <w:rPr>
          <w:rFonts w:ascii="Arial" w:hAnsi="Arial" w:cs="Arial"/>
          <w:b/>
          <w:sz w:val="22"/>
          <w:szCs w:val="22"/>
          <w:u w:val="single"/>
        </w:rPr>
        <w:t>Topic #27</w:t>
      </w:r>
      <w:r w:rsidRPr="00BA41D6">
        <w:rPr>
          <w:rFonts w:ascii="Arial" w:hAnsi="Arial" w:cs="Arial"/>
          <w:b/>
          <w:sz w:val="22"/>
          <w:szCs w:val="22"/>
        </w:rPr>
        <w:t xml:space="preserve">: </w:t>
      </w:r>
      <w:r w:rsidRPr="00BA41D6">
        <w:rPr>
          <w:rFonts w:ascii="Arial" w:hAnsi="Arial" w:cs="Arial"/>
          <w:sz w:val="22"/>
          <w:szCs w:val="22"/>
        </w:rPr>
        <w:t>STCU project proposal on “</w:t>
      </w:r>
      <w:r w:rsidRPr="00BA41D6">
        <w:rPr>
          <w:rFonts w:ascii="Arial" w:hAnsi="Arial" w:cs="Arial"/>
          <w:bCs/>
          <w:sz w:val="22"/>
          <w:szCs w:val="22"/>
        </w:rPr>
        <w:t>Interaction studies of WWER materials used in improved structural core components during severe accidents followed by high-temperature melt formation”</w:t>
      </w:r>
    </w:p>
    <w:p w:rsidR="005B1D61" w:rsidRDefault="005B1D61" w:rsidP="005B1D61">
      <w:pPr>
        <w:jc w:val="both"/>
        <w:rPr>
          <w:rFonts w:ascii="Arial" w:hAnsi="Arial" w:cs="Arial"/>
          <w:sz w:val="22"/>
          <w:szCs w:val="22"/>
          <w:lang w:val="en-US" w:bidi="sa-IN"/>
        </w:rPr>
      </w:pPr>
    </w:p>
    <w:p w:rsidR="005B1D61" w:rsidRPr="00E63CED" w:rsidRDefault="005B1D61" w:rsidP="005B1D61">
      <w:pPr>
        <w:jc w:val="both"/>
        <w:rPr>
          <w:rFonts w:ascii="Arial" w:hAnsi="Arial" w:cs="Arial"/>
          <w:color w:val="000000"/>
          <w:sz w:val="22"/>
          <w:szCs w:val="22"/>
        </w:rPr>
      </w:pPr>
      <w:r w:rsidRPr="00A246F4">
        <w:rPr>
          <w:rFonts w:ascii="Arial" w:hAnsi="Arial" w:cs="Arial"/>
          <w:sz w:val="22"/>
          <w:szCs w:val="22"/>
        </w:rPr>
        <w:t>V.Kornyeyeva (NFC KIPT) presented the USTC project proposal. Measures must be developed to manage beyond design-basis accidents which result in severe damage of core components, melt formation and its variation with time. Of special interest is to know the behaviour of the fuel and absorber elements during a severe accident; the processes and kinetics of the material interactions of all core components with each other and with the environment under melt formation conditions</w:t>
      </w:r>
      <w:r>
        <w:rPr>
          <w:rFonts w:ascii="Arial" w:hAnsi="Arial" w:cs="Arial"/>
          <w:sz w:val="22"/>
          <w:szCs w:val="22"/>
        </w:rPr>
        <w:t>.</w:t>
      </w:r>
      <w:r w:rsidRPr="00A246F4">
        <w:rPr>
          <w:rFonts w:ascii="Arial" w:hAnsi="Arial" w:cs="Arial"/>
          <w:sz w:val="22"/>
          <w:szCs w:val="22"/>
        </w:rPr>
        <w:t xml:space="preserve"> </w:t>
      </w:r>
      <w:r>
        <w:rPr>
          <w:rFonts w:ascii="Arial" w:hAnsi="Arial" w:cs="Arial"/>
          <w:sz w:val="22"/>
          <w:szCs w:val="22"/>
        </w:rPr>
        <w:t>T</w:t>
      </w:r>
      <w:r w:rsidRPr="00A246F4">
        <w:rPr>
          <w:rFonts w:ascii="Arial" w:hAnsi="Arial" w:cs="Arial"/>
          <w:sz w:val="22"/>
          <w:szCs w:val="22"/>
        </w:rPr>
        <w:t xml:space="preserve">he determination of melt parameters </w:t>
      </w:r>
      <w:r>
        <w:rPr>
          <w:rFonts w:ascii="Arial" w:hAnsi="Arial" w:cs="Arial"/>
          <w:sz w:val="22"/>
          <w:szCs w:val="22"/>
        </w:rPr>
        <w:t xml:space="preserve">such </w:t>
      </w:r>
      <w:r w:rsidRPr="00A246F4">
        <w:rPr>
          <w:rFonts w:ascii="Arial" w:hAnsi="Arial" w:cs="Arial"/>
          <w:sz w:val="22"/>
          <w:szCs w:val="22"/>
        </w:rPr>
        <w:t xml:space="preserve">as </w:t>
      </w:r>
      <w:r w:rsidRPr="00E63CED">
        <w:rPr>
          <w:rFonts w:ascii="Arial" w:hAnsi="Arial" w:cs="Arial"/>
          <w:color w:val="000000"/>
          <w:sz w:val="22"/>
          <w:szCs w:val="22"/>
        </w:rPr>
        <w:t>viscosity, fluidity and chemical activity during the interaction with other solid state materials is also important. It has been indicated that KIPT had previously determined the thermo-physical properties of prototypes of Chernobyl corium (FCM).</w:t>
      </w:r>
    </w:p>
    <w:p w:rsidR="005B1D61" w:rsidRPr="00A246F4" w:rsidRDefault="005B1D61" w:rsidP="005B1D61">
      <w:pPr>
        <w:jc w:val="both"/>
        <w:rPr>
          <w:rFonts w:ascii="Arial" w:hAnsi="Arial" w:cs="Arial"/>
          <w:sz w:val="22"/>
          <w:szCs w:val="22"/>
        </w:rPr>
      </w:pPr>
    </w:p>
    <w:p w:rsidR="005B1D61" w:rsidRPr="00A246F4" w:rsidRDefault="005B1D61" w:rsidP="005B1D61">
      <w:pPr>
        <w:jc w:val="both"/>
        <w:rPr>
          <w:rFonts w:ascii="Arial" w:hAnsi="Arial" w:cs="Arial"/>
          <w:sz w:val="22"/>
          <w:szCs w:val="22"/>
        </w:rPr>
      </w:pPr>
      <w:r w:rsidRPr="00A246F4">
        <w:rPr>
          <w:rFonts w:ascii="Arial" w:hAnsi="Arial" w:cs="Arial"/>
          <w:sz w:val="22"/>
          <w:szCs w:val="22"/>
        </w:rPr>
        <w:t>The project is designed to obtain data on interaction parameters of materials in WWER improved core structural components; to obtain data on melt formation of fuel and neutron absorbers with the structural materials; to identify the phase compositions of the resulting melts in the solid state; to determine physical parameters of viscosity and fluidity of the melts of WWER core components.</w:t>
      </w:r>
    </w:p>
    <w:p w:rsidR="005B1D61" w:rsidRPr="00A246F4" w:rsidRDefault="005B1D61" w:rsidP="005B1D61">
      <w:pPr>
        <w:jc w:val="both"/>
        <w:rPr>
          <w:rFonts w:ascii="Arial" w:hAnsi="Arial" w:cs="Arial"/>
          <w:sz w:val="22"/>
          <w:szCs w:val="22"/>
        </w:rPr>
      </w:pPr>
    </w:p>
    <w:p w:rsidR="005B1D61" w:rsidRPr="00A246F4" w:rsidRDefault="005B1D61" w:rsidP="005B1D61">
      <w:pPr>
        <w:jc w:val="both"/>
        <w:rPr>
          <w:rFonts w:ascii="Arial" w:hAnsi="Arial" w:cs="Arial"/>
          <w:sz w:val="22"/>
          <w:szCs w:val="22"/>
        </w:rPr>
      </w:pPr>
      <w:r w:rsidRPr="00A246F4">
        <w:rPr>
          <w:rFonts w:ascii="Arial" w:hAnsi="Arial" w:cs="Arial"/>
          <w:sz w:val="22"/>
          <w:szCs w:val="22"/>
        </w:rPr>
        <w:t>The project intends to upgrade and prepare technological equipment and devices for the investigations; to develop designs and technological procedures to manufacture fuel element and absorber samples for the investigations; to develop procedures for experiments and investigations of the core material structures and compositions before and after their interaction (in the solid state and after melting); to obtain melts of standard WWER fuel and absorber element materials, namely, a combination of UO</w:t>
      </w:r>
      <w:r w:rsidRPr="00A246F4">
        <w:rPr>
          <w:rFonts w:ascii="Arial" w:hAnsi="Arial" w:cs="Arial"/>
          <w:sz w:val="22"/>
          <w:szCs w:val="22"/>
          <w:vertAlign w:val="subscript"/>
        </w:rPr>
        <w:t>2</w:t>
      </w:r>
      <w:r w:rsidRPr="00A246F4">
        <w:rPr>
          <w:rFonts w:ascii="Arial" w:hAnsi="Arial" w:cs="Arial"/>
          <w:sz w:val="22"/>
          <w:szCs w:val="22"/>
        </w:rPr>
        <w:t xml:space="preserve">-Zr1%Nb alloy (E110), stainless steels (EI 847, 630), boron carbide; to study the effect of fuel and absorber element designs </w:t>
      </w:r>
      <w:r w:rsidRPr="00A246F4">
        <w:rPr>
          <w:rFonts w:ascii="Arial" w:hAnsi="Arial" w:cs="Arial"/>
          <w:sz w:val="22"/>
          <w:szCs w:val="22"/>
        </w:rPr>
        <w:lastRenderedPageBreak/>
        <w:t>on the interaction of material combinations as UO</w:t>
      </w:r>
      <w:r w:rsidRPr="00A246F4">
        <w:rPr>
          <w:rFonts w:ascii="Arial" w:hAnsi="Arial" w:cs="Arial"/>
          <w:sz w:val="22"/>
          <w:szCs w:val="22"/>
          <w:vertAlign w:val="subscript"/>
        </w:rPr>
        <w:t>2</w:t>
      </w:r>
      <w:r w:rsidRPr="00A246F4">
        <w:rPr>
          <w:rFonts w:ascii="Arial" w:hAnsi="Arial" w:cs="Arial"/>
          <w:sz w:val="22"/>
          <w:szCs w:val="22"/>
        </w:rPr>
        <w:t>–Zr and stainless steel–B</w:t>
      </w:r>
      <w:r w:rsidRPr="00A246F4">
        <w:rPr>
          <w:rFonts w:ascii="Arial" w:hAnsi="Arial" w:cs="Arial"/>
          <w:sz w:val="22"/>
          <w:szCs w:val="22"/>
          <w:vertAlign w:val="subscript"/>
        </w:rPr>
        <w:t>4</w:t>
      </w:r>
      <w:r w:rsidRPr="00A246F4">
        <w:rPr>
          <w:rFonts w:ascii="Arial" w:hAnsi="Arial" w:cs="Arial"/>
          <w:sz w:val="22"/>
          <w:szCs w:val="22"/>
        </w:rPr>
        <w:t>C; and to obtain temperature parameters for the beginning of melt formation versus the material state; investigation of melt formation processes of materials such as Zr+B</w:t>
      </w:r>
      <w:r w:rsidRPr="00A246F4">
        <w:rPr>
          <w:rFonts w:ascii="Arial" w:hAnsi="Arial" w:cs="Arial"/>
          <w:sz w:val="22"/>
          <w:szCs w:val="22"/>
          <w:vertAlign w:val="subscript"/>
        </w:rPr>
        <w:t>4</w:t>
      </w:r>
      <w:r w:rsidRPr="00A246F4">
        <w:rPr>
          <w:rFonts w:ascii="Arial" w:hAnsi="Arial" w:cs="Arial"/>
          <w:sz w:val="22"/>
          <w:szCs w:val="22"/>
        </w:rPr>
        <w:t xml:space="preserve">C, Zr + dysprosium-titanate, and </w:t>
      </w:r>
      <w:r>
        <w:rPr>
          <w:rFonts w:ascii="Arial" w:hAnsi="Arial" w:cs="Arial"/>
          <w:sz w:val="22"/>
          <w:szCs w:val="22"/>
        </w:rPr>
        <w:t>(</w:t>
      </w:r>
      <w:r w:rsidRPr="00A246F4">
        <w:rPr>
          <w:rFonts w:ascii="Arial" w:hAnsi="Arial" w:cs="Arial"/>
          <w:sz w:val="22"/>
          <w:szCs w:val="22"/>
        </w:rPr>
        <w:t>Zr+B</w:t>
      </w:r>
      <w:r w:rsidRPr="00A246F4">
        <w:rPr>
          <w:rFonts w:ascii="Arial" w:hAnsi="Arial" w:cs="Arial"/>
          <w:sz w:val="22"/>
          <w:szCs w:val="22"/>
          <w:vertAlign w:val="subscript"/>
        </w:rPr>
        <w:t>4</w:t>
      </w:r>
      <w:r w:rsidRPr="00A246F4">
        <w:rPr>
          <w:rFonts w:ascii="Arial" w:hAnsi="Arial" w:cs="Arial"/>
          <w:sz w:val="22"/>
          <w:szCs w:val="22"/>
        </w:rPr>
        <w:t>C+Hf</w:t>
      </w:r>
      <w:r>
        <w:rPr>
          <w:rFonts w:ascii="Arial" w:hAnsi="Arial" w:cs="Arial"/>
          <w:sz w:val="22"/>
          <w:szCs w:val="22"/>
        </w:rPr>
        <w:t>)</w:t>
      </w:r>
      <w:r w:rsidRPr="00A246F4">
        <w:rPr>
          <w:rFonts w:ascii="Arial" w:hAnsi="Arial" w:cs="Arial"/>
          <w:sz w:val="22"/>
          <w:szCs w:val="22"/>
        </w:rPr>
        <w:t xml:space="preserve"> and interaction of these components with the melt of UO</w:t>
      </w:r>
      <w:r w:rsidRPr="00A246F4">
        <w:rPr>
          <w:rFonts w:ascii="Arial" w:hAnsi="Arial" w:cs="Arial"/>
          <w:sz w:val="22"/>
          <w:szCs w:val="22"/>
          <w:vertAlign w:val="subscript"/>
        </w:rPr>
        <w:t>2</w:t>
      </w:r>
      <w:r w:rsidRPr="00A246F4">
        <w:rPr>
          <w:rFonts w:ascii="Arial" w:hAnsi="Arial" w:cs="Arial"/>
          <w:sz w:val="22"/>
          <w:szCs w:val="22"/>
        </w:rPr>
        <w:t>+Zr fuel materials; to study phase composition of the resulting melts; to evaluate melt viscosity and fluidity depending on phase composition.</w:t>
      </w:r>
    </w:p>
    <w:p w:rsidR="005B1D61" w:rsidRDefault="005B1D61" w:rsidP="005B1D61">
      <w:pPr>
        <w:jc w:val="both"/>
        <w:rPr>
          <w:rFonts w:ascii="Arial" w:hAnsi="Arial" w:cs="Arial"/>
          <w:sz w:val="22"/>
          <w:szCs w:val="22"/>
          <w:lang w:val="en-US" w:bidi="sa-IN"/>
        </w:rPr>
      </w:pPr>
    </w:p>
    <w:p w:rsidR="005B1D61" w:rsidRPr="00992713" w:rsidRDefault="005B1D61" w:rsidP="005B1D61">
      <w:pPr>
        <w:jc w:val="both"/>
        <w:rPr>
          <w:rFonts w:ascii="Arial" w:hAnsi="Arial" w:cs="Arial"/>
          <w:sz w:val="22"/>
          <w:szCs w:val="22"/>
          <w:lang w:val="en-US" w:bidi="sa-IN"/>
        </w:rPr>
      </w:pPr>
      <w:r w:rsidRPr="00992713">
        <w:rPr>
          <w:rFonts w:ascii="Arial" w:hAnsi="Arial" w:cs="Arial"/>
          <w:sz w:val="22"/>
          <w:szCs w:val="22"/>
        </w:rPr>
        <w:t>In the meantime t</w:t>
      </w:r>
      <w:r w:rsidRPr="00992713">
        <w:rPr>
          <w:rFonts w:ascii="Arial" w:hAnsi="Arial" w:cs="Arial"/>
          <w:sz w:val="22"/>
          <w:szCs w:val="22"/>
          <w:lang w:val="en-US"/>
        </w:rPr>
        <w:t xml:space="preserve">he STCU project proposal has been officially registered under the title </w:t>
      </w:r>
      <w:r w:rsidRPr="00992713">
        <w:rPr>
          <w:rStyle w:val="Fett"/>
          <w:rFonts w:ascii="Arial" w:hAnsi="Arial" w:cs="Arial"/>
          <w:b w:val="0"/>
          <w:sz w:val="22"/>
          <w:szCs w:val="22"/>
          <w:lang w:val="en-US"/>
        </w:rPr>
        <w:t>"Interaction Studies of Improved VVER Structural Materials at Severe Accident Conditions" (STCU #5243).</w:t>
      </w:r>
    </w:p>
    <w:p w:rsidR="005B1D61" w:rsidRPr="00A246F4" w:rsidRDefault="005B1D61" w:rsidP="005B1D61">
      <w:pPr>
        <w:jc w:val="both"/>
        <w:rPr>
          <w:rFonts w:ascii="Arial" w:hAnsi="Arial" w:cs="Arial"/>
          <w:sz w:val="22"/>
          <w:szCs w:val="22"/>
          <w:lang w:val="en-US" w:bidi="sa-IN"/>
        </w:rPr>
      </w:pPr>
    </w:p>
    <w:p w:rsidR="005B1D61" w:rsidRDefault="005B1D61" w:rsidP="005B1D61">
      <w:pPr>
        <w:jc w:val="both"/>
        <w:rPr>
          <w:rFonts w:ascii="Arial" w:hAnsi="Arial" w:cs="Arial"/>
          <w:sz w:val="22"/>
          <w:szCs w:val="22"/>
          <w:lang w:val="en-US" w:bidi="sa-IN"/>
        </w:rPr>
      </w:pPr>
    </w:p>
    <w:p w:rsidR="005B1D61" w:rsidRPr="003F4E68" w:rsidRDefault="005B1D61" w:rsidP="005B1D61">
      <w:pPr>
        <w:jc w:val="both"/>
        <w:rPr>
          <w:rFonts w:ascii="Arial" w:hAnsi="Arial" w:cs="Arial"/>
          <w:sz w:val="22"/>
          <w:szCs w:val="22"/>
        </w:rPr>
      </w:pPr>
      <w:r>
        <w:rPr>
          <w:rFonts w:ascii="Arial" w:hAnsi="Arial" w:cs="Arial"/>
          <w:b/>
          <w:sz w:val="22"/>
          <w:szCs w:val="22"/>
          <w:u w:val="single"/>
        </w:rPr>
        <w:t>Topic #28</w:t>
      </w:r>
      <w:r>
        <w:rPr>
          <w:rFonts w:ascii="Arial" w:hAnsi="Arial" w:cs="Arial"/>
          <w:sz w:val="22"/>
          <w:szCs w:val="22"/>
        </w:rPr>
        <w:t xml:space="preserve">: </w:t>
      </w:r>
      <w:r w:rsidRPr="003F4E68">
        <w:rPr>
          <w:rFonts w:ascii="Arial" w:hAnsi="Arial" w:cs="Arial"/>
          <w:sz w:val="22"/>
          <w:szCs w:val="22"/>
        </w:rPr>
        <w:t>ISTC project proposal #3936 on “Study of fuel assemblies with boron carbide absorber rods under severe accident quenching conditions in the PARAMETER-SF test series (PARAMETER-SF5 and PARAMETER-SF6 experiments)</w:t>
      </w:r>
    </w:p>
    <w:p w:rsidR="005B1D61" w:rsidRPr="00D77C5D" w:rsidRDefault="005B1D61" w:rsidP="005B1D61">
      <w:pPr>
        <w:jc w:val="both"/>
        <w:rPr>
          <w:rFonts w:ascii="Arial" w:hAnsi="Arial" w:cs="Arial"/>
          <w:sz w:val="22"/>
          <w:szCs w:val="22"/>
        </w:rPr>
      </w:pPr>
    </w:p>
    <w:p w:rsidR="005B1D61" w:rsidRPr="00F02F88" w:rsidRDefault="005B1D61" w:rsidP="005B1D61">
      <w:pPr>
        <w:jc w:val="both"/>
        <w:rPr>
          <w:rFonts w:ascii="Arial" w:hAnsi="Arial" w:cs="Arial"/>
          <w:sz w:val="22"/>
          <w:szCs w:val="22"/>
          <w:lang w:val="en-US"/>
        </w:rPr>
      </w:pPr>
      <w:r w:rsidRPr="00F02F88">
        <w:rPr>
          <w:rFonts w:ascii="Arial" w:hAnsi="Arial" w:cs="Arial"/>
          <w:sz w:val="22"/>
          <w:szCs w:val="22"/>
        </w:rPr>
        <w:t>V.Nalivaev (LUCH) presented the objectives of the project proposal. Two fuel assemblies with 18 heated fuel rods and 1 central B</w:t>
      </w:r>
      <w:r w:rsidRPr="00F02F88">
        <w:rPr>
          <w:rFonts w:ascii="Arial" w:hAnsi="Arial" w:cs="Arial"/>
          <w:sz w:val="22"/>
          <w:szCs w:val="22"/>
          <w:vertAlign w:val="subscript"/>
        </w:rPr>
        <w:t>4</w:t>
      </w:r>
      <w:r w:rsidRPr="00F02F88">
        <w:rPr>
          <w:rFonts w:ascii="Arial" w:hAnsi="Arial" w:cs="Arial"/>
          <w:sz w:val="22"/>
          <w:szCs w:val="22"/>
        </w:rPr>
        <w:t xml:space="preserve">C absorber rod will be tested under SA conditions with quenching from the top. The proposed test conditions are: </w:t>
      </w:r>
      <w:r w:rsidRPr="00F02F88">
        <w:rPr>
          <w:rFonts w:ascii="Arial" w:hAnsi="Arial" w:cs="Arial"/>
          <w:bCs/>
          <w:sz w:val="22"/>
          <w:szCs w:val="22"/>
          <w:lang w:val="en-US"/>
        </w:rPr>
        <w:t xml:space="preserve">coolant flow rates (argon/steam) 5/3.5g/s; </w:t>
      </w:r>
      <w:r w:rsidRPr="00F02F88">
        <w:rPr>
          <w:rFonts w:ascii="Arial" w:hAnsi="Arial" w:cs="Arial"/>
          <w:sz w:val="22"/>
          <w:szCs w:val="22"/>
          <w:lang w:val="en-US"/>
        </w:rPr>
        <w:t>heating rate of the bundle 0.2-0.3</w:t>
      </w:r>
      <w:r w:rsidRPr="00F02F88">
        <w:rPr>
          <w:rFonts w:ascii="Arial" w:hAnsi="Arial" w:cs="Arial"/>
          <w:sz w:val="22"/>
          <w:szCs w:val="22"/>
        </w:rPr>
        <w:t>К</w:t>
      </w:r>
      <w:r w:rsidRPr="00F02F88">
        <w:rPr>
          <w:rFonts w:ascii="Arial" w:hAnsi="Arial" w:cs="Arial"/>
          <w:sz w:val="22"/>
          <w:szCs w:val="22"/>
          <w:lang w:val="en-US"/>
        </w:rPr>
        <w:t xml:space="preserve">/s; temperature of pre-oxidation about 1470К; time of pre-oxidation 4000s. The maximal temperature of claddings should be for </w:t>
      </w:r>
      <w:r w:rsidRPr="00F02F88">
        <w:rPr>
          <w:rFonts w:ascii="Arial" w:hAnsi="Arial" w:cs="Arial"/>
          <w:bCs/>
          <w:sz w:val="22"/>
          <w:szCs w:val="22"/>
          <w:lang w:val="en-US"/>
        </w:rPr>
        <w:t>PARAMETER-SF5 about 1520</w:t>
      </w:r>
      <w:r w:rsidRPr="00F02F88">
        <w:rPr>
          <w:rFonts w:ascii="Arial" w:hAnsi="Arial" w:cs="Arial"/>
          <w:bCs/>
          <w:sz w:val="22"/>
          <w:szCs w:val="22"/>
        </w:rPr>
        <w:t xml:space="preserve">К and for </w:t>
      </w:r>
      <w:r w:rsidRPr="00F02F88">
        <w:rPr>
          <w:rFonts w:ascii="Arial" w:hAnsi="Arial" w:cs="Arial"/>
          <w:bCs/>
          <w:sz w:val="22"/>
          <w:szCs w:val="22"/>
          <w:lang w:val="en-US"/>
        </w:rPr>
        <w:t>PARAMETER-SF6 about 1720</w:t>
      </w:r>
      <w:r w:rsidRPr="00F02F88">
        <w:rPr>
          <w:rFonts w:ascii="Arial" w:hAnsi="Arial" w:cs="Arial"/>
          <w:bCs/>
          <w:sz w:val="22"/>
          <w:szCs w:val="22"/>
        </w:rPr>
        <w:t>К, respectively. Quenching from the top should be conducted with a water</w:t>
      </w:r>
      <w:r w:rsidRPr="00F02F88">
        <w:rPr>
          <w:rFonts w:ascii="Arial" w:hAnsi="Arial" w:cs="Arial"/>
          <w:sz w:val="22"/>
          <w:szCs w:val="22"/>
          <w:lang w:val="en-US"/>
        </w:rPr>
        <w:t xml:space="preserve"> flow rate of about 40g/s.</w:t>
      </w:r>
    </w:p>
    <w:p w:rsidR="005B1D61" w:rsidRPr="00F02F88" w:rsidRDefault="005B1D61" w:rsidP="005B1D61">
      <w:pPr>
        <w:jc w:val="both"/>
        <w:rPr>
          <w:rFonts w:ascii="Arial" w:hAnsi="Arial" w:cs="Arial"/>
          <w:bCs/>
          <w:sz w:val="22"/>
          <w:szCs w:val="22"/>
          <w:lang w:val="en-US"/>
        </w:rPr>
      </w:pPr>
    </w:p>
    <w:p w:rsidR="005B1D61" w:rsidRPr="00F02F88" w:rsidRDefault="005B1D61" w:rsidP="005B1D61">
      <w:pPr>
        <w:jc w:val="both"/>
      </w:pPr>
      <w:r w:rsidRPr="00084178">
        <w:rPr>
          <w:rFonts w:ascii="Arial" w:hAnsi="Arial" w:cs="Arial"/>
          <w:sz w:val="22"/>
          <w:szCs w:val="22"/>
          <w:lang w:val="en-US"/>
        </w:rPr>
        <w:t>The following information will be obtained within the framework of the project: 1) the physico-chemical</w:t>
      </w:r>
      <w:r w:rsidRPr="00084178">
        <w:rPr>
          <w:rFonts w:ascii="Arial" w:hAnsi="Arial" w:cs="Arial"/>
          <w:sz w:val="22"/>
          <w:szCs w:val="22"/>
        </w:rPr>
        <w:t xml:space="preserve"> behaviour of model fuel assemblies (FA) with boron carbide absorber rods (AR) under the initial stage of a severe reactor accident with top flooding. 2) The degree of cladding oxidation and of melting of the cladding, guid</w:t>
      </w:r>
      <w:r>
        <w:rPr>
          <w:rFonts w:ascii="Arial" w:hAnsi="Arial" w:cs="Arial"/>
          <w:sz w:val="22"/>
          <w:szCs w:val="22"/>
        </w:rPr>
        <w:t>e</w:t>
      </w:r>
      <w:r w:rsidRPr="00084178">
        <w:rPr>
          <w:rFonts w:ascii="Arial" w:hAnsi="Arial" w:cs="Arial"/>
          <w:sz w:val="22"/>
          <w:szCs w:val="22"/>
        </w:rPr>
        <w:t xml:space="preserve"> tube</w:t>
      </w:r>
      <w:r>
        <w:rPr>
          <w:rFonts w:ascii="Arial" w:hAnsi="Arial" w:cs="Arial"/>
          <w:sz w:val="22"/>
          <w:szCs w:val="22"/>
        </w:rPr>
        <w:t>s</w:t>
      </w:r>
      <w:r w:rsidRPr="00084178">
        <w:rPr>
          <w:rFonts w:ascii="Arial" w:hAnsi="Arial" w:cs="Arial"/>
          <w:sz w:val="22"/>
          <w:szCs w:val="22"/>
        </w:rPr>
        <w:t xml:space="preserve"> and AR materials will be studied depending on temperature. 3) Chemical composition and structure of the solidified </w:t>
      </w:r>
      <w:r w:rsidRPr="00F02F88">
        <w:rPr>
          <w:rFonts w:ascii="Arial" w:hAnsi="Arial" w:cs="Arial"/>
          <w:sz w:val="22"/>
          <w:szCs w:val="22"/>
        </w:rPr>
        <w:t xml:space="preserve">and relocated melts be </w:t>
      </w:r>
      <w:r>
        <w:rPr>
          <w:rFonts w:ascii="Arial" w:hAnsi="Arial" w:cs="Arial"/>
          <w:sz w:val="22"/>
          <w:szCs w:val="22"/>
        </w:rPr>
        <w:t>obtained</w:t>
      </w:r>
      <w:r w:rsidRPr="00F02F88">
        <w:rPr>
          <w:rFonts w:ascii="Arial" w:hAnsi="Arial" w:cs="Arial"/>
          <w:sz w:val="22"/>
          <w:szCs w:val="22"/>
        </w:rPr>
        <w:t>. 4) The database for the verification of severe accident codes will be broadened.</w:t>
      </w:r>
    </w:p>
    <w:p w:rsidR="005B1D61" w:rsidRPr="00F02F88" w:rsidRDefault="005B1D61" w:rsidP="005B1D61">
      <w:pPr>
        <w:rPr>
          <w:lang w:val="en-US"/>
        </w:rPr>
      </w:pPr>
    </w:p>
    <w:p w:rsidR="005B1D61" w:rsidRPr="00F02F88" w:rsidRDefault="005B1D61" w:rsidP="005B1D61">
      <w:pPr>
        <w:jc w:val="both"/>
        <w:rPr>
          <w:rFonts w:ascii="Arial" w:hAnsi="Arial" w:cs="Arial"/>
          <w:sz w:val="22"/>
          <w:szCs w:val="22"/>
          <w:lang w:val="en-US"/>
        </w:rPr>
      </w:pPr>
      <w:r w:rsidRPr="00F02F88">
        <w:rPr>
          <w:rFonts w:ascii="Arial" w:hAnsi="Arial" w:cs="Arial"/>
          <w:sz w:val="22"/>
          <w:szCs w:val="22"/>
          <w:lang w:val="en-US"/>
        </w:rPr>
        <w:t xml:space="preserve">The obtained results can be used for the improvement of SA computer codes used </w:t>
      </w:r>
      <w:r w:rsidRPr="00F02F88">
        <w:rPr>
          <w:rFonts w:ascii="Arial" w:hAnsi="Arial" w:cs="Arial"/>
          <w:sz w:val="22"/>
          <w:szCs w:val="22"/>
        </w:rPr>
        <w:t>(SOCRAT/B1, ATHLET, ICARE-CATHARE, etc.) and for</w:t>
      </w:r>
      <w:r w:rsidRPr="00F02F88">
        <w:rPr>
          <w:rFonts w:ascii="Arial" w:hAnsi="Arial" w:cs="Arial"/>
          <w:sz w:val="22"/>
          <w:szCs w:val="22"/>
          <w:lang w:val="en-US"/>
        </w:rPr>
        <w:t xml:space="preserve"> justification of critical limits of NPP design and operation.</w:t>
      </w:r>
    </w:p>
    <w:p w:rsidR="005B1D61" w:rsidRPr="00F02F88" w:rsidRDefault="005B1D61" w:rsidP="005B1D61">
      <w:pPr>
        <w:jc w:val="both"/>
        <w:rPr>
          <w:rFonts w:ascii="Arial" w:hAnsi="Arial" w:cs="Arial"/>
          <w:bCs/>
          <w:sz w:val="22"/>
          <w:szCs w:val="22"/>
          <w:lang w:val="en-US"/>
        </w:rPr>
      </w:pPr>
    </w:p>
    <w:p w:rsidR="005B1D61" w:rsidRDefault="005B1D61" w:rsidP="005B1D61">
      <w:pPr>
        <w:jc w:val="both"/>
        <w:rPr>
          <w:rFonts w:ascii="Arial" w:hAnsi="Arial" w:cs="Arial"/>
          <w:bCs/>
          <w:sz w:val="22"/>
          <w:szCs w:val="22"/>
          <w:lang w:val="en-US"/>
        </w:rPr>
      </w:pPr>
      <w:r w:rsidRPr="00F02F88">
        <w:rPr>
          <w:rFonts w:ascii="Arial" w:hAnsi="Arial" w:cs="Arial"/>
          <w:bCs/>
          <w:sz w:val="22"/>
          <w:szCs w:val="22"/>
          <w:lang w:val="en-US"/>
        </w:rPr>
        <w:t xml:space="preserve">The ISTC project received the status “3” (accepted without funding) by the </w:t>
      </w:r>
      <w:r>
        <w:rPr>
          <w:rFonts w:ascii="Arial" w:hAnsi="Arial" w:cs="Arial"/>
          <w:bCs/>
          <w:sz w:val="22"/>
          <w:szCs w:val="22"/>
          <w:lang w:val="en-US"/>
        </w:rPr>
        <w:t xml:space="preserve">ISTC </w:t>
      </w:r>
      <w:r w:rsidRPr="00F02F88">
        <w:rPr>
          <w:rFonts w:ascii="Arial" w:hAnsi="Arial" w:cs="Arial"/>
          <w:bCs/>
          <w:sz w:val="22"/>
          <w:szCs w:val="22"/>
          <w:lang w:val="en-US"/>
        </w:rPr>
        <w:t>GB. M.Hugon</w:t>
      </w:r>
      <w:r>
        <w:rPr>
          <w:rFonts w:ascii="Arial" w:hAnsi="Arial" w:cs="Arial"/>
          <w:bCs/>
          <w:sz w:val="22"/>
          <w:szCs w:val="22"/>
          <w:lang w:val="en-US"/>
        </w:rPr>
        <w:t xml:space="preserve"> mentioned that “LUCH” should also contribute financially to the project. V.Nalivaev explained that this will be the case.</w:t>
      </w:r>
    </w:p>
    <w:p w:rsidR="005B1D61" w:rsidRPr="00A74DC1" w:rsidRDefault="005B1D61" w:rsidP="005B1D61">
      <w:pPr>
        <w:jc w:val="both"/>
        <w:rPr>
          <w:rFonts w:ascii="Arial" w:hAnsi="Arial" w:cs="Arial"/>
          <w:bCs/>
          <w:sz w:val="22"/>
          <w:szCs w:val="22"/>
          <w:lang w:val="en-US"/>
        </w:rPr>
      </w:pPr>
    </w:p>
    <w:p w:rsidR="005B1D61" w:rsidRPr="00B77019" w:rsidRDefault="005B1D61" w:rsidP="005B1D61">
      <w:pPr>
        <w:jc w:val="both"/>
        <w:rPr>
          <w:rFonts w:ascii="Arial" w:hAnsi="Arial" w:cs="Arial"/>
          <w:sz w:val="22"/>
          <w:szCs w:val="22"/>
          <w:lang w:val="en-US"/>
        </w:rPr>
      </w:pPr>
    </w:p>
    <w:p w:rsidR="005B1D61" w:rsidRPr="00BA41D6" w:rsidRDefault="005B1D61" w:rsidP="005B1D61">
      <w:pPr>
        <w:tabs>
          <w:tab w:val="left" w:pos="0"/>
        </w:tabs>
        <w:ind w:right="4" w:hanging="426"/>
        <w:jc w:val="both"/>
        <w:rPr>
          <w:rFonts w:ascii="Arial" w:hAnsi="Arial" w:cs="Arial"/>
          <w:color w:val="000000"/>
          <w:sz w:val="22"/>
          <w:szCs w:val="22"/>
        </w:rPr>
      </w:pPr>
      <w:r w:rsidRPr="00A53381">
        <w:rPr>
          <w:rFonts w:ascii="Arial" w:hAnsi="Arial" w:cs="Arial"/>
          <w:bCs/>
          <w:sz w:val="22"/>
          <w:szCs w:val="22"/>
        </w:rPr>
        <w:tab/>
      </w:r>
      <w:r>
        <w:rPr>
          <w:rFonts w:ascii="Arial" w:hAnsi="Arial" w:cs="Arial"/>
          <w:b/>
          <w:sz w:val="22"/>
          <w:szCs w:val="22"/>
          <w:u w:val="single"/>
        </w:rPr>
        <w:t>Topic #29</w:t>
      </w:r>
      <w:r w:rsidRPr="00BA41D6">
        <w:rPr>
          <w:rFonts w:ascii="Arial" w:hAnsi="Arial" w:cs="Arial"/>
          <w:bCs/>
          <w:sz w:val="22"/>
          <w:szCs w:val="22"/>
        </w:rPr>
        <w:t xml:space="preserve">: </w:t>
      </w:r>
      <w:r w:rsidRPr="00BA41D6">
        <w:rPr>
          <w:rFonts w:ascii="Arial" w:hAnsi="Arial" w:cs="Arial"/>
          <w:color w:val="000000"/>
          <w:sz w:val="22"/>
          <w:szCs w:val="22"/>
        </w:rPr>
        <w:t>ISTC project proposal #1411 on “Experimenta</w:t>
      </w:r>
      <w:r>
        <w:rPr>
          <w:rFonts w:ascii="Arial" w:hAnsi="Arial" w:cs="Arial"/>
          <w:color w:val="000000"/>
          <w:sz w:val="22"/>
          <w:szCs w:val="22"/>
        </w:rPr>
        <w:t xml:space="preserve">l and numerical study of liquid </w:t>
      </w:r>
      <w:r w:rsidRPr="00BA41D6">
        <w:rPr>
          <w:rFonts w:ascii="Arial" w:hAnsi="Arial" w:cs="Arial"/>
          <w:color w:val="000000"/>
          <w:sz w:val="22"/>
          <w:szCs w:val="22"/>
        </w:rPr>
        <w:t>metal boiling as simulation of accidents in fast reactor core”</w:t>
      </w:r>
    </w:p>
    <w:p w:rsidR="005B1D61" w:rsidRPr="00282EA2" w:rsidRDefault="005B1D61" w:rsidP="005B1D61">
      <w:pPr>
        <w:jc w:val="both"/>
        <w:rPr>
          <w:rFonts w:ascii="Arial" w:hAnsi="Arial" w:cs="Arial"/>
          <w:bCs/>
          <w:sz w:val="22"/>
          <w:szCs w:val="22"/>
        </w:rPr>
      </w:pPr>
    </w:p>
    <w:p w:rsidR="005B1D61" w:rsidRPr="00282EA2" w:rsidRDefault="005B1D61" w:rsidP="005B1D61">
      <w:pPr>
        <w:jc w:val="both"/>
        <w:rPr>
          <w:rFonts w:ascii="Arial" w:hAnsi="Arial" w:cs="Arial"/>
          <w:bCs/>
          <w:sz w:val="22"/>
          <w:szCs w:val="22"/>
          <w:lang w:val="en-US"/>
        </w:rPr>
      </w:pPr>
      <w:r w:rsidRPr="00282EA2">
        <w:rPr>
          <w:rFonts w:ascii="Arial" w:hAnsi="Arial" w:cs="Arial"/>
          <w:bCs/>
          <w:sz w:val="22"/>
          <w:szCs w:val="22"/>
        </w:rPr>
        <w:t xml:space="preserve">A.Sorokin (SSC RT IPPE) described briefly the problems of accidents in a sodium-cooled fast reactor. </w:t>
      </w:r>
      <w:r w:rsidRPr="00282EA2">
        <w:rPr>
          <w:rFonts w:ascii="Arial" w:hAnsi="Arial" w:cs="Arial"/>
          <w:bCs/>
          <w:sz w:val="22"/>
          <w:szCs w:val="22"/>
          <w:lang w:val="en-US"/>
        </w:rPr>
        <w:t>An analysis of the safety of fast rectors under severe accident conditions with actuating the emergency protection and switching-off the circulation pumps has shown that, among others, one should solve the problem of fuel assemblies cooling under the regimes of sodium boiling. In this case, the core is heated-up at very low flow rates of the coolant in the circuit circulation.</w:t>
      </w:r>
    </w:p>
    <w:p w:rsidR="005B1D61" w:rsidRPr="00282EA2" w:rsidRDefault="005B1D61" w:rsidP="005B1D61">
      <w:pPr>
        <w:jc w:val="both"/>
        <w:rPr>
          <w:rFonts w:ascii="Arial" w:hAnsi="Arial" w:cs="Arial"/>
          <w:bCs/>
          <w:sz w:val="22"/>
          <w:szCs w:val="22"/>
        </w:rPr>
      </w:pPr>
    </w:p>
    <w:p w:rsidR="005B1D61" w:rsidRPr="00282EA2" w:rsidRDefault="005B1D61" w:rsidP="005B1D61">
      <w:pPr>
        <w:jc w:val="both"/>
        <w:rPr>
          <w:rFonts w:ascii="Arial" w:hAnsi="Arial" w:cs="Arial"/>
          <w:bCs/>
          <w:sz w:val="22"/>
          <w:szCs w:val="22"/>
        </w:rPr>
      </w:pPr>
      <w:r w:rsidRPr="00282EA2">
        <w:rPr>
          <w:rFonts w:ascii="Arial" w:hAnsi="Arial" w:cs="Arial"/>
          <w:bCs/>
          <w:sz w:val="22"/>
          <w:szCs w:val="22"/>
          <w:lang w:val="en-US"/>
        </w:rPr>
        <w:t>The purpose of the investigations will be to study the physics and characteristics of the hydraulic and thermal processes under liquid-metal boiling in a system of parallel assemblies in the natural circulation circuit. Theoretical models and computer codes for estimating the stability of operation of water-cooled facilities must be checked and modified to be applied to the case of liquid-metal low-velocity natural circulation.</w:t>
      </w:r>
    </w:p>
    <w:p w:rsidR="005B1D61" w:rsidRPr="00282EA2" w:rsidRDefault="005B1D61" w:rsidP="005B1D61">
      <w:pPr>
        <w:jc w:val="both"/>
        <w:rPr>
          <w:rFonts w:ascii="Arial" w:hAnsi="Arial" w:cs="Arial"/>
          <w:bCs/>
          <w:sz w:val="22"/>
          <w:szCs w:val="22"/>
          <w:lang w:val="en-US"/>
        </w:rPr>
      </w:pPr>
    </w:p>
    <w:p w:rsidR="005B1D61" w:rsidRPr="00282EA2" w:rsidRDefault="005B1D61" w:rsidP="005B1D61">
      <w:pPr>
        <w:jc w:val="both"/>
        <w:rPr>
          <w:rFonts w:ascii="Arial" w:hAnsi="Arial" w:cs="Arial"/>
          <w:bCs/>
          <w:sz w:val="22"/>
          <w:szCs w:val="22"/>
        </w:rPr>
      </w:pPr>
      <w:r w:rsidRPr="00282EA2">
        <w:rPr>
          <w:rFonts w:ascii="Arial" w:hAnsi="Arial" w:cs="Arial"/>
          <w:bCs/>
          <w:sz w:val="22"/>
          <w:szCs w:val="22"/>
          <w:lang w:val="en-US"/>
        </w:rPr>
        <w:t xml:space="preserve">Systematic investigations of eutectic alloy boiling of sodium-potassium under natural circulation conditions performed in the SSC RF IPPE in </w:t>
      </w:r>
      <w:r>
        <w:rPr>
          <w:rFonts w:ascii="Arial" w:hAnsi="Arial" w:cs="Arial"/>
          <w:bCs/>
          <w:sz w:val="22"/>
          <w:szCs w:val="22"/>
          <w:lang w:val="en-US"/>
        </w:rPr>
        <w:t xml:space="preserve">the </w:t>
      </w:r>
      <w:r w:rsidRPr="00282EA2">
        <w:rPr>
          <w:rFonts w:ascii="Arial" w:hAnsi="Arial" w:cs="Arial"/>
          <w:bCs/>
          <w:sz w:val="22"/>
          <w:szCs w:val="22"/>
          <w:lang w:val="en-US"/>
        </w:rPr>
        <w:t>90</w:t>
      </w:r>
      <w:r>
        <w:rPr>
          <w:rFonts w:ascii="Arial" w:hAnsi="Arial" w:cs="Arial"/>
          <w:bCs/>
          <w:sz w:val="22"/>
          <w:szCs w:val="22"/>
          <w:vertAlign w:val="superscript"/>
          <w:lang w:val="en-US"/>
        </w:rPr>
        <w:t>'s</w:t>
      </w:r>
      <w:r w:rsidRPr="00282EA2">
        <w:rPr>
          <w:rFonts w:ascii="Arial" w:hAnsi="Arial" w:cs="Arial"/>
          <w:bCs/>
          <w:sz w:val="22"/>
          <w:szCs w:val="22"/>
          <w:lang w:val="en-US"/>
        </w:rPr>
        <w:t xml:space="preserve"> resulted in a qualitative picture of the process and quantitative description of different phases of development of the two-phase liquid metal flow in a single fuel-pin assembly in a natural-circulation loop, i.e., the stable bubble flow, the unstable slug flow, which goes-over into the stable annular-disperse flow, and the heat transfer crisis with dry</w:t>
      </w:r>
      <w:r>
        <w:rPr>
          <w:rFonts w:ascii="Arial" w:hAnsi="Arial" w:cs="Arial"/>
          <w:bCs/>
          <w:sz w:val="22"/>
          <w:szCs w:val="22"/>
          <w:lang w:val="en-US"/>
        </w:rPr>
        <w:t>-</w:t>
      </w:r>
      <w:r w:rsidRPr="00282EA2">
        <w:rPr>
          <w:rFonts w:ascii="Arial" w:hAnsi="Arial" w:cs="Arial"/>
          <w:bCs/>
          <w:sz w:val="22"/>
          <w:szCs w:val="22"/>
          <w:lang w:val="en-US"/>
        </w:rPr>
        <w:t>out of the heat transfer surface.</w:t>
      </w:r>
    </w:p>
    <w:p w:rsidR="005B1D61" w:rsidRPr="00282EA2" w:rsidRDefault="005B1D61" w:rsidP="005B1D61">
      <w:pPr>
        <w:jc w:val="both"/>
        <w:rPr>
          <w:rFonts w:ascii="Arial" w:hAnsi="Arial" w:cs="Arial"/>
          <w:bCs/>
          <w:sz w:val="22"/>
          <w:szCs w:val="22"/>
          <w:lang w:val="en-US"/>
        </w:rPr>
      </w:pPr>
    </w:p>
    <w:p w:rsidR="005B1D61" w:rsidRPr="00282EA2" w:rsidRDefault="005B1D61" w:rsidP="005B1D61">
      <w:pPr>
        <w:jc w:val="both"/>
        <w:rPr>
          <w:rFonts w:ascii="Arial" w:hAnsi="Arial" w:cs="Arial"/>
          <w:bCs/>
          <w:sz w:val="22"/>
          <w:szCs w:val="22"/>
          <w:lang w:val="en-US"/>
        </w:rPr>
      </w:pPr>
      <w:r w:rsidRPr="00282EA2">
        <w:rPr>
          <w:rFonts w:ascii="Arial" w:hAnsi="Arial" w:cs="Arial"/>
          <w:bCs/>
          <w:sz w:val="22"/>
          <w:szCs w:val="22"/>
          <w:lang w:val="en-US"/>
        </w:rPr>
        <w:t xml:space="preserve">The experimental facility for studying the liquid-metal boiling in a system of parallel assemblies is mounted in the sodium-potassium loop of the AR-1 installation in SSC RF-IPPE. The facility consists of two natural circulation loops; each containing an electrically heated pin-bundle simulator. Two assemblies with seven fuel elements are integrated in every circulation circuit. The tanks located above the assemblies are also connected to each other. Each assembly (loop) can operate independently through </w:t>
      </w:r>
      <w:r>
        <w:rPr>
          <w:rFonts w:ascii="Arial" w:hAnsi="Arial" w:cs="Arial"/>
          <w:bCs/>
          <w:sz w:val="22"/>
          <w:szCs w:val="22"/>
          <w:lang w:val="en-US"/>
        </w:rPr>
        <w:t xml:space="preserve">its </w:t>
      </w:r>
      <w:r w:rsidRPr="00282EA2">
        <w:rPr>
          <w:rFonts w:ascii="Arial" w:hAnsi="Arial" w:cs="Arial"/>
          <w:bCs/>
          <w:sz w:val="22"/>
          <w:szCs w:val="22"/>
          <w:lang w:val="en-US"/>
        </w:rPr>
        <w:t>own circulation circuit.</w:t>
      </w:r>
    </w:p>
    <w:p w:rsidR="005B1D61" w:rsidRPr="00282EA2" w:rsidRDefault="005B1D61" w:rsidP="005B1D61">
      <w:pPr>
        <w:jc w:val="both"/>
        <w:rPr>
          <w:rFonts w:ascii="Arial" w:hAnsi="Arial" w:cs="Arial"/>
          <w:bCs/>
          <w:sz w:val="22"/>
          <w:szCs w:val="22"/>
        </w:rPr>
      </w:pPr>
    </w:p>
    <w:p w:rsidR="005B1D61" w:rsidRPr="00282EA2" w:rsidRDefault="005B1D61" w:rsidP="005B1D61">
      <w:pPr>
        <w:jc w:val="both"/>
        <w:rPr>
          <w:rFonts w:ascii="Arial" w:hAnsi="Arial" w:cs="Arial"/>
          <w:bCs/>
          <w:sz w:val="22"/>
          <w:szCs w:val="22"/>
        </w:rPr>
      </w:pPr>
      <w:r w:rsidRPr="00282EA2">
        <w:rPr>
          <w:rFonts w:ascii="Arial" w:hAnsi="Arial" w:cs="Arial"/>
          <w:bCs/>
          <w:sz w:val="22"/>
          <w:szCs w:val="22"/>
          <w:lang w:val="en-US"/>
        </w:rPr>
        <w:t>The experimental results of the investigations of the eutectic sodium-potassium alloy boiling in a system of two parallel channels simulating those of fast reactors are: 1) At a heat flux of approximately 130 kW/m</w:t>
      </w:r>
      <w:r w:rsidRPr="00097D79">
        <w:rPr>
          <w:rFonts w:ascii="Arial" w:hAnsi="Arial" w:cs="Arial"/>
          <w:bCs/>
          <w:sz w:val="22"/>
          <w:szCs w:val="22"/>
          <w:vertAlign w:val="superscript"/>
          <w:lang w:val="en-US"/>
        </w:rPr>
        <w:t>2</w:t>
      </w:r>
      <w:r w:rsidRPr="00282EA2">
        <w:rPr>
          <w:rFonts w:ascii="Arial" w:hAnsi="Arial" w:cs="Arial"/>
          <w:bCs/>
          <w:sz w:val="22"/>
          <w:szCs w:val="22"/>
          <w:lang w:val="en-US"/>
        </w:rPr>
        <w:t>, the bubble flow regime changes over to the developed slug flow with strong oscillations of the coolant flow rate and the other parameters. 2) The onset of the oscillating process during coolant boiling in one of the assemblies arranged in parallel provides antiphase oscillations in the second assembly. These oscillation processes in different loops proceed in the antiphase mode. 3) Hydrodynamic interaction between the loops is the cause of a significant growth in the flow rate amplitude and of a possible “lock” of the flow rate or a flow reversal in the loops. It may also result in an increase in the temperatures of the coolant and the claddings and in the incipien</w:t>
      </w:r>
      <w:r>
        <w:rPr>
          <w:rFonts w:ascii="Arial" w:hAnsi="Arial" w:cs="Arial"/>
          <w:bCs/>
          <w:sz w:val="22"/>
          <w:szCs w:val="22"/>
          <w:lang w:val="en-US"/>
        </w:rPr>
        <w:t>t</w:t>
      </w:r>
      <w:r w:rsidRPr="00282EA2">
        <w:rPr>
          <w:rFonts w:ascii="Arial" w:hAnsi="Arial" w:cs="Arial"/>
          <w:bCs/>
          <w:sz w:val="22"/>
          <w:szCs w:val="22"/>
          <w:lang w:val="en-US"/>
        </w:rPr>
        <w:t xml:space="preserve"> heat transfer crisis. 4) The difference in the heat fluxes on the surfaces of heat-generating pins in parallel assemblies provides the enhancement of the “resonance” of the oscillating process. 5) Heat transfer coefficients under liquid-metal boiling in a single assembly or in assemblies arranged in parallel agree with each other as well as with such data for liquid-metal boiling in tubes.</w:t>
      </w:r>
    </w:p>
    <w:p w:rsidR="005B1D61" w:rsidRPr="00282EA2" w:rsidRDefault="005B1D61" w:rsidP="005B1D61">
      <w:pPr>
        <w:jc w:val="both"/>
        <w:rPr>
          <w:rFonts w:ascii="Arial" w:hAnsi="Arial" w:cs="Arial"/>
          <w:sz w:val="22"/>
          <w:szCs w:val="22"/>
          <w:lang w:val="en-US"/>
        </w:rPr>
      </w:pPr>
    </w:p>
    <w:p w:rsidR="005B1D61" w:rsidRPr="00282EA2" w:rsidRDefault="005B1D61" w:rsidP="005B1D61">
      <w:pPr>
        <w:jc w:val="both"/>
        <w:rPr>
          <w:rFonts w:ascii="Arial" w:hAnsi="Arial" w:cs="Arial"/>
          <w:sz w:val="22"/>
          <w:szCs w:val="22"/>
          <w:lang w:val="en-US"/>
        </w:rPr>
      </w:pPr>
      <w:r>
        <w:rPr>
          <w:rFonts w:ascii="Arial" w:hAnsi="Arial" w:cs="Arial"/>
          <w:sz w:val="22"/>
          <w:szCs w:val="22"/>
          <w:lang w:val="en-US"/>
        </w:rPr>
        <w:t>This ISTC project proposal was prepared 10 years ago and was put in status 3 by the GB. Its</w:t>
      </w:r>
      <w:r w:rsidRPr="00282EA2">
        <w:rPr>
          <w:rFonts w:ascii="Arial" w:hAnsi="Arial" w:cs="Arial"/>
          <w:sz w:val="22"/>
          <w:szCs w:val="22"/>
          <w:lang w:val="en-US"/>
        </w:rPr>
        <w:t xml:space="preserve"> costs </w:t>
      </w:r>
      <w:r>
        <w:rPr>
          <w:rFonts w:ascii="Arial" w:hAnsi="Arial" w:cs="Arial"/>
          <w:sz w:val="22"/>
          <w:szCs w:val="22"/>
          <w:lang w:val="en-US"/>
        </w:rPr>
        <w:t>were 700000 USD; the planned duration is 3 years.</w:t>
      </w:r>
    </w:p>
    <w:p w:rsidR="005B1D61" w:rsidRPr="00282EA2" w:rsidRDefault="005B1D61" w:rsidP="005B1D61">
      <w:pPr>
        <w:jc w:val="both"/>
        <w:rPr>
          <w:rFonts w:ascii="Arial" w:hAnsi="Arial" w:cs="Arial"/>
          <w:sz w:val="22"/>
          <w:szCs w:val="22"/>
          <w:lang w:val="en-US"/>
        </w:rPr>
      </w:pPr>
    </w:p>
    <w:p w:rsidR="005B1D61" w:rsidRPr="00282EA2" w:rsidRDefault="005B1D61" w:rsidP="005B1D61">
      <w:pPr>
        <w:jc w:val="both"/>
        <w:rPr>
          <w:rFonts w:ascii="Arial" w:hAnsi="Arial" w:cs="Arial"/>
          <w:sz w:val="22"/>
          <w:szCs w:val="22"/>
          <w:lang w:val="en-US"/>
        </w:rPr>
      </w:pPr>
    </w:p>
    <w:p w:rsidR="005B1D61" w:rsidRPr="00BA41D6" w:rsidRDefault="005B1D61" w:rsidP="005B1D61">
      <w:pPr>
        <w:jc w:val="both"/>
        <w:rPr>
          <w:rFonts w:ascii="Arial" w:hAnsi="Arial" w:cs="Arial"/>
          <w:bCs/>
          <w:sz w:val="22"/>
          <w:szCs w:val="22"/>
          <w:lang w:val="en-US"/>
        </w:rPr>
      </w:pPr>
      <w:r>
        <w:rPr>
          <w:rFonts w:ascii="Arial" w:hAnsi="Arial" w:cs="Arial"/>
          <w:b/>
          <w:sz w:val="22"/>
          <w:szCs w:val="22"/>
          <w:u w:val="single"/>
        </w:rPr>
        <w:t>Topic #30:</w:t>
      </w:r>
      <w:r w:rsidRPr="00BA41D6">
        <w:rPr>
          <w:rFonts w:ascii="Arial" w:hAnsi="Arial" w:cs="Arial"/>
          <w:b/>
          <w:sz w:val="22"/>
          <w:szCs w:val="22"/>
        </w:rPr>
        <w:t xml:space="preserve"> </w:t>
      </w:r>
      <w:r w:rsidRPr="00BA41D6">
        <w:rPr>
          <w:rFonts w:ascii="Arial" w:hAnsi="Arial" w:cs="Arial"/>
          <w:sz w:val="22"/>
          <w:szCs w:val="22"/>
        </w:rPr>
        <w:t>Sodium boiling stabilization - Current work for French SFR and needs</w:t>
      </w:r>
    </w:p>
    <w:p w:rsidR="005B1D61" w:rsidRPr="00BA41D6"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Pr>
          <w:rFonts w:ascii="Arial" w:hAnsi="Arial" w:cs="Arial"/>
          <w:sz w:val="22"/>
          <w:szCs w:val="22"/>
        </w:rPr>
        <w:t>Ch.Journeau (CEA) presented the French activities on “Fast reactor self protection under unprotected loss of flow (ULOF) and sodium boiling conditions” (prepared by D.Juhel and J.M.Seiler). The severe accident issues of SFR are similar to LWR plus a re-criticality risk. ULOF normally leads to Na boiling, flow excursion, voiding of fissile zone and transient over power. There exist different stages of boiling during slow flow transients (pump excursion): hot spot boiling, sub-cooled localized boiling and saturated generalized boiling.</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Pr>
          <w:rFonts w:ascii="Arial" w:hAnsi="Arial" w:cs="Arial"/>
          <w:sz w:val="22"/>
          <w:szCs w:val="22"/>
        </w:rPr>
        <w:t>Future needs in this research area are: to demonstrate the stability for reactor size conditions, to analyse effects of LOF transients on boiling stability and to analyse effects of dynamic instabilities on flow stability. New tests should result in complementary information to existing data. CEA has in principle an interest in additional, new tests but would like to discuss details of test arrangements.</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Pr>
          <w:rFonts w:ascii="Arial" w:hAnsi="Arial" w:cs="Arial"/>
          <w:sz w:val="22"/>
          <w:szCs w:val="22"/>
        </w:rPr>
        <w:t>It was decided to send a list of CEA publications to A.Sorokin.</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p>
    <w:p w:rsidR="005B1D61" w:rsidRPr="004B508A" w:rsidRDefault="005B1D61" w:rsidP="005B1D61">
      <w:pPr>
        <w:jc w:val="center"/>
        <w:rPr>
          <w:rFonts w:ascii="Arial" w:hAnsi="Arial" w:cs="Arial"/>
          <w:b/>
          <w:bCs/>
          <w:sz w:val="22"/>
          <w:szCs w:val="22"/>
        </w:rPr>
      </w:pPr>
      <w:r w:rsidRPr="004B508A">
        <w:rPr>
          <w:rFonts w:ascii="Arial" w:hAnsi="Arial" w:cs="Arial"/>
          <w:b/>
          <w:bCs/>
          <w:sz w:val="22"/>
          <w:szCs w:val="22"/>
        </w:rPr>
        <w:t>Partner-type ISTC projects</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p>
    <w:p w:rsidR="005B1D61" w:rsidRPr="004B508A" w:rsidRDefault="005B1D61" w:rsidP="005B1D61">
      <w:pPr>
        <w:jc w:val="both"/>
        <w:rPr>
          <w:rFonts w:ascii="Arial" w:hAnsi="Arial" w:cs="Arial"/>
          <w:sz w:val="22"/>
          <w:szCs w:val="22"/>
        </w:rPr>
      </w:pPr>
      <w:r>
        <w:rPr>
          <w:rFonts w:ascii="Arial" w:hAnsi="Arial" w:cs="Arial"/>
          <w:b/>
          <w:sz w:val="22"/>
          <w:szCs w:val="22"/>
          <w:u w:val="single"/>
        </w:rPr>
        <w:lastRenderedPageBreak/>
        <w:t>Topic #31</w:t>
      </w:r>
      <w:r w:rsidRPr="004B508A">
        <w:rPr>
          <w:rFonts w:ascii="Arial" w:hAnsi="Arial" w:cs="Arial"/>
          <w:b/>
          <w:sz w:val="22"/>
          <w:szCs w:val="22"/>
        </w:rPr>
        <w:t xml:space="preserve">: </w:t>
      </w:r>
      <w:r w:rsidRPr="004B508A">
        <w:rPr>
          <w:rFonts w:ascii="Arial" w:hAnsi="Arial" w:cs="Arial"/>
          <w:sz w:val="22"/>
          <w:szCs w:val="22"/>
        </w:rPr>
        <w:t>Results of the ISTC project #3837-P "Liquidus Temperature Measurement of Ex-Vessel Corium"</w:t>
      </w:r>
      <w:r>
        <w:rPr>
          <w:rFonts w:ascii="Arial" w:hAnsi="Arial" w:cs="Arial"/>
          <w:sz w:val="22"/>
          <w:szCs w:val="22"/>
        </w:rPr>
        <w:t xml:space="preserve"> (LITEC)</w:t>
      </w:r>
      <w:r w:rsidRPr="004B508A">
        <w:rPr>
          <w:rFonts w:ascii="Arial" w:hAnsi="Arial" w:cs="Arial"/>
          <w:sz w:val="22"/>
          <w:szCs w:val="22"/>
        </w:rPr>
        <w:t>; financed by CEA</w:t>
      </w:r>
    </w:p>
    <w:p w:rsidR="005B1D61" w:rsidRDefault="005B1D61" w:rsidP="005B1D61">
      <w:pPr>
        <w:jc w:val="both"/>
        <w:rPr>
          <w:rFonts w:ascii="Arial" w:hAnsi="Arial" w:cs="Arial"/>
          <w:sz w:val="22"/>
          <w:szCs w:val="22"/>
        </w:rPr>
      </w:pPr>
    </w:p>
    <w:p w:rsidR="005B1D61" w:rsidRPr="007C6BA3" w:rsidRDefault="005B1D61" w:rsidP="005B1D61">
      <w:pPr>
        <w:jc w:val="both"/>
        <w:rPr>
          <w:rFonts w:ascii="Arial" w:hAnsi="Arial" w:cs="Arial"/>
          <w:sz w:val="22"/>
          <w:szCs w:val="22"/>
        </w:rPr>
      </w:pPr>
      <w:r w:rsidRPr="007C6BA3">
        <w:rPr>
          <w:rFonts w:ascii="Arial" w:hAnsi="Arial" w:cs="Arial"/>
          <w:sz w:val="22"/>
          <w:szCs w:val="22"/>
        </w:rPr>
        <w:t xml:space="preserve">S.Bechta (RIT-NITI) presented the results of the project LITEC. The ultimate goal of the LITEC project is </w:t>
      </w:r>
      <w:r>
        <w:rPr>
          <w:rFonts w:ascii="Arial" w:hAnsi="Arial" w:cs="Arial"/>
          <w:sz w:val="22"/>
          <w:szCs w:val="22"/>
        </w:rPr>
        <w:t xml:space="preserve">to </w:t>
      </w:r>
      <w:r w:rsidRPr="007C6BA3">
        <w:rPr>
          <w:rFonts w:ascii="Arial" w:hAnsi="Arial" w:cs="Arial"/>
          <w:sz w:val="22"/>
          <w:szCs w:val="22"/>
        </w:rPr>
        <w:t>enhance</w:t>
      </w:r>
      <w:r>
        <w:rPr>
          <w:rFonts w:ascii="Arial" w:hAnsi="Arial" w:cs="Arial"/>
          <w:sz w:val="22"/>
          <w:szCs w:val="22"/>
        </w:rPr>
        <w:t xml:space="preserve"> the</w:t>
      </w:r>
      <w:r w:rsidRPr="007C6BA3">
        <w:rPr>
          <w:rFonts w:ascii="Arial" w:hAnsi="Arial" w:cs="Arial"/>
          <w:sz w:val="22"/>
          <w:szCs w:val="22"/>
        </w:rPr>
        <w:t xml:space="preserve"> safety of NPP at the ex-vessel phase of a severe </w:t>
      </w:r>
      <w:r>
        <w:rPr>
          <w:rFonts w:ascii="Arial" w:hAnsi="Arial" w:cs="Arial"/>
          <w:sz w:val="22"/>
          <w:szCs w:val="22"/>
        </w:rPr>
        <w:t xml:space="preserve">reactor </w:t>
      </w:r>
      <w:r w:rsidRPr="007C6BA3">
        <w:rPr>
          <w:rFonts w:ascii="Arial" w:hAnsi="Arial" w:cs="Arial"/>
          <w:sz w:val="22"/>
          <w:szCs w:val="22"/>
        </w:rPr>
        <w:t>accident. The project objective is the determination of the liquidus temperature of a prototypic multi-component ex-vessel corium of interest of the LITEC partner – CEA.</w:t>
      </w:r>
    </w:p>
    <w:p w:rsidR="005B1D61" w:rsidRPr="007C6BA3" w:rsidRDefault="005B1D61" w:rsidP="005B1D61">
      <w:pPr>
        <w:spacing w:before="120"/>
        <w:jc w:val="both"/>
        <w:rPr>
          <w:rFonts w:ascii="Arial" w:hAnsi="Arial" w:cs="Arial"/>
          <w:sz w:val="22"/>
          <w:szCs w:val="22"/>
        </w:rPr>
      </w:pPr>
      <w:r w:rsidRPr="007C6BA3">
        <w:rPr>
          <w:rFonts w:ascii="Arial" w:hAnsi="Arial" w:cs="Arial"/>
          <w:sz w:val="22"/>
          <w:szCs w:val="22"/>
        </w:rPr>
        <w:t>Pre</w:t>
      </w:r>
      <w:r>
        <w:rPr>
          <w:rFonts w:ascii="Arial" w:hAnsi="Arial" w:cs="Arial"/>
          <w:sz w:val="22"/>
          <w:szCs w:val="22"/>
        </w:rPr>
        <w:t>-</w:t>
      </w:r>
      <w:r w:rsidRPr="007C6BA3">
        <w:rPr>
          <w:rFonts w:ascii="Arial" w:hAnsi="Arial" w:cs="Arial"/>
          <w:sz w:val="22"/>
          <w:szCs w:val="22"/>
        </w:rPr>
        <w:t>test thermodynamic mode</w:t>
      </w:r>
      <w:r>
        <w:rPr>
          <w:rFonts w:ascii="Arial" w:hAnsi="Arial" w:cs="Arial"/>
          <w:sz w:val="22"/>
          <w:szCs w:val="22"/>
        </w:rPr>
        <w:t>l</w:t>
      </w:r>
      <w:r w:rsidRPr="007C6BA3">
        <w:rPr>
          <w:rFonts w:ascii="Arial" w:hAnsi="Arial" w:cs="Arial"/>
          <w:sz w:val="22"/>
          <w:szCs w:val="22"/>
        </w:rPr>
        <w:t>ling of this corium composition by the GEMINI-2 code and NUCLEA07 database was done. The modelling results indicated pre-test T</w:t>
      </w:r>
      <w:r w:rsidRPr="007C6BA3">
        <w:rPr>
          <w:rFonts w:ascii="Arial" w:hAnsi="Arial" w:cs="Arial"/>
          <w:sz w:val="22"/>
          <w:szCs w:val="22"/>
          <w:vertAlign w:val="subscript"/>
        </w:rPr>
        <w:t>liq</w:t>
      </w:r>
      <w:r w:rsidRPr="007C6BA3">
        <w:rPr>
          <w:rFonts w:ascii="Arial" w:hAnsi="Arial" w:cs="Arial"/>
          <w:sz w:val="22"/>
          <w:szCs w:val="22"/>
        </w:rPr>
        <w:t xml:space="preserve"> and T</w:t>
      </w:r>
      <w:r w:rsidRPr="007C6BA3">
        <w:rPr>
          <w:rFonts w:ascii="Arial" w:hAnsi="Arial" w:cs="Arial"/>
          <w:sz w:val="22"/>
          <w:szCs w:val="22"/>
          <w:vertAlign w:val="subscript"/>
        </w:rPr>
        <w:t>sol</w:t>
      </w:r>
      <w:r w:rsidRPr="007C6BA3">
        <w:rPr>
          <w:rFonts w:ascii="Arial" w:hAnsi="Arial" w:cs="Arial"/>
          <w:sz w:val="22"/>
          <w:szCs w:val="22"/>
        </w:rPr>
        <w:t xml:space="preserve"> values as well as the </w:t>
      </w:r>
      <w:r w:rsidRPr="007C6BA3">
        <w:rPr>
          <w:rStyle w:val="Normal"/>
          <w:rFonts w:ascii="Arial" w:hAnsi="Arial" w:cs="Arial"/>
          <w:sz w:val="22"/>
          <w:szCs w:val="22"/>
        </w:rPr>
        <w:t>miscibility gap for the studied composition.</w:t>
      </w:r>
    </w:p>
    <w:p w:rsidR="005B1D61" w:rsidRPr="007C6BA3" w:rsidRDefault="005B1D61" w:rsidP="005B1D61">
      <w:pPr>
        <w:spacing w:before="120"/>
        <w:jc w:val="both"/>
        <w:rPr>
          <w:rFonts w:ascii="Arial" w:hAnsi="Arial" w:cs="Arial"/>
          <w:sz w:val="22"/>
          <w:szCs w:val="22"/>
        </w:rPr>
      </w:pPr>
      <w:r w:rsidRPr="007C6BA3">
        <w:rPr>
          <w:rFonts w:ascii="Arial" w:hAnsi="Arial" w:cs="Arial"/>
          <w:sz w:val="22"/>
          <w:szCs w:val="22"/>
        </w:rPr>
        <w:t>In order to determine experimentally the liquidus temperature the system was subjected to the differential thermal analysis (DTA), for which both powder and pre-molten samples were prepared. Subsequently it was found that the DTA was not applicable to the specified composition, therefore, alternative methods were used: visual polythermal analysis in a cold crucible (VPA IMCC), visual polythermal analysis in the Galakhov micro furnace, and visual polythermal analysis in high-temperature microscope. The solidus temperature was also determined by VPA in the high-temperature microscope.</w:t>
      </w:r>
    </w:p>
    <w:p w:rsidR="005B1D61" w:rsidRPr="007C6BA3" w:rsidRDefault="005B1D61" w:rsidP="005B1D61">
      <w:pPr>
        <w:spacing w:before="120"/>
        <w:jc w:val="both"/>
        <w:rPr>
          <w:rFonts w:ascii="Arial" w:hAnsi="Arial" w:cs="Arial"/>
          <w:sz w:val="22"/>
          <w:szCs w:val="22"/>
        </w:rPr>
      </w:pPr>
      <w:r w:rsidRPr="007C6BA3">
        <w:rPr>
          <w:rFonts w:ascii="Arial" w:hAnsi="Arial" w:cs="Arial"/>
          <w:sz w:val="22"/>
          <w:szCs w:val="22"/>
        </w:rPr>
        <w:t>The measured liquidus temperature of the examined corium corresponds well to the thermodynamic prognosis but the experimental determined value of the solidus temperature is higher than the calculated one. To check the liquid immiscibility</w:t>
      </w:r>
      <w:r>
        <w:rPr>
          <w:rFonts w:ascii="Arial" w:hAnsi="Arial" w:cs="Arial"/>
          <w:sz w:val="22"/>
          <w:szCs w:val="22"/>
        </w:rPr>
        <w:t>,</w:t>
      </w:r>
      <w:r w:rsidRPr="007C6BA3">
        <w:rPr>
          <w:rFonts w:ascii="Arial" w:hAnsi="Arial" w:cs="Arial"/>
          <w:sz w:val="22"/>
          <w:szCs w:val="22"/>
        </w:rPr>
        <w:t xml:space="preserve"> experiments were conducted with corium annealing, melting, exposition and rapid quenching in small molybdenum crucibles in the Galakhov micro</w:t>
      </w:r>
      <w:r>
        <w:rPr>
          <w:rFonts w:ascii="Arial" w:hAnsi="Arial" w:cs="Arial"/>
          <w:sz w:val="22"/>
          <w:szCs w:val="22"/>
        </w:rPr>
        <w:t xml:space="preserve"> </w:t>
      </w:r>
      <w:r w:rsidRPr="007C6BA3">
        <w:rPr>
          <w:rFonts w:ascii="Arial" w:hAnsi="Arial" w:cs="Arial"/>
          <w:sz w:val="22"/>
          <w:szCs w:val="22"/>
        </w:rPr>
        <w:t xml:space="preserve">furnace. The results indicated a single phase liquid above </w:t>
      </w:r>
      <w:r>
        <w:rPr>
          <w:rFonts w:ascii="Arial" w:hAnsi="Arial" w:cs="Arial"/>
          <w:sz w:val="22"/>
          <w:szCs w:val="22"/>
        </w:rPr>
        <w:t xml:space="preserve">the </w:t>
      </w:r>
      <w:r w:rsidRPr="007C6BA3">
        <w:rPr>
          <w:rFonts w:ascii="Arial" w:hAnsi="Arial" w:cs="Arial"/>
          <w:sz w:val="22"/>
          <w:szCs w:val="22"/>
        </w:rPr>
        <w:t>liquidus temperature of the corium.</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p>
    <w:p w:rsidR="005B1D61" w:rsidRPr="004B508A" w:rsidRDefault="005B1D61" w:rsidP="005B1D61">
      <w:pPr>
        <w:jc w:val="both"/>
        <w:rPr>
          <w:rFonts w:ascii="Arial" w:hAnsi="Arial" w:cs="Arial"/>
          <w:sz w:val="22"/>
          <w:szCs w:val="22"/>
        </w:rPr>
      </w:pPr>
      <w:r>
        <w:rPr>
          <w:rFonts w:ascii="Arial" w:hAnsi="Arial" w:cs="Arial"/>
          <w:b/>
          <w:sz w:val="22"/>
          <w:szCs w:val="22"/>
          <w:u w:val="single"/>
        </w:rPr>
        <w:t>Topic #32</w:t>
      </w:r>
      <w:r w:rsidRPr="004B508A">
        <w:rPr>
          <w:rFonts w:ascii="Arial" w:hAnsi="Arial" w:cs="Arial"/>
          <w:b/>
          <w:sz w:val="22"/>
          <w:szCs w:val="22"/>
        </w:rPr>
        <w:t xml:space="preserve">: </w:t>
      </w:r>
      <w:r w:rsidRPr="004B508A">
        <w:rPr>
          <w:rFonts w:ascii="Arial" w:hAnsi="Arial" w:cs="Arial"/>
          <w:color w:val="000000"/>
          <w:sz w:val="22"/>
          <w:szCs w:val="22"/>
        </w:rPr>
        <w:t>Results of the ISTC project #3078- P "Development of a Data Base for Thermo-Physical Properties of Corium"; financed by CEA</w:t>
      </w:r>
    </w:p>
    <w:p w:rsidR="005B1D61" w:rsidRDefault="005B1D61" w:rsidP="005B1D61">
      <w:pPr>
        <w:jc w:val="both"/>
        <w:rPr>
          <w:rFonts w:ascii="Arial" w:hAnsi="Arial" w:cs="Arial"/>
          <w:sz w:val="22"/>
          <w:szCs w:val="22"/>
        </w:rPr>
      </w:pPr>
    </w:p>
    <w:p w:rsidR="005B1D61" w:rsidRPr="00A517F2" w:rsidRDefault="005B1D61" w:rsidP="005B1D61">
      <w:pPr>
        <w:jc w:val="both"/>
        <w:rPr>
          <w:rFonts w:ascii="Arial" w:hAnsi="Arial" w:cs="Arial"/>
          <w:sz w:val="22"/>
          <w:szCs w:val="22"/>
        </w:rPr>
      </w:pPr>
      <w:r w:rsidRPr="00697E66">
        <w:rPr>
          <w:rFonts w:ascii="Arial" w:hAnsi="Arial" w:cs="Arial"/>
          <w:sz w:val="22"/>
          <w:szCs w:val="22"/>
        </w:rPr>
        <w:t>V.Strizhov (IBRAE RAS) presented the objective of the ISTC project that is to develop the database for the corium properties formed during a core melt-down accident in Nuclear power plants. The project focused on the review and assessments of thermo-physical properties of pure components and most important mixtures formed during different stages of the accident progression. The list of pure components included the following species both metallic and oxide: U, UO</w:t>
      </w:r>
      <w:r w:rsidRPr="00697E66">
        <w:rPr>
          <w:rFonts w:ascii="Arial" w:hAnsi="Arial" w:cs="Arial"/>
          <w:sz w:val="22"/>
          <w:szCs w:val="22"/>
          <w:vertAlign w:val="subscript"/>
        </w:rPr>
        <w:t>2</w:t>
      </w:r>
      <w:r w:rsidRPr="00697E66">
        <w:rPr>
          <w:rFonts w:ascii="Arial" w:hAnsi="Arial" w:cs="Arial"/>
          <w:sz w:val="22"/>
          <w:szCs w:val="22"/>
        </w:rPr>
        <w:t>, U</w:t>
      </w:r>
      <w:r w:rsidRPr="00697E66">
        <w:rPr>
          <w:rFonts w:ascii="Arial" w:hAnsi="Arial" w:cs="Arial"/>
          <w:sz w:val="22"/>
          <w:szCs w:val="22"/>
          <w:vertAlign w:val="subscript"/>
        </w:rPr>
        <w:t>3</w:t>
      </w:r>
      <w:r w:rsidRPr="00697E66">
        <w:rPr>
          <w:rFonts w:ascii="Arial" w:hAnsi="Arial" w:cs="Arial"/>
          <w:sz w:val="22"/>
          <w:szCs w:val="22"/>
        </w:rPr>
        <w:t>O</w:t>
      </w:r>
      <w:r w:rsidRPr="00697E66">
        <w:rPr>
          <w:rFonts w:ascii="Arial" w:hAnsi="Arial" w:cs="Arial"/>
          <w:sz w:val="22"/>
          <w:szCs w:val="22"/>
          <w:vertAlign w:val="subscript"/>
        </w:rPr>
        <w:t>8</w:t>
      </w:r>
      <w:r w:rsidRPr="00697E66">
        <w:rPr>
          <w:rFonts w:ascii="Arial" w:hAnsi="Arial" w:cs="Arial"/>
          <w:sz w:val="22"/>
          <w:szCs w:val="22"/>
        </w:rPr>
        <w:t>, U</w:t>
      </w:r>
      <w:r w:rsidRPr="00697E66">
        <w:rPr>
          <w:rFonts w:ascii="Arial" w:hAnsi="Arial" w:cs="Arial"/>
          <w:sz w:val="22"/>
          <w:szCs w:val="22"/>
          <w:vertAlign w:val="subscript"/>
        </w:rPr>
        <w:t>4</w:t>
      </w:r>
      <w:r w:rsidRPr="00697E66">
        <w:rPr>
          <w:rFonts w:ascii="Arial" w:hAnsi="Arial" w:cs="Arial"/>
          <w:sz w:val="22"/>
          <w:szCs w:val="22"/>
        </w:rPr>
        <w:t>O</w:t>
      </w:r>
      <w:r w:rsidRPr="00697E66">
        <w:rPr>
          <w:rFonts w:ascii="Arial" w:hAnsi="Arial" w:cs="Arial"/>
          <w:sz w:val="22"/>
          <w:szCs w:val="22"/>
          <w:vertAlign w:val="subscript"/>
        </w:rPr>
        <w:t>9</w:t>
      </w:r>
      <w:r w:rsidRPr="00697E66">
        <w:rPr>
          <w:rFonts w:ascii="Arial" w:hAnsi="Arial" w:cs="Arial"/>
          <w:sz w:val="22"/>
          <w:szCs w:val="22"/>
        </w:rPr>
        <w:t>, Ni, NiO</w:t>
      </w:r>
      <w:r>
        <w:rPr>
          <w:rFonts w:ascii="Arial" w:hAnsi="Arial" w:cs="Arial"/>
          <w:sz w:val="22"/>
          <w:szCs w:val="22"/>
        </w:rPr>
        <w:t>,</w:t>
      </w:r>
      <w:r w:rsidRPr="00697E66">
        <w:rPr>
          <w:rFonts w:ascii="Arial" w:hAnsi="Arial" w:cs="Arial"/>
          <w:sz w:val="22"/>
          <w:szCs w:val="22"/>
        </w:rPr>
        <w:t xml:space="preserve"> </w:t>
      </w:r>
      <w:r w:rsidRPr="00697E66">
        <w:rPr>
          <w:rFonts w:ascii="Arial" w:hAnsi="Arial" w:cs="Arial"/>
          <w:sz w:val="22"/>
          <w:szCs w:val="22"/>
          <w:lang w:val="pt-BR"/>
        </w:rPr>
        <w:t>Zr, ZrO</w:t>
      </w:r>
      <w:r w:rsidRPr="00697E66">
        <w:rPr>
          <w:rFonts w:ascii="Arial" w:hAnsi="Arial" w:cs="Arial"/>
          <w:sz w:val="22"/>
          <w:szCs w:val="22"/>
          <w:vertAlign w:val="subscript"/>
          <w:lang w:val="pt-BR"/>
        </w:rPr>
        <w:t>2</w:t>
      </w:r>
      <w:r w:rsidRPr="00697E66">
        <w:rPr>
          <w:rFonts w:ascii="Arial" w:hAnsi="Arial" w:cs="Arial"/>
          <w:sz w:val="22"/>
          <w:szCs w:val="22"/>
          <w:lang w:val="pt-BR"/>
        </w:rPr>
        <w:t>, Fe, Cr, Cr</w:t>
      </w:r>
      <w:r w:rsidRPr="00697E66">
        <w:rPr>
          <w:rFonts w:ascii="Arial" w:hAnsi="Arial" w:cs="Arial"/>
          <w:sz w:val="22"/>
          <w:szCs w:val="22"/>
          <w:vertAlign w:val="subscript"/>
          <w:lang w:val="pt-BR"/>
        </w:rPr>
        <w:t>2</w:t>
      </w:r>
      <w:r w:rsidRPr="00697E66">
        <w:rPr>
          <w:rFonts w:ascii="Arial" w:hAnsi="Arial" w:cs="Arial"/>
          <w:sz w:val="22"/>
          <w:szCs w:val="22"/>
          <w:lang w:val="pt-BR"/>
        </w:rPr>
        <w:t>O</w:t>
      </w:r>
      <w:r w:rsidRPr="00697E66">
        <w:rPr>
          <w:rFonts w:ascii="Arial" w:hAnsi="Arial" w:cs="Arial"/>
          <w:sz w:val="22"/>
          <w:szCs w:val="22"/>
          <w:vertAlign w:val="subscript"/>
          <w:lang w:val="pt-BR"/>
        </w:rPr>
        <w:t>3</w:t>
      </w:r>
      <w:r w:rsidRPr="00697E66">
        <w:rPr>
          <w:rFonts w:ascii="Arial" w:hAnsi="Arial" w:cs="Arial"/>
          <w:sz w:val="22"/>
          <w:szCs w:val="22"/>
          <w:lang w:val="pt-BR"/>
        </w:rPr>
        <w:t>, FeOx, Fe</w:t>
      </w:r>
      <w:r w:rsidRPr="00697E66">
        <w:rPr>
          <w:rFonts w:ascii="Arial" w:hAnsi="Arial" w:cs="Arial"/>
          <w:sz w:val="22"/>
          <w:szCs w:val="22"/>
          <w:vertAlign w:val="subscript"/>
          <w:lang w:val="pt-BR"/>
        </w:rPr>
        <w:t>2</w:t>
      </w:r>
      <w:r w:rsidRPr="00697E66">
        <w:rPr>
          <w:rFonts w:ascii="Arial" w:hAnsi="Arial" w:cs="Arial"/>
          <w:sz w:val="22"/>
          <w:szCs w:val="22"/>
          <w:lang w:val="pt-BR"/>
        </w:rPr>
        <w:t>O</w:t>
      </w:r>
      <w:r w:rsidRPr="00697E66">
        <w:rPr>
          <w:rFonts w:ascii="Arial" w:hAnsi="Arial" w:cs="Arial"/>
          <w:sz w:val="22"/>
          <w:szCs w:val="22"/>
          <w:vertAlign w:val="subscript"/>
          <w:lang w:val="pt-BR"/>
        </w:rPr>
        <w:t>3</w:t>
      </w:r>
      <w:r w:rsidRPr="00697E66">
        <w:rPr>
          <w:rFonts w:ascii="Arial" w:hAnsi="Arial" w:cs="Arial"/>
          <w:sz w:val="22"/>
          <w:szCs w:val="22"/>
          <w:lang w:val="pt-BR"/>
        </w:rPr>
        <w:t>, Fe</w:t>
      </w:r>
      <w:r w:rsidRPr="00697E66">
        <w:rPr>
          <w:rFonts w:ascii="Arial" w:hAnsi="Arial" w:cs="Arial"/>
          <w:sz w:val="22"/>
          <w:szCs w:val="22"/>
          <w:vertAlign w:val="subscript"/>
          <w:lang w:val="pt-BR"/>
        </w:rPr>
        <w:t>3</w:t>
      </w:r>
      <w:r w:rsidRPr="00697E66">
        <w:rPr>
          <w:rFonts w:ascii="Arial" w:hAnsi="Arial" w:cs="Arial"/>
          <w:sz w:val="22"/>
          <w:szCs w:val="22"/>
          <w:lang w:val="pt-BR"/>
        </w:rPr>
        <w:t>O</w:t>
      </w:r>
      <w:r w:rsidRPr="00697E66">
        <w:rPr>
          <w:rFonts w:ascii="Arial" w:hAnsi="Arial" w:cs="Arial"/>
          <w:sz w:val="22"/>
          <w:szCs w:val="22"/>
          <w:vertAlign w:val="subscript"/>
          <w:lang w:val="pt-BR"/>
        </w:rPr>
        <w:t>4</w:t>
      </w:r>
      <w:r w:rsidRPr="00697E66">
        <w:rPr>
          <w:rFonts w:ascii="Arial" w:hAnsi="Arial" w:cs="Arial"/>
          <w:sz w:val="22"/>
          <w:szCs w:val="22"/>
          <w:lang w:val="pt-BR"/>
        </w:rPr>
        <w:t>, Al</w:t>
      </w:r>
      <w:r w:rsidRPr="00697E66">
        <w:rPr>
          <w:rFonts w:ascii="Arial" w:hAnsi="Arial" w:cs="Arial"/>
          <w:sz w:val="22"/>
          <w:szCs w:val="22"/>
          <w:vertAlign w:val="subscript"/>
          <w:lang w:val="pt-BR"/>
        </w:rPr>
        <w:t>2</w:t>
      </w:r>
      <w:r w:rsidRPr="00697E66">
        <w:rPr>
          <w:rFonts w:ascii="Arial" w:hAnsi="Arial" w:cs="Arial"/>
          <w:sz w:val="22"/>
          <w:szCs w:val="22"/>
          <w:lang w:val="pt-BR"/>
        </w:rPr>
        <w:t>O</w:t>
      </w:r>
      <w:r w:rsidRPr="00697E66">
        <w:rPr>
          <w:rFonts w:ascii="Arial" w:hAnsi="Arial" w:cs="Arial"/>
          <w:sz w:val="22"/>
          <w:szCs w:val="22"/>
          <w:vertAlign w:val="subscript"/>
          <w:lang w:val="pt-BR"/>
        </w:rPr>
        <w:t>3</w:t>
      </w:r>
      <w:r w:rsidRPr="00697E66">
        <w:rPr>
          <w:rFonts w:ascii="Arial" w:hAnsi="Arial" w:cs="Arial"/>
          <w:sz w:val="22"/>
          <w:szCs w:val="22"/>
          <w:lang w:val="pt-BR"/>
        </w:rPr>
        <w:t>, CaO, MgO, SiO</w:t>
      </w:r>
      <w:r w:rsidRPr="00697E66">
        <w:rPr>
          <w:rFonts w:ascii="Arial" w:hAnsi="Arial" w:cs="Arial"/>
          <w:sz w:val="22"/>
          <w:szCs w:val="22"/>
          <w:vertAlign w:val="subscript"/>
          <w:lang w:val="pt-BR"/>
        </w:rPr>
        <w:t>2</w:t>
      </w:r>
      <w:r w:rsidRPr="00697E66">
        <w:rPr>
          <w:rFonts w:ascii="Arial" w:hAnsi="Arial" w:cs="Arial"/>
          <w:sz w:val="22"/>
          <w:szCs w:val="22"/>
          <w:lang w:val="pt-BR"/>
        </w:rPr>
        <w:t>, HfO</w:t>
      </w:r>
      <w:r w:rsidRPr="00697E66">
        <w:rPr>
          <w:rFonts w:ascii="Arial" w:hAnsi="Arial" w:cs="Arial"/>
          <w:sz w:val="22"/>
          <w:szCs w:val="22"/>
          <w:vertAlign w:val="subscript"/>
          <w:lang w:val="pt-BR"/>
        </w:rPr>
        <w:t>2</w:t>
      </w:r>
      <w:r w:rsidRPr="00697E66">
        <w:rPr>
          <w:rFonts w:ascii="Arial" w:hAnsi="Arial" w:cs="Arial"/>
          <w:sz w:val="22"/>
          <w:szCs w:val="22"/>
          <w:lang w:val="pt-BR"/>
        </w:rPr>
        <w:t>, CeO</w:t>
      </w:r>
      <w:r w:rsidRPr="00697E66">
        <w:rPr>
          <w:rFonts w:ascii="Arial" w:hAnsi="Arial" w:cs="Arial"/>
          <w:sz w:val="22"/>
          <w:szCs w:val="22"/>
          <w:vertAlign w:val="subscript"/>
          <w:lang w:val="pt-BR"/>
        </w:rPr>
        <w:t>2</w:t>
      </w:r>
      <w:r w:rsidRPr="00697E66">
        <w:rPr>
          <w:rFonts w:ascii="Arial" w:hAnsi="Arial" w:cs="Arial"/>
          <w:sz w:val="22"/>
          <w:szCs w:val="22"/>
          <w:lang w:val="pt-BR"/>
        </w:rPr>
        <w:t xml:space="preserve">. </w:t>
      </w:r>
    </w:p>
    <w:p w:rsidR="005B1D61" w:rsidRPr="00697E66" w:rsidRDefault="005B1D61" w:rsidP="005B1D61">
      <w:pPr>
        <w:jc w:val="both"/>
        <w:rPr>
          <w:rFonts w:ascii="Arial" w:hAnsi="Arial" w:cs="Arial"/>
          <w:sz w:val="22"/>
          <w:szCs w:val="22"/>
        </w:rPr>
      </w:pPr>
    </w:p>
    <w:p w:rsidR="005B1D61" w:rsidRPr="00697E66" w:rsidRDefault="005B1D61" w:rsidP="005B1D61">
      <w:pPr>
        <w:jc w:val="both"/>
        <w:rPr>
          <w:rFonts w:ascii="Arial" w:hAnsi="Arial" w:cs="Arial"/>
          <w:sz w:val="22"/>
          <w:szCs w:val="22"/>
        </w:rPr>
      </w:pPr>
      <w:r w:rsidRPr="00697E66">
        <w:rPr>
          <w:rFonts w:ascii="Arial" w:hAnsi="Arial" w:cs="Arial"/>
          <w:sz w:val="22"/>
          <w:szCs w:val="22"/>
        </w:rPr>
        <w:t xml:space="preserve">The scope of work included two tasks: Task 1) The critical assessment of existing experimental data on thermo-physical properties for pure species, identification of the lack of experimental data of </w:t>
      </w:r>
      <w:r>
        <w:rPr>
          <w:rFonts w:ascii="Arial" w:hAnsi="Arial" w:cs="Arial"/>
          <w:sz w:val="22"/>
          <w:szCs w:val="22"/>
        </w:rPr>
        <w:t>major</w:t>
      </w:r>
      <w:r w:rsidRPr="00697E66">
        <w:rPr>
          <w:rFonts w:ascii="Arial" w:hAnsi="Arial" w:cs="Arial"/>
          <w:sz w:val="22"/>
          <w:szCs w:val="22"/>
        </w:rPr>
        <w:t xml:space="preserve"> importance for solid and liquid states and development of recommendations for </w:t>
      </w:r>
      <w:r>
        <w:rPr>
          <w:rFonts w:ascii="Arial" w:hAnsi="Arial" w:cs="Arial"/>
          <w:sz w:val="22"/>
          <w:szCs w:val="22"/>
        </w:rPr>
        <w:t xml:space="preserve">data </w:t>
      </w:r>
      <w:r w:rsidRPr="00697E66">
        <w:rPr>
          <w:rFonts w:ascii="Arial" w:hAnsi="Arial" w:cs="Arial"/>
          <w:sz w:val="22"/>
          <w:szCs w:val="22"/>
        </w:rPr>
        <w:t xml:space="preserve">assessment. 2) The compilation and critical review of existing experimental data on the thermo-physical properties for relevant </w:t>
      </w:r>
      <w:r>
        <w:rPr>
          <w:rFonts w:ascii="Arial" w:hAnsi="Arial" w:cs="Arial"/>
          <w:sz w:val="22"/>
          <w:szCs w:val="22"/>
        </w:rPr>
        <w:t xml:space="preserve">pure components and </w:t>
      </w:r>
      <w:r w:rsidRPr="00697E66">
        <w:rPr>
          <w:rFonts w:ascii="Arial" w:hAnsi="Arial" w:cs="Arial"/>
          <w:sz w:val="22"/>
          <w:szCs w:val="22"/>
        </w:rPr>
        <w:t>corium and core-concrete mixtures formed during the accident progression.</w:t>
      </w:r>
      <w:r>
        <w:rPr>
          <w:rFonts w:ascii="Arial" w:hAnsi="Arial" w:cs="Arial"/>
          <w:sz w:val="22"/>
          <w:szCs w:val="22"/>
        </w:rPr>
        <w:t xml:space="preserve"> </w:t>
      </w:r>
      <w:r w:rsidRPr="00697E66">
        <w:rPr>
          <w:rFonts w:ascii="Arial" w:hAnsi="Arial" w:cs="Arial"/>
          <w:sz w:val="22"/>
          <w:szCs w:val="22"/>
        </w:rPr>
        <w:t>For</w:t>
      </w:r>
      <w:r>
        <w:rPr>
          <w:rFonts w:ascii="Arial" w:hAnsi="Arial" w:cs="Arial"/>
          <w:sz w:val="22"/>
          <w:szCs w:val="22"/>
        </w:rPr>
        <w:t xml:space="preserve"> the</w:t>
      </w:r>
      <w:r w:rsidRPr="00697E66">
        <w:rPr>
          <w:rFonts w:ascii="Arial" w:hAnsi="Arial" w:cs="Arial"/>
          <w:sz w:val="22"/>
          <w:szCs w:val="22"/>
        </w:rPr>
        <w:t xml:space="preserve"> pure component</w:t>
      </w:r>
      <w:r>
        <w:rPr>
          <w:rFonts w:ascii="Arial" w:hAnsi="Arial" w:cs="Arial"/>
          <w:sz w:val="22"/>
          <w:szCs w:val="22"/>
        </w:rPr>
        <w:t>s</w:t>
      </w:r>
      <w:r w:rsidRPr="00697E66">
        <w:rPr>
          <w:rFonts w:ascii="Arial" w:hAnsi="Arial" w:cs="Arial"/>
          <w:sz w:val="22"/>
          <w:szCs w:val="22"/>
        </w:rPr>
        <w:t xml:space="preserve"> the compilation of experimental data was performed</w:t>
      </w:r>
      <w:r>
        <w:rPr>
          <w:rFonts w:ascii="Arial" w:hAnsi="Arial" w:cs="Arial"/>
          <w:sz w:val="22"/>
          <w:szCs w:val="22"/>
        </w:rPr>
        <w:t xml:space="preserve"> showed</w:t>
      </w:r>
      <w:r w:rsidRPr="00697E66">
        <w:rPr>
          <w:rFonts w:ascii="Arial" w:hAnsi="Arial" w:cs="Arial"/>
          <w:sz w:val="22"/>
          <w:szCs w:val="22"/>
        </w:rPr>
        <w:t xml:space="preserve"> that for solid phase conditions the properties </w:t>
      </w:r>
      <w:r>
        <w:rPr>
          <w:rFonts w:ascii="Arial" w:hAnsi="Arial" w:cs="Arial"/>
          <w:sz w:val="22"/>
          <w:szCs w:val="22"/>
        </w:rPr>
        <w:t>had been</w:t>
      </w:r>
      <w:r w:rsidRPr="00697E66">
        <w:rPr>
          <w:rFonts w:ascii="Arial" w:hAnsi="Arial" w:cs="Arial"/>
          <w:sz w:val="22"/>
          <w:szCs w:val="22"/>
        </w:rPr>
        <w:t xml:space="preserve"> measured for majority of components, however, for liquid phase conditions the amount of available data was rather limited. For each pure substance analytical expressions were chosen for each property (density; heat conductivity and thermal diffusivity; total emissivity; viscosity; surface tension).</w:t>
      </w:r>
    </w:p>
    <w:p w:rsidR="005B1D61" w:rsidRPr="00697E66" w:rsidRDefault="005B1D61" w:rsidP="005B1D61">
      <w:pPr>
        <w:jc w:val="both"/>
        <w:rPr>
          <w:rFonts w:ascii="Arial" w:hAnsi="Arial" w:cs="Arial"/>
          <w:sz w:val="22"/>
          <w:szCs w:val="22"/>
        </w:rPr>
      </w:pPr>
    </w:p>
    <w:p w:rsidR="005B1D61" w:rsidRPr="00E63CED" w:rsidRDefault="005B1D61" w:rsidP="005B1D61">
      <w:pPr>
        <w:jc w:val="both"/>
        <w:rPr>
          <w:rFonts w:ascii="Arial" w:hAnsi="Arial" w:cs="Arial"/>
          <w:color w:val="000000"/>
          <w:sz w:val="22"/>
          <w:szCs w:val="22"/>
        </w:rPr>
      </w:pPr>
      <w:r w:rsidRPr="00697E66">
        <w:rPr>
          <w:rFonts w:ascii="Arial" w:hAnsi="Arial" w:cs="Arial"/>
          <w:sz w:val="22"/>
          <w:szCs w:val="22"/>
        </w:rPr>
        <w:t xml:space="preserve">Under Task 2 the compilation of experimental data and analysis for thermo-physical properties has been performed for three types of mixtures: a) corium mixtures, b) slags and lavas, and c) molten corium – concrete mixtures. These data </w:t>
      </w:r>
      <w:r>
        <w:rPr>
          <w:rFonts w:ascii="Arial" w:hAnsi="Arial" w:cs="Arial"/>
          <w:sz w:val="22"/>
          <w:szCs w:val="22"/>
        </w:rPr>
        <w:t>were accompanied</w:t>
      </w:r>
      <w:r w:rsidRPr="00697E66">
        <w:rPr>
          <w:rFonts w:ascii="Arial" w:hAnsi="Arial" w:cs="Arial"/>
          <w:sz w:val="22"/>
          <w:szCs w:val="22"/>
        </w:rPr>
        <w:t xml:space="preserve"> by the correlations used for their description. Based on these correlations and analysis of </w:t>
      </w:r>
      <w:r w:rsidRPr="00E63CED">
        <w:rPr>
          <w:rFonts w:ascii="Arial" w:hAnsi="Arial" w:cs="Arial"/>
          <w:color w:val="000000"/>
          <w:sz w:val="22"/>
          <w:szCs w:val="22"/>
        </w:rPr>
        <w:t>experimental data the recommendations for each mixture and each property were prepared. It must be noted that the SOKRAT code Material Properties data base uses the results of this partner project.</w:t>
      </w:r>
    </w:p>
    <w:p w:rsidR="005B1D61" w:rsidRPr="00697E66" w:rsidRDefault="005B1D61" w:rsidP="005B1D61">
      <w:pPr>
        <w:jc w:val="both"/>
        <w:rPr>
          <w:rFonts w:ascii="Arial" w:hAnsi="Arial" w:cs="Arial"/>
          <w:sz w:val="22"/>
          <w:szCs w:val="22"/>
        </w:rPr>
      </w:pPr>
    </w:p>
    <w:p w:rsidR="005B1D61" w:rsidRPr="007633F8" w:rsidRDefault="005B1D61" w:rsidP="005B1D61">
      <w:pPr>
        <w:jc w:val="both"/>
        <w:rPr>
          <w:rFonts w:ascii="Arial" w:hAnsi="Arial" w:cs="Arial"/>
          <w:sz w:val="22"/>
          <w:szCs w:val="22"/>
        </w:rPr>
      </w:pPr>
    </w:p>
    <w:p w:rsidR="005B1D61" w:rsidRDefault="005B1D61" w:rsidP="005B1D61">
      <w:pPr>
        <w:jc w:val="both"/>
        <w:rPr>
          <w:rFonts w:ascii="Arial" w:hAnsi="Arial"/>
          <w:sz w:val="22"/>
        </w:rPr>
      </w:pPr>
      <w:r>
        <w:rPr>
          <w:rFonts w:ascii="Arial" w:hAnsi="Arial" w:cs="Arial"/>
          <w:b/>
          <w:sz w:val="22"/>
          <w:szCs w:val="22"/>
          <w:u w:val="single"/>
        </w:rPr>
        <w:t>Topic #33</w:t>
      </w:r>
      <w:r>
        <w:rPr>
          <w:rFonts w:ascii="Arial" w:hAnsi="Arial" w:cs="Arial"/>
          <w:sz w:val="22"/>
          <w:szCs w:val="22"/>
        </w:rPr>
        <w:t xml:space="preserve">: </w:t>
      </w:r>
      <w:r>
        <w:rPr>
          <w:rFonts w:ascii="Arial" w:hAnsi="Arial"/>
          <w:sz w:val="22"/>
        </w:rPr>
        <w:t>Next CEG-SAM meetings in March 2010 in Madrid, Spain</w:t>
      </w:r>
    </w:p>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sz w:val="22"/>
        </w:rPr>
        <w:t>The 17</w:t>
      </w:r>
      <w:r w:rsidRPr="00E20041">
        <w:rPr>
          <w:rFonts w:ascii="Arial" w:hAnsi="Arial"/>
          <w:sz w:val="22"/>
          <w:vertAlign w:val="superscript"/>
        </w:rPr>
        <w:t>th</w:t>
      </w:r>
      <w:r>
        <w:rPr>
          <w:rFonts w:ascii="Arial" w:hAnsi="Arial"/>
          <w:sz w:val="22"/>
        </w:rPr>
        <w:t xml:space="preserve"> CEG-SAM meeting will be kindly organized by L. Herranz (CIEMAT) in Madrid March 29-31, 2010.</w:t>
      </w:r>
      <w:r w:rsidRPr="00697E66">
        <w:rPr>
          <w:rFonts w:ascii="Arial" w:hAnsi="Arial"/>
          <w:sz w:val="22"/>
        </w:rPr>
        <w:t xml:space="preserve"> </w:t>
      </w:r>
      <w:r>
        <w:rPr>
          <w:rFonts w:ascii="Arial" w:hAnsi="Arial"/>
          <w:sz w:val="22"/>
        </w:rPr>
        <w:t>The chairman M.Hugon thanked CIEMAT for its co-operation and support in advance.</w:t>
      </w:r>
    </w:p>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sz w:val="22"/>
        </w:rPr>
        <w:t>The 18</w:t>
      </w:r>
      <w:r>
        <w:rPr>
          <w:rFonts w:ascii="Arial" w:hAnsi="Arial"/>
          <w:sz w:val="22"/>
          <w:vertAlign w:val="superscript"/>
        </w:rPr>
        <w:t>th</w:t>
      </w:r>
      <w:r>
        <w:rPr>
          <w:rFonts w:ascii="Arial" w:hAnsi="Arial"/>
          <w:sz w:val="22"/>
        </w:rPr>
        <w:t xml:space="preserve"> CEG-SAM meeting will take place in St.Petersburg, September 28-30, 2010. S.Bechta (RIT-NITI) kindly offered to host the meeting.</w:t>
      </w:r>
    </w:p>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sz w:val="22"/>
        </w:rPr>
        <w:t xml:space="preserve">M.Hugon thanked once more M.Veshchunov </w:t>
      </w:r>
      <w:r>
        <w:rPr>
          <w:rFonts w:ascii="Arial" w:hAnsi="Arial" w:cs="Arial"/>
          <w:sz w:val="22"/>
          <w:szCs w:val="22"/>
        </w:rPr>
        <w:t>(IBRAE RAS) for the organization of</w:t>
      </w:r>
      <w:r>
        <w:rPr>
          <w:rFonts w:ascii="Arial" w:hAnsi="Arial"/>
          <w:sz w:val="22"/>
        </w:rPr>
        <w:t xml:space="preserve"> the 16</w:t>
      </w:r>
      <w:r>
        <w:rPr>
          <w:rFonts w:ascii="Arial" w:hAnsi="Arial"/>
          <w:sz w:val="22"/>
          <w:vertAlign w:val="superscript"/>
        </w:rPr>
        <w:t>th</w:t>
      </w:r>
      <w:r>
        <w:rPr>
          <w:rFonts w:ascii="Arial" w:hAnsi="Arial"/>
          <w:sz w:val="22"/>
        </w:rPr>
        <w:t xml:space="preserve"> CEG-SAM meeting in Moscow. He also expressed his thanks to all speakers and participants for their engagement at the meeting.</w:t>
      </w:r>
    </w:p>
    <w:p w:rsidR="005B1D61" w:rsidRDefault="005B1D61" w:rsidP="005B1D61">
      <w:pPr>
        <w:jc w:val="both"/>
        <w:rPr>
          <w:rFonts w:ascii="Arial" w:hAnsi="Arial"/>
          <w:sz w:val="22"/>
        </w:rPr>
      </w:pPr>
    </w:p>
    <w:p w:rsidR="005B1D61" w:rsidRDefault="005B1D61" w:rsidP="005B1D61">
      <w:pPr>
        <w:jc w:val="both"/>
        <w:rPr>
          <w:rFonts w:ascii="Arial" w:hAnsi="Arial"/>
          <w:sz w:val="22"/>
        </w:rPr>
      </w:pPr>
    </w:p>
    <w:p w:rsidR="005B1D61" w:rsidRDefault="005B1D61" w:rsidP="005B1D61">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5B1D61" w:rsidRDefault="005B1D61" w:rsidP="005B1D61">
      <w:pPr>
        <w:jc w:val="both"/>
        <w:rPr>
          <w:rFonts w:ascii="Arial" w:hAnsi="Arial"/>
          <w:sz w:val="22"/>
        </w:rPr>
      </w:pPr>
      <w:bookmarkStart w:id="17" w:name="OLE_LINK62"/>
      <w:bookmarkStart w:id="18" w:name="OLE_LINK61"/>
    </w:p>
    <w:p w:rsidR="005B1D61" w:rsidRDefault="005B1D61" w:rsidP="005B1D61">
      <w:pPr>
        <w:jc w:val="both"/>
        <w:rPr>
          <w:rFonts w:ascii="Arial" w:hAnsi="Arial"/>
          <w:sz w:val="22"/>
        </w:rPr>
      </w:pPr>
      <w:r>
        <w:rPr>
          <w:rFonts w:ascii="Arial" w:hAnsi="Arial"/>
          <w:b/>
          <w:sz w:val="22"/>
          <w:u w:val="single"/>
        </w:rPr>
        <w:t>Topic #34</w:t>
      </w:r>
      <w:r>
        <w:rPr>
          <w:rFonts w:ascii="Arial" w:hAnsi="Arial"/>
          <w:b/>
          <w:sz w:val="22"/>
        </w:rPr>
        <w:t xml:space="preserve">: </w:t>
      </w:r>
      <w:r>
        <w:rPr>
          <w:rFonts w:ascii="Arial" w:hAnsi="Arial"/>
          <w:sz w:val="22"/>
        </w:rPr>
        <w:t>SARNET and CEG-SAM comments on ISTC &amp; STCU proposals</w:t>
      </w:r>
    </w:p>
    <w:p w:rsidR="005B1D61" w:rsidRDefault="005B1D61" w:rsidP="005B1D61">
      <w:pPr>
        <w:jc w:val="both"/>
        <w:rPr>
          <w:rFonts w:ascii="Arial" w:hAnsi="Arial"/>
          <w:sz w:val="22"/>
        </w:rPr>
      </w:pPr>
    </w:p>
    <w:p w:rsidR="005B1D61" w:rsidRDefault="005B1D61" w:rsidP="005B1D61">
      <w:pPr>
        <w:jc w:val="both"/>
        <w:rPr>
          <w:rFonts w:ascii="Arial" w:hAnsi="Arial"/>
          <w:sz w:val="22"/>
        </w:rPr>
      </w:pPr>
    </w:p>
    <w:p w:rsidR="005B1D61" w:rsidRDefault="005B1D61" w:rsidP="005B1D61">
      <w:pPr>
        <w:jc w:val="both"/>
        <w:rPr>
          <w:rFonts w:ascii="Arial" w:hAnsi="Arial"/>
          <w:sz w:val="22"/>
        </w:rPr>
      </w:pPr>
      <w:bookmarkStart w:id="19" w:name="OLE_LINK10"/>
      <w:bookmarkStart w:id="20" w:name="OLE_LINK9"/>
      <w:r>
        <w:rPr>
          <w:rFonts w:ascii="Arial" w:hAnsi="Arial"/>
          <w:b/>
          <w:sz w:val="22"/>
          <w:u w:val="single"/>
        </w:rPr>
        <w:t>Topic #35</w:t>
      </w:r>
      <w:r>
        <w:rPr>
          <w:rFonts w:ascii="Arial" w:hAnsi="Arial"/>
          <w:b/>
          <w:sz w:val="22"/>
        </w:rPr>
        <w:t xml:space="preserve">: </w:t>
      </w:r>
      <w:bookmarkEnd w:id="17"/>
      <w:bookmarkEnd w:id="18"/>
      <w:r>
        <w:rPr>
          <w:rFonts w:ascii="Arial" w:hAnsi="Arial"/>
          <w:sz w:val="22"/>
        </w:rPr>
        <w:t>Detailed discussion of presented ISTC and STCU project proposals and preparation of specific CEG-SAM advices</w:t>
      </w:r>
    </w:p>
    <w:p w:rsidR="005B1D61" w:rsidRDefault="005B1D61" w:rsidP="005B1D61">
      <w:pPr>
        <w:jc w:val="both"/>
        <w:rPr>
          <w:rFonts w:ascii="Arial" w:hAnsi="Arial"/>
          <w:sz w:val="22"/>
        </w:rPr>
      </w:pPr>
    </w:p>
    <w:p w:rsidR="005B1D61" w:rsidRDefault="005B1D61" w:rsidP="005B1D61">
      <w:pPr>
        <w:jc w:val="both"/>
        <w:rPr>
          <w:rFonts w:ascii="Arial" w:hAnsi="Arial" w:cs="Arial"/>
          <w:sz w:val="22"/>
          <w:szCs w:val="22"/>
        </w:rPr>
      </w:pPr>
      <w:r>
        <w:rPr>
          <w:rFonts w:ascii="Arial" w:hAnsi="Arial" w:cs="Arial"/>
          <w:sz w:val="22"/>
          <w:szCs w:val="22"/>
        </w:rPr>
        <w:t xml:space="preserve">Once more a general discussion took place on future funding models for ISTC projects. One </w:t>
      </w:r>
      <w:r w:rsidRPr="00E916E0">
        <w:rPr>
          <w:rFonts w:ascii="Arial" w:hAnsi="Arial" w:cs="Arial"/>
          <w:sz w:val="22"/>
          <w:szCs w:val="22"/>
        </w:rPr>
        <w:t>possibility could be co-funding of projects by several sources, for example, Russian partner(s) institutions, EU institutions and ISTC. Funded project without ISTC financial support will cause fewer problems by export control measures, intellectual properties and proliferation.</w:t>
      </w:r>
    </w:p>
    <w:p w:rsidR="005B1D61" w:rsidRDefault="005B1D61" w:rsidP="005B1D61">
      <w:pPr>
        <w:jc w:val="both"/>
        <w:rPr>
          <w:rFonts w:ascii="Arial" w:hAnsi="Arial" w:cs="Arial"/>
          <w:sz w:val="22"/>
          <w:szCs w:val="22"/>
        </w:rPr>
      </w:pPr>
    </w:p>
    <w:p w:rsidR="005B1D61" w:rsidRDefault="005B1D61" w:rsidP="005B1D61">
      <w:pPr>
        <w:jc w:val="both"/>
        <w:rPr>
          <w:rFonts w:ascii="Arial" w:hAnsi="Arial" w:cs="Arial"/>
          <w:sz w:val="22"/>
          <w:szCs w:val="22"/>
        </w:rPr>
      </w:pPr>
      <w:r>
        <w:rPr>
          <w:rFonts w:ascii="Arial" w:hAnsi="Arial" w:cs="Arial"/>
          <w:sz w:val="22"/>
          <w:szCs w:val="22"/>
        </w:rPr>
        <w:t>W.Gudowski mentioned that ISTC projects in the order of about 300k$ or less may have a greater chance to be accepted and supported by the GB. Project development grants are not a guarantee to a further financial support of the project.</w:t>
      </w:r>
    </w:p>
    <w:p w:rsidR="005B1D61" w:rsidRDefault="005B1D61" w:rsidP="005B1D61">
      <w:pPr>
        <w:jc w:val="both"/>
        <w:rPr>
          <w:rFonts w:ascii="Arial" w:hAnsi="Arial"/>
          <w:sz w:val="22"/>
        </w:rPr>
      </w:pPr>
    </w:p>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b/>
          <w:sz w:val="22"/>
          <w:u w:val="single"/>
        </w:rPr>
        <w:t>Topic #36</w:t>
      </w:r>
      <w:r>
        <w:rPr>
          <w:rFonts w:ascii="Arial" w:hAnsi="Arial"/>
          <w:b/>
          <w:sz w:val="22"/>
        </w:rPr>
        <w:t xml:space="preserve">: </w:t>
      </w:r>
      <w:r>
        <w:rPr>
          <w:rFonts w:ascii="Arial" w:hAnsi="Arial"/>
          <w:sz w:val="22"/>
        </w:rPr>
        <w:t>Discussion of various actions</w:t>
      </w:r>
    </w:p>
    <w:p w:rsidR="005B1D61" w:rsidRDefault="005B1D61" w:rsidP="005B1D61">
      <w:pPr>
        <w:jc w:val="both"/>
        <w:rPr>
          <w:rFonts w:ascii="Arial" w:hAnsi="Arial"/>
          <w:sz w:val="22"/>
        </w:rPr>
      </w:pPr>
    </w:p>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b/>
          <w:sz w:val="22"/>
          <w:u w:val="single"/>
        </w:rPr>
        <w:t>Topic #37</w:t>
      </w:r>
      <w:r>
        <w:rPr>
          <w:rFonts w:ascii="Arial" w:hAnsi="Arial"/>
          <w:b/>
          <w:sz w:val="22"/>
        </w:rPr>
        <w:t xml:space="preserve">: </w:t>
      </w:r>
      <w:r>
        <w:rPr>
          <w:rFonts w:ascii="Arial" w:hAnsi="Arial"/>
          <w:sz w:val="22"/>
        </w:rPr>
        <w:t>Other matters; Final remarks</w:t>
      </w:r>
    </w:p>
    <w:p w:rsidR="005B1D61" w:rsidRDefault="005B1D61" w:rsidP="005B1D61">
      <w:pPr>
        <w:jc w:val="both"/>
        <w:rPr>
          <w:rFonts w:ascii="Arial" w:hAnsi="Arial"/>
          <w:sz w:val="22"/>
        </w:rPr>
      </w:pPr>
    </w:p>
    <w:bookmarkEnd w:id="19"/>
    <w:bookmarkEnd w:id="20"/>
    <w:p w:rsidR="005B1D61" w:rsidRDefault="005B1D61" w:rsidP="005B1D61">
      <w:pPr>
        <w:jc w:val="both"/>
        <w:rPr>
          <w:rFonts w:ascii="Arial" w:hAnsi="Arial"/>
          <w:sz w:val="22"/>
        </w:rPr>
      </w:pPr>
    </w:p>
    <w:p w:rsidR="005B1D61" w:rsidRDefault="005B1D61" w:rsidP="005B1D61">
      <w:pPr>
        <w:jc w:val="both"/>
        <w:rPr>
          <w:rFonts w:ascii="Arial" w:hAnsi="Arial"/>
          <w:sz w:val="22"/>
        </w:rPr>
      </w:pPr>
      <w:r>
        <w:rPr>
          <w:rFonts w:ascii="Arial" w:hAnsi="Arial"/>
          <w:sz w:val="22"/>
        </w:rPr>
        <w:t>The chairman M.Hugon thanked once more IBRAE for hosting the meeting and for all its related excellent efforts and he thanked also the participants for their efficient work and contributions and wished them a safe journey back home.</w:t>
      </w:r>
    </w:p>
    <w:p w:rsidR="005B1D61" w:rsidRDefault="005B1D61" w:rsidP="005B1D61">
      <w:pPr>
        <w:jc w:val="both"/>
        <w:rPr>
          <w:rFonts w:ascii="Arial" w:hAnsi="Arial"/>
          <w:sz w:val="22"/>
        </w:rPr>
      </w:pPr>
    </w:p>
    <w:p w:rsidR="005B1D61" w:rsidRDefault="005B1D61" w:rsidP="005B1D61">
      <w:pPr>
        <w:jc w:val="both"/>
        <w:rPr>
          <w:rFonts w:ascii="Arial" w:hAnsi="Arial"/>
          <w:sz w:val="22"/>
        </w:rPr>
      </w:pPr>
    </w:p>
    <w:p w:rsidR="005B1D61" w:rsidRDefault="005B1D61" w:rsidP="005B1D61">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 xml:space="preserve">(chairman)                </w:t>
      </w:r>
      <w:r>
        <w:rPr>
          <w:rFonts w:ascii="Comic Sans MS" w:hAnsi="Comic Sans MS"/>
          <w:b/>
          <w:sz w:val="22"/>
        </w:rPr>
        <w:t>P.Hofmann</w:t>
      </w:r>
      <w:r>
        <w:rPr>
          <w:rFonts w:ascii="Comic Sans MS" w:hAnsi="Comic Sans MS"/>
          <w:sz w:val="22"/>
        </w:rPr>
        <w:t xml:space="preserve"> (secretary)</w:t>
      </w:r>
    </w:p>
    <w:p w:rsidR="005B1D61" w:rsidRDefault="005B1D61" w:rsidP="005B1D61">
      <w:pPr>
        <w:pStyle w:val="Fuzeile"/>
        <w:tabs>
          <w:tab w:val="left" w:pos="708"/>
        </w:tabs>
        <w:jc w:val="both"/>
        <w:rPr>
          <w:rFonts w:ascii="Arial" w:hAnsi="Arial"/>
          <w:sz w:val="22"/>
        </w:rPr>
      </w:pPr>
    </w:p>
    <w:p w:rsidR="005B1D61" w:rsidRDefault="005B1D61" w:rsidP="005B1D61">
      <w:pPr>
        <w:jc w:val="center"/>
        <w:rPr>
          <w:rFonts w:ascii="Arial" w:hAnsi="Arial"/>
          <w:sz w:val="22"/>
        </w:rPr>
      </w:pPr>
      <w:r>
        <w:rPr>
          <w:rFonts w:ascii="Arial" w:hAnsi="Arial"/>
          <w:sz w:val="22"/>
        </w:rPr>
        <w:t>_________________________________</w:t>
      </w:r>
    </w:p>
    <w:p w:rsidR="005B1D61" w:rsidRDefault="005B1D61" w:rsidP="005B1D61">
      <w:pPr>
        <w:pStyle w:val="Fuzeile"/>
        <w:tabs>
          <w:tab w:val="left" w:pos="708"/>
        </w:tabs>
        <w:jc w:val="both"/>
        <w:rPr>
          <w:rFonts w:ascii="Arial" w:hAnsi="Arial"/>
          <w:sz w:val="22"/>
        </w:rPr>
      </w:pPr>
    </w:p>
    <w:p w:rsidR="005B1D61" w:rsidRDefault="005B1D61" w:rsidP="005B1D61">
      <w:pPr>
        <w:pStyle w:val="Fuzeile"/>
        <w:tabs>
          <w:tab w:val="left" w:pos="708"/>
        </w:tabs>
        <w:jc w:val="both"/>
        <w:rPr>
          <w:rFonts w:ascii="Arial" w:hAnsi="Arial"/>
          <w:b/>
          <w:sz w:val="22"/>
          <w:u w:val="single"/>
        </w:rPr>
      </w:pPr>
      <w:r>
        <w:rPr>
          <w:rFonts w:ascii="Arial" w:hAnsi="Arial"/>
          <w:b/>
          <w:sz w:val="22"/>
          <w:u w:val="single"/>
        </w:rPr>
        <w:t>Annexes:</w:t>
      </w:r>
    </w:p>
    <w:p w:rsidR="005B1D61" w:rsidRDefault="005B1D61" w:rsidP="005B1D61">
      <w:pPr>
        <w:pStyle w:val="Fuzeile"/>
        <w:tabs>
          <w:tab w:val="left" w:pos="708"/>
        </w:tabs>
        <w:jc w:val="both"/>
        <w:rPr>
          <w:rFonts w:ascii="Arial" w:hAnsi="Arial"/>
          <w:sz w:val="22"/>
        </w:rPr>
      </w:pPr>
    </w:p>
    <w:p w:rsidR="005B1D61" w:rsidRDefault="005B1D61" w:rsidP="005B1D61">
      <w:pPr>
        <w:pStyle w:val="Fuzeile"/>
        <w:numPr>
          <w:ilvl w:val="0"/>
          <w:numId w:val="1"/>
        </w:numPr>
        <w:jc w:val="both"/>
        <w:rPr>
          <w:rFonts w:ascii="Arial" w:hAnsi="Arial"/>
          <w:sz w:val="22"/>
        </w:rPr>
      </w:pPr>
      <w:r>
        <w:rPr>
          <w:rFonts w:ascii="Arial" w:hAnsi="Arial"/>
          <w:sz w:val="22"/>
        </w:rPr>
        <w:t>Revised final agenda of the 16</w:t>
      </w:r>
      <w:r>
        <w:rPr>
          <w:rFonts w:ascii="Arial" w:hAnsi="Arial"/>
          <w:sz w:val="22"/>
          <w:vertAlign w:val="superscript"/>
        </w:rPr>
        <w:t>th</w:t>
      </w:r>
      <w:r>
        <w:rPr>
          <w:rFonts w:ascii="Arial" w:hAnsi="Arial"/>
          <w:sz w:val="22"/>
        </w:rPr>
        <w:t xml:space="preserve"> CEG-SAM meeting</w:t>
      </w:r>
    </w:p>
    <w:p w:rsidR="005B1D61" w:rsidRDefault="005B1D61" w:rsidP="005B1D61">
      <w:pPr>
        <w:pStyle w:val="Fuzeile"/>
        <w:numPr>
          <w:ilvl w:val="0"/>
          <w:numId w:val="1"/>
        </w:numPr>
        <w:jc w:val="both"/>
        <w:rPr>
          <w:rFonts w:ascii="Arial" w:hAnsi="Arial"/>
          <w:sz w:val="22"/>
        </w:rPr>
      </w:pPr>
      <w:r>
        <w:rPr>
          <w:rFonts w:ascii="Arial" w:hAnsi="Arial"/>
          <w:sz w:val="22"/>
        </w:rPr>
        <w:t>List of participants at the 16</w:t>
      </w:r>
      <w:r>
        <w:rPr>
          <w:rFonts w:ascii="Arial" w:hAnsi="Arial"/>
          <w:sz w:val="22"/>
          <w:vertAlign w:val="superscript"/>
        </w:rPr>
        <w:t>th</w:t>
      </w:r>
      <w:r>
        <w:rPr>
          <w:rFonts w:ascii="Arial" w:hAnsi="Arial"/>
          <w:sz w:val="22"/>
        </w:rPr>
        <w:t xml:space="preserve"> CEG-SAM meeting</w:t>
      </w:r>
    </w:p>
    <w:p w:rsidR="005B1D61" w:rsidRDefault="005B1D61" w:rsidP="005B1D61">
      <w:pPr>
        <w:pStyle w:val="Fuzeile"/>
        <w:numPr>
          <w:ilvl w:val="0"/>
          <w:numId w:val="1"/>
        </w:numPr>
        <w:jc w:val="both"/>
        <w:rPr>
          <w:rFonts w:ascii="Arial" w:hAnsi="Arial"/>
          <w:sz w:val="22"/>
        </w:rPr>
      </w:pPr>
      <w:r>
        <w:rPr>
          <w:rFonts w:ascii="Arial" w:hAnsi="Arial"/>
          <w:sz w:val="22"/>
        </w:rPr>
        <w:t>Specific action list (not appended)</w:t>
      </w:r>
    </w:p>
    <w:p w:rsidR="005B1D61" w:rsidRDefault="005B1D61" w:rsidP="005B1D61">
      <w:pPr>
        <w:pStyle w:val="Fuzeile"/>
        <w:numPr>
          <w:ilvl w:val="0"/>
          <w:numId w:val="1"/>
        </w:numPr>
        <w:jc w:val="both"/>
        <w:rPr>
          <w:rFonts w:ascii="Arial" w:hAnsi="Arial"/>
          <w:sz w:val="22"/>
        </w:rPr>
      </w:pPr>
      <w:r>
        <w:rPr>
          <w:rFonts w:ascii="Arial" w:hAnsi="Arial"/>
          <w:sz w:val="22"/>
        </w:rPr>
        <w:t>Minutes of the specialist’s meeting on the MCCI project #3831 (see below)</w:t>
      </w:r>
    </w:p>
    <w:p w:rsidR="005B1D61" w:rsidRDefault="005B1D61" w:rsidP="005B1D61">
      <w:pPr>
        <w:pStyle w:val="Fuzeile"/>
        <w:tabs>
          <w:tab w:val="left" w:pos="708"/>
        </w:tabs>
        <w:jc w:val="both"/>
        <w:rPr>
          <w:rFonts w:ascii="Arial" w:hAnsi="Arial"/>
          <w:sz w:val="22"/>
          <w:u w:val="single"/>
        </w:rPr>
      </w:pPr>
    </w:p>
    <w:bookmarkEnd w:id="1"/>
    <w:bookmarkEnd w:id="2"/>
    <w:p w:rsidR="005B1D61" w:rsidRDefault="005B1D61" w:rsidP="005B1D61">
      <w:pPr>
        <w:pStyle w:val="Fuzeile"/>
        <w:tabs>
          <w:tab w:val="left" w:pos="708"/>
        </w:tabs>
        <w:jc w:val="center"/>
        <w:rPr>
          <w:b/>
          <w:bCs/>
          <w:iCs/>
          <w:szCs w:val="22"/>
          <w:u w:val="single"/>
        </w:rPr>
      </w:pPr>
      <w:r>
        <w:rPr>
          <w:b/>
          <w:bCs/>
          <w:iCs/>
          <w:szCs w:val="22"/>
          <w:u w:val="single"/>
        </w:rPr>
        <w:t>____________________________________</w:t>
      </w:r>
    </w:p>
    <w:p w:rsidR="005B1D61" w:rsidRDefault="005B1D61" w:rsidP="005B1D61">
      <w:pPr>
        <w:pStyle w:val="Fuzeile"/>
        <w:tabs>
          <w:tab w:val="left" w:pos="708"/>
        </w:tabs>
        <w:jc w:val="both"/>
        <w:rPr>
          <w:b/>
          <w:bCs/>
          <w:iCs/>
          <w:szCs w:val="22"/>
          <w:u w:val="single"/>
        </w:rPr>
      </w:pPr>
    </w:p>
    <w:p w:rsidR="005B1D61" w:rsidRDefault="005B1D61" w:rsidP="005B1D61">
      <w:pPr>
        <w:pStyle w:val="Fuzeile"/>
        <w:tabs>
          <w:tab w:val="left" w:pos="708"/>
        </w:tabs>
        <w:rPr>
          <w:rFonts w:ascii="Arial" w:hAnsi="Arial"/>
          <w:sz w:val="22"/>
          <w:u w:val="single"/>
        </w:rPr>
      </w:pPr>
      <w:r w:rsidRPr="00EB4650">
        <w:rPr>
          <w:rFonts w:ascii="Arial" w:hAnsi="Arial"/>
          <w:b/>
          <w:bCs/>
          <w:sz w:val="22"/>
          <w:u w:val="single"/>
        </w:rPr>
        <w:t>Annex #4</w:t>
      </w:r>
      <w:r>
        <w:rPr>
          <w:rFonts w:ascii="Arial" w:hAnsi="Arial"/>
          <w:sz w:val="22"/>
          <w:u w:val="single"/>
        </w:rPr>
        <w:t>:</w:t>
      </w:r>
    </w:p>
    <w:p w:rsidR="005B1D61" w:rsidRDefault="005B1D61" w:rsidP="005B1D61">
      <w:pPr>
        <w:pStyle w:val="Fuzeile"/>
        <w:tabs>
          <w:tab w:val="left" w:pos="708"/>
        </w:tabs>
        <w:rPr>
          <w:rFonts w:ascii="Arial" w:hAnsi="Arial"/>
          <w:sz w:val="22"/>
          <w:u w:val="single"/>
        </w:rPr>
      </w:pPr>
    </w:p>
    <w:p w:rsidR="005B1D61" w:rsidRPr="00A05A6E" w:rsidRDefault="005B1D61" w:rsidP="005B1D61">
      <w:pPr>
        <w:jc w:val="center"/>
        <w:rPr>
          <w:rFonts w:ascii="Arial" w:hAnsi="Arial" w:cs="Arial"/>
          <w:b/>
          <w:bCs/>
          <w:sz w:val="22"/>
          <w:szCs w:val="22"/>
          <w:u w:val="single"/>
        </w:rPr>
      </w:pPr>
      <w:r w:rsidRPr="00A05A6E">
        <w:rPr>
          <w:rFonts w:ascii="Arial" w:hAnsi="Arial" w:cs="Arial"/>
          <w:b/>
          <w:bCs/>
          <w:sz w:val="22"/>
          <w:szCs w:val="22"/>
          <w:u w:val="single"/>
        </w:rPr>
        <w:t>Specialist’s Meeting at ISTC Headquarters on the MCCI project (#3831)</w:t>
      </w:r>
    </w:p>
    <w:p w:rsidR="005B1D61" w:rsidRPr="00A05A6E" w:rsidRDefault="005B1D61" w:rsidP="005B1D61">
      <w:pPr>
        <w:jc w:val="both"/>
        <w:rPr>
          <w:rFonts w:ascii="Arial" w:hAnsi="Arial" w:cs="Arial"/>
          <w:sz w:val="16"/>
          <w:szCs w:val="16"/>
          <w:u w:val="single"/>
        </w:rPr>
      </w:pPr>
    </w:p>
    <w:p w:rsidR="005B1D61" w:rsidRDefault="005B1D61" w:rsidP="005B1D61">
      <w:pPr>
        <w:jc w:val="center"/>
        <w:rPr>
          <w:rFonts w:ascii="Arial" w:hAnsi="Arial" w:cs="Arial"/>
          <w:sz w:val="22"/>
          <w:szCs w:val="22"/>
          <w:u w:val="single"/>
        </w:rPr>
      </w:pPr>
      <w:r>
        <w:rPr>
          <w:rFonts w:ascii="Arial" w:hAnsi="Arial" w:cs="Arial"/>
          <w:sz w:val="22"/>
          <w:szCs w:val="22"/>
          <w:u w:val="single"/>
        </w:rPr>
        <w:t>Ch.Journeau, CEA</w:t>
      </w:r>
    </w:p>
    <w:p w:rsidR="005B1D61" w:rsidRPr="00A05A6E" w:rsidRDefault="005B1D61" w:rsidP="005B1D61">
      <w:pPr>
        <w:jc w:val="both"/>
        <w:rPr>
          <w:rFonts w:ascii="Arial" w:hAnsi="Arial" w:cs="Arial"/>
          <w:sz w:val="22"/>
          <w:szCs w:val="22"/>
          <w:u w:val="single"/>
        </w:rPr>
      </w:pPr>
    </w:p>
    <w:p w:rsidR="005B1D61" w:rsidRPr="00A05A6E" w:rsidRDefault="005B1D61" w:rsidP="005B1D61">
      <w:pPr>
        <w:jc w:val="both"/>
        <w:rPr>
          <w:rFonts w:ascii="Arial" w:hAnsi="Arial" w:cs="Arial"/>
          <w:sz w:val="22"/>
          <w:szCs w:val="22"/>
        </w:rPr>
      </w:pPr>
      <w:r w:rsidRPr="00A05A6E">
        <w:rPr>
          <w:rFonts w:ascii="Arial" w:hAnsi="Arial" w:cs="Arial"/>
          <w:sz w:val="22"/>
          <w:szCs w:val="22"/>
        </w:rPr>
        <w:t>After thanking the ISTC for their warm welcome, C</w:t>
      </w:r>
      <w:r>
        <w:rPr>
          <w:rFonts w:ascii="Arial" w:hAnsi="Arial" w:cs="Arial"/>
          <w:sz w:val="22"/>
          <w:szCs w:val="22"/>
        </w:rPr>
        <w:t>h</w:t>
      </w:r>
      <w:r w:rsidRPr="00A05A6E">
        <w:rPr>
          <w:rFonts w:ascii="Arial" w:hAnsi="Arial" w:cs="Arial"/>
          <w:sz w:val="22"/>
          <w:szCs w:val="22"/>
        </w:rPr>
        <w:t xml:space="preserve">. Journeau presented the current work on the Molten Core Concrete Interaction being launched within the European Severe Accident research Network of Excellence. Particulars of the MCCI experiments (especially VULCANO – </w:t>
      </w:r>
      <w:smartTag w:uri="urn:schemas-microsoft-com:office:smarttags" w:element="metricconverter">
        <w:smartTagPr>
          <w:attr w:name="ProductID" w:val="40 kg"/>
        </w:smartTagPr>
        <w:r w:rsidRPr="00A05A6E">
          <w:rPr>
            <w:rFonts w:ascii="Arial" w:hAnsi="Arial" w:cs="Arial"/>
            <w:sz w:val="22"/>
            <w:szCs w:val="22"/>
          </w:rPr>
          <w:t>40 kg</w:t>
        </w:r>
      </w:smartTag>
      <w:r w:rsidRPr="00A05A6E">
        <w:rPr>
          <w:rFonts w:ascii="Arial" w:hAnsi="Arial" w:cs="Arial"/>
          <w:sz w:val="22"/>
          <w:szCs w:val="22"/>
        </w:rPr>
        <w:t xml:space="preserve"> prototypic corium with induction sustained heating - and MOCKA – several tons of alumin</w:t>
      </w:r>
      <w:r>
        <w:rPr>
          <w:rFonts w:ascii="Arial" w:hAnsi="Arial" w:cs="Arial"/>
          <w:sz w:val="22"/>
          <w:szCs w:val="22"/>
        </w:rPr>
        <w:t>a-</w:t>
      </w:r>
      <w:r w:rsidRPr="00A05A6E">
        <w:rPr>
          <w:rFonts w:ascii="Arial" w:hAnsi="Arial" w:cs="Arial"/>
          <w:sz w:val="22"/>
          <w:szCs w:val="22"/>
        </w:rPr>
        <w:t>termite, chemical heating – have been presented, as well as the objectives, from the SARNET point of view of a large scale experiment.</w:t>
      </w:r>
    </w:p>
    <w:p w:rsidR="005B1D61" w:rsidRPr="00A05A6E" w:rsidRDefault="005B1D61" w:rsidP="005B1D61">
      <w:pPr>
        <w:pStyle w:val="Textkrper"/>
        <w:jc w:val="both"/>
        <w:rPr>
          <w:sz w:val="22"/>
          <w:szCs w:val="22"/>
        </w:rPr>
      </w:pPr>
      <w:r w:rsidRPr="00A05A6E">
        <w:rPr>
          <w:sz w:val="22"/>
          <w:szCs w:val="22"/>
        </w:rPr>
        <w:t>Then, the VNIIEF team (</w:t>
      </w:r>
      <w:smartTag w:uri="urn:schemas-microsoft-com:office:smarttags" w:element="PersonName">
        <w:smartTagPr>
          <w:attr w:name="ProductID" w:val="A. Kondrashenko"/>
        </w:smartTagPr>
        <w:r w:rsidRPr="00A05A6E">
          <w:rPr>
            <w:sz w:val="22"/>
            <w:szCs w:val="22"/>
          </w:rPr>
          <w:t>A. Kondrashenko</w:t>
        </w:r>
      </w:smartTag>
      <w:r w:rsidRPr="00A05A6E">
        <w:rPr>
          <w:sz w:val="22"/>
          <w:szCs w:val="22"/>
        </w:rPr>
        <w:t>, A. Blikov and V. Peshkov) have presented in thorough details the already performed test and the plans for the next two tests. A video of the 1</w:t>
      </w:r>
      <w:r w:rsidRPr="00A05A6E">
        <w:rPr>
          <w:sz w:val="22"/>
          <w:szCs w:val="22"/>
          <w:vertAlign w:val="superscript"/>
        </w:rPr>
        <w:t>st</w:t>
      </w:r>
      <w:r w:rsidRPr="00A05A6E">
        <w:rPr>
          <w:sz w:val="22"/>
          <w:szCs w:val="22"/>
        </w:rPr>
        <w:t xml:space="preserve"> preliminary test has been presented (in the kind presence of ISTC Director) and discussed:</w:t>
      </w:r>
    </w:p>
    <w:p w:rsidR="005B1D61" w:rsidRPr="00A05A6E" w:rsidRDefault="005B1D61" w:rsidP="005B1D61">
      <w:pPr>
        <w:jc w:val="both"/>
        <w:rPr>
          <w:rFonts w:ascii="Arial" w:hAnsi="Arial" w:cs="Arial"/>
          <w:sz w:val="22"/>
          <w:szCs w:val="22"/>
        </w:rPr>
      </w:pPr>
      <w:r w:rsidRPr="00A05A6E">
        <w:rPr>
          <w:rFonts w:ascii="Arial" w:hAnsi="Arial" w:cs="Arial"/>
          <w:sz w:val="22"/>
          <w:szCs w:val="22"/>
        </w:rPr>
        <w:t xml:space="preserve">A </w:t>
      </w:r>
      <w:r w:rsidRPr="00A05A6E">
        <w:rPr>
          <w:rFonts w:ascii="Arial" w:hAnsi="Arial" w:cs="Arial"/>
          <w:sz w:val="22"/>
          <w:szCs w:val="22"/>
        </w:rPr>
        <w:sym w:font="Symbol" w:char="F0C6"/>
      </w:r>
      <w:r w:rsidRPr="00A05A6E">
        <w:rPr>
          <w:rFonts w:ascii="Arial" w:hAnsi="Arial" w:cs="Arial"/>
          <w:sz w:val="22"/>
          <w:szCs w:val="22"/>
        </w:rPr>
        <w:t>25, 16cm high cavity (roughly the same volume as for VULCANO VB tests) has been made in a concrete cylindrical test section (The concrete composition is similar to the limestone-rich concrete used for VULCANO VB-U6 and VBS-U1 tests). The pyrotechnic powders (based on Zr and Fe</w:t>
      </w:r>
      <w:r w:rsidRPr="00A05A6E">
        <w:rPr>
          <w:rFonts w:ascii="Arial" w:hAnsi="Arial" w:cs="Arial"/>
          <w:sz w:val="22"/>
          <w:szCs w:val="22"/>
          <w:vertAlign w:val="subscript"/>
        </w:rPr>
        <w:t>2</w:t>
      </w:r>
      <w:r w:rsidRPr="00A05A6E">
        <w:rPr>
          <w:rFonts w:ascii="Arial" w:hAnsi="Arial" w:cs="Arial"/>
          <w:sz w:val="22"/>
          <w:szCs w:val="22"/>
        </w:rPr>
        <w:t>O</w:t>
      </w:r>
      <w:r w:rsidRPr="00A05A6E">
        <w:rPr>
          <w:rFonts w:ascii="Arial" w:hAnsi="Arial" w:cs="Arial"/>
          <w:sz w:val="22"/>
          <w:szCs w:val="22"/>
          <w:vertAlign w:val="subscript"/>
        </w:rPr>
        <w:t>3</w:t>
      </w:r>
      <w:r w:rsidRPr="00A05A6E">
        <w:rPr>
          <w:rFonts w:ascii="Arial" w:hAnsi="Arial" w:cs="Arial"/>
          <w:sz w:val="22"/>
          <w:szCs w:val="22"/>
        </w:rPr>
        <w:t xml:space="preserve">) are manually installed in the concrete cavity. An electrical igniter is positioned at the top centre of the powders. 3 propane-gas burners have been installed on the top of the crucible (to counter surface heat losses and soften the surface for briquette drops). Their performances have been previously assessed with a test in an empty gypsum crucible having the same geometry. One </w:t>
      </w:r>
      <w:smartTag w:uri="urn:schemas-microsoft-com:office:smarttags" w:element="metricconverter">
        <w:smartTagPr>
          <w:attr w:name="ProductID" w:val="135 g"/>
        </w:smartTagPr>
        <w:r w:rsidRPr="00A05A6E">
          <w:rPr>
            <w:rFonts w:ascii="Arial" w:hAnsi="Arial" w:cs="Arial"/>
            <w:sz w:val="22"/>
            <w:szCs w:val="22"/>
          </w:rPr>
          <w:t>135 g</w:t>
        </w:r>
      </w:smartTag>
      <w:r w:rsidRPr="00A05A6E">
        <w:rPr>
          <w:rFonts w:ascii="Arial" w:hAnsi="Arial" w:cs="Arial"/>
          <w:sz w:val="22"/>
          <w:szCs w:val="22"/>
        </w:rPr>
        <w:t xml:space="preserve"> briquette had been made (by cold pressing since its ignition temperature is around 600-</w:t>
      </w:r>
      <w:smartTag w:uri="urn:schemas-microsoft-com:office:smarttags" w:element="metricconverter">
        <w:smartTagPr>
          <w:attr w:name="ProductID" w:val="700ﾰC"/>
        </w:smartTagPr>
        <w:r w:rsidRPr="00A05A6E">
          <w:rPr>
            <w:rFonts w:ascii="Arial" w:hAnsi="Arial" w:cs="Arial"/>
            <w:sz w:val="22"/>
            <w:szCs w:val="22"/>
          </w:rPr>
          <w:t>700°C</w:t>
        </w:r>
      </w:smartTag>
      <w:r w:rsidRPr="00A05A6E">
        <w:rPr>
          <w:rFonts w:ascii="Arial" w:hAnsi="Arial" w:cs="Arial"/>
          <w:sz w:val="22"/>
          <w:szCs w:val="22"/>
        </w:rPr>
        <w:t xml:space="preserve">). In the subsequent tests, it is generate the sustained heat by introducing large metal foil-wrapped 1-kg briquettes every 5-10 s through a </w:t>
      </w:r>
      <w:smartTag w:uri="urn:schemas-microsoft-com:office:smarttags" w:element="metricconverter">
        <w:smartTagPr>
          <w:attr w:name="ProductID" w:val="15 m"/>
        </w:smartTagPr>
        <w:r w:rsidRPr="00A05A6E">
          <w:rPr>
            <w:rFonts w:ascii="Arial" w:hAnsi="Arial" w:cs="Arial"/>
            <w:sz w:val="22"/>
            <w:szCs w:val="22"/>
          </w:rPr>
          <w:t>15 m</w:t>
        </w:r>
      </w:smartTag>
      <w:r w:rsidRPr="00A05A6E">
        <w:rPr>
          <w:rFonts w:ascii="Arial" w:hAnsi="Arial" w:cs="Arial"/>
          <w:sz w:val="22"/>
          <w:szCs w:val="22"/>
        </w:rPr>
        <w:t xml:space="preserve"> high inclined chute. </w:t>
      </w:r>
      <w:smartTag w:uri="urn:schemas-microsoft-com:office:smarttags" w:element="PersonName">
        <w:smartTagPr>
          <w:attr w:name="ProductID" w:val="A. Kondrashenko"/>
        </w:smartTagPr>
        <w:r w:rsidRPr="00A05A6E">
          <w:rPr>
            <w:rFonts w:ascii="Arial" w:hAnsi="Arial" w:cs="Arial"/>
            <w:sz w:val="22"/>
            <w:szCs w:val="22"/>
          </w:rPr>
          <w:t>A. Kondrashenko</w:t>
        </w:r>
      </w:smartTag>
      <w:r w:rsidRPr="00A05A6E">
        <w:rPr>
          <w:rFonts w:ascii="Arial" w:hAnsi="Arial" w:cs="Arial"/>
          <w:sz w:val="22"/>
          <w:szCs w:val="22"/>
        </w:rPr>
        <w:t xml:space="preserve"> indicated that he estimated that the briquette would stay only 0.1 s in the flame, so that there should be no risks of premature exothermal reaction.</w:t>
      </w:r>
    </w:p>
    <w:p w:rsidR="005B1D61" w:rsidRPr="00A05A6E" w:rsidRDefault="005B1D61" w:rsidP="005B1D61">
      <w:pPr>
        <w:jc w:val="both"/>
        <w:rPr>
          <w:rFonts w:ascii="Arial" w:hAnsi="Arial" w:cs="Arial"/>
          <w:sz w:val="22"/>
          <w:szCs w:val="22"/>
        </w:rPr>
      </w:pPr>
      <w:r w:rsidRPr="00A05A6E">
        <w:rPr>
          <w:rFonts w:ascii="Arial" w:hAnsi="Arial" w:cs="Arial"/>
          <w:sz w:val="22"/>
          <w:szCs w:val="22"/>
        </w:rPr>
        <w:t xml:space="preserve">The ignition proceeded well and a </w:t>
      </w:r>
      <w:smartTag w:uri="urn:schemas-microsoft-com:office:smarttags" w:element="metricconverter">
        <w:smartTagPr>
          <w:attr w:name="ProductID" w:val="3 kg"/>
        </w:smartTagPr>
        <w:r w:rsidRPr="00A05A6E">
          <w:rPr>
            <w:rFonts w:ascii="Arial" w:hAnsi="Arial" w:cs="Arial"/>
            <w:sz w:val="22"/>
            <w:szCs w:val="22"/>
          </w:rPr>
          <w:t>3 kg</w:t>
        </w:r>
      </w:smartTag>
      <w:r w:rsidRPr="00A05A6E">
        <w:rPr>
          <w:rFonts w:ascii="Arial" w:hAnsi="Arial" w:cs="Arial"/>
          <w:sz w:val="22"/>
          <w:szCs w:val="22"/>
        </w:rPr>
        <w:t xml:space="preserve"> melt has been obtained. Large bubbling was observed in the first 10 s. Great mixing was visible at the surface. The briquette was manually lowered in the pool and dissolved. After some time, the gas burner was set on and a significant of the crust-covered area was visible on the surface, which should favour briquette insertion.  One half of the ingot was shown to the participants. A thin (~2-</w:t>
      </w:r>
      <w:smartTag w:uri="urn:schemas-microsoft-com:office:smarttags" w:element="metricconverter">
        <w:smartTagPr>
          <w:attr w:name="ProductID" w:val="3 mm"/>
        </w:smartTagPr>
        <w:r w:rsidRPr="00A05A6E">
          <w:rPr>
            <w:rFonts w:ascii="Arial" w:hAnsi="Arial" w:cs="Arial"/>
            <w:sz w:val="22"/>
            <w:szCs w:val="22"/>
          </w:rPr>
          <w:t>3 mm</w:t>
        </w:r>
      </w:smartTag>
      <w:r w:rsidRPr="00A05A6E">
        <w:rPr>
          <w:rFonts w:ascii="Arial" w:hAnsi="Arial" w:cs="Arial"/>
          <w:sz w:val="22"/>
          <w:szCs w:val="22"/>
        </w:rPr>
        <w:t xml:space="preserve">) metallic layer was found at the bottom, while metal droplets were also visible in the oxide layer. </w:t>
      </w:r>
    </w:p>
    <w:p w:rsidR="005B1D61" w:rsidRPr="00A05A6E" w:rsidRDefault="005B1D61" w:rsidP="005B1D61">
      <w:pPr>
        <w:jc w:val="both"/>
        <w:rPr>
          <w:rFonts w:ascii="Arial" w:hAnsi="Arial" w:cs="Arial"/>
          <w:sz w:val="22"/>
          <w:szCs w:val="22"/>
        </w:rPr>
      </w:pPr>
      <w:r w:rsidRPr="00A05A6E">
        <w:rPr>
          <w:rFonts w:ascii="Arial" w:hAnsi="Arial" w:cs="Arial"/>
          <w:sz w:val="22"/>
          <w:szCs w:val="22"/>
        </w:rPr>
        <w:t>Discussions have been also conducted on the best way to install thermocouples and to calibrate the VNIIEF-made 4-channel pyrometer (e.g. by assessing the effect of a flame between sensor and calibration W lamp).</w:t>
      </w:r>
    </w:p>
    <w:p w:rsidR="005B1D61" w:rsidRPr="00A05A6E" w:rsidRDefault="005B1D61" w:rsidP="005B1D61">
      <w:pPr>
        <w:jc w:val="both"/>
        <w:rPr>
          <w:rFonts w:ascii="Arial" w:hAnsi="Arial" w:cs="Arial"/>
          <w:sz w:val="22"/>
          <w:szCs w:val="22"/>
        </w:rPr>
      </w:pPr>
      <w:r w:rsidRPr="00A05A6E">
        <w:rPr>
          <w:rFonts w:ascii="Arial" w:hAnsi="Arial" w:cs="Arial"/>
          <w:sz w:val="22"/>
          <w:szCs w:val="22"/>
        </w:rPr>
        <w:t xml:space="preserve">The second test, to be performed soon, will assess the briquette introduction, firstly in an empty cavity model (to study the briquette trajectories), then with about 8 (start of experiment) to </w:t>
      </w:r>
      <w:smartTag w:uri="urn:schemas-microsoft-com:office:smarttags" w:element="metricconverter">
        <w:smartTagPr>
          <w:attr w:name="ProductID" w:val="30 kg"/>
        </w:smartTagPr>
        <w:r w:rsidRPr="00A05A6E">
          <w:rPr>
            <w:rFonts w:ascii="Arial" w:hAnsi="Arial" w:cs="Arial"/>
            <w:sz w:val="22"/>
            <w:szCs w:val="22"/>
          </w:rPr>
          <w:t>30 kg</w:t>
        </w:r>
      </w:smartTag>
      <w:r w:rsidRPr="00A05A6E">
        <w:rPr>
          <w:rFonts w:ascii="Arial" w:hAnsi="Arial" w:cs="Arial"/>
          <w:sz w:val="22"/>
          <w:szCs w:val="22"/>
        </w:rPr>
        <w:t xml:space="preserve"> (end of test) in a </w:t>
      </w:r>
      <w:r w:rsidRPr="00A05A6E">
        <w:rPr>
          <w:rFonts w:ascii="Arial" w:hAnsi="Arial" w:cs="Arial"/>
          <w:sz w:val="22"/>
          <w:szCs w:val="22"/>
        </w:rPr>
        <w:sym w:font="Symbol" w:char="F0C6"/>
      </w:r>
      <w:smartTag w:uri="urn:schemas-microsoft-com:office:smarttags" w:element="date">
        <w:smartTagPr>
          <w:attr w:name="Year" w:val="34"/>
          <w:attr w:name="Day" w:val="25"/>
          <w:attr w:name="Month" w:val="10"/>
          <w:attr w:name="ls" w:val="trans"/>
        </w:smartTagPr>
        <w:r w:rsidRPr="00A05A6E">
          <w:rPr>
            <w:rFonts w:ascii="Arial" w:hAnsi="Arial" w:cs="Arial"/>
            <w:sz w:val="22"/>
            <w:szCs w:val="22"/>
          </w:rPr>
          <w:t>25 x 34</w:t>
        </w:r>
      </w:smartTag>
      <w:r w:rsidRPr="00A05A6E">
        <w:rPr>
          <w:rFonts w:ascii="Arial" w:hAnsi="Arial" w:cs="Arial"/>
          <w:sz w:val="22"/>
          <w:szCs w:val="22"/>
        </w:rPr>
        <w:t>cm cavity. The briquette introduction is planned to last about 4 minutes.</w:t>
      </w:r>
    </w:p>
    <w:p w:rsidR="005B1D61" w:rsidRPr="00A05A6E" w:rsidRDefault="005B1D61" w:rsidP="005B1D61">
      <w:pPr>
        <w:jc w:val="both"/>
        <w:rPr>
          <w:rFonts w:ascii="Arial" w:hAnsi="Arial" w:cs="Arial"/>
          <w:sz w:val="22"/>
          <w:szCs w:val="22"/>
        </w:rPr>
      </w:pPr>
      <w:r w:rsidRPr="00A05A6E">
        <w:rPr>
          <w:rFonts w:ascii="Arial" w:hAnsi="Arial" w:cs="Arial"/>
          <w:sz w:val="22"/>
          <w:szCs w:val="22"/>
        </w:rPr>
        <w:t xml:space="preserve">The medium scale test is planned in October. The corium mass would be from 35 to </w:t>
      </w:r>
      <w:smartTag w:uri="urn:schemas-microsoft-com:office:smarttags" w:element="metricconverter">
        <w:smartTagPr>
          <w:attr w:name="ProductID" w:val="100 kg"/>
        </w:smartTagPr>
        <w:r w:rsidRPr="00A05A6E">
          <w:rPr>
            <w:rFonts w:ascii="Arial" w:hAnsi="Arial" w:cs="Arial"/>
            <w:sz w:val="22"/>
            <w:szCs w:val="22"/>
          </w:rPr>
          <w:t>100 kg</w:t>
        </w:r>
      </w:smartTag>
      <w:r w:rsidRPr="00A05A6E">
        <w:rPr>
          <w:rFonts w:ascii="Arial" w:hAnsi="Arial" w:cs="Arial"/>
          <w:sz w:val="22"/>
          <w:szCs w:val="22"/>
        </w:rPr>
        <w:t xml:space="preserve"> in a </w:t>
      </w:r>
      <w:r w:rsidRPr="00A05A6E">
        <w:rPr>
          <w:rFonts w:ascii="Arial" w:hAnsi="Arial" w:cs="Arial"/>
          <w:sz w:val="22"/>
          <w:szCs w:val="22"/>
        </w:rPr>
        <w:sym w:font="Symbol" w:char="F0C6"/>
      </w:r>
      <w:r w:rsidRPr="00A05A6E">
        <w:rPr>
          <w:rFonts w:ascii="Arial" w:hAnsi="Arial" w:cs="Arial"/>
          <w:sz w:val="22"/>
          <w:szCs w:val="22"/>
        </w:rPr>
        <w:t>35-40 x 50-60cm cylindrical cavity. The sustained heating is expected to last 10-12 minutes.</w:t>
      </w:r>
    </w:p>
    <w:p w:rsidR="005B1D61" w:rsidRPr="00A05A6E" w:rsidRDefault="005B1D61" w:rsidP="005B1D61">
      <w:pPr>
        <w:jc w:val="both"/>
        <w:rPr>
          <w:rFonts w:ascii="Arial" w:hAnsi="Arial" w:cs="Arial"/>
          <w:sz w:val="22"/>
          <w:szCs w:val="22"/>
        </w:rPr>
      </w:pPr>
      <w:r w:rsidRPr="00A05A6E">
        <w:rPr>
          <w:rFonts w:ascii="Arial" w:hAnsi="Arial" w:cs="Arial"/>
          <w:sz w:val="22"/>
          <w:szCs w:val="22"/>
        </w:rPr>
        <w:t>A meeting is planned in Sarov after this test. The following program has been set:</w:t>
      </w:r>
    </w:p>
    <w:p w:rsidR="005B1D61" w:rsidRPr="00A05A6E" w:rsidRDefault="005B1D61" w:rsidP="005B1D61">
      <w:pPr>
        <w:jc w:val="both"/>
        <w:rPr>
          <w:rFonts w:ascii="Arial" w:hAnsi="Arial" w:cs="Arial"/>
          <w:sz w:val="22"/>
          <w:szCs w:val="22"/>
        </w:rPr>
      </w:pPr>
      <w:r w:rsidRPr="00A05A6E">
        <w:rPr>
          <w:rFonts w:ascii="Arial" w:hAnsi="Arial" w:cs="Arial"/>
          <w:sz w:val="22"/>
          <w:szCs w:val="22"/>
        </w:rPr>
        <w:t>Departure from Moscow (Kazan train station) on Monday</w:t>
      </w:r>
      <w:r>
        <w:rPr>
          <w:rFonts w:ascii="Arial" w:hAnsi="Arial" w:cs="Arial"/>
          <w:sz w:val="22"/>
          <w:szCs w:val="22"/>
        </w:rPr>
        <w:t>,</w:t>
      </w:r>
      <w:r w:rsidRPr="00A05A6E">
        <w:rPr>
          <w:rFonts w:ascii="Arial" w:hAnsi="Arial" w:cs="Arial"/>
          <w:sz w:val="22"/>
          <w:szCs w:val="22"/>
        </w:rPr>
        <w:t xml:space="preserve"> </w:t>
      </w:r>
      <w:smartTag w:uri="urn:schemas-microsoft-com:office:smarttags" w:element="date">
        <w:smartTagPr>
          <w:attr w:name="Year" w:val="2009"/>
          <w:attr w:name="Day" w:val="23"/>
          <w:attr w:name="Month" w:val="11"/>
          <w:attr w:name="ls" w:val="trans"/>
        </w:smartTagPr>
        <w:r w:rsidRPr="00A05A6E">
          <w:rPr>
            <w:rFonts w:ascii="Arial" w:hAnsi="Arial" w:cs="Arial"/>
            <w:sz w:val="22"/>
            <w:szCs w:val="22"/>
          </w:rPr>
          <w:t>23 November 2009</w:t>
        </w:r>
      </w:smartTag>
      <w:r w:rsidRPr="00A05A6E">
        <w:rPr>
          <w:rFonts w:ascii="Arial" w:hAnsi="Arial" w:cs="Arial"/>
          <w:sz w:val="22"/>
          <w:szCs w:val="22"/>
        </w:rPr>
        <w:t>, evening.</w:t>
      </w:r>
    </w:p>
    <w:p w:rsidR="005B1D61" w:rsidRPr="00A05A6E" w:rsidRDefault="005B1D61" w:rsidP="005B1D61">
      <w:pPr>
        <w:jc w:val="both"/>
        <w:rPr>
          <w:rFonts w:ascii="Arial" w:hAnsi="Arial" w:cs="Arial"/>
          <w:sz w:val="22"/>
          <w:szCs w:val="22"/>
        </w:rPr>
      </w:pPr>
      <w:r w:rsidRPr="00A05A6E">
        <w:rPr>
          <w:rFonts w:ascii="Arial" w:hAnsi="Arial" w:cs="Arial"/>
          <w:sz w:val="22"/>
          <w:szCs w:val="22"/>
        </w:rPr>
        <w:t>Arrival in Sarov on Tuesday 24 morning.</w:t>
      </w:r>
    </w:p>
    <w:p w:rsidR="005B1D61" w:rsidRPr="00A05A6E" w:rsidRDefault="005B1D61" w:rsidP="005B1D61">
      <w:pPr>
        <w:jc w:val="both"/>
        <w:rPr>
          <w:rFonts w:ascii="Arial" w:hAnsi="Arial" w:cs="Arial"/>
          <w:sz w:val="22"/>
          <w:szCs w:val="22"/>
        </w:rPr>
      </w:pPr>
      <w:r w:rsidRPr="00A05A6E">
        <w:rPr>
          <w:rFonts w:ascii="Arial" w:hAnsi="Arial" w:cs="Arial"/>
          <w:sz w:val="22"/>
          <w:szCs w:val="22"/>
        </w:rPr>
        <w:t>24-25 November: visit of the facility, meeting with VNIIEF specialists, visit of the Atomic museum and of the monastery.</w:t>
      </w:r>
    </w:p>
    <w:p w:rsidR="005B1D61" w:rsidRPr="00A05A6E" w:rsidRDefault="005B1D61" w:rsidP="005B1D61">
      <w:pPr>
        <w:jc w:val="both"/>
        <w:rPr>
          <w:rFonts w:ascii="Arial" w:hAnsi="Arial" w:cs="Arial"/>
          <w:sz w:val="22"/>
          <w:szCs w:val="22"/>
        </w:rPr>
      </w:pPr>
      <w:r w:rsidRPr="00A05A6E">
        <w:rPr>
          <w:rFonts w:ascii="Arial" w:hAnsi="Arial" w:cs="Arial"/>
          <w:sz w:val="22"/>
          <w:szCs w:val="22"/>
        </w:rPr>
        <w:t>Wednesday 25 November evening: night train top Moscow</w:t>
      </w:r>
    </w:p>
    <w:p w:rsidR="005B1D61" w:rsidRPr="00A05A6E" w:rsidRDefault="005B1D61" w:rsidP="005B1D61">
      <w:pPr>
        <w:jc w:val="both"/>
        <w:rPr>
          <w:rFonts w:ascii="Arial" w:hAnsi="Arial" w:cs="Arial"/>
          <w:sz w:val="22"/>
          <w:szCs w:val="22"/>
        </w:rPr>
      </w:pPr>
      <w:r w:rsidRPr="00A05A6E">
        <w:rPr>
          <w:rFonts w:ascii="Arial" w:hAnsi="Arial" w:cs="Arial"/>
          <w:sz w:val="22"/>
          <w:szCs w:val="22"/>
        </w:rPr>
        <w:t>Thursday 26 November: Arrival in Moscow Kazan station.</w:t>
      </w:r>
    </w:p>
    <w:p w:rsidR="005B1D61" w:rsidRPr="00A05A6E" w:rsidRDefault="005B1D61" w:rsidP="005B1D61">
      <w:pPr>
        <w:jc w:val="both"/>
        <w:rPr>
          <w:rFonts w:ascii="Arial" w:hAnsi="Arial" w:cs="Arial"/>
          <w:sz w:val="22"/>
          <w:szCs w:val="22"/>
        </w:rPr>
      </w:pPr>
      <w:r w:rsidRPr="00A05A6E">
        <w:rPr>
          <w:rFonts w:ascii="Arial" w:hAnsi="Arial" w:cs="Arial"/>
          <w:sz w:val="22"/>
          <w:szCs w:val="22"/>
        </w:rPr>
        <w:t>ISTC will take care of the train reservations, VNIIEF of the accommodation in Sarov.</w:t>
      </w:r>
    </w:p>
    <w:p w:rsidR="005B1D61" w:rsidRPr="00A05A6E" w:rsidRDefault="005B1D61" w:rsidP="005B1D61">
      <w:pPr>
        <w:jc w:val="both"/>
        <w:rPr>
          <w:rFonts w:ascii="Arial" w:hAnsi="Arial" w:cs="Arial"/>
          <w:sz w:val="22"/>
          <w:szCs w:val="22"/>
        </w:rPr>
      </w:pPr>
      <w:r w:rsidRPr="00A05A6E">
        <w:rPr>
          <w:rFonts w:ascii="Arial" w:hAnsi="Arial" w:cs="Arial"/>
          <w:sz w:val="22"/>
          <w:szCs w:val="22"/>
        </w:rPr>
        <w:t>C. Journeau will transmit to VNIIEF before 15 September the final list of Western participant data for the visa request and close city authorisation procedure. The help of ISTC is also requested to ease these administrative matters.</w:t>
      </w:r>
    </w:p>
    <w:p w:rsidR="005B1D61" w:rsidRPr="00A05A6E" w:rsidRDefault="005B1D61" w:rsidP="005B1D61">
      <w:pPr>
        <w:jc w:val="both"/>
        <w:rPr>
          <w:rFonts w:ascii="Arial" w:hAnsi="Arial" w:cs="Arial"/>
          <w:sz w:val="22"/>
          <w:szCs w:val="22"/>
        </w:rPr>
      </w:pPr>
      <w:r w:rsidRPr="00A05A6E">
        <w:rPr>
          <w:rFonts w:ascii="Arial" w:hAnsi="Arial" w:cs="Arial"/>
          <w:sz w:val="22"/>
          <w:szCs w:val="22"/>
        </w:rPr>
        <w:t>In the case the experiments are successful</w:t>
      </w:r>
      <w:r>
        <w:rPr>
          <w:rFonts w:ascii="Arial" w:hAnsi="Arial" w:cs="Arial"/>
          <w:sz w:val="22"/>
          <w:szCs w:val="22"/>
        </w:rPr>
        <w:t>,</w:t>
      </w:r>
      <w:r w:rsidRPr="00A05A6E">
        <w:rPr>
          <w:rFonts w:ascii="Arial" w:hAnsi="Arial" w:cs="Arial"/>
          <w:sz w:val="22"/>
          <w:szCs w:val="22"/>
        </w:rPr>
        <w:t xml:space="preserve"> there will be a technical interest in launching the second phase of this project. (Due to its great technological originality, the CEG SAM had advised that EC funded a first preliminary phase (this project 3831) to prove the test feasibility before launching the large scale test).</w:t>
      </w:r>
    </w:p>
    <w:p w:rsidR="005B1D61" w:rsidRPr="00A05A6E" w:rsidRDefault="005B1D61" w:rsidP="005B1D61">
      <w:pPr>
        <w:jc w:val="both"/>
        <w:rPr>
          <w:rFonts w:ascii="Arial" w:hAnsi="Arial" w:cs="Arial"/>
          <w:sz w:val="22"/>
          <w:szCs w:val="22"/>
        </w:rPr>
      </w:pPr>
      <w:r w:rsidRPr="00A05A6E">
        <w:rPr>
          <w:rFonts w:ascii="Arial" w:hAnsi="Arial" w:cs="Arial"/>
          <w:sz w:val="22"/>
          <w:szCs w:val="22"/>
        </w:rPr>
        <w:t>Since the start of the discussions between CEGSAM and VNIIEF, the EU funding of ISTC project has drastically declined. Therefore, if this project is to be run, alternative funding schemes must be found. The idea of cost sharing (~1/3</w:t>
      </w:r>
      <w:r w:rsidRPr="00A05A6E">
        <w:rPr>
          <w:rFonts w:ascii="Arial" w:hAnsi="Arial" w:cs="Arial"/>
          <w:sz w:val="22"/>
          <w:szCs w:val="22"/>
          <w:vertAlign w:val="superscript"/>
        </w:rPr>
        <w:t>rd</w:t>
      </w:r>
      <w:r w:rsidRPr="00A05A6E">
        <w:rPr>
          <w:rFonts w:ascii="Arial" w:hAnsi="Arial" w:cs="Arial"/>
          <w:sz w:val="22"/>
          <w:szCs w:val="22"/>
        </w:rPr>
        <w:t xml:space="preserve"> taken in charge by the Russian part, 1/3</w:t>
      </w:r>
      <w:r w:rsidRPr="00A05A6E">
        <w:rPr>
          <w:rFonts w:ascii="Arial" w:hAnsi="Arial" w:cs="Arial"/>
          <w:sz w:val="22"/>
          <w:szCs w:val="22"/>
          <w:vertAlign w:val="superscript"/>
        </w:rPr>
        <w:t>rd</w:t>
      </w:r>
      <w:r w:rsidRPr="00A05A6E">
        <w:rPr>
          <w:rFonts w:ascii="Arial" w:hAnsi="Arial" w:cs="Arial"/>
          <w:sz w:val="22"/>
          <w:szCs w:val="22"/>
        </w:rPr>
        <w:t xml:space="preserve"> paid by the EU, 1/3</w:t>
      </w:r>
      <w:r w:rsidRPr="00A05A6E">
        <w:rPr>
          <w:rFonts w:ascii="Arial" w:hAnsi="Arial" w:cs="Arial"/>
          <w:sz w:val="22"/>
          <w:szCs w:val="22"/>
          <w:vertAlign w:val="superscript"/>
        </w:rPr>
        <w:t>rd</w:t>
      </w:r>
      <w:r w:rsidRPr="00A05A6E">
        <w:rPr>
          <w:rFonts w:ascii="Arial" w:hAnsi="Arial" w:cs="Arial"/>
          <w:sz w:val="22"/>
          <w:szCs w:val="22"/>
        </w:rPr>
        <w:t xml:space="preserve"> paid by some Western research organisation has been evoked. All parts indicated that such a scheme will have to be thoroughly discussed with their management before a solution can be found.</w:t>
      </w:r>
    </w:p>
    <w:p w:rsidR="005B1D61" w:rsidRPr="00A05A6E" w:rsidRDefault="005B1D61" w:rsidP="005B1D61">
      <w:pPr>
        <w:jc w:val="both"/>
        <w:rPr>
          <w:rFonts w:ascii="Arial" w:hAnsi="Arial" w:cs="Arial"/>
          <w:sz w:val="22"/>
          <w:szCs w:val="22"/>
        </w:rPr>
      </w:pPr>
    </w:p>
    <w:p w:rsidR="005B1D61" w:rsidRDefault="005B1D61" w:rsidP="005B1D61">
      <w:pPr>
        <w:jc w:val="center"/>
        <w:rPr>
          <w:rFonts w:ascii="Arial" w:hAnsi="Arial" w:cs="Arial"/>
          <w:sz w:val="22"/>
          <w:szCs w:val="22"/>
        </w:rPr>
      </w:pPr>
      <w:r>
        <w:rPr>
          <w:rFonts w:ascii="Arial" w:hAnsi="Arial" w:cs="Arial"/>
          <w:sz w:val="22"/>
          <w:szCs w:val="22"/>
        </w:rPr>
        <w:t>__________________________________________</w:t>
      </w:r>
    </w:p>
    <w:p w:rsidR="005B1D61" w:rsidRPr="00A05A6E" w:rsidRDefault="005B1D61" w:rsidP="005B1D61">
      <w:pPr>
        <w:jc w:val="both"/>
        <w:rPr>
          <w:rFonts w:ascii="Arial" w:hAnsi="Arial" w:cs="Arial"/>
          <w:sz w:val="22"/>
          <w:szCs w:val="22"/>
        </w:rPr>
      </w:pPr>
    </w:p>
    <w:p w:rsidR="005B1D61" w:rsidRDefault="005B1D61" w:rsidP="005B1D61"/>
    <w:p w:rsidR="005B1D61" w:rsidRDefault="005B1D61" w:rsidP="005B1D61"/>
    <w:p w:rsidR="002F3AFC" w:rsidRDefault="002F3AFC"/>
    <w:sectPr w:rsidR="002F3AFC">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737" w:rsidRDefault="00C27737">
      <w:r>
        <w:separator/>
      </w:r>
    </w:p>
  </w:endnote>
  <w:endnote w:type="continuationSeparator" w:id="0">
    <w:p w:rsidR="00C27737" w:rsidRDefault="00C2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Mathematica1">
    <w:altName w:val="Symbol"/>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61" w:rsidRDefault="005B1D6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B1D61" w:rsidRDefault="005B1D6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D61" w:rsidRDefault="005B1D6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A4AD9">
      <w:rPr>
        <w:rStyle w:val="Seitenzahl"/>
        <w:noProof/>
      </w:rPr>
      <w:t>1</w:t>
    </w:r>
    <w:r>
      <w:rPr>
        <w:rStyle w:val="Seitenzahl"/>
      </w:rPr>
      <w:fldChar w:fldCharType="end"/>
    </w:r>
  </w:p>
  <w:p w:rsidR="005B1D61" w:rsidRDefault="005B1D6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737" w:rsidRDefault="00C27737">
      <w:r>
        <w:separator/>
      </w:r>
    </w:p>
  </w:footnote>
  <w:footnote w:type="continuationSeparator" w:id="0">
    <w:p w:rsidR="00C27737" w:rsidRDefault="00C27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307"/>
    <w:multiLevelType w:val="singleLevel"/>
    <w:tmpl w:val="68645206"/>
    <w:lvl w:ilvl="0">
      <w:start w:val="1"/>
      <w:numFmt w:val="none"/>
      <w:lvlText w:val=""/>
      <w:legacy w:legacy="1" w:legacySpace="120" w:legacyIndent="454"/>
      <w:lvlJc w:val="left"/>
      <w:rPr>
        <w:rFonts w:ascii="Symbol" w:hAnsi="Symbol" w:hint="default"/>
      </w:rPr>
    </w:lvl>
  </w:abstractNum>
  <w:abstractNum w:abstractNumId="1">
    <w:nsid w:val="0525010F"/>
    <w:multiLevelType w:val="hybridMultilevel"/>
    <w:tmpl w:val="97A63D0A"/>
    <w:lvl w:ilvl="0" w:tplc="D928680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044FB7"/>
    <w:multiLevelType w:val="hybridMultilevel"/>
    <w:tmpl w:val="FEACB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00FCC"/>
    <w:multiLevelType w:val="singleLevel"/>
    <w:tmpl w:val="68645206"/>
    <w:lvl w:ilvl="0">
      <w:start w:val="1"/>
      <w:numFmt w:val="none"/>
      <w:lvlText w:val=""/>
      <w:legacy w:legacy="1" w:legacySpace="120" w:legacyIndent="454"/>
      <w:lvlJc w:val="left"/>
      <w:rPr>
        <w:rFonts w:ascii="Symbol" w:hAnsi="Symbol" w:hint="default"/>
      </w:rPr>
    </w:lvl>
  </w:abstractNum>
  <w:abstractNum w:abstractNumId="4">
    <w:nsid w:val="091E05DE"/>
    <w:multiLevelType w:val="singleLevel"/>
    <w:tmpl w:val="68645206"/>
    <w:lvl w:ilvl="0">
      <w:start w:val="1"/>
      <w:numFmt w:val="none"/>
      <w:lvlText w:val=""/>
      <w:legacy w:legacy="1" w:legacySpace="120" w:legacyIndent="454"/>
      <w:lvlJc w:val="left"/>
      <w:rPr>
        <w:rFonts w:ascii="Symbol" w:hAnsi="Symbol" w:hint="default"/>
      </w:rPr>
    </w:lvl>
  </w:abstractNum>
  <w:abstractNum w:abstractNumId="5">
    <w:nsid w:val="0E045B14"/>
    <w:multiLevelType w:val="hybridMultilevel"/>
    <w:tmpl w:val="D4647D10"/>
    <w:lvl w:ilvl="0" w:tplc="3BF81DE2">
      <w:start w:val="1"/>
      <w:numFmt w:val="bullet"/>
      <w:lvlText w:val=""/>
      <w:lvlJc w:val="left"/>
      <w:pPr>
        <w:tabs>
          <w:tab w:val="num" w:pos="720"/>
        </w:tabs>
        <w:ind w:left="720" w:hanging="360"/>
      </w:pPr>
      <w:rPr>
        <w:rFonts w:ascii="Wingdings" w:hAnsi="Wingdings" w:hint="default"/>
      </w:rPr>
    </w:lvl>
    <w:lvl w:ilvl="1" w:tplc="B0AAF256" w:tentative="1">
      <w:start w:val="1"/>
      <w:numFmt w:val="bullet"/>
      <w:lvlText w:val=""/>
      <w:lvlJc w:val="left"/>
      <w:pPr>
        <w:tabs>
          <w:tab w:val="num" w:pos="1440"/>
        </w:tabs>
        <w:ind w:left="1440" w:hanging="360"/>
      </w:pPr>
      <w:rPr>
        <w:rFonts w:ascii="Wingdings" w:hAnsi="Wingdings" w:hint="default"/>
      </w:rPr>
    </w:lvl>
    <w:lvl w:ilvl="2" w:tplc="7A7C8E50" w:tentative="1">
      <w:start w:val="1"/>
      <w:numFmt w:val="bullet"/>
      <w:lvlText w:val=""/>
      <w:lvlJc w:val="left"/>
      <w:pPr>
        <w:tabs>
          <w:tab w:val="num" w:pos="2160"/>
        </w:tabs>
        <w:ind w:left="2160" w:hanging="360"/>
      </w:pPr>
      <w:rPr>
        <w:rFonts w:ascii="Wingdings" w:hAnsi="Wingdings" w:hint="default"/>
      </w:rPr>
    </w:lvl>
    <w:lvl w:ilvl="3" w:tplc="FA2AEA5A" w:tentative="1">
      <w:start w:val="1"/>
      <w:numFmt w:val="bullet"/>
      <w:lvlText w:val=""/>
      <w:lvlJc w:val="left"/>
      <w:pPr>
        <w:tabs>
          <w:tab w:val="num" w:pos="2880"/>
        </w:tabs>
        <w:ind w:left="2880" w:hanging="360"/>
      </w:pPr>
      <w:rPr>
        <w:rFonts w:ascii="Wingdings" w:hAnsi="Wingdings" w:hint="default"/>
      </w:rPr>
    </w:lvl>
    <w:lvl w:ilvl="4" w:tplc="4672CEA0" w:tentative="1">
      <w:start w:val="1"/>
      <w:numFmt w:val="bullet"/>
      <w:lvlText w:val=""/>
      <w:lvlJc w:val="left"/>
      <w:pPr>
        <w:tabs>
          <w:tab w:val="num" w:pos="3600"/>
        </w:tabs>
        <w:ind w:left="3600" w:hanging="360"/>
      </w:pPr>
      <w:rPr>
        <w:rFonts w:ascii="Wingdings" w:hAnsi="Wingdings" w:hint="default"/>
      </w:rPr>
    </w:lvl>
    <w:lvl w:ilvl="5" w:tplc="5F06FD52" w:tentative="1">
      <w:start w:val="1"/>
      <w:numFmt w:val="bullet"/>
      <w:lvlText w:val=""/>
      <w:lvlJc w:val="left"/>
      <w:pPr>
        <w:tabs>
          <w:tab w:val="num" w:pos="4320"/>
        </w:tabs>
        <w:ind w:left="4320" w:hanging="360"/>
      </w:pPr>
      <w:rPr>
        <w:rFonts w:ascii="Wingdings" w:hAnsi="Wingdings" w:hint="default"/>
      </w:rPr>
    </w:lvl>
    <w:lvl w:ilvl="6" w:tplc="EC08B378" w:tentative="1">
      <w:start w:val="1"/>
      <w:numFmt w:val="bullet"/>
      <w:lvlText w:val=""/>
      <w:lvlJc w:val="left"/>
      <w:pPr>
        <w:tabs>
          <w:tab w:val="num" w:pos="5040"/>
        </w:tabs>
        <w:ind w:left="5040" w:hanging="360"/>
      </w:pPr>
      <w:rPr>
        <w:rFonts w:ascii="Wingdings" w:hAnsi="Wingdings" w:hint="default"/>
      </w:rPr>
    </w:lvl>
    <w:lvl w:ilvl="7" w:tplc="A9F22EDE" w:tentative="1">
      <w:start w:val="1"/>
      <w:numFmt w:val="bullet"/>
      <w:lvlText w:val=""/>
      <w:lvlJc w:val="left"/>
      <w:pPr>
        <w:tabs>
          <w:tab w:val="num" w:pos="5760"/>
        </w:tabs>
        <w:ind w:left="5760" w:hanging="360"/>
      </w:pPr>
      <w:rPr>
        <w:rFonts w:ascii="Wingdings" w:hAnsi="Wingdings" w:hint="default"/>
      </w:rPr>
    </w:lvl>
    <w:lvl w:ilvl="8" w:tplc="6D3CF1A4" w:tentative="1">
      <w:start w:val="1"/>
      <w:numFmt w:val="bullet"/>
      <w:lvlText w:val=""/>
      <w:lvlJc w:val="left"/>
      <w:pPr>
        <w:tabs>
          <w:tab w:val="num" w:pos="6480"/>
        </w:tabs>
        <w:ind w:left="6480" w:hanging="360"/>
      </w:pPr>
      <w:rPr>
        <w:rFonts w:ascii="Wingdings" w:hAnsi="Wingdings" w:hint="default"/>
      </w:rPr>
    </w:lvl>
  </w:abstractNum>
  <w:abstractNum w:abstractNumId="6">
    <w:nsid w:val="101F240E"/>
    <w:multiLevelType w:val="hybridMultilevel"/>
    <w:tmpl w:val="DCAC58E2"/>
    <w:lvl w:ilvl="0" w:tplc="555894A2">
      <w:start w:val="1"/>
      <w:numFmt w:val="bullet"/>
      <w:lvlText w:val="-"/>
      <w:lvlJc w:val="left"/>
      <w:pPr>
        <w:tabs>
          <w:tab w:val="num" w:pos="720"/>
        </w:tabs>
        <w:ind w:left="720" w:hanging="360"/>
      </w:pPr>
      <w:rPr>
        <w:rFonts w:ascii="Verdana" w:hAnsi="Verdana" w:hint="default"/>
      </w:rPr>
    </w:lvl>
    <w:lvl w:ilvl="1" w:tplc="9554201E" w:tentative="1">
      <w:start w:val="1"/>
      <w:numFmt w:val="bullet"/>
      <w:lvlText w:val="-"/>
      <w:lvlJc w:val="left"/>
      <w:pPr>
        <w:tabs>
          <w:tab w:val="num" w:pos="1440"/>
        </w:tabs>
        <w:ind w:left="1440" w:hanging="360"/>
      </w:pPr>
      <w:rPr>
        <w:rFonts w:ascii="Verdana" w:hAnsi="Verdana" w:hint="default"/>
      </w:rPr>
    </w:lvl>
    <w:lvl w:ilvl="2" w:tplc="799E3E8E" w:tentative="1">
      <w:start w:val="1"/>
      <w:numFmt w:val="bullet"/>
      <w:lvlText w:val="-"/>
      <w:lvlJc w:val="left"/>
      <w:pPr>
        <w:tabs>
          <w:tab w:val="num" w:pos="2160"/>
        </w:tabs>
        <w:ind w:left="2160" w:hanging="360"/>
      </w:pPr>
      <w:rPr>
        <w:rFonts w:ascii="Verdana" w:hAnsi="Verdana" w:hint="default"/>
      </w:rPr>
    </w:lvl>
    <w:lvl w:ilvl="3" w:tplc="564E80AE" w:tentative="1">
      <w:start w:val="1"/>
      <w:numFmt w:val="bullet"/>
      <w:lvlText w:val="-"/>
      <w:lvlJc w:val="left"/>
      <w:pPr>
        <w:tabs>
          <w:tab w:val="num" w:pos="2880"/>
        </w:tabs>
        <w:ind w:left="2880" w:hanging="360"/>
      </w:pPr>
      <w:rPr>
        <w:rFonts w:ascii="Verdana" w:hAnsi="Verdana" w:hint="default"/>
      </w:rPr>
    </w:lvl>
    <w:lvl w:ilvl="4" w:tplc="33BE4A9A" w:tentative="1">
      <w:start w:val="1"/>
      <w:numFmt w:val="bullet"/>
      <w:lvlText w:val="-"/>
      <w:lvlJc w:val="left"/>
      <w:pPr>
        <w:tabs>
          <w:tab w:val="num" w:pos="3600"/>
        </w:tabs>
        <w:ind w:left="3600" w:hanging="360"/>
      </w:pPr>
      <w:rPr>
        <w:rFonts w:ascii="Verdana" w:hAnsi="Verdana" w:hint="default"/>
      </w:rPr>
    </w:lvl>
    <w:lvl w:ilvl="5" w:tplc="7278DA96" w:tentative="1">
      <w:start w:val="1"/>
      <w:numFmt w:val="bullet"/>
      <w:lvlText w:val="-"/>
      <w:lvlJc w:val="left"/>
      <w:pPr>
        <w:tabs>
          <w:tab w:val="num" w:pos="4320"/>
        </w:tabs>
        <w:ind w:left="4320" w:hanging="360"/>
      </w:pPr>
      <w:rPr>
        <w:rFonts w:ascii="Verdana" w:hAnsi="Verdana" w:hint="default"/>
      </w:rPr>
    </w:lvl>
    <w:lvl w:ilvl="6" w:tplc="6EB204CA" w:tentative="1">
      <w:start w:val="1"/>
      <w:numFmt w:val="bullet"/>
      <w:lvlText w:val="-"/>
      <w:lvlJc w:val="left"/>
      <w:pPr>
        <w:tabs>
          <w:tab w:val="num" w:pos="5040"/>
        </w:tabs>
        <w:ind w:left="5040" w:hanging="360"/>
      </w:pPr>
      <w:rPr>
        <w:rFonts w:ascii="Verdana" w:hAnsi="Verdana" w:hint="default"/>
      </w:rPr>
    </w:lvl>
    <w:lvl w:ilvl="7" w:tplc="3098C6A8" w:tentative="1">
      <w:start w:val="1"/>
      <w:numFmt w:val="bullet"/>
      <w:lvlText w:val="-"/>
      <w:lvlJc w:val="left"/>
      <w:pPr>
        <w:tabs>
          <w:tab w:val="num" w:pos="5760"/>
        </w:tabs>
        <w:ind w:left="5760" w:hanging="360"/>
      </w:pPr>
      <w:rPr>
        <w:rFonts w:ascii="Verdana" w:hAnsi="Verdana" w:hint="default"/>
      </w:rPr>
    </w:lvl>
    <w:lvl w:ilvl="8" w:tplc="8D36EDE0" w:tentative="1">
      <w:start w:val="1"/>
      <w:numFmt w:val="bullet"/>
      <w:lvlText w:val="-"/>
      <w:lvlJc w:val="left"/>
      <w:pPr>
        <w:tabs>
          <w:tab w:val="num" w:pos="6480"/>
        </w:tabs>
        <w:ind w:left="6480" w:hanging="360"/>
      </w:pPr>
      <w:rPr>
        <w:rFonts w:ascii="Verdana" w:hAnsi="Verdana" w:hint="default"/>
      </w:rPr>
    </w:lvl>
  </w:abstractNum>
  <w:abstractNum w:abstractNumId="7">
    <w:nsid w:val="195B65D8"/>
    <w:multiLevelType w:val="hybridMultilevel"/>
    <w:tmpl w:val="AF5CF8BC"/>
    <w:lvl w:ilvl="0" w:tplc="06EAA572">
      <w:start w:val="1"/>
      <w:numFmt w:val="bullet"/>
      <w:lvlText w:val=""/>
      <w:lvlJc w:val="left"/>
      <w:pPr>
        <w:tabs>
          <w:tab w:val="num" w:pos="720"/>
        </w:tabs>
        <w:ind w:left="720" w:hanging="360"/>
      </w:pPr>
      <w:rPr>
        <w:rFonts w:ascii="Wingdings" w:hAnsi="Wingdings" w:hint="default"/>
      </w:rPr>
    </w:lvl>
    <w:lvl w:ilvl="1" w:tplc="9E40679C" w:tentative="1">
      <w:start w:val="1"/>
      <w:numFmt w:val="bullet"/>
      <w:lvlText w:val=""/>
      <w:lvlJc w:val="left"/>
      <w:pPr>
        <w:tabs>
          <w:tab w:val="num" w:pos="1440"/>
        </w:tabs>
        <w:ind w:left="1440" w:hanging="360"/>
      </w:pPr>
      <w:rPr>
        <w:rFonts w:ascii="Wingdings" w:hAnsi="Wingdings" w:hint="default"/>
      </w:rPr>
    </w:lvl>
    <w:lvl w:ilvl="2" w:tplc="43D0EDF2" w:tentative="1">
      <w:start w:val="1"/>
      <w:numFmt w:val="bullet"/>
      <w:lvlText w:val=""/>
      <w:lvlJc w:val="left"/>
      <w:pPr>
        <w:tabs>
          <w:tab w:val="num" w:pos="2160"/>
        </w:tabs>
        <w:ind w:left="2160" w:hanging="360"/>
      </w:pPr>
      <w:rPr>
        <w:rFonts w:ascii="Wingdings" w:hAnsi="Wingdings" w:hint="default"/>
      </w:rPr>
    </w:lvl>
    <w:lvl w:ilvl="3" w:tplc="DBF4B092" w:tentative="1">
      <w:start w:val="1"/>
      <w:numFmt w:val="bullet"/>
      <w:lvlText w:val=""/>
      <w:lvlJc w:val="left"/>
      <w:pPr>
        <w:tabs>
          <w:tab w:val="num" w:pos="2880"/>
        </w:tabs>
        <w:ind w:left="2880" w:hanging="360"/>
      </w:pPr>
      <w:rPr>
        <w:rFonts w:ascii="Wingdings" w:hAnsi="Wingdings" w:hint="default"/>
      </w:rPr>
    </w:lvl>
    <w:lvl w:ilvl="4" w:tplc="44BC543A" w:tentative="1">
      <w:start w:val="1"/>
      <w:numFmt w:val="bullet"/>
      <w:lvlText w:val=""/>
      <w:lvlJc w:val="left"/>
      <w:pPr>
        <w:tabs>
          <w:tab w:val="num" w:pos="3600"/>
        </w:tabs>
        <w:ind w:left="3600" w:hanging="360"/>
      </w:pPr>
      <w:rPr>
        <w:rFonts w:ascii="Wingdings" w:hAnsi="Wingdings" w:hint="default"/>
      </w:rPr>
    </w:lvl>
    <w:lvl w:ilvl="5" w:tplc="B5F4FD02" w:tentative="1">
      <w:start w:val="1"/>
      <w:numFmt w:val="bullet"/>
      <w:lvlText w:val=""/>
      <w:lvlJc w:val="left"/>
      <w:pPr>
        <w:tabs>
          <w:tab w:val="num" w:pos="4320"/>
        </w:tabs>
        <w:ind w:left="4320" w:hanging="360"/>
      </w:pPr>
      <w:rPr>
        <w:rFonts w:ascii="Wingdings" w:hAnsi="Wingdings" w:hint="default"/>
      </w:rPr>
    </w:lvl>
    <w:lvl w:ilvl="6" w:tplc="B85C5076" w:tentative="1">
      <w:start w:val="1"/>
      <w:numFmt w:val="bullet"/>
      <w:lvlText w:val=""/>
      <w:lvlJc w:val="left"/>
      <w:pPr>
        <w:tabs>
          <w:tab w:val="num" w:pos="5040"/>
        </w:tabs>
        <w:ind w:left="5040" w:hanging="360"/>
      </w:pPr>
      <w:rPr>
        <w:rFonts w:ascii="Wingdings" w:hAnsi="Wingdings" w:hint="default"/>
      </w:rPr>
    </w:lvl>
    <w:lvl w:ilvl="7" w:tplc="44F026D2" w:tentative="1">
      <w:start w:val="1"/>
      <w:numFmt w:val="bullet"/>
      <w:lvlText w:val=""/>
      <w:lvlJc w:val="left"/>
      <w:pPr>
        <w:tabs>
          <w:tab w:val="num" w:pos="5760"/>
        </w:tabs>
        <w:ind w:left="5760" w:hanging="360"/>
      </w:pPr>
      <w:rPr>
        <w:rFonts w:ascii="Wingdings" w:hAnsi="Wingdings" w:hint="default"/>
      </w:rPr>
    </w:lvl>
    <w:lvl w:ilvl="8" w:tplc="C054D780" w:tentative="1">
      <w:start w:val="1"/>
      <w:numFmt w:val="bullet"/>
      <w:lvlText w:val=""/>
      <w:lvlJc w:val="left"/>
      <w:pPr>
        <w:tabs>
          <w:tab w:val="num" w:pos="6480"/>
        </w:tabs>
        <w:ind w:left="6480" w:hanging="360"/>
      </w:pPr>
      <w:rPr>
        <w:rFonts w:ascii="Wingdings" w:hAnsi="Wingdings" w:hint="default"/>
      </w:rPr>
    </w:lvl>
  </w:abstractNum>
  <w:abstractNum w:abstractNumId="8">
    <w:nsid w:val="1DB142CA"/>
    <w:multiLevelType w:val="hybridMultilevel"/>
    <w:tmpl w:val="F1C238A4"/>
    <w:lvl w:ilvl="0" w:tplc="04190001">
      <w:start w:val="1"/>
      <w:numFmt w:val="bullet"/>
      <w:lvlText w:val=""/>
      <w:lvlJc w:val="left"/>
      <w:pPr>
        <w:tabs>
          <w:tab w:val="num" w:pos="1635"/>
        </w:tabs>
        <w:ind w:left="1635" w:hanging="360"/>
      </w:pPr>
      <w:rPr>
        <w:rFonts w:ascii="Symbol" w:hAnsi="Symbol"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9">
    <w:nsid w:val="23104D06"/>
    <w:multiLevelType w:val="hybridMultilevel"/>
    <w:tmpl w:val="25B27D1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3C06053A"/>
    <w:multiLevelType w:val="hybridMultilevel"/>
    <w:tmpl w:val="620CC888"/>
    <w:lvl w:ilvl="0" w:tplc="A3428CDC">
      <w:start w:val="1"/>
      <w:numFmt w:val="bullet"/>
      <w:lvlText w:val=""/>
      <w:lvlJc w:val="left"/>
      <w:pPr>
        <w:tabs>
          <w:tab w:val="num" w:pos="720"/>
        </w:tabs>
        <w:ind w:left="720" w:hanging="360"/>
      </w:pPr>
      <w:rPr>
        <w:rFonts w:ascii="Wingdings" w:hAnsi="Wingdings" w:hint="default"/>
      </w:rPr>
    </w:lvl>
    <w:lvl w:ilvl="1" w:tplc="6114B2AC" w:tentative="1">
      <w:start w:val="1"/>
      <w:numFmt w:val="bullet"/>
      <w:lvlText w:val=""/>
      <w:lvlJc w:val="left"/>
      <w:pPr>
        <w:tabs>
          <w:tab w:val="num" w:pos="1440"/>
        </w:tabs>
        <w:ind w:left="1440" w:hanging="360"/>
      </w:pPr>
      <w:rPr>
        <w:rFonts w:ascii="Wingdings" w:hAnsi="Wingdings" w:hint="default"/>
      </w:rPr>
    </w:lvl>
    <w:lvl w:ilvl="2" w:tplc="1B9C90F4" w:tentative="1">
      <w:start w:val="1"/>
      <w:numFmt w:val="bullet"/>
      <w:lvlText w:val=""/>
      <w:lvlJc w:val="left"/>
      <w:pPr>
        <w:tabs>
          <w:tab w:val="num" w:pos="2160"/>
        </w:tabs>
        <w:ind w:left="2160" w:hanging="360"/>
      </w:pPr>
      <w:rPr>
        <w:rFonts w:ascii="Wingdings" w:hAnsi="Wingdings" w:hint="default"/>
      </w:rPr>
    </w:lvl>
    <w:lvl w:ilvl="3" w:tplc="569E4F84" w:tentative="1">
      <w:start w:val="1"/>
      <w:numFmt w:val="bullet"/>
      <w:lvlText w:val=""/>
      <w:lvlJc w:val="left"/>
      <w:pPr>
        <w:tabs>
          <w:tab w:val="num" w:pos="2880"/>
        </w:tabs>
        <w:ind w:left="2880" w:hanging="360"/>
      </w:pPr>
      <w:rPr>
        <w:rFonts w:ascii="Wingdings" w:hAnsi="Wingdings" w:hint="default"/>
      </w:rPr>
    </w:lvl>
    <w:lvl w:ilvl="4" w:tplc="D4B83C0A" w:tentative="1">
      <w:start w:val="1"/>
      <w:numFmt w:val="bullet"/>
      <w:lvlText w:val=""/>
      <w:lvlJc w:val="left"/>
      <w:pPr>
        <w:tabs>
          <w:tab w:val="num" w:pos="3600"/>
        </w:tabs>
        <w:ind w:left="3600" w:hanging="360"/>
      </w:pPr>
      <w:rPr>
        <w:rFonts w:ascii="Wingdings" w:hAnsi="Wingdings" w:hint="default"/>
      </w:rPr>
    </w:lvl>
    <w:lvl w:ilvl="5" w:tplc="9A4A8490" w:tentative="1">
      <w:start w:val="1"/>
      <w:numFmt w:val="bullet"/>
      <w:lvlText w:val=""/>
      <w:lvlJc w:val="left"/>
      <w:pPr>
        <w:tabs>
          <w:tab w:val="num" w:pos="4320"/>
        </w:tabs>
        <w:ind w:left="4320" w:hanging="360"/>
      </w:pPr>
      <w:rPr>
        <w:rFonts w:ascii="Wingdings" w:hAnsi="Wingdings" w:hint="default"/>
      </w:rPr>
    </w:lvl>
    <w:lvl w:ilvl="6" w:tplc="27764C3A" w:tentative="1">
      <w:start w:val="1"/>
      <w:numFmt w:val="bullet"/>
      <w:lvlText w:val=""/>
      <w:lvlJc w:val="left"/>
      <w:pPr>
        <w:tabs>
          <w:tab w:val="num" w:pos="5040"/>
        </w:tabs>
        <w:ind w:left="5040" w:hanging="360"/>
      </w:pPr>
      <w:rPr>
        <w:rFonts w:ascii="Wingdings" w:hAnsi="Wingdings" w:hint="default"/>
      </w:rPr>
    </w:lvl>
    <w:lvl w:ilvl="7" w:tplc="A1CCAAA0" w:tentative="1">
      <w:start w:val="1"/>
      <w:numFmt w:val="bullet"/>
      <w:lvlText w:val=""/>
      <w:lvlJc w:val="left"/>
      <w:pPr>
        <w:tabs>
          <w:tab w:val="num" w:pos="5760"/>
        </w:tabs>
        <w:ind w:left="5760" w:hanging="360"/>
      </w:pPr>
      <w:rPr>
        <w:rFonts w:ascii="Wingdings" w:hAnsi="Wingdings" w:hint="default"/>
      </w:rPr>
    </w:lvl>
    <w:lvl w:ilvl="8" w:tplc="43265D62" w:tentative="1">
      <w:start w:val="1"/>
      <w:numFmt w:val="bullet"/>
      <w:lvlText w:val=""/>
      <w:lvlJc w:val="left"/>
      <w:pPr>
        <w:tabs>
          <w:tab w:val="num" w:pos="6480"/>
        </w:tabs>
        <w:ind w:left="6480" w:hanging="360"/>
      </w:pPr>
      <w:rPr>
        <w:rFonts w:ascii="Wingdings" w:hAnsi="Wingdings" w:hint="default"/>
      </w:rPr>
    </w:lvl>
  </w:abstractNum>
  <w:abstractNum w:abstractNumId="11">
    <w:nsid w:val="40DA1AA8"/>
    <w:multiLevelType w:val="hybridMultilevel"/>
    <w:tmpl w:val="87B00876"/>
    <w:lvl w:ilvl="0" w:tplc="D8663AA4">
      <w:start w:val="1"/>
      <w:numFmt w:val="bullet"/>
      <w:lvlText w:val=""/>
      <w:lvlJc w:val="left"/>
      <w:pPr>
        <w:tabs>
          <w:tab w:val="num" w:pos="720"/>
        </w:tabs>
        <w:ind w:left="720" w:hanging="360"/>
      </w:pPr>
      <w:rPr>
        <w:rFonts w:ascii="Wingdings" w:hAnsi="Wingdings" w:hint="default"/>
      </w:rPr>
    </w:lvl>
    <w:lvl w:ilvl="1" w:tplc="1C02FCF4" w:tentative="1">
      <w:start w:val="1"/>
      <w:numFmt w:val="bullet"/>
      <w:lvlText w:val=""/>
      <w:lvlJc w:val="left"/>
      <w:pPr>
        <w:tabs>
          <w:tab w:val="num" w:pos="1440"/>
        </w:tabs>
        <w:ind w:left="1440" w:hanging="360"/>
      </w:pPr>
      <w:rPr>
        <w:rFonts w:ascii="Wingdings" w:hAnsi="Wingdings" w:hint="default"/>
      </w:rPr>
    </w:lvl>
    <w:lvl w:ilvl="2" w:tplc="C6925F96" w:tentative="1">
      <w:start w:val="1"/>
      <w:numFmt w:val="bullet"/>
      <w:lvlText w:val=""/>
      <w:lvlJc w:val="left"/>
      <w:pPr>
        <w:tabs>
          <w:tab w:val="num" w:pos="2160"/>
        </w:tabs>
        <w:ind w:left="2160" w:hanging="360"/>
      </w:pPr>
      <w:rPr>
        <w:rFonts w:ascii="Wingdings" w:hAnsi="Wingdings" w:hint="default"/>
      </w:rPr>
    </w:lvl>
    <w:lvl w:ilvl="3" w:tplc="9154E582" w:tentative="1">
      <w:start w:val="1"/>
      <w:numFmt w:val="bullet"/>
      <w:lvlText w:val=""/>
      <w:lvlJc w:val="left"/>
      <w:pPr>
        <w:tabs>
          <w:tab w:val="num" w:pos="2880"/>
        </w:tabs>
        <w:ind w:left="2880" w:hanging="360"/>
      </w:pPr>
      <w:rPr>
        <w:rFonts w:ascii="Wingdings" w:hAnsi="Wingdings" w:hint="default"/>
      </w:rPr>
    </w:lvl>
    <w:lvl w:ilvl="4" w:tplc="34561244" w:tentative="1">
      <w:start w:val="1"/>
      <w:numFmt w:val="bullet"/>
      <w:lvlText w:val=""/>
      <w:lvlJc w:val="left"/>
      <w:pPr>
        <w:tabs>
          <w:tab w:val="num" w:pos="3600"/>
        </w:tabs>
        <w:ind w:left="3600" w:hanging="360"/>
      </w:pPr>
      <w:rPr>
        <w:rFonts w:ascii="Wingdings" w:hAnsi="Wingdings" w:hint="default"/>
      </w:rPr>
    </w:lvl>
    <w:lvl w:ilvl="5" w:tplc="16C609B4" w:tentative="1">
      <w:start w:val="1"/>
      <w:numFmt w:val="bullet"/>
      <w:lvlText w:val=""/>
      <w:lvlJc w:val="left"/>
      <w:pPr>
        <w:tabs>
          <w:tab w:val="num" w:pos="4320"/>
        </w:tabs>
        <w:ind w:left="4320" w:hanging="360"/>
      </w:pPr>
      <w:rPr>
        <w:rFonts w:ascii="Wingdings" w:hAnsi="Wingdings" w:hint="default"/>
      </w:rPr>
    </w:lvl>
    <w:lvl w:ilvl="6" w:tplc="BE60FE3C" w:tentative="1">
      <w:start w:val="1"/>
      <w:numFmt w:val="bullet"/>
      <w:lvlText w:val=""/>
      <w:lvlJc w:val="left"/>
      <w:pPr>
        <w:tabs>
          <w:tab w:val="num" w:pos="5040"/>
        </w:tabs>
        <w:ind w:left="5040" w:hanging="360"/>
      </w:pPr>
      <w:rPr>
        <w:rFonts w:ascii="Wingdings" w:hAnsi="Wingdings" w:hint="default"/>
      </w:rPr>
    </w:lvl>
    <w:lvl w:ilvl="7" w:tplc="CED67564" w:tentative="1">
      <w:start w:val="1"/>
      <w:numFmt w:val="bullet"/>
      <w:lvlText w:val=""/>
      <w:lvlJc w:val="left"/>
      <w:pPr>
        <w:tabs>
          <w:tab w:val="num" w:pos="5760"/>
        </w:tabs>
        <w:ind w:left="5760" w:hanging="360"/>
      </w:pPr>
      <w:rPr>
        <w:rFonts w:ascii="Wingdings" w:hAnsi="Wingdings" w:hint="default"/>
      </w:rPr>
    </w:lvl>
    <w:lvl w:ilvl="8" w:tplc="ECCC0FBE" w:tentative="1">
      <w:start w:val="1"/>
      <w:numFmt w:val="bullet"/>
      <w:lvlText w:val=""/>
      <w:lvlJc w:val="left"/>
      <w:pPr>
        <w:tabs>
          <w:tab w:val="num" w:pos="6480"/>
        </w:tabs>
        <w:ind w:left="6480" w:hanging="360"/>
      </w:pPr>
      <w:rPr>
        <w:rFonts w:ascii="Wingdings" w:hAnsi="Wingdings" w:hint="default"/>
      </w:rPr>
    </w:lvl>
  </w:abstractNum>
  <w:abstractNum w:abstractNumId="12">
    <w:nsid w:val="41DE288D"/>
    <w:multiLevelType w:val="hybridMultilevel"/>
    <w:tmpl w:val="D2FCB446"/>
    <w:lvl w:ilvl="0" w:tplc="715A178A">
      <w:start w:val="1"/>
      <w:numFmt w:val="bullet"/>
      <w:lvlText w:val=""/>
      <w:lvlJc w:val="left"/>
      <w:pPr>
        <w:tabs>
          <w:tab w:val="num" w:pos="720"/>
        </w:tabs>
        <w:ind w:left="720" w:hanging="360"/>
      </w:pPr>
      <w:rPr>
        <w:rFonts w:ascii="Wingdings" w:hAnsi="Wingdings" w:hint="default"/>
      </w:rPr>
    </w:lvl>
    <w:lvl w:ilvl="1" w:tplc="8BA0219C" w:tentative="1">
      <w:start w:val="1"/>
      <w:numFmt w:val="bullet"/>
      <w:lvlText w:val=""/>
      <w:lvlJc w:val="left"/>
      <w:pPr>
        <w:tabs>
          <w:tab w:val="num" w:pos="1440"/>
        </w:tabs>
        <w:ind w:left="1440" w:hanging="360"/>
      </w:pPr>
      <w:rPr>
        <w:rFonts w:ascii="Wingdings" w:hAnsi="Wingdings" w:hint="default"/>
      </w:rPr>
    </w:lvl>
    <w:lvl w:ilvl="2" w:tplc="9DF089A8" w:tentative="1">
      <w:start w:val="1"/>
      <w:numFmt w:val="bullet"/>
      <w:lvlText w:val=""/>
      <w:lvlJc w:val="left"/>
      <w:pPr>
        <w:tabs>
          <w:tab w:val="num" w:pos="2160"/>
        </w:tabs>
        <w:ind w:left="2160" w:hanging="360"/>
      </w:pPr>
      <w:rPr>
        <w:rFonts w:ascii="Wingdings" w:hAnsi="Wingdings" w:hint="default"/>
      </w:rPr>
    </w:lvl>
    <w:lvl w:ilvl="3" w:tplc="68C49BA8" w:tentative="1">
      <w:start w:val="1"/>
      <w:numFmt w:val="bullet"/>
      <w:lvlText w:val=""/>
      <w:lvlJc w:val="left"/>
      <w:pPr>
        <w:tabs>
          <w:tab w:val="num" w:pos="2880"/>
        </w:tabs>
        <w:ind w:left="2880" w:hanging="360"/>
      </w:pPr>
      <w:rPr>
        <w:rFonts w:ascii="Wingdings" w:hAnsi="Wingdings" w:hint="default"/>
      </w:rPr>
    </w:lvl>
    <w:lvl w:ilvl="4" w:tplc="1F86B2DC" w:tentative="1">
      <w:start w:val="1"/>
      <w:numFmt w:val="bullet"/>
      <w:lvlText w:val=""/>
      <w:lvlJc w:val="left"/>
      <w:pPr>
        <w:tabs>
          <w:tab w:val="num" w:pos="3600"/>
        </w:tabs>
        <w:ind w:left="3600" w:hanging="360"/>
      </w:pPr>
      <w:rPr>
        <w:rFonts w:ascii="Wingdings" w:hAnsi="Wingdings" w:hint="default"/>
      </w:rPr>
    </w:lvl>
    <w:lvl w:ilvl="5" w:tplc="4C6C34C8" w:tentative="1">
      <w:start w:val="1"/>
      <w:numFmt w:val="bullet"/>
      <w:lvlText w:val=""/>
      <w:lvlJc w:val="left"/>
      <w:pPr>
        <w:tabs>
          <w:tab w:val="num" w:pos="4320"/>
        </w:tabs>
        <w:ind w:left="4320" w:hanging="360"/>
      </w:pPr>
      <w:rPr>
        <w:rFonts w:ascii="Wingdings" w:hAnsi="Wingdings" w:hint="default"/>
      </w:rPr>
    </w:lvl>
    <w:lvl w:ilvl="6" w:tplc="4A7A949A" w:tentative="1">
      <w:start w:val="1"/>
      <w:numFmt w:val="bullet"/>
      <w:lvlText w:val=""/>
      <w:lvlJc w:val="left"/>
      <w:pPr>
        <w:tabs>
          <w:tab w:val="num" w:pos="5040"/>
        </w:tabs>
        <w:ind w:left="5040" w:hanging="360"/>
      </w:pPr>
      <w:rPr>
        <w:rFonts w:ascii="Wingdings" w:hAnsi="Wingdings" w:hint="default"/>
      </w:rPr>
    </w:lvl>
    <w:lvl w:ilvl="7" w:tplc="6F1E6862" w:tentative="1">
      <w:start w:val="1"/>
      <w:numFmt w:val="bullet"/>
      <w:lvlText w:val=""/>
      <w:lvlJc w:val="left"/>
      <w:pPr>
        <w:tabs>
          <w:tab w:val="num" w:pos="5760"/>
        </w:tabs>
        <w:ind w:left="5760" w:hanging="360"/>
      </w:pPr>
      <w:rPr>
        <w:rFonts w:ascii="Wingdings" w:hAnsi="Wingdings" w:hint="default"/>
      </w:rPr>
    </w:lvl>
    <w:lvl w:ilvl="8" w:tplc="13920ECC" w:tentative="1">
      <w:start w:val="1"/>
      <w:numFmt w:val="bullet"/>
      <w:lvlText w:val=""/>
      <w:lvlJc w:val="left"/>
      <w:pPr>
        <w:tabs>
          <w:tab w:val="num" w:pos="6480"/>
        </w:tabs>
        <w:ind w:left="6480" w:hanging="360"/>
      </w:pPr>
      <w:rPr>
        <w:rFonts w:ascii="Wingdings" w:hAnsi="Wingdings" w:hint="default"/>
      </w:rPr>
    </w:lvl>
  </w:abstractNum>
  <w:abstractNum w:abstractNumId="13">
    <w:nsid w:val="4657421B"/>
    <w:multiLevelType w:val="hybridMultilevel"/>
    <w:tmpl w:val="6BC83DD2"/>
    <w:lvl w:ilvl="0" w:tplc="FF7E4216">
      <w:start w:val="1"/>
      <w:numFmt w:val="bullet"/>
      <w:lvlText w:val=""/>
      <w:lvlJc w:val="left"/>
      <w:pPr>
        <w:tabs>
          <w:tab w:val="num" w:pos="720"/>
        </w:tabs>
        <w:ind w:left="720" w:hanging="360"/>
      </w:pPr>
      <w:rPr>
        <w:rFonts w:ascii="Wingdings" w:hAnsi="Wingdings" w:hint="default"/>
      </w:rPr>
    </w:lvl>
    <w:lvl w:ilvl="1" w:tplc="A54E24F4" w:tentative="1">
      <w:start w:val="1"/>
      <w:numFmt w:val="bullet"/>
      <w:lvlText w:val=""/>
      <w:lvlJc w:val="left"/>
      <w:pPr>
        <w:tabs>
          <w:tab w:val="num" w:pos="1440"/>
        </w:tabs>
        <w:ind w:left="1440" w:hanging="360"/>
      </w:pPr>
      <w:rPr>
        <w:rFonts w:ascii="Wingdings" w:hAnsi="Wingdings" w:hint="default"/>
      </w:rPr>
    </w:lvl>
    <w:lvl w:ilvl="2" w:tplc="ED708A38" w:tentative="1">
      <w:start w:val="1"/>
      <w:numFmt w:val="bullet"/>
      <w:lvlText w:val=""/>
      <w:lvlJc w:val="left"/>
      <w:pPr>
        <w:tabs>
          <w:tab w:val="num" w:pos="2160"/>
        </w:tabs>
        <w:ind w:left="2160" w:hanging="360"/>
      </w:pPr>
      <w:rPr>
        <w:rFonts w:ascii="Wingdings" w:hAnsi="Wingdings" w:hint="default"/>
      </w:rPr>
    </w:lvl>
    <w:lvl w:ilvl="3" w:tplc="2E20F356" w:tentative="1">
      <w:start w:val="1"/>
      <w:numFmt w:val="bullet"/>
      <w:lvlText w:val=""/>
      <w:lvlJc w:val="left"/>
      <w:pPr>
        <w:tabs>
          <w:tab w:val="num" w:pos="2880"/>
        </w:tabs>
        <w:ind w:left="2880" w:hanging="360"/>
      </w:pPr>
      <w:rPr>
        <w:rFonts w:ascii="Wingdings" w:hAnsi="Wingdings" w:hint="default"/>
      </w:rPr>
    </w:lvl>
    <w:lvl w:ilvl="4" w:tplc="EB802482" w:tentative="1">
      <w:start w:val="1"/>
      <w:numFmt w:val="bullet"/>
      <w:lvlText w:val=""/>
      <w:lvlJc w:val="left"/>
      <w:pPr>
        <w:tabs>
          <w:tab w:val="num" w:pos="3600"/>
        </w:tabs>
        <w:ind w:left="3600" w:hanging="360"/>
      </w:pPr>
      <w:rPr>
        <w:rFonts w:ascii="Wingdings" w:hAnsi="Wingdings" w:hint="default"/>
      </w:rPr>
    </w:lvl>
    <w:lvl w:ilvl="5" w:tplc="D8DADA04" w:tentative="1">
      <w:start w:val="1"/>
      <w:numFmt w:val="bullet"/>
      <w:lvlText w:val=""/>
      <w:lvlJc w:val="left"/>
      <w:pPr>
        <w:tabs>
          <w:tab w:val="num" w:pos="4320"/>
        </w:tabs>
        <w:ind w:left="4320" w:hanging="360"/>
      </w:pPr>
      <w:rPr>
        <w:rFonts w:ascii="Wingdings" w:hAnsi="Wingdings" w:hint="default"/>
      </w:rPr>
    </w:lvl>
    <w:lvl w:ilvl="6" w:tplc="8458AA60" w:tentative="1">
      <w:start w:val="1"/>
      <w:numFmt w:val="bullet"/>
      <w:lvlText w:val=""/>
      <w:lvlJc w:val="left"/>
      <w:pPr>
        <w:tabs>
          <w:tab w:val="num" w:pos="5040"/>
        </w:tabs>
        <w:ind w:left="5040" w:hanging="360"/>
      </w:pPr>
      <w:rPr>
        <w:rFonts w:ascii="Wingdings" w:hAnsi="Wingdings" w:hint="default"/>
      </w:rPr>
    </w:lvl>
    <w:lvl w:ilvl="7" w:tplc="A17A49C0" w:tentative="1">
      <w:start w:val="1"/>
      <w:numFmt w:val="bullet"/>
      <w:lvlText w:val=""/>
      <w:lvlJc w:val="left"/>
      <w:pPr>
        <w:tabs>
          <w:tab w:val="num" w:pos="5760"/>
        </w:tabs>
        <w:ind w:left="5760" w:hanging="360"/>
      </w:pPr>
      <w:rPr>
        <w:rFonts w:ascii="Wingdings" w:hAnsi="Wingdings" w:hint="default"/>
      </w:rPr>
    </w:lvl>
    <w:lvl w:ilvl="8" w:tplc="AE6CE8B6" w:tentative="1">
      <w:start w:val="1"/>
      <w:numFmt w:val="bullet"/>
      <w:lvlText w:val=""/>
      <w:lvlJc w:val="left"/>
      <w:pPr>
        <w:tabs>
          <w:tab w:val="num" w:pos="6480"/>
        </w:tabs>
        <w:ind w:left="6480" w:hanging="360"/>
      </w:pPr>
      <w:rPr>
        <w:rFonts w:ascii="Wingdings" w:hAnsi="Wingdings" w:hint="default"/>
      </w:rPr>
    </w:lvl>
  </w:abstractNum>
  <w:abstractNum w:abstractNumId="14">
    <w:nsid w:val="4C5D3FD4"/>
    <w:multiLevelType w:val="hybridMultilevel"/>
    <w:tmpl w:val="CEB22458"/>
    <w:lvl w:ilvl="0" w:tplc="D928680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4E0104"/>
    <w:multiLevelType w:val="hybridMultilevel"/>
    <w:tmpl w:val="3888259E"/>
    <w:lvl w:ilvl="0" w:tplc="86A26748">
      <w:start w:val="1"/>
      <w:numFmt w:val="bullet"/>
      <w:lvlText w:val=""/>
      <w:lvlJc w:val="left"/>
      <w:pPr>
        <w:tabs>
          <w:tab w:val="num" w:pos="720"/>
        </w:tabs>
        <w:ind w:left="720" w:hanging="360"/>
      </w:pPr>
      <w:rPr>
        <w:rFonts w:ascii="Wingdings" w:hAnsi="Wingdings" w:hint="default"/>
      </w:rPr>
    </w:lvl>
    <w:lvl w:ilvl="1" w:tplc="B688099C" w:tentative="1">
      <w:start w:val="1"/>
      <w:numFmt w:val="bullet"/>
      <w:lvlText w:val=""/>
      <w:lvlJc w:val="left"/>
      <w:pPr>
        <w:tabs>
          <w:tab w:val="num" w:pos="1440"/>
        </w:tabs>
        <w:ind w:left="1440" w:hanging="360"/>
      </w:pPr>
      <w:rPr>
        <w:rFonts w:ascii="Wingdings" w:hAnsi="Wingdings" w:hint="default"/>
      </w:rPr>
    </w:lvl>
    <w:lvl w:ilvl="2" w:tplc="1F5C8F74" w:tentative="1">
      <w:start w:val="1"/>
      <w:numFmt w:val="bullet"/>
      <w:lvlText w:val=""/>
      <w:lvlJc w:val="left"/>
      <w:pPr>
        <w:tabs>
          <w:tab w:val="num" w:pos="2160"/>
        </w:tabs>
        <w:ind w:left="2160" w:hanging="360"/>
      </w:pPr>
      <w:rPr>
        <w:rFonts w:ascii="Wingdings" w:hAnsi="Wingdings" w:hint="default"/>
      </w:rPr>
    </w:lvl>
    <w:lvl w:ilvl="3" w:tplc="E520B648" w:tentative="1">
      <w:start w:val="1"/>
      <w:numFmt w:val="bullet"/>
      <w:lvlText w:val=""/>
      <w:lvlJc w:val="left"/>
      <w:pPr>
        <w:tabs>
          <w:tab w:val="num" w:pos="2880"/>
        </w:tabs>
        <w:ind w:left="2880" w:hanging="360"/>
      </w:pPr>
      <w:rPr>
        <w:rFonts w:ascii="Wingdings" w:hAnsi="Wingdings" w:hint="default"/>
      </w:rPr>
    </w:lvl>
    <w:lvl w:ilvl="4" w:tplc="A0D81F3C" w:tentative="1">
      <w:start w:val="1"/>
      <w:numFmt w:val="bullet"/>
      <w:lvlText w:val=""/>
      <w:lvlJc w:val="left"/>
      <w:pPr>
        <w:tabs>
          <w:tab w:val="num" w:pos="3600"/>
        </w:tabs>
        <w:ind w:left="3600" w:hanging="360"/>
      </w:pPr>
      <w:rPr>
        <w:rFonts w:ascii="Wingdings" w:hAnsi="Wingdings" w:hint="default"/>
      </w:rPr>
    </w:lvl>
    <w:lvl w:ilvl="5" w:tplc="998CFB38" w:tentative="1">
      <w:start w:val="1"/>
      <w:numFmt w:val="bullet"/>
      <w:lvlText w:val=""/>
      <w:lvlJc w:val="left"/>
      <w:pPr>
        <w:tabs>
          <w:tab w:val="num" w:pos="4320"/>
        </w:tabs>
        <w:ind w:left="4320" w:hanging="360"/>
      </w:pPr>
      <w:rPr>
        <w:rFonts w:ascii="Wingdings" w:hAnsi="Wingdings" w:hint="default"/>
      </w:rPr>
    </w:lvl>
    <w:lvl w:ilvl="6" w:tplc="46266EA6" w:tentative="1">
      <w:start w:val="1"/>
      <w:numFmt w:val="bullet"/>
      <w:lvlText w:val=""/>
      <w:lvlJc w:val="left"/>
      <w:pPr>
        <w:tabs>
          <w:tab w:val="num" w:pos="5040"/>
        </w:tabs>
        <w:ind w:left="5040" w:hanging="360"/>
      </w:pPr>
      <w:rPr>
        <w:rFonts w:ascii="Wingdings" w:hAnsi="Wingdings" w:hint="default"/>
      </w:rPr>
    </w:lvl>
    <w:lvl w:ilvl="7" w:tplc="30687B3C" w:tentative="1">
      <w:start w:val="1"/>
      <w:numFmt w:val="bullet"/>
      <w:lvlText w:val=""/>
      <w:lvlJc w:val="left"/>
      <w:pPr>
        <w:tabs>
          <w:tab w:val="num" w:pos="5760"/>
        </w:tabs>
        <w:ind w:left="5760" w:hanging="360"/>
      </w:pPr>
      <w:rPr>
        <w:rFonts w:ascii="Wingdings" w:hAnsi="Wingdings" w:hint="default"/>
      </w:rPr>
    </w:lvl>
    <w:lvl w:ilvl="8" w:tplc="16C84796" w:tentative="1">
      <w:start w:val="1"/>
      <w:numFmt w:val="bullet"/>
      <w:lvlText w:val=""/>
      <w:lvlJc w:val="left"/>
      <w:pPr>
        <w:tabs>
          <w:tab w:val="num" w:pos="6480"/>
        </w:tabs>
        <w:ind w:left="6480" w:hanging="360"/>
      </w:pPr>
      <w:rPr>
        <w:rFonts w:ascii="Wingdings" w:hAnsi="Wingdings" w:hint="default"/>
      </w:rPr>
    </w:lvl>
  </w:abstractNum>
  <w:abstractNum w:abstractNumId="16">
    <w:nsid w:val="550A355F"/>
    <w:multiLevelType w:val="hybridMultilevel"/>
    <w:tmpl w:val="63AADEA2"/>
    <w:lvl w:ilvl="0" w:tplc="84565D40">
      <w:start w:val="1"/>
      <w:numFmt w:val="bullet"/>
      <w:lvlText w:val=""/>
      <w:lvlJc w:val="left"/>
      <w:pPr>
        <w:tabs>
          <w:tab w:val="num" w:pos="720"/>
        </w:tabs>
        <w:ind w:left="720" w:hanging="360"/>
      </w:pPr>
      <w:rPr>
        <w:rFonts w:ascii="Wingdings" w:hAnsi="Wingdings" w:hint="default"/>
      </w:rPr>
    </w:lvl>
    <w:lvl w:ilvl="1" w:tplc="B5BEDD8E" w:tentative="1">
      <w:start w:val="1"/>
      <w:numFmt w:val="bullet"/>
      <w:lvlText w:val=""/>
      <w:lvlJc w:val="left"/>
      <w:pPr>
        <w:tabs>
          <w:tab w:val="num" w:pos="1440"/>
        </w:tabs>
        <w:ind w:left="1440" w:hanging="360"/>
      </w:pPr>
      <w:rPr>
        <w:rFonts w:ascii="Wingdings" w:hAnsi="Wingdings" w:hint="default"/>
      </w:rPr>
    </w:lvl>
    <w:lvl w:ilvl="2" w:tplc="4B2C292C" w:tentative="1">
      <w:start w:val="1"/>
      <w:numFmt w:val="bullet"/>
      <w:lvlText w:val=""/>
      <w:lvlJc w:val="left"/>
      <w:pPr>
        <w:tabs>
          <w:tab w:val="num" w:pos="2160"/>
        </w:tabs>
        <w:ind w:left="2160" w:hanging="360"/>
      </w:pPr>
      <w:rPr>
        <w:rFonts w:ascii="Wingdings" w:hAnsi="Wingdings" w:hint="default"/>
      </w:rPr>
    </w:lvl>
    <w:lvl w:ilvl="3" w:tplc="FA3A30CA" w:tentative="1">
      <w:start w:val="1"/>
      <w:numFmt w:val="bullet"/>
      <w:lvlText w:val=""/>
      <w:lvlJc w:val="left"/>
      <w:pPr>
        <w:tabs>
          <w:tab w:val="num" w:pos="2880"/>
        </w:tabs>
        <w:ind w:left="2880" w:hanging="360"/>
      </w:pPr>
      <w:rPr>
        <w:rFonts w:ascii="Wingdings" w:hAnsi="Wingdings" w:hint="default"/>
      </w:rPr>
    </w:lvl>
    <w:lvl w:ilvl="4" w:tplc="4272A100" w:tentative="1">
      <w:start w:val="1"/>
      <w:numFmt w:val="bullet"/>
      <w:lvlText w:val=""/>
      <w:lvlJc w:val="left"/>
      <w:pPr>
        <w:tabs>
          <w:tab w:val="num" w:pos="3600"/>
        </w:tabs>
        <w:ind w:left="3600" w:hanging="360"/>
      </w:pPr>
      <w:rPr>
        <w:rFonts w:ascii="Wingdings" w:hAnsi="Wingdings" w:hint="default"/>
      </w:rPr>
    </w:lvl>
    <w:lvl w:ilvl="5" w:tplc="1312F026" w:tentative="1">
      <w:start w:val="1"/>
      <w:numFmt w:val="bullet"/>
      <w:lvlText w:val=""/>
      <w:lvlJc w:val="left"/>
      <w:pPr>
        <w:tabs>
          <w:tab w:val="num" w:pos="4320"/>
        </w:tabs>
        <w:ind w:left="4320" w:hanging="360"/>
      </w:pPr>
      <w:rPr>
        <w:rFonts w:ascii="Wingdings" w:hAnsi="Wingdings" w:hint="default"/>
      </w:rPr>
    </w:lvl>
    <w:lvl w:ilvl="6" w:tplc="783035A8" w:tentative="1">
      <w:start w:val="1"/>
      <w:numFmt w:val="bullet"/>
      <w:lvlText w:val=""/>
      <w:lvlJc w:val="left"/>
      <w:pPr>
        <w:tabs>
          <w:tab w:val="num" w:pos="5040"/>
        </w:tabs>
        <w:ind w:left="5040" w:hanging="360"/>
      </w:pPr>
      <w:rPr>
        <w:rFonts w:ascii="Wingdings" w:hAnsi="Wingdings" w:hint="default"/>
      </w:rPr>
    </w:lvl>
    <w:lvl w:ilvl="7" w:tplc="C8E81A84" w:tentative="1">
      <w:start w:val="1"/>
      <w:numFmt w:val="bullet"/>
      <w:lvlText w:val=""/>
      <w:lvlJc w:val="left"/>
      <w:pPr>
        <w:tabs>
          <w:tab w:val="num" w:pos="5760"/>
        </w:tabs>
        <w:ind w:left="5760" w:hanging="360"/>
      </w:pPr>
      <w:rPr>
        <w:rFonts w:ascii="Wingdings" w:hAnsi="Wingdings" w:hint="default"/>
      </w:rPr>
    </w:lvl>
    <w:lvl w:ilvl="8" w:tplc="BEB605AA" w:tentative="1">
      <w:start w:val="1"/>
      <w:numFmt w:val="bullet"/>
      <w:lvlText w:val=""/>
      <w:lvlJc w:val="left"/>
      <w:pPr>
        <w:tabs>
          <w:tab w:val="num" w:pos="6480"/>
        </w:tabs>
        <w:ind w:left="6480" w:hanging="360"/>
      </w:pPr>
      <w:rPr>
        <w:rFonts w:ascii="Wingdings" w:hAnsi="Wingdings" w:hint="default"/>
      </w:rPr>
    </w:lvl>
  </w:abstractNum>
  <w:abstractNum w:abstractNumId="17">
    <w:nsid w:val="55764D0F"/>
    <w:multiLevelType w:val="hybridMultilevel"/>
    <w:tmpl w:val="27D6C018"/>
    <w:lvl w:ilvl="0" w:tplc="D5906EE6">
      <w:start w:val="1"/>
      <w:numFmt w:val="bullet"/>
      <w:lvlText w:val="•"/>
      <w:lvlJc w:val="left"/>
      <w:pPr>
        <w:tabs>
          <w:tab w:val="num" w:pos="720"/>
        </w:tabs>
        <w:ind w:left="720" w:hanging="360"/>
      </w:pPr>
      <w:rPr>
        <w:rFonts w:ascii="Times New Roman" w:hAnsi="Times New Roman" w:hint="default"/>
        <w:lang w:val="uk-UA"/>
      </w:rPr>
    </w:lvl>
    <w:lvl w:ilvl="1" w:tplc="71962666" w:tentative="1">
      <w:start w:val="1"/>
      <w:numFmt w:val="bullet"/>
      <w:lvlText w:val="•"/>
      <w:lvlJc w:val="left"/>
      <w:pPr>
        <w:tabs>
          <w:tab w:val="num" w:pos="1440"/>
        </w:tabs>
        <w:ind w:left="1440" w:hanging="360"/>
      </w:pPr>
      <w:rPr>
        <w:rFonts w:ascii="Times New Roman" w:hAnsi="Times New Roman" w:hint="default"/>
      </w:rPr>
    </w:lvl>
    <w:lvl w:ilvl="2" w:tplc="892C08E2" w:tentative="1">
      <w:start w:val="1"/>
      <w:numFmt w:val="bullet"/>
      <w:lvlText w:val="•"/>
      <w:lvlJc w:val="left"/>
      <w:pPr>
        <w:tabs>
          <w:tab w:val="num" w:pos="2160"/>
        </w:tabs>
        <w:ind w:left="2160" w:hanging="360"/>
      </w:pPr>
      <w:rPr>
        <w:rFonts w:ascii="Times New Roman" w:hAnsi="Times New Roman" w:hint="default"/>
      </w:rPr>
    </w:lvl>
    <w:lvl w:ilvl="3" w:tplc="484CEF40" w:tentative="1">
      <w:start w:val="1"/>
      <w:numFmt w:val="bullet"/>
      <w:lvlText w:val="•"/>
      <w:lvlJc w:val="left"/>
      <w:pPr>
        <w:tabs>
          <w:tab w:val="num" w:pos="2880"/>
        </w:tabs>
        <w:ind w:left="2880" w:hanging="360"/>
      </w:pPr>
      <w:rPr>
        <w:rFonts w:ascii="Times New Roman" w:hAnsi="Times New Roman" w:hint="default"/>
      </w:rPr>
    </w:lvl>
    <w:lvl w:ilvl="4" w:tplc="01B4BA38" w:tentative="1">
      <w:start w:val="1"/>
      <w:numFmt w:val="bullet"/>
      <w:lvlText w:val="•"/>
      <w:lvlJc w:val="left"/>
      <w:pPr>
        <w:tabs>
          <w:tab w:val="num" w:pos="3600"/>
        </w:tabs>
        <w:ind w:left="3600" w:hanging="360"/>
      </w:pPr>
      <w:rPr>
        <w:rFonts w:ascii="Times New Roman" w:hAnsi="Times New Roman" w:hint="default"/>
      </w:rPr>
    </w:lvl>
    <w:lvl w:ilvl="5" w:tplc="A5D0A980" w:tentative="1">
      <w:start w:val="1"/>
      <w:numFmt w:val="bullet"/>
      <w:lvlText w:val="•"/>
      <w:lvlJc w:val="left"/>
      <w:pPr>
        <w:tabs>
          <w:tab w:val="num" w:pos="4320"/>
        </w:tabs>
        <w:ind w:left="4320" w:hanging="360"/>
      </w:pPr>
      <w:rPr>
        <w:rFonts w:ascii="Times New Roman" w:hAnsi="Times New Roman" w:hint="default"/>
      </w:rPr>
    </w:lvl>
    <w:lvl w:ilvl="6" w:tplc="3C0E52D2" w:tentative="1">
      <w:start w:val="1"/>
      <w:numFmt w:val="bullet"/>
      <w:lvlText w:val="•"/>
      <w:lvlJc w:val="left"/>
      <w:pPr>
        <w:tabs>
          <w:tab w:val="num" w:pos="5040"/>
        </w:tabs>
        <w:ind w:left="5040" w:hanging="360"/>
      </w:pPr>
      <w:rPr>
        <w:rFonts w:ascii="Times New Roman" w:hAnsi="Times New Roman" w:hint="default"/>
      </w:rPr>
    </w:lvl>
    <w:lvl w:ilvl="7" w:tplc="B438646C" w:tentative="1">
      <w:start w:val="1"/>
      <w:numFmt w:val="bullet"/>
      <w:lvlText w:val="•"/>
      <w:lvlJc w:val="left"/>
      <w:pPr>
        <w:tabs>
          <w:tab w:val="num" w:pos="5760"/>
        </w:tabs>
        <w:ind w:left="5760" w:hanging="360"/>
      </w:pPr>
      <w:rPr>
        <w:rFonts w:ascii="Times New Roman" w:hAnsi="Times New Roman" w:hint="default"/>
      </w:rPr>
    </w:lvl>
    <w:lvl w:ilvl="8" w:tplc="EAF0B21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6CF7D54"/>
    <w:multiLevelType w:val="singleLevel"/>
    <w:tmpl w:val="68645206"/>
    <w:lvl w:ilvl="0">
      <w:start w:val="1"/>
      <w:numFmt w:val="none"/>
      <w:lvlText w:val=""/>
      <w:legacy w:legacy="1" w:legacySpace="120" w:legacyIndent="454"/>
      <w:lvlJc w:val="left"/>
      <w:rPr>
        <w:rFonts w:ascii="Symbol" w:hAnsi="Symbol" w:hint="default"/>
      </w:rPr>
    </w:lvl>
  </w:abstractNum>
  <w:abstractNum w:abstractNumId="19">
    <w:nsid w:val="57FD3B79"/>
    <w:multiLevelType w:val="hybridMultilevel"/>
    <w:tmpl w:val="A14AFF96"/>
    <w:lvl w:ilvl="0" w:tplc="C108ED58">
      <w:start w:val="1"/>
      <w:numFmt w:val="bullet"/>
      <w:lvlText w:val="•"/>
      <w:lvlJc w:val="left"/>
      <w:pPr>
        <w:tabs>
          <w:tab w:val="num" w:pos="720"/>
        </w:tabs>
        <w:ind w:left="720" w:hanging="360"/>
      </w:pPr>
      <w:rPr>
        <w:rFonts w:ascii="Verdana" w:hAnsi="Verdana" w:hint="default"/>
      </w:rPr>
    </w:lvl>
    <w:lvl w:ilvl="1" w:tplc="EC10C4EA" w:tentative="1">
      <w:start w:val="1"/>
      <w:numFmt w:val="bullet"/>
      <w:lvlText w:val="•"/>
      <w:lvlJc w:val="left"/>
      <w:pPr>
        <w:tabs>
          <w:tab w:val="num" w:pos="1440"/>
        </w:tabs>
        <w:ind w:left="1440" w:hanging="360"/>
      </w:pPr>
      <w:rPr>
        <w:rFonts w:ascii="Verdana" w:hAnsi="Verdana" w:hint="default"/>
      </w:rPr>
    </w:lvl>
    <w:lvl w:ilvl="2" w:tplc="E87A3E92" w:tentative="1">
      <w:start w:val="1"/>
      <w:numFmt w:val="bullet"/>
      <w:lvlText w:val="•"/>
      <w:lvlJc w:val="left"/>
      <w:pPr>
        <w:tabs>
          <w:tab w:val="num" w:pos="2160"/>
        </w:tabs>
        <w:ind w:left="2160" w:hanging="360"/>
      </w:pPr>
      <w:rPr>
        <w:rFonts w:ascii="Verdana" w:hAnsi="Verdana" w:hint="default"/>
      </w:rPr>
    </w:lvl>
    <w:lvl w:ilvl="3" w:tplc="D2F6A604" w:tentative="1">
      <w:start w:val="1"/>
      <w:numFmt w:val="bullet"/>
      <w:lvlText w:val="•"/>
      <w:lvlJc w:val="left"/>
      <w:pPr>
        <w:tabs>
          <w:tab w:val="num" w:pos="2880"/>
        </w:tabs>
        <w:ind w:left="2880" w:hanging="360"/>
      </w:pPr>
      <w:rPr>
        <w:rFonts w:ascii="Verdana" w:hAnsi="Verdana" w:hint="default"/>
      </w:rPr>
    </w:lvl>
    <w:lvl w:ilvl="4" w:tplc="71DEE788" w:tentative="1">
      <w:start w:val="1"/>
      <w:numFmt w:val="bullet"/>
      <w:lvlText w:val="•"/>
      <w:lvlJc w:val="left"/>
      <w:pPr>
        <w:tabs>
          <w:tab w:val="num" w:pos="3600"/>
        </w:tabs>
        <w:ind w:left="3600" w:hanging="360"/>
      </w:pPr>
      <w:rPr>
        <w:rFonts w:ascii="Verdana" w:hAnsi="Verdana" w:hint="default"/>
      </w:rPr>
    </w:lvl>
    <w:lvl w:ilvl="5" w:tplc="0A0A903A" w:tentative="1">
      <w:start w:val="1"/>
      <w:numFmt w:val="bullet"/>
      <w:lvlText w:val="•"/>
      <w:lvlJc w:val="left"/>
      <w:pPr>
        <w:tabs>
          <w:tab w:val="num" w:pos="4320"/>
        </w:tabs>
        <w:ind w:left="4320" w:hanging="360"/>
      </w:pPr>
      <w:rPr>
        <w:rFonts w:ascii="Verdana" w:hAnsi="Verdana" w:hint="default"/>
      </w:rPr>
    </w:lvl>
    <w:lvl w:ilvl="6" w:tplc="72AA6E6C" w:tentative="1">
      <w:start w:val="1"/>
      <w:numFmt w:val="bullet"/>
      <w:lvlText w:val="•"/>
      <w:lvlJc w:val="left"/>
      <w:pPr>
        <w:tabs>
          <w:tab w:val="num" w:pos="5040"/>
        </w:tabs>
        <w:ind w:left="5040" w:hanging="360"/>
      </w:pPr>
      <w:rPr>
        <w:rFonts w:ascii="Verdana" w:hAnsi="Verdana" w:hint="default"/>
      </w:rPr>
    </w:lvl>
    <w:lvl w:ilvl="7" w:tplc="C54A422E" w:tentative="1">
      <w:start w:val="1"/>
      <w:numFmt w:val="bullet"/>
      <w:lvlText w:val="•"/>
      <w:lvlJc w:val="left"/>
      <w:pPr>
        <w:tabs>
          <w:tab w:val="num" w:pos="5760"/>
        </w:tabs>
        <w:ind w:left="5760" w:hanging="360"/>
      </w:pPr>
      <w:rPr>
        <w:rFonts w:ascii="Verdana" w:hAnsi="Verdana" w:hint="default"/>
      </w:rPr>
    </w:lvl>
    <w:lvl w:ilvl="8" w:tplc="2AB6CFE2" w:tentative="1">
      <w:start w:val="1"/>
      <w:numFmt w:val="bullet"/>
      <w:lvlText w:val="•"/>
      <w:lvlJc w:val="left"/>
      <w:pPr>
        <w:tabs>
          <w:tab w:val="num" w:pos="6480"/>
        </w:tabs>
        <w:ind w:left="6480" w:hanging="360"/>
      </w:pPr>
      <w:rPr>
        <w:rFonts w:ascii="Verdana" w:hAnsi="Verdana" w:hint="default"/>
      </w:rPr>
    </w:lvl>
  </w:abstractNum>
  <w:abstractNum w:abstractNumId="20">
    <w:nsid w:val="5DAB22F9"/>
    <w:multiLevelType w:val="hybridMultilevel"/>
    <w:tmpl w:val="B498C74E"/>
    <w:lvl w:ilvl="0" w:tplc="7076DC18">
      <w:start w:val="1"/>
      <w:numFmt w:val="bullet"/>
      <w:lvlText w:val="•"/>
      <w:lvlJc w:val="left"/>
      <w:pPr>
        <w:tabs>
          <w:tab w:val="num" w:pos="720"/>
        </w:tabs>
        <w:ind w:left="720" w:hanging="360"/>
      </w:pPr>
      <w:rPr>
        <w:rFonts w:ascii="Verdana" w:hAnsi="Verdana" w:hint="default"/>
      </w:rPr>
    </w:lvl>
    <w:lvl w:ilvl="1" w:tplc="26E2FCB4" w:tentative="1">
      <w:start w:val="1"/>
      <w:numFmt w:val="bullet"/>
      <w:lvlText w:val="•"/>
      <w:lvlJc w:val="left"/>
      <w:pPr>
        <w:tabs>
          <w:tab w:val="num" w:pos="1440"/>
        </w:tabs>
        <w:ind w:left="1440" w:hanging="360"/>
      </w:pPr>
      <w:rPr>
        <w:rFonts w:ascii="Verdana" w:hAnsi="Verdana" w:hint="default"/>
      </w:rPr>
    </w:lvl>
    <w:lvl w:ilvl="2" w:tplc="458EE946" w:tentative="1">
      <w:start w:val="1"/>
      <w:numFmt w:val="bullet"/>
      <w:lvlText w:val="•"/>
      <w:lvlJc w:val="left"/>
      <w:pPr>
        <w:tabs>
          <w:tab w:val="num" w:pos="2160"/>
        </w:tabs>
        <w:ind w:left="2160" w:hanging="360"/>
      </w:pPr>
      <w:rPr>
        <w:rFonts w:ascii="Verdana" w:hAnsi="Verdana" w:hint="default"/>
      </w:rPr>
    </w:lvl>
    <w:lvl w:ilvl="3" w:tplc="D7EE880A" w:tentative="1">
      <w:start w:val="1"/>
      <w:numFmt w:val="bullet"/>
      <w:lvlText w:val="•"/>
      <w:lvlJc w:val="left"/>
      <w:pPr>
        <w:tabs>
          <w:tab w:val="num" w:pos="2880"/>
        </w:tabs>
        <w:ind w:left="2880" w:hanging="360"/>
      </w:pPr>
      <w:rPr>
        <w:rFonts w:ascii="Verdana" w:hAnsi="Verdana" w:hint="default"/>
      </w:rPr>
    </w:lvl>
    <w:lvl w:ilvl="4" w:tplc="7F5EAC3C" w:tentative="1">
      <w:start w:val="1"/>
      <w:numFmt w:val="bullet"/>
      <w:lvlText w:val="•"/>
      <w:lvlJc w:val="left"/>
      <w:pPr>
        <w:tabs>
          <w:tab w:val="num" w:pos="3600"/>
        </w:tabs>
        <w:ind w:left="3600" w:hanging="360"/>
      </w:pPr>
      <w:rPr>
        <w:rFonts w:ascii="Verdana" w:hAnsi="Verdana" w:hint="default"/>
      </w:rPr>
    </w:lvl>
    <w:lvl w:ilvl="5" w:tplc="213EA93E" w:tentative="1">
      <w:start w:val="1"/>
      <w:numFmt w:val="bullet"/>
      <w:lvlText w:val="•"/>
      <w:lvlJc w:val="left"/>
      <w:pPr>
        <w:tabs>
          <w:tab w:val="num" w:pos="4320"/>
        </w:tabs>
        <w:ind w:left="4320" w:hanging="360"/>
      </w:pPr>
      <w:rPr>
        <w:rFonts w:ascii="Verdana" w:hAnsi="Verdana" w:hint="default"/>
      </w:rPr>
    </w:lvl>
    <w:lvl w:ilvl="6" w:tplc="638EBB80" w:tentative="1">
      <w:start w:val="1"/>
      <w:numFmt w:val="bullet"/>
      <w:lvlText w:val="•"/>
      <w:lvlJc w:val="left"/>
      <w:pPr>
        <w:tabs>
          <w:tab w:val="num" w:pos="5040"/>
        </w:tabs>
        <w:ind w:left="5040" w:hanging="360"/>
      </w:pPr>
      <w:rPr>
        <w:rFonts w:ascii="Verdana" w:hAnsi="Verdana" w:hint="default"/>
      </w:rPr>
    </w:lvl>
    <w:lvl w:ilvl="7" w:tplc="AFC23AF2" w:tentative="1">
      <w:start w:val="1"/>
      <w:numFmt w:val="bullet"/>
      <w:lvlText w:val="•"/>
      <w:lvlJc w:val="left"/>
      <w:pPr>
        <w:tabs>
          <w:tab w:val="num" w:pos="5760"/>
        </w:tabs>
        <w:ind w:left="5760" w:hanging="360"/>
      </w:pPr>
      <w:rPr>
        <w:rFonts w:ascii="Verdana" w:hAnsi="Verdana" w:hint="default"/>
      </w:rPr>
    </w:lvl>
    <w:lvl w:ilvl="8" w:tplc="CF442012" w:tentative="1">
      <w:start w:val="1"/>
      <w:numFmt w:val="bullet"/>
      <w:lvlText w:val="•"/>
      <w:lvlJc w:val="left"/>
      <w:pPr>
        <w:tabs>
          <w:tab w:val="num" w:pos="6480"/>
        </w:tabs>
        <w:ind w:left="6480" w:hanging="360"/>
      </w:pPr>
      <w:rPr>
        <w:rFonts w:ascii="Verdana" w:hAnsi="Verdana" w:hint="default"/>
      </w:rPr>
    </w:lvl>
  </w:abstractNum>
  <w:abstractNum w:abstractNumId="21">
    <w:nsid w:val="650951AD"/>
    <w:multiLevelType w:val="hybridMultilevel"/>
    <w:tmpl w:val="9724A9EE"/>
    <w:lvl w:ilvl="0" w:tplc="52FCE592">
      <w:start w:val="1"/>
      <w:numFmt w:val="decimal"/>
      <w:lvlText w:val="%1."/>
      <w:lvlJc w:val="left"/>
      <w:pPr>
        <w:tabs>
          <w:tab w:val="num" w:pos="1065"/>
        </w:tabs>
        <w:ind w:left="1065"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93D05CE"/>
    <w:multiLevelType w:val="hybridMultilevel"/>
    <w:tmpl w:val="A962B32E"/>
    <w:lvl w:ilvl="0" w:tplc="8C64599A">
      <w:start w:val="1"/>
      <w:numFmt w:val="bullet"/>
      <w:lvlText w:val="•"/>
      <w:lvlJc w:val="left"/>
      <w:pPr>
        <w:tabs>
          <w:tab w:val="num" w:pos="720"/>
        </w:tabs>
        <w:ind w:left="720" w:hanging="360"/>
      </w:pPr>
      <w:rPr>
        <w:rFonts w:ascii="Verdana" w:hAnsi="Verdana" w:hint="default"/>
      </w:rPr>
    </w:lvl>
    <w:lvl w:ilvl="1" w:tplc="ED30F998" w:tentative="1">
      <w:start w:val="1"/>
      <w:numFmt w:val="bullet"/>
      <w:lvlText w:val="•"/>
      <w:lvlJc w:val="left"/>
      <w:pPr>
        <w:tabs>
          <w:tab w:val="num" w:pos="1440"/>
        </w:tabs>
        <w:ind w:left="1440" w:hanging="360"/>
      </w:pPr>
      <w:rPr>
        <w:rFonts w:ascii="Verdana" w:hAnsi="Verdana" w:hint="default"/>
      </w:rPr>
    </w:lvl>
    <w:lvl w:ilvl="2" w:tplc="DA9C132A" w:tentative="1">
      <w:start w:val="1"/>
      <w:numFmt w:val="bullet"/>
      <w:lvlText w:val="•"/>
      <w:lvlJc w:val="left"/>
      <w:pPr>
        <w:tabs>
          <w:tab w:val="num" w:pos="2160"/>
        </w:tabs>
        <w:ind w:left="2160" w:hanging="360"/>
      </w:pPr>
      <w:rPr>
        <w:rFonts w:ascii="Verdana" w:hAnsi="Verdana" w:hint="default"/>
      </w:rPr>
    </w:lvl>
    <w:lvl w:ilvl="3" w:tplc="723241E6" w:tentative="1">
      <w:start w:val="1"/>
      <w:numFmt w:val="bullet"/>
      <w:lvlText w:val="•"/>
      <w:lvlJc w:val="left"/>
      <w:pPr>
        <w:tabs>
          <w:tab w:val="num" w:pos="2880"/>
        </w:tabs>
        <w:ind w:left="2880" w:hanging="360"/>
      </w:pPr>
      <w:rPr>
        <w:rFonts w:ascii="Verdana" w:hAnsi="Verdana" w:hint="default"/>
      </w:rPr>
    </w:lvl>
    <w:lvl w:ilvl="4" w:tplc="6060C482" w:tentative="1">
      <w:start w:val="1"/>
      <w:numFmt w:val="bullet"/>
      <w:lvlText w:val="•"/>
      <w:lvlJc w:val="left"/>
      <w:pPr>
        <w:tabs>
          <w:tab w:val="num" w:pos="3600"/>
        </w:tabs>
        <w:ind w:left="3600" w:hanging="360"/>
      </w:pPr>
      <w:rPr>
        <w:rFonts w:ascii="Verdana" w:hAnsi="Verdana" w:hint="default"/>
      </w:rPr>
    </w:lvl>
    <w:lvl w:ilvl="5" w:tplc="2A1E4512" w:tentative="1">
      <w:start w:val="1"/>
      <w:numFmt w:val="bullet"/>
      <w:lvlText w:val="•"/>
      <w:lvlJc w:val="left"/>
      <w:pPr>
        <w:tabs>
          <w:tab w:val="num" w:pos="4320"/>
        </w:tabs>
        <w:ind w:left="4320" w:hanging="360"/>
      </w:pPr>
      <w:rPr>
        <w:rFonts w:ascii="Verdana" w:hAnsi="Verdana" w:hint="default"/>
      </w:rPr>
    </w:lvl>
    <w:lvl w:ilvl="6" w:tplc="1D884B68" w:tentative="1">
      <w:start w:val="1"/>
      <w:numFmt w:val="bullet"/>
      <w:lvlText w:val="•"/>
      <w:lvlJc w:val="left"/>
      <w:pPr>
        <w:tabs>
          <w:tab w:val="num" w:pos="5040"/>
        </w:tabs>
        <w:ind w:left="5040" w:hanging="360"/>
      </w:pPr>
      <w:rPr>
        <w:rFonts w:ascii="Verdana" w:hAnsi="Verdana" w:hint="default"/>
      </w:rPr>
    </w:lvl>
    <w:lvl w:ilvl="7" w:tplc="650CDB4A" w:tentative="1">
      <w:start w:val="1"/>
      <w:numFmt w:val="bullet"/>
      <w:lvlText w:val="•"/>
      <w:lvlJc w:val="left"/>
      <w:pPr>
        <w:tabs>
          <w:tab w:val="num" w:pos="5760"/>
        </w:tabs>
        <w:ind w:left="5760" w:hanging="360"/>
      </w:pPr>
      <w:rPr>
        <w:rFonts w:ascii="Verdana" w:hAnsi="Verdana" w:hint="default"/>
      </w:rPr>
    </w:lvl>
    <w:lvl w:ilvl="8" w:tplc="4F6EB30E" w:tentative="1">
      <w:start w:val="1"/>
      <w:numFmt w:val="bullet"/>
      <w:lvlText w:val="•"/>
      <w:lvlJc w:val="left"/>
      <w:pPr>
        <w:tabs>
          <w:tab w:val="num" w:pos="6480"/>
        </w:tabs>
        <w:ind w:left="6480" w:hanging="360"/>
      </w:pPr>
      <w:rPr>
        <w:rFonts w:ascii="Verdana" w:hAnsi="Verdana" w:hint="default"/>
      </w:rPr>
    </w:lvl>
  </w:abstractNum>
  <w:abstractNum w:abstractNumId="23">
    <w:nsid w:val="745C489E"/>
    <w:multiLevelType w:val="hybridMultilevel"/>
    <w:tmpl w:val="FBD841A4"/>
    <w:lvl w:ilvl="0" w:tplc="9D94A5C4">
      <w:start w:val="1"/>
      <w:numFmt w:val="bullet"/>
      <w:lvlText w:val=""/>
      <w:lvlJc w:val="left"/>
      <w:pPr>
        <w:tabs>
          <w:tab w:val="num" w:pos="720"/>
        </w:tabs>
        <w:ind w:left="720" w:hanging="360"/>
      </w:pPr>
      <w:rPr>
        <w:rFonts w:ascii="Wingdings" w:hAnsi="Wingdings" w:hint="default"/>
      </w:rPr>
    </w:lvl>
    <w:lvl w:ilvl="1" w:tplc="D412517C" w:tentative="1">
      <w:start w:val="1"/>
      <w:numFmt w:val="bullet"/>
      <w:lvlText w:val=""/>
      <w:lvlJc w:val="left"/>
      <w:pPr>
        <w:tabs>
          <w:tab w:val="num" w:pos="1440"/>
        </w:tabs>
        <w:ind w:left="1440" w:hanging="360"/>
      </w:pPr>
      <w:rPr>
        <w:rFonts w:ascii="Wingdings" w:hAnsi="Wingdings" w:hint="default"/>
      </w:rPr>
    </w:lvl>
    <w:lvl w:ilvl="2" w:tplc="74845A3A" w:tentative="1">
      <w:start w:val="1"/>
      <w:numFmt w:val="bullet"/>
      <w:lvlText w:val=""/>
      <w:lvlJc w:val="left"/>
      <w:pPr>
        <w:tabs>
          <w:tab w:val="num" w:pos="2160"/>
        </w:tabs>
        <w:ind w:left="2160" w:hanging="360"/>
      </w:pPr>
      <w:rPr>
        <w:rFonts w:ascii="Wingdings" w:hAnsi="Wingdings" w:hint="default"/>
      </w:rPr>
    </w:lvl>
    <w:lvl w:ilvl="3" w:tplc="FF74C3D6" w:tentative="1">
      <w:start w:val="1"/>
      <w:numFmt w:val="bullet"/>
      <w:lvlText w:val=""/>
      <w:lvlJc w:val="left"/>
      <w:pPr>
        <w:tabs>
          <w:tab w:val="num" w:pos="2880"/>
        </w:tabs>
        <w:ind w:left="2880" w:hanging="360"/>
      </w:pPr>
      <w:rPr>
        <w:rFonts w:ascii="Wingdings" w:hAnsi="Wingdings" w:hint="default"/>
      </w:rPr>
    </w:lvl>
    <w:lvl w:ilvl="4" w:tplc="834A3E42" w:tentative="1">
      <w:start w:val="1"/>
      <w:numFmt w:val="bullet"/>
      <w:lvlText w:val=""/>
      <w:lvlJc w:val="left"/>
      <w:pPr>
        <w:tabs>
          <w:tab w:val="num" w:pos="3600"/>
        </w:tabs>
        <w:ind w:left="3600" w:hanging="360"/>
      </w:pPr>
      <w:rPr>
        <w:rFonts w:ascii="Wingdings" w:hAnsi="Wingdings" w:hint="default"/>
      </w:rPr>
    </w:lvl>
    <w:lvl w:ilvl="5" w:tplc="C36234F8" w:tentative="1">
      <w:start w:val="1"/>
      <w:numFmt w:val="bullet"/>
      <w:lvlText w:val=""/>
      <w:lvlJc w:val="left"/>
      <w:pPr>
        <w:tabs>
          <w:tab w:val="num" w:pos="4320"/>
        </w:tabs>
        <w:ind w:left="4320" w:hanging="360"/>
      </w:pPr>
      <w:rPr>
        <w:rFonts w:ascii="Wingdings" w:hAnsi="Wingdings" w:hint="default"/>
      </w:rPr>
    </w:lvl>
    <w:lvl w:ilvl="6" w:tplc="880CDCBA" w:tentative="1">
      <w:start w:val="1"/>
      <w:numFmt w:val="bullet"/>
      <w:lvlText w:val=""/>
      <w:lvlJc w:val="left"/>
      <w:pPr>
        <w:tabs>
          <w:tab w:val="num" w:pos="5040"/>
        </w:tabs>
        <w:ind w:left="5040" w:hanging="360"/>
      </w:pPr>
      <w:rPr>
        <w:rFonts w:ascii="Wingdings" w:hAnsi="Wingdings" w:hint="default"/>
      </w:rPr>
    </w:lvl>
    <w:lvl w:ilvl="7" w:tplc="63541A92" w:tentative="1">
      <w:start w:val="1"/>
      <w:numFmt w:val="bullet"/>
      <w:lvlText w:val=""/>
      <w:lvlJc w:val="left"/>
      <w:pPr>
        <w:tabs>
          <w:tab w:val="num" w:pos="5760"/>
        </w:tabs>
        <w:ind w:left="5760" w:hanging="360"/>
      </w:pPr>
      <w:rPr>
        <w:rFonts w:ascii="Wingdings" w:hAnsi="Wingdings" w:hint="default"/>
      </w:rPr>
    </w:lvl>
    <w:lvl w:ilvl="8" w:tplc="D3365DB8" w:tentative="1">
      <w:start w:val="1"/>
      <w:numFmt w:val="bullet"/>
      <w:lvlText w:val=""/>
      <w:lvlJc w:val="left"/>
      <w:pPr>
        <w:tabs>
          <w:tab w:val="num" w:pos="6480"/>
        </w:tabs>
        <w:ind w:left="6480" w:hanging="360"/>
      </w:pPr>
      <w:rPr>
        <w:rFonts w:ascii="Wingdings" w:hAnsi="Wingdings" w:hint="default"/>
      </w:rPr>
    </w:lvl>
  </w:abstractNum>
  <w:abstractNum w:abstractNumId="24">
    <w:nsid w:val="750B66AB"/>
    <w:multiLevelType w:val="hybridMultilevel"/>
    <w:tmpl w:val="08AC275E"/>
    <w:lvl w:ilvl="0" w:tplc="857A2490">
      <w:start w:val="1"/>
      <w:numFmt w:val="bullet"/>
      <w:lvlText w:val="•"/>
      <w:lvlJc w:val="left"/>
      <w:pPr>
        <w:tabs>
          <w:tab w:val="num" w:pos="720"/>
        </w:tabs>
        <w:ind w:left="720" w:hanging="360"/>
      </w:pPr>
      <w:rPr>
        <w:rFonts w:ascii="Times New Roman" w:hAnsi="Times New Roman" w:hint="default"/>
      </w:rPr>
    </w:lvl>
    <w:lvl w:ilvl="1" w:tplc="FDDECDDE" w:tentative="1">
      <w:start w:val="1"/>
      <w:numFmt w:val="bullet"/>
      <w:lvlText w:val="•"/>
      <w:lvlJc w:val="left"/>
      <w:pPr>
        <w:tabs>
          <w:tab w:val="num" w:pos="1440"/>
        </w:tabs>
        <w:ind w:left="1440" w:hanging="360"/>
      </w:pPr>
      <w:rPr>
        <w:rFonts w:ascii="Times New Roman" w:hAnsi="Times New Roman" w:hint="default"/>
      </w:rPr>
    </w:lvl>
    <w:lvl w:ilvl="2" w:tplc="36608728" w:tentative="1">
      <w:start w:val="1"/>
      <w:numFmt w:val="bullet"/>
      <w:lvlText w:val="•"/>
      <w:lvlJc w:val="left"/>
      <w:pPr>
        <w:tabs>
          <w:tab w:val="num" w:pos="2160"/>
        </w:tabs>
        <w:ind w:left="2160" w:hanging="360"/>
      </w:pPr>
      <w:rPr>
        <w:rFonts w:ascii="Times New Roman" w:hAnsi="Times New Roman" w:hint="default"/>
      </w:rPr>
    </w:lvl>
    <w:lvl w:ilvl="3" w:tplc="B4521B5A" w:tentative="1">
      <w:start w:val="1"/>
      <w:numFmt w:val="bullet"/>
      <w:lvlText w:val="•"/>
      <w:lvlJc w:val="left"/>
      <w:pPr>
        <w:tabs>
          <w:tab w:val="num" w:pos="2880"/>
        </w:tabs>
        <w:ind w:left="2880" w:hanging="360"/>
      </w:pPr>
      <w:rPr>
        <w:rFonts w:ascii="Times New Roman" w:hAnsi="Times New Roman" w:hint="default"/>
      </w:rPr>
    </w:lvl>
    <w:lvl w:ilvl="4" w:tplc="B3985318" w:tentative="1">
      <w:start w:val="1"/>
      <w:numFmt w:val="bullet"/>
      <w:lvlText w:val="•"/>
      <w:lvlJc w:val="left"/>
      <w:pPr>
        <w:tabs>
          <w:tab w:val="num" w:pos="3600"/>
        </w:tabs>
        <w:ind w:left="3600" w:hanging="360"/>
      </w:pPr>
      <w:rPr>
        <w:rFonts w:ascii="Times New Roman" w:hAnsi="Times New Roman" w:hint="default"/>
      </w:rPr>
    </w:lvl>
    <w:lvl w:ilvl="5" w:tplc="36C48516" w:tentative="1">
      <w:start w:val="1"/>
      <w:numFmt w:val="bullet"/>
      <w:lvlText w:val="•"/>
      <w:lvlJc w:val="left"/>
      <w:pPr>
        <w:tabs>
          <w:tab w:val="num" w:pos="4320"/>
        </w:tabs>
        <w:ind w:left="4320" w:hanging="360"/>
      </w:pPr>
      <w:rPr>
        <w:rFonts w:ascii="Times New Roman" w:hAnsi="Times New Roman" w:hint="default"/>
      </w:rPr>
    </w:lvl>
    <w:lvl w:ilvl="6" w:tplc="1250D7C2" w:tentative="1">
      <w:start w:val="1"/>
      <w:numFmt w:val="bullet"/>
      <w:lvlText w:val="•"/>
      <w:lvlJc w:val="left"/>
      <w:pPr>
        <w:tabs>
          <w:tab w:val="num" w:pos="5040"/>
        </w:tabs>
        <w:ind w:left="5040" w:hanging="360"/>
      </w:pPr>
      <w:rPr>
        <w:rFonts w:ascii="Times New Roman" w:hAnsi="Times New Roman" w:hint="default"/>
      </w:rPr>
    </w:lvl>
    <w:lvl w:ilvl="7" w:tplc="C44622F4" w:tentative="1">
      <w:start w:val="1"/>
      <w:numFmt w:val="bullet"/>
      <w:lvlText w:val="•"/>
      <w:lvlJc w:val="left"/>
      <w:pPr>
        <w:tabs>
          <w:tab w:val="num" w:pos="5760"/>
        </w:tabs>
        <w:ind w:left="5760" w:hanging="360"/>
      </w:pPr>
      <w:rPr>
        <w:rFonts w:ascii="Times New Roman" w:hAnsi="Times New Roman" w:hint="default"/>
      </w:rPr>
    </w:lvl>
    <w:lvl w:ilvl="8" w:tplc="3E14D10A"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AC123B2"/>
    <w:multiLevelType w:val="hybridMultilevel"/>
    <w:tmpl w:val="1370EF8E"/>
    <w:lvl w:ilvl="0" w:tplc="D928680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2"/>
  </w:num>
  <w:num w:numId="4">
    <w:abstractNumId w:val="6"/>
  </w:num>
  <w:num w:numId="5">
    <w:abstractNumId w:val="20"/>
  </w:num>
  <w:num w:numId="6">
    <w:abstractNumId w:val="9"/>
  </w:num>
  <w:num w:numId="7">
    <w:abstractNumId w:val="8"/>
  </w:num>
  <w:num w:numId="8">
    <w:abstractNumId w:val="15"/>
  </w:num>
  <w:num w:numId="9">
    <w:abstractNumId w:val="13"/>
  </w:num>
  <w:num w:numId="10">
    <w:abstractNumId w:val="12"/>
  </w:num>
  <w:num w:numId="11">
    <w:abstractNumId w:val="17"/>
  </w:num>
  <w:num w:numId="12">
    <w:abstractNumId w:val="24"/>
  </w:num>
  <w:num w:numId="13">
    <w:abstractNumId w:val="1"/>
  </w:num>
  <w:num w:numId="14">
    <w:abstractNumId w:val="14"/>
  </w:num>
  <w:num w:numId="15">
    <w:abstractNumId w:val="25"/>
  </w:num>
  <w:num w:numId="16">
    <w:abstractNumId w:val="0"/>
  </w:num>
  <w:num w:numId="17">
    <w:abstractNumId w:val="4"/>
  </w:num>
  <w:num w:numId="18">
    <w:abstractNumId w:val="3"/>
  </w:num>
  <w:num w:numId="19">
    <w:abstractNumId w:val="18"/>
  </w:num>
  <w:num w:numId="20">
    <w:abstractNumId w:val="23"/>
  </w:num>
  <w:num w:numId="21">
    <w:abstractNumId w:val="5"/>
  </w:num>
  <w:num w:numId="22">
    <w:abstractNumId w:val="10"/>
  </w:num>
  <w:num w:numId="23">
    <w:abstractNumId w:val="7"/>
  </w:num>
  <w:num w:numId="24">
    <w:abstractNumId w:val="11"/>
  </w:num>
  <w:num w:numId="25">
    <w:abstractNumId w:val="16"/>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D61"/>
    <w:rsid w:val="00012F28"/>
    <w:rsid w:val="00042257"/>
    <w:rsid w:val="000531E3"/>
    <w:rsid w:val="00094D44"/>
    <w:rsid w:val="00132D7C"/>
    <w:rsid w:val="0019578B"/>
    <w:rsid w:val="001B29B9"/>
    <w:rsid w:val="001B3379"/>
    <w:rsid w:val="00240EE6"/>
    <w:rsid w:val="0026326C"/>
    <w:rsid w:val="00263C9E"/>
    <w:rsid w:val="00276738"/>
    <w:rsid w:val="002F3AFC"/>
    <w:rsid w:val="00306EEB"/>
    <w:rsid w:val="00356881"/>
    <w:rsid w:val="00371E87"/>
    <w:rsid w:val="00376521"/>
    <w:rsid w:val="00395860"/>
    <w:rsid w:val="003D6F2F"/>
    <w:rsid w:val="00434C90"/>
    <w:rsid w:val="0045555A"/>
    <w:rsid w:val="004609A9"/>
    <w:rsid w:val="00481F19"/>
    <w:rsid w:val="00493451"/>
    <w:rsid w:val="00535642"/>
    <w:rsid w:val="00541CDF"/>
    <w:rsid w:val="005B1D61"/>
    <w:rsid w:val="005D7302"/>
    <w:rsid w:val="0062479E"/>
    <w:rsid w:val="00641DF6"/>
    <w:rsid w:val="0064691C"/>
    <w:rsid w:val="0067213A"/>
    <w:rsid w:val="006D015B"/>
    <w:rsid w:val="006F4B1A"/>
    <w:rsid w:val="00876167"/>
    <w:rsid w:val="00900FFA"/>
    <w:rsid w:val="009067F6"/>
    <w:rsid w:val="0093544C"/>
    <w:rsid w:val="009929F0"/>
    <w:rsid w:val="009934F7"/>
    <w:rsid w:val="00A50864"/>
    <w:rsid w:val="00A918F7"/>
    <w:rsid w:val="00AA4AD9"/>
    <w:rsid w:val="00AC172E"/>
    <w:rsid w:val="00AD3B02"/>
    <w:rsid w:val="00B32CF0"/>
    <w:rsid w:val="00B53B11"/>
    <w:rsid w:val="00C27737"/>
    <w:rsid w:val="00D50B88"/>
    <w:rsid w:val="00D6650B"/>
    <w:rsid w:val="00E0232A"/>
    <w:rsid w:val="00E37243"/>
    <w:rsid w:val="00E877AC"/>
    <w:rsid w:val="00F025C8"/>
    <w:rsid w:val="00F07AF0"/>
    <w:rsid w:val="00F15555"/>
    <w:rsid w:val="00F45509"/>
    <w:rsid w:val="00F478E0"/>
    <w:rsid w:val="00F672D1"/>
    <w:rsid w:val="00F86F15"/>
    <w:rsid w:val="00FB35E4"/>
    <w:rsid w:val="00FD3F94"/>
    <w:rsid w:val="00FE7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BE8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B1D61"/>
    <w:rPr>
      <w:rFonts w:eastAsia="Times New Roman"/>
      <w:sz w:val="24"/>
      <w:szCs w:val="24"/>
      <w:lang w:val="en-GB"/>
    </w:rPr>
  </w:style>
  <w:style w:type="paragraph" w:styleId="berschrift1">
    <w:name w:val="heading 1"/>
    <w:basedOn w:val="Standard"/>
    <w:next w:val="Standard"/>
    <w:qFormat/>
    <w:rsid w:val="005B1D61"/>
    <w:pPr>
      <w:keepNext/>
      <w:jc w:val="center"/>
      <w:outlineLvl w:val="0"/>
    </w:pPr>
    <w:rPr>
      <w:rFonts w:ascii="Arial" w:hAnsi="Arial" w:cs="Arial"/>
      <w:b/>
      <w:bCs/>
      <w:noProof/>
      <w:u w:val="single"/>
    </w:rPr>
  </w:style>
  <w:style w:type="paragraph" w:styleId="berschrift2">
    <w:name w:val="heading 2"/>
    <w:basedOn w:val="Standard"/>
    <w:next w:val="Standard"/>
    <w:qFormat/>
    <w:rsid w:val="005B1D61"/>
    <w:pPr>
      <w:keepNext/>
      <w:spacing w:line="360" w:lineRule="auto"/>
      <w:jc w:val="center"/>
      <w:outlineLvl w:val="1"/>
    </w:pPr>
    <w:rPr>
      <w:rFonts w:ascii="Arial Narrow" w:hAnsi="Arial Narrow"/>
      <w:b/>
      <w:noProof/>
      <w:color w:val="000000"/>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5B1D61"/>
    <w:pPr>
      <w:tabs>
        <w:tab w:val="center" w:pos="4536"/>
        <w:tab w:val="right" w:pos="9072"/>
      </w:tabs>
    </w:pPr>
    <w:rPr>
      <w:szCs w:val="20"/>
    </w:rPr>
  </w:style>
  <w:style w:type="paragraph" w:styleId="Textkrper">
    <w:name w:val="Body Text"/>
    <w:basedOn w:val="Standard"/>
    <w:unhideWhenUsed/>
    <w:rsid w:val="005B1D61"/>
    <w:rPr>
      <w:rFonts w:ascii="Arial" w:hAnsi="Arial" w:cs="Arial"/>
      <w:sz w:val="28"/>
      <w:szCs w:val="20"/>
    </w:rPr>
  </w:style>
  <w:style w:type="paragraph" w:customStyle="1" w:styleId="Initial">
    <w:name w:val="Initial"/>
    <w:rsid w:val="005B1D61"/>
    <w:pPr>
      <w:tabs>
        <w:tab w:val="left" w:pos="-720"/>
      </w:tabs>
      <w:suppressAutoHyphens/>
      <w:jc w:val="both"/>
    </w:pPr>
    <w:rPr>
      <w:rFonts w:eastAsia="Times New Roman"/>
      <w:spacing w:val="-3"/>
      <w:sz w:val="24"/>
      <w:lang w:val="en-US"/>
    </w:rPr>
  </w:style>
  <w:style w:type="character" w:customStyle="1" w:styleId="DefaultMargins">
    <w:name w:val="DefaultMargins"/>
    <w:rsid w:val="005B1D61"/>
    <w:rPr>
      <w:rFonts w:ascii="CG Times" w:hAnsi="CG Times" w:hint="default"/>
      <w:noProof w:val="0"/>
      <w:sz w:val="24"/>
      <w:lang w:val="en-US"/>
    </w:rPr>
  </w:style>
  <w:style w:type="character" w:styleId="Fett">
    <w:name w:val="Strong"/>
    <w:qFormat/>
    <w:rsid w:val="005B1D61"/>
    <w:rPr>
      <w:b/>
      <w:bCs/>
    </w:rPr>
  </w:style>
  <w:style w:type="character" w:styleId="Seitenzahl">
    <w:name w:val="page number"/>
    <w:basedOn w:val="Absatz-Standardschriftart"/>
    <w:rsid w:val="005B1D61"/>
  </w:style>
  <w:style w:type="paragraph" w:styleId="StandardWeb">
    <w:name w:val="Normal (Web)"/>
    <w:basedOn w:val="Standard"/>
    <w:rsid w:val="005B1D61"/>
    <w:pPr>
      <w:spacing w:before="100" w:beforeAutospacing="1" w:after="100" w:afterAutospacing="1"/>
    </w:pPr>
    <w:rPr>
      <w:rFonts w:eastAsia="SimSun"/>
      <w:lang w:val="de-DE" w:eastAsia="zh-CN"/>
    </w:rPr>
  </w:style>
  <w:style w:type="character" w:customStyle="1" w:styleId="dbviewdocdiscription">
    <w:name w:val="db_view_doc_discription"/>
    <w:basedOn w:val="Absatz-Standardschriftart"/>
    <w:rsid w:val="005B1D61"/>
  </w:style>
  <w:style w:type="paragraph" w:customStyle="1" w:styleId="Iauiue">
    <w:name w:val="Iau?iue"/>
    <w:rsid w:val="005B1D61"/>
    <w:pPr>
      <w:overflowPunct w:val="0"/>
      <w:autoSpaceDE w:val="0"/>
      <w:autoSpaceDN w:val="0"/>
      <w:adjustRightInd w:val="0"/>
      <w:spacing w:before="60" w:after="60"/>
      <w:jc w:val="both"/>
    </w:pPr>
    <w:rPr>
      <w:rFonts w:eastAsia="Times New Roman"/>
      <w:lang w:val="en-US" w:eastAsia="en-US"/>
    </w:rPr>
  </w:style>
  <w:style w:type="paragraph" w:customStyle="1" w:styleId="Normal1">
    <w:name w:val="Normal1"/>
    <w:link w:val="Normal"/>
    <w:rsid w:val="005B1D61"/>
    <w:pPr>
      <w:widowControl w:val="0"/>
      <w:jc w:val="both"/>
    </w:pPr>
    <w:rPr>
      <w:rFonts w:eastAsia="Times New Roman"/>
      <w:snapToGrid w:val="0"/>
      <w:sz w:val="24"/>
      <w:szCs w:val="24"/>
      <w:lang w:val="en-GB" w:eastAsia="ru-RU"/>
    </w:rPr>
  </w:style>
  <w:style w:type="character" w:customStyle="1" w:styleId="Normal">
    <w:name w:val="Normal Знак"/>
    <w:link w:val="Normal1"/>
    <w:rsid w:val="005B1D61"/>
    <w:rPr>
      <w:snapToGrid w:val="0"/>
      <w:sz w:val="24"/>
      <w:szCs w:val="24"/>
      <w:lang w:val="en-GB"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9764</Words>
  <Characters>61517</Characters>
  <Application>Microsoft Office Word</Application>
  <DocSecurity>0</DocSecurity>
  <Lines>512</Lines>
  <Paragraphs>142</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71139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2012-10-11T17:24:00Z</dcterms:created>
  <dcterms:modified xsi:type="dcterms:W3CDTF">2012-10-11T17:24:00Z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