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78" w:rsidRDefault="002C63A0" w:rsidP="002C63A0">
      <w:pPr>
        <w:pStyle w:val="berschrift3"/>
        <w:jc w:val="center"/>
      </w:pPr>
      <w:bookmarkStart w:id="0" w:name="_GoBack"/>
      <w:bookmarkEnd w:id="0"/>
      <w:r w:rsidRPr="002C63A0">
        <w:rPr>
          <w:sz w:val="24"/>
          <w:szCs w:val="24"/>
        </w:rPr>
        <w:t>Presentation of M.Veshchunov</w:t>
      </w:r>
      <w:r>
        <w:rPr>
          <w:sz w:val="24"/>
          <w:szCs w:val="24"/>
        </w:rPr>
        <w:t xml:space="preserve"> </w:t>
      </w:r>
      <w:r w:rsidR="00164878" w:rsidRPr="002C63A0">
        <w:rPr>
          <w:sz w:val="24"/>
          <w:szCs w:val="24"/>
        </w:rPr>
        <w:t>ISTC Project #3876 (THOMAS</w:t>
      </w:r>
      <w:r w:rsidR="00164878" w:rsidRPr="006640AA">
        <w:t>)</w:t>
      </w:r>
    </w:p>
    <w:p w:rsidR="002C63A0" w:rsidRDefault="002C63A0" w:rsidP="00DC0692">
      <w:pPr>
        <w:spacing w:after="120"/>
        <w:jc w:val="both"/>
        <w:rPr>
          <w:color w:val="000000"/>
        </w:rPr>
      </w:pPr>
    </w:p>
    <w:p w:rsidR="00DC0692" w:rsidRPr="006640AA" w:rsidRDefault="00DC0692" w:rsidP="00DC0692">
      <w:pPr>
        <w:spacing w:after="120"/>
        <w:jc w:val="both"/>
      </w:pPr>
      <w:r w:rsidRPr="006640AA">
        <w:rPr>
          <w:color w:val="000000"/>
        </w:rPr>
        <w:t xml:space="preserve">The progress report on the ISTC Project #3876 (THOMAS) </w:t>
      </w:r>
      <w:r w:rsidR="006640AA">
        <w:rPr>
          <w:color w:val="000000"/>
        </w:rPr>
        <w:t xml:space="preserve">results </w:t>
      </w:r>
      <w:r w:rsidRPr="006640AA">
        <w:rPr>
          <w:color w:val="000000"/>
        </w:rPr>
        <w:t xml:space="preserve">obtained during </w:t>
      </w:r>
      <w:r w:rsidR="00D97520">
        <w:rPr>
          <w:color w:val="000000"/>
        </w:rPr>
        <w:t>11</w:t>
      </w:r>
      <w:r w:rsidRPr="006640AA">
        <w:rPr>
          <w:color w:val="000000"/>
        </w:rPr>
        <w:t>-1</w:t>
      </w:r>
      <w:r w:rsidR="00D97520">
        <w:rPr>
          <w:color w:val="000000"/>
        </w:rPr>
        <w:t>2</w:t>
      </w:r>
      <w:r w:rsidRPr="006640AA">
        <w:rPr>
          <w:color w:val="000000"/>
        </w:rPr>
        <w:t xml:space="preserve"> Quarters is presented.</w:t>
      </w:r>
      <w:r w:rsidRPr="006640AA">
        <w:t xml:space="preserve"> </w:t>
      </w:r>
    </w:p>
    <w:p w:rsidR="00D97520" w:rsidRPr="005706E3" w:rsidRDefault="00DC0692" w:rsidP="00DC0692">
      <w:pPr>
        <w:spacing w:after="120"/>
        <w:jc w:val="both"/>
      </w:pPr>
      <w:r w:rsidRPr="006640AA">
        <w:rPr>
          <w:color w:val="000000"/>
        </w:rPr>
        <w:t xml:space="preserve">The </w:t>
      </w:r>
      <w:r w:rsidR="00164878">
        <w:rPr>
          <w:color w:val="000000"/>
        </w:rPr>
        <w:t xml:space="preserve">work on implementation of the </w:t>
      </w:r>
      <w:r w:rsidRPr="006640AA">
        <w:rPr>
          <w:color w:val="000000"/>
        </w:rPr>
        <w:t>physic</w:t>
      </w:r>
      <w:r w:rsidR="00164878">
        <w:rPr>
          <w:color w:val="000000"/>
        </w:rPr>
        <w:t>o</w:t>
      </w:r>
      <w:r w:rsidRPr="006640AA">
        <w:rPr>
          <w:color w:val="000000"/>
        </w:rPr>
        <w:t xml:space="preserve">-chemical model </w:t>
      </w:r>
      <w:r w:rsidR="00164878">
        <w:rPr>
          <w:color w:val="000000"/>
        </w:rPr>
        <w:t>for</w:t>
      </w:r>
      <w:r w:rsidRPr="006640AA">
        <w:rPr>
          <w:color w:val="000000"/>
        </w:rPr>
        <w:t xml:space="preserve"> U-Zr-O melt oxidation and steel corrosion </w:t>
      </w:r>
      <w:r w:rsidR="00164878">
        <w:rPr>
          <w:color w:val="000000"/>
        </w:rPr>
        <w:t>(</w:t>
      </w:r>
      <w:r w:rsidR="00164878" w:rsidRPr="006640AA">
        <w:rPr>
          <w:color w:val="000000"/>
        </w:rPr>
        <w:t>as a stand-alone module</w:t>
      </w:r>
      <w:r w:rsidR="00164878">
        <w:rPr>
          <w:color w:val="000000"/>
        </w:rPr>
        <w:t xml:space="preserve">) </w:t>
      </w:r>
      <w:r w:rsidRPr="006640AA">
        <w:rPr>
          <w:color w:val="000000"/>
        </w:rPr>
        <w:t>in</w:t>
      </w:r>
      <w:r w:rsidR="00164878">
        <w:rPr>
          <w:color w:val="000000"/>
        </w:rPr>
        <w:t>to</w:t>
      </w:r>
      <w:r w:rsidRPr="006640AA">
        <w:rPr>
          <w:color w:val="000000"/>
        </w:rPr>
        <w:t xml:space="preserve"> the code CONV2D</w:t>
      </w:r>
      <w:r w:rsidR="00164878">
        <w:rPr>
          <w:color w:val="000000"/>
        </w:rPr>
        <w:t xml:space="preserve"> was </w:t>
      </w:r>
      <w:r w:rsidR="00D97520">
        <w:rPr>
          <w:color w:val="000000"/>
        </w:rPr>
        <w:t>finished</w:t>
      </w:r>
      <w:r w:rsidRPr="006640AA">
        <w:rPr>
          <w:color w:val="000000"/>
        </w:rPr>
        <w:t xml:space="preserve">. </w:t>
      </w:r>
      <w:r w:rsidR="001E317B" w:rsidRPr="005706E3">
        <w:t>Extension of the thermal hydraulic consideration of oxidised melt from small scale (crucible tests) up to a large scale (reactor pressure vessel) and its interaction with the vessel steel walls was launched.</w:t>
      </w:r>
    </w:p>
    <w:p w:rsidR="00C61613" w:rsidRDefault="00446924" w:rsidP="00B77CEF">
      <w:pPr>
        <w:spacing w:after="120"/>
        <w:jc w:val="both"/>
        <w:rPr>
          <w:color w:val="000000"/>
          <w:lang w:val="en-US"/>
        </w:rPr>
      </w:pPr>
      <w:r w:rsidRPr="00446924">
        <w:rPr>
          <w:color w:val="000000"/>
          <w:lang w:val="en-US"/>
        </w:rPr>
        <w:t xml:space="preserve">The </w:t>
      </w:r>
      <w:r w:rsidR="005706E3">
        <w:rPr>
          <w:color w:val="000000"/>
          <w:lang w:val="en-US"/>
        </w:rPr>
        <w:t xml:space="preserve">solution </w:t>
      </w:r>
      <w:r w:rsidRPr="00446924">
        <w:rPr>
          <w:color w:val="000000"/>
          <w:lang w:val="en-US"/>
        </w:rPr>
        <w:t xml:space="preserve">block of an advection-diffusion for oxygen </w:t>
      </w:r>
      <w:r>
        <w:rPr>
          <w:color w:val="000000"/>
          <w:lang w:val="en-US"/>
        </w:rPr>
        <w:t>in CONV2D</w:t>
      </w:r>
      <w:r w:rsidR="00C6161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was </w:t>
      </w:r>
      <w:r w:rsidR="00C61613">
        <w:rPr>
          <w:color w:val="000000"/>
          <w:lang w:val="en-US"/>
        </w:rPr>
        <w:t>improved</w:t>
      </w:r>
      <w:r w:rsidRPr="00446924">
        <w:rPr>
          <w:color w:val="000000"/>
          <w:lang w:val="en-US"/>
        </w:rPr>
        <w:t>.</w:t>
      </w:r>
      <w:r w:rsidR="00C61613">
        <w:rPr>
          <w:color w:val="000000"/>
          <w:lang w:val="en-US"/>
        </w:rPr>
        <w:t xml:space="preserve"> </w:t>
      </w:r>
      <w:r w:rsidR="00C61613" w:rsidRPr="00446924">
        <w:rPr>
          <w:color w:val="000000"/>
          <w:lang w:val="en-US"/>
        </w:rPr>
        <w:t xml:space="preserve">The adaptation of turbulence model </w:t>
      </w:r>
      <w:r w:rsidR="00C61613">
        <w:rPr>
          <w:color w:val="000000"/>
          <w:lang w:val="en-US"/>
        </w:rPr>
        <w:t xml:space="preserve">in CONV2D </w:t>
      </w:r>
      <w:r w:rsidR="00C61613" w:rsidRPr="00446924">
        <w:rPr>
          <w:color w:val="000000"/>
          <w:lang w:val="en-US"/>
        </w:rPr>
        <w:t xml:space="preserve">for </w:t>
      </w:r>
      <w:r w:rsidR="00C61613">
        <w:rPr>
          <w:color w:val="000000"/>
          <w:lang w:val="en-US"/>
        </w:rPr>
        <w:t xml:space="preserve">solving </w:t>
      </w:r>
      <w:r w:rsidR="00C61613" w:rsidRPr="00446924">
        <w:rPr>
          <w:color w:val="000000"/>
          <w:lang w:val="en-US"/>
        </w:rPr>
        <w:t xml:space="preserve">oxygen transport problem </w:t>
      </w:r>
      <w:r w:rsidR="00C61613">
        <w:rPr>
          <w:color w:val="000000"/>
          <w:lang w:val="en-US"/>
        </w:rPr>
        <w:t>in</w:t>
      </w:r>
      <w:r w:rsidR="00C61613" w:rsidRPr="00446924">
        <w:rPr>
          <w:color w:val="000000"/>
          <w:lang w:val="en-US"/>
        </w:rPr>
        <w:t xml:space="preserve"> </w:t>
      </w:r>
      <w:r w:rsidR="00C61613">
        <w:rPr>
          <w:color w:val="000000"/>
          <w:lang w:val="en-US"/>
        </w:rPr>
        <w:t xml:space="preserve">the </w:t>
      </w:r>
      <w:r w:rsidR="00C61613" w:rsidRPr="00446924">
        <w:rPr>
          <w:color w:val="000000"/>
          <w:lang w:val="en-US"/>
        </w:rPr>
        <w:t xml:space="preserve">reactor case </w:t>
      </w:r>
      <w:r w:rsidR="00C61613">
        <w:rPr>
          <w:color w:val="000000"/>
          <w:lang w:val="en-US"/>
        </w:rPr>
        <w:t>wa</w:t>
      </w:r>
      <w:r w:rsidR="00C61613" w:rsidRPr="00446924">
        <w:rPr>
          <w:color w:val="000000"/>
          <w:lang w:val="en-US"/>
        </w:rPr>
        <w:t>s carried out.</w:t>
      </w:r>
      <w:r w:rsidR="00C61613" w:rsidRPr="00975AB1">
        <w:rPr>
          <w:color w:val="000000"/>
          <w:sz w:val="36"/>
          <w:szCs w:val="36"/>
          <w:lang w:val="en-US"/>
        </w:rPr>
        <w:t xml:space="preserve"> </w:t>
      </w:r>
      <w:r w:rsidR="00C61613">
        <w:rPr>
          <w:color w:val="000000"/>
          <w:lang w:val="en-US"/>
        </w:rPr>
        <w:t>M</w:t>
      </w:r>
      <w:r w:rsidR="00975AB1">
        <w:rPr>
          <w:color w:val="000000"/>
          <w:lang w:val="en-US"/>
        </w:rPr>
        <w:t xml:space="preserve">odification </w:t>
      </w:r>
      <w:r w:rsidRPr="00446924">
        <w:rPr>
          <w:color w:val="000000"/>
          <w:lang w:val="en-US"/>
        </w:rPr>
        <w:t xml:space="preserve">of the </w:t>
      </w:r>
      <w:r w:rsidR="00975AB1" w:rsidRPr="00446924">
        <w:rPr>
          <w:color w:val="000000"/>
          <w:lang w:val="en-US"/>
        </w:rPr>
        <w:t xml:space="preserve">boundary conditions </w:t>
      </w:r>
      <w:r w:rsidRPr="00446924">
        <w:rPr>
          <w:color w:val="000000"/>
          <w:lang w:val="en-US"/>
        </w:rPr>
        <w:t xml:space="preserve">block for oxygen </w:t>
      </w:r>
      <w:r w:rsidR="00C61613">
        <w:rPr>
          <w:color w:val="000000"/>
          <w:lang w:val="en-US"/>
        </w:rPr>
        <w:t xml:space="preserve">transport </w:t>
      </w:r>
      <w:r w:rsidR="009E4CB9">
        <w:rPr>
          <w:color w:val="000000"/>
          <w:lang w:val="en-US"/>
        </w:rPr>
        <w:t xml:space="preserve">in CONV2D code </w:t>
      </w:r>
      <w:r w:rsidR="00975AB1">
        <w:rPr>
          <w:color w:val="000000"/>
          <w:lang w:val="en-US"/>
        </w:rPr>
        <w:t xml:space="preserve">was </w:t>
      </w:r>
      <w:r w:rsidRPr="00446924">
        <w:rPr>
          <w:color w:val="000000"/>
          <w:lang w:val="en-US"/>
        </w:rPr>
        <w:t>completed.</w:t>
      </w:r>
      <w:r w:rsidR="00C61613">
        <w:rPr>
          <w:color w:val="000000"/>
          <w:lang w:val="en-US"/>
        </w:rPr>
        <w:t xml:space="preserve"> </w:t>
      </w:r>
    </w:p>
    <w:p w:rsidR="00C61613" w:rsidRPr="006640AA" w:rsidRDefault="00C61613" w:rsidP="00C61613">
      <w:pPr>
        <w:spacing w:after="120"/>
        <w:jc w:val="both"/>
        <w:rPr>
          <w:color w:val="000000"/>
        </w:rPr>
      </w:pPr>
      <w:r>
        <w:rPr>
          <w:color w:val="000000"/>
          <w:lang w:val="en-US"/>
        </w:rPr>
        <w:t>T</w:t>
      </w:r>
      <w:r w:rsidRPr="00CD6878">
        <w:rPr>
          <w:color w:val="000000"/>
        </w:rPr>
        <w:t>he melt-steel oxidation 1-D module</w:t>
      </w:r>
      <w:r>
        <w:rPr>
          <w:color w:val="000000"/>
        </w:rPr>
        <w:t xml:space="preserve"> was modified, namely additional interlinkage variable, oxygen concentration in the melt bulk near melt-crust boundary, was </w:t>
      </w:r>
      <w:r w:rsidR="005514E6">
        <w:rPr>
          <w:color w:val="000000"/>
        </w:rPr>
        <w:t>put in</w:t>
      </w:r>
      <w:r>
        <w:rPr>
          <w:color w:val="000000"/>
        </w:rPr>
        <w:t xml:space="preserve">; steel corrosion mode under conditions of a thin crust layer was additionally implemented. </w:t>
      </w:r>
    </w:p>
    <w:p w:rsidR="00DC0692" w:rsidRPr="00D97520" w:rsidRDefault="00DC0692" w:rsidP="00B77CEF">
      <w:pPr>
        <w:spacing w:after="120"/>
        <w:jc w:val="both"/>
        <w:rPr>
          <w:highlight w:val="yellow"/>
        </w:rPr>
      </w:pPr>
      <w:r w:rsidRPr="00CD6878">
        <w:rPr>
          <w:color w:val="000000"/>
        </w:rPr>
        <w:t xml:space="preserve">The interfaces of the melt-steel oxidation module and the corium melt 2-D thermo-hydraulic code were </w:t>
      </w:r>
      <w:r w:rsidR="00024BD8" w:rsidRPr="00CD6878">
        <w:rPr>
          <w:color w:val="000000"/>
        </w:rPr>
        <w:t>modified</w:t>
      </w:r>
      <w:r w:rsidRPr="00CD6878">
        <w:rPr>
          <w:color w:val="000000"/>
        </w:rPr>
        <w:t xml:space="preserve">. Namely, the list of necessary parameters for operation of the modules was </w:t>
      </w:r>
      <w:r w:rsidR="00024BD8">
        <w:rPr>
          <w:color w:val="000000"/>
        </w:rPr>
        <w:t>enlarged by oxygen concentration in the melt bulk near melt-crust boundary</w:t>
      </w:r>
      <w:r w:rsidR="00405689">
        <w:rPr>
          <w:color w:val="000000"/>
        </w:rPr>
        <w:t>. O</w:t>
      </w:r>
      <w:r w:rsidR="00024BD8">
        <w:rPr>
          <w:color w:val="000000"/>
        </w:rPr>
        <w:t>xygen fluxes smoothing</w:t>
      </w:r>
      <w:r w:rsidR="005514E6">
        <w:rPr>
          <w:color w:val="000000"/>
        </w:rPr>
        <w:t>, necessary under high turbulence conditions for input to the wall corrosion module,</w:t>
      </w:r>
      <w:r w:rsidR="00024BD8">
        <w:rPr>
          <w:color w:val="000000"/>
        </w:rPr>
        <w:t xml:space="preserve"> was performed by time averaging procedure between corrosion </w:t>
      </w:r>
      <w:r w:rsidR="00A95254">
        <w:rPr>
          <w:color w:val="000000"/>
        </w:rPr>
        <w:t>module callings</w:t>
      </w:r>
      <w:r w:rsidR="00C61613">
        <w:rPr>
          <w:color w:val="000000"/>
        </w:rPr>
        <w:t>.</w:t>
      </w:r>
    </w:p>
    <w:p w:rsidR="006640AA" w:rsidRPr="006640AA" w:rsidRDefault="006640AA" w:rsidP="006640AA">
      <w:pPr>
        <w:spacing w:after="120"/>
        <w:jc w:val="both"/>
        <w:rPr>
          <w:lang w:val="en-US"/>
        </w:rPr>
      </w:pPr>
      <w:r w:rsidRPr="006640AA">
        <w:rPr>
          <w:color w:val="000000"/>
        </w:rPr>
        <w:t xml:space="preserve">As a result, implementation of the </w:t>
      </w:r>
      <w:r w:rsidR="005514E6">
        <w:rPr>
          <w:color w:val="000000"/>
        </w:rPr>
        <w:t xml:space="preserve">physico-chemical </w:t>
      </w:r>
      <w:r w:rsidRPr="006640AA">
        <w:rPr>
          <w:color w:val="000000"/>
        </w:rPr>
        <w:t>melt oxidation 1-D module in the CONV2D code</w:t>
      </w:r>
      <w:r>
        <w:rPr>
          <w:color w:val="000000"/>
        </w:rPr>
        <w:t xml:space="preserve"> </w:t>
      </w:r>
      <w:r w:rsidR="0030691C">
        <w:rPr>
          <w:color w:val="000000"/>
        </w:rPr>
        <w:t>wa</w:t>
      </w:r>
      <w:r>
        <w:rPr>
          <w:color w:val="000000"/>
        </w:rPr>
        <w:t xml:space="preserve">s </w:t>
      </w:r>
      <w:r w:rsidR="005514E6">
        <w:rPr>
          <w:color w:val="000000"/>
        </w:rPr>
        <w:t>completed</w:t>
      </w:r>
      <w:r w:rsidR="00D97520">
        <w:rPr>
          <w:color w:val="000000"/>
        </w:rPr>
        <w:t xml:space="preserve">, and </w:t>
      </w:r>
      <w:r w:rsidR="0030691C">
        <w:rPr>
          <w:color w:val="000000"/>
        </w:rPr>
        <w:t>verification of the advanced module and its application to simulation of real experiments</w:t>
      </w:r>
      <w:r w:rsidR="00D97520">
        <w:rPr>
          <w:color w:val="000000"/>
        </w:rPr>
        <w:t xml:space="preserve"> has been </w:t>
      </w:r>
      <w:r w:rsidR="00CA3402">
        <w:rPr>
          <w:color w:val="000000"/>
        </w:rPr>
        <w:t>continued</w:t>
      </w:r>
      <w:r w:rsidR="0030691C">
        <w:rPr>
          <w:color w:val="000000"/>
        </w:rPr>
        <w:t>.</w:t>
      </w:r>
      <w:r w:rsidR="00D97520">
        <w:rPr>
          <w:color w:val="000000"/>
        </w:rPr>
        <w:t xml:space="preserve"> The preliminary results on convection mixing of oxidised corium in real geometry of the lower head and on corrosion of</w:t>
      </w:r>
      <w:r w:rsidR="00D97520" w:rsidRPr="00D97520">
        <w:rPr>
          <w:color w:val="000000"/>
        </w:rPr>
        <w:t xml:space="preserve"> </w:t>
      </w:r>
      <w:r w:rsidR="00D97520">
        <w:rPr>
          <w:color w:val="000000"/>
        </w:rPr>
        <w:t>vessel steel walls were obtained.</w:t>
      </w:r>
    </w:p>
    <w:p w:rsidR="00DC0692" w:rsidRPr="006640AA" w:rsidRDefault="00DC0692" w:rsidP="00DC0692">
      <w:pPr>
        <w:spacing w:after="120"/>
        <w:jc w:val="both"/>
      </w:pPr>
      <w:r w:rsidRPr="006640AA">
        <w:t xml:space="preserve"> </w:t>
      </w:r>
    </w:p>
    <w:sectPr w:rsidR="00DC0692" w:rsidRPr="0066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760"/>
    <w:multiLevelType w:val="hybridMultilevel"/>
    <w:tmpl w:val="6BF4FB62"/>
    <w:lvl w:ilvl="0" w:tplc="6242DB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69B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C86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4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E5A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CFB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E015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BC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4B6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4817ED"/>
    <w:multiLevelType w:val="hybridMultilevel"/>
    <w:tmpl w:val="083645AA"/>
    <w:lvl w:ilvl="0" w:tplc="09229B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47B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F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A43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8B3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CD1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A9D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E28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3C58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190901"/>
    <w:multiLevelType w:val="hybridMultilevel"/>
    <w:tmpl w:val="2DDA916C"/>
    <w:lvl w:ilvl="0" w:tplc="5EB82F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E10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061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09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235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8BC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C5E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A06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276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613AA5"/>
    <w:multiLevelType w:val="hybridMultilevel"/>
    <w:tmpl w:val="0DAA8048"/>
    <w:lvl w:ilvl="0" w:tplc="B9A47E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62D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D0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485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820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01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B0B7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44F4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CDA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CF410F"/>
    <w:multiLevelType w:val="hybridMultilevel"/>
    <w:tmpl w:val="468826C0"/>
    <w:lvl w:ilvl="0" w:tplc="E1E6B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CC9E8">
      <w:start w:val="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7442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7AF2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448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8D3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E5C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AA8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659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81812AD"/>
    <w:multiLevelType w:val="hybridMultilevel"/>
    <w:tmpl w:val="3926F280"/>
    <w:lvl w:ilvl="0" w:tplc="B1BA9C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A2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0E1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4D8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44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4E0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4B1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A94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0B2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692"/>
    <w:rsid w:val="00003121"/>
    <w:rsid w:val="00022EC7"/>
    <w:rsid w:val="00024BD8"/>
    <w:rsid w:val="0002540E"/>
    <w:rsid w:val="00164878"/>
    <w:rsid w:val="001E317B"/>
    <w:rsid w:val="0021630E"/>
    <w:rsid w:val="002C63A0"/>
    <w:rsid w:val="0030691C"/>
    <w:rsid w:val="00405689"/>
    <w:rsid w:val="00437120"/>
    <w:rsid w:val="00446924"/>
    <w:rsid w:val="0049351F"/>
    <w:rsid w:val="005514E6"/>
    <w:rsid w:val="00567051"/>
    <w:rsid w:val="005706E3"/>
    <w:rsid w:val="00605224"/>
    <w:rsid w:val="006628AF"/>
    <w:rsid w:val="006640AA"/>
    <w:rsid w:val="006D2963"/>
    <w:rsid w:val="006F04E0"/>
    <w:rsid w:val="0071289D"/>
    <w:rsid w:val="00750419"/>
    <w:rsid w:val="0076454A"/>
    <w:rsid w:val="00863102"/>
    <w:rsid w:val="008B2BDD"/>
    <w:rsid w:val="00975AB1"/>
    <w:rsid w:val="009E4CB9"/>
    <w:rsid w:val="00A95254"/>
    <w:rsid w:val="00B77CEF"/>
    <w:rsid w:val="00C448C1"/>
    <w:rsid w:val="00C61613"/>
    <w:rsid w:val="00CA3402"/>
    <w:rsid w:val="00CB5B92"/>
    <w:rsid w:val="00CD6878"/>
    <w:rsid w:val="00CE6662"/>
    <w:rsid w:val="00D238C7"/>
    <w:rsid w:val="00D97520"/>
    <w:rsid w:val="00DC0692"/>
    <w:rsid w:val="00EF068D"/>
    <w:rsid w:val="00EF2736"/>
    <w:rsid w:val="00F81D1E"/>
    <w:rsid w:val="00FA3BF2"/>
    <w:rsid w:val="00FC18F5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1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GB" w:eastAsia="ru-RU"/>
    </w:rPr>
  </w:style>
  <w:style w:type="paragraph" w:styleId="berschrift3">
    <w:name w:val="heading 3"/>
    <w:basedOn w:val="Standard"/>
    <w:next w:val="Standard"/>
    <w:qFormat/>
    <w:rsid w:val="001648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2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ISTC Project #3876 (THOMAS)</vt:lpstr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ISTC Project #3876 (THOMAS)</dc:title>
  <dc:creator>vms</dc:creator>
  <cp:lastModifiedBy>Peters, Ursula</cp:lastModifiedBy>
  <cp:revision>2</cp:revision>
  <cp:lastPrinted>2011-10-05T12:01:00Z</cp:lastPrinted>
  <dcterms:created xsi:type="dcterms:W3CDTF">2012-10-15T10:31:00Z</dcterms:created>
  <dcterms:modified xsi:type="dcterms:W3CDTF">2012-10-15T10:31:00Z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