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218" w:rsidRDefault="00165218">
      <w:pPr>
        <w:rPr>
          <w:lang w:val="en-US"/>
        </w:rPr>
      </w:pPr>
      <w:bookmarkStart w:id="0" w:name="_GoBack"/>
      <w:bookmarkEnd w:id="0"/>
      <w:r>
        <w:rPr>
          <w:rFonts w:ascii="Arial Black" w:hAnsi="Arial Black"/>
          <w:caps/>
          <w:noProof/>
          <w:sz w:val="48"/>
        </w:rPr>
        <w:pict>
          <v:group id="_x0000_s1082" style="position:absolute;margin-left:-7.1pt;margin-top:-10.75pt;width:777.2pt;height:544.6pt;z-index:-2" coordorigin="644,180" coordsize="15544,10892" o:allowincell="f">
            <v:roundrect id="_x0000_s1083" style="position:absolute;left:644;top:508;width:15544;height:10564" arcsize="10923f" fillcolor="#cff">
              <v:fill opacity=".5"/>
            </v:round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4" type="#_x0000_t75" style="position:absolute;left:11586;top:180;width:4220;height:983" filled="t">
              <v:imagedata r:id="rId5" o:title=""/>
            </v:shape>
          </v:group>
        </w:pict>
      </w:r>
    </w:p>
    <w:p w:rsidR="00165218" w:rsidRDefault="00165218">
      <w:pPr>
        <w:rPr>
          <w:lang w:val="en-US"/>
        </w:rPr>
      </w:pPr>
    </w:p>
    <w:p w:rsidR="00165218" w:rsidRDefault="00165218">
      <w:pPr>
        <w:rPr>
          <w:lang w:val="en-US"/>
        </w:rPr>
      </w:pPr>
    </w:p>
    <w:p w:rsidR="00165218" w:rsidRDefault="00165218">
      <w:pPr>
        <w:rPr>
          <w:lang w:val="en-US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8221"/>
        <w:gridCol w:w="6033"/>
      </w:tblGrid>
      <w:tr w:rsidR="00165218">
        <w:tblPrEx>
          <w:tblCellMar>
            <w:top w:w="0" w:type="dxa"/>
            <w:bottom w:w="0" w:type="dxa"/>
          </w:tblCellMar>
        </w:tblPrEx>
        <w:tc>
          <w:tcPr>
            <w:tcW w:w="8221" w:type="dxa"/>
          </w:tcPr>
          <w:p w:rsidR="00165218" w:rsidRDefault="00165218">
            <w:pPr>
              <w:rPr>
                <w:rFonts w:ascii="Arial Black" w:hAnsi="Arial Black"/>
                <w:caps/>
                <w:sz w:val="48"/>
                <w:lang w:val="en-US"/>
              </w:rPr>
            </w:pPr>
            <w:r>
              <w:rPr>
                <w:rFonts w:ascii="Arial Black" w:hAnsi="Arial Black"/>
                <w:caps/>
                <w:sz w:val="48"/>
                <w:lang w:val="en-US"/>
              </w:rPr>
              <w:t>FSUE SRI SIA "LUCH"</w:t>
            </w:r>
          </w:p>
          <w:p w:rsidR="00165218" w:rsidRDefault="00165218">
            <w:pPr>
              <w:rPr>
                <w:rFonts w:ascii="Arial Black" w:hAnsi="Arial Black"/>
                <w:caps/>
                <w:sz w:val="48"/>
                <w:lang w:val="en-US"/>
              </w:rPr>
            </w:pPr>
            <w:r>
              <w:rPr>
                <w:rFonts w:ascii="Arial Black" w:hAnsi="Arial Black"/>
                <w:caps/>
                <w:sz w:val="48"/>
                <w:lang w:val="en-US"/>
              </w:rPr>
              <w:t>IBRAE RAS</w:t>
            </w:r>
          </w:p>
          <w:p w:rsidR="00165218" w:rsidRDefault="00165218">
            <w:pPr>
              <w:rPr>
                <w:rFonts w:ascii="Arial Black" w:hAnsi="Arial Black"/>
                <w:caps/>
                <w:sz w:val="48"/>
                <w:lang w:val="en-US"/>
              </w:rPr>
            </w:pPr>
            <w:r>
              <w:rPr>
                <w:rFonts w:ascii="Arial Black" w:hAnsi="Arial Black"/>
                <w:caps/>
                <w:sz w:val="48"/>
                <w:lang w:val="en-US"/>
              </w:rPr>
              <w:t>OKB "GIDROPRESS"</w:t>
            </w:r>
          </w:p>
        </w:tc>
        <w:tc>
          <w:tcPr>
            <w:tcW w:w="6033" w:type="dxa"/>
          </w:tcPr>
          <w:p w:rsidR="00165218" w:rsidRDefault="00165218">
            <w:pPr>
              <w:jc w:val="center"/>
              <w:rPr>
                <w:rFonts w:ascii="Arial Black" w:hAnsi="Arial Black"/>
                <w:caps/>
                <w:sz w:val="48"/>
                <w:lang w:val="en-US"/>
              </w:rPr>
            </w:pPr>
          </w:p>
          <w:p w:rsidR="00165218" w:rsidRDefault="00165218">
            <w:pPr>
              <w:jc w:val="center"/>
              <w:rPr>
                <w:rFonts w:ascii="Arial Black" w:hAnsi="Arial Black"/>
                <w:caps/>
                <w:sz w:val="48"/>
                <w:lang w:val="en-US"/>
              </w:rPr>
            </w:pPr>
            <w:r>
              <w:rPr>
                <w:rFonts w:ascii="Arial Black" w:hAnsi="Arial Black"/>
                <w:caps/>
                <w:sz w:val="48"/>
                <w:lang w:val="en-US"/>
              </w:rPr>
              <w:t>I S T c</w:t>
            </w:r>
          </w:p>
        </w:tc>
      </w:tr>
    </w:tbl>
    <w:p w:rsidR="00165218" w:rsidRDefault="00165218">
      <w:pPr>
        <w:jc w:val="center"/>
        <w:rPr>
          <w:rFonts w:ascii="Arial Black" w:hAnsi="Arial Black"/>
          <w:caps/>
          <w:sz w:val="48"/>
          <w:lang w:val="en-US"/>
        </w:rPr>
      </w:pPr>
    </w:p>
    <w:p w:rsidR="00165218" w:rsidRDefault="00165218">
      <w:pPr>
        <w:jc w:val="center"/>
        <w:rPr>
          <w:rFonts w:ascii="Arial Black" w:hAnsi="Arial Black"/>
          <w:caps/>
          <w:sz w:val="48"/>
          <w:lang w:val="en-US"/>
        </w:rPr>
      </w:pPr>
    </w:p>
    <w:p w:rsidR="00165218" w:rsidRDefault="00165218">
      <w:pPr>
        <w:jc w:val="center"/>
        <w:rPr>
          <w:rFonts w:ascii="Arial Black" w:hAnsi="Arial Black"/>
          <w:caps/>
          <w:sz w:val="48"/>
          <w:lang w:val="en-US"/>
        </w:rPr>
      </w:pPr>
    </w:p>
    <w:p w:rsidR="00165218" w:rsidRDefault="00165218">
      <w:pPr>
        <w:jc w:val="center"/>
        <w:rPr>
          <w:rFonts w:ascii="Arial Black" w:hAnsi="Arial Black"/>
          <w:sz w:val="48"/>
          <w:lang w:val="en-US"/>
        </w:rPr>
      </w:pPr>
      <w:r>
        <w:rPr>
          <w:rFonts w:ascii="Arial Black" w:hAnsi="Arial Black"/>
          <w:caps/>
          <w:sz w:val="48"/>
          <w:lang w:val="en-US"/>
        </w:rPr>
        <w:t xml:space="preserve">    S</w:t>
      </w:r>
      <w:r>
        <w:rPr>
          <w:rFonts w:ascii="Arial Black" w:hAnsi="Arial Black"/>
          <w:sz w:val="48"/>
          <w:lang w:val="en-US"/>
        </w:rPr>
        <w:t>tudy of Fuel Assemblies with Boron Carbide</w:t>
      </w:r>
    </w:p>
    <w:p w:rsidR="00165218" w:rsidRDefault="00165218">
      <w:pPr>
        <w:jc w:val="center"/>
        <w:rPr>
          <w:rFonts w:ascii="Arial Black" w:hAnsi="Arial Black"/>
          <w:lang w:val="en-US"/>
        </w:rPr>
      </w:pPr>
    </w:p>
    <w:p w:rsidR="00165218" w:rsidRDefault="00165218">
      <w:pPr>
        <w:jc w:val="center"/>
        <w:rPr>
          <w:rFonts w:ascii="Arial Black" w:hAnsi="Arial Black"/>
          <w:sz w:val="48"/>
          <w:lang w:val="en-US"/>
        </w:rPr>
      </w:pPr>
      <w:r>
        <w:rPr>
          <w:rFonts w:ascii="Arial Black" w:hAnsi="Arial Black"/>
          <w:sz w:val="48"/>
          <w:lang w:val="en-US"/>
        </w:rPr>
        <w:t>Absorber Rods under Severe Accident Conditions</w:t>
      </w:r>
    </w:p>
    <w:p w:rsidR="00165218" w:rsidRDefault="00165218">
      <w:pPr>
        <w:jc w:val="center"/>
        <w:rPr>
          <w:rFonts w:ascii="Arial Black" w:hAnsi="Arial Black"/>
          <w:lang w:val="en-US"/>
        </w:rPr>
      </w:pPr>
    </w:p>
    <w:p w:rsidR="00165218" w:rsidRDefault="00165218">
      <w:pPr>
        <w:jc w:val="center"/>
        <w:rPr>
          <w:rFonts w:ascii="Arial Black" w:hAnsi="Arial Black"/>
          <w:sz w:val="48"/>
          <w:lang w:val="en-US"/>
        </w:rPr>
      </w:pPr>
      <w:proofErr w:type="gramStart"/>
      <w:r>
        <w:rPr>
          <w:rFonts w:ascii="Arial Black" w:hAnsi="Arial Black"/>
          <w:sz w:val="48"/>
          <w:lang w:val="en-US"/>
        </w:rPr>
        <w:t>in</w:t>
      </w:r>
      <w:proofErr w:type="gramEnd"/>
      <w:r>
        <w:rPr>
          <w:rFonts w:ascii="Arial Black" w:hAnsi="Arial Black"/>
          <w:sz w:val="48"/>
          <w:lang w:val="en-US"/>
        </w:rPr>
        <w:t xml:space="preserve"> PARAMETER-SF Test Series</w:t>
      </w:r>
    </w:p>
    <w:p w:rsidR="00165218" w:rsidRDefault="00165218">
      <w:pPr>
        <w:jc w:val="center"/>
        <w:rPr>
          <w:rFonts w:ascii="Arial Black" w:hAnsi="Arial Black"/>
          <w:sz w:val="48"/>
          <w:lang w:val="en-US"/>
        </w:rPr>
      </w:pPr>
    </w:p>
    <w:p w:rsidR="00165218" w:rsidRDefault="00165218">
      <w:pPr>
        <w:jc w:val="center"/>
        <w:rPr>
          <w:rFonts w:ascii="Arial Black" w:hAnsi="Arial Black"/>
          <w:sz w:val="48"/>
          <w:lang w:val="en-US"/>
        </w:rPr>
      </w:pPr>
    </w:p>
    <w:p w:rsidR="00165218" w:rsidRDefault="00165218">
      <w:pPr>
        <w:jc w:val="center"/>
        <w:rPr>
          <w:rFonts w:ascii="Arial Black" w:hAnsi="Arial Black"/>
          <w:sz w:val="48"/>
          <w:lang w:val="en-US"/>
        </w:rPr>
      </w:pPr>
      <w:r>
        <w:rPr>
          <w:rFonts w:ascii="Arial Black" w:hAnsi="Arial Black"/>
          <w:sz w:val="48"/>
          <w:lang w:val="en-US"/>
        </w:rPr>
        <w:t xml:space="preserve">Proposal on the ISTC Project </w:t>
      </w:r>
    </w:p>
    <w:p w:rsidR="00165218" w:rsidRDefault="00165218">
      <w:pPr>
        <w:jc w:val="center"/>
        <w:rPr>
          <w:rFonts w:ascii="Arial Black" w:hAnsi="Arial Black"/>
          <w:sz w:val="48"/>
          <w:lang w:val="en-US"/>
        </w:rPr>
      </w:pPr>
    </w:p>
    <w:p w:rsidR="00165218" w:rsidRDefault="00165218">
      <w:pPr>
        <w:jc w:val="center"/>
        <w:rPr>
          <w:rFonts w:ascii="Arial Black" w:hAnsi="Arial Black"/>
          <w:sz w:val="48"/>
          <w:lang w:val="en-US"/>
        </w:rPr>
      </w:pPr>
      <w:r>
        <w:rPr>
          <w:rFonts w:ascii="Arial" w:hAnsi="Arial"/>
          <w:b/>
          <w:noProof/>
          <w:sz w:val="44"/>
        </w:rPr>
        <w:lastRenderedPageBreak/>
        <w:pict>
          <v:group id="_x0000_s1046" style="position:absolute;left:0;text-align:left;margin-left:-12.5pt;margin-top:-22.75pt;width:777.2pt;height:544.6pt;z-index:-12" coordorigin="644,180" coordsize="15544,10892" o:allowincell="f">
            <v:roundrect id="_x0000_s1047" style="position:absolute;left:644;top:508;width:15544;height:10564" arcsize="10923f" fillcolor="#cff">
              <v:fill opacity=".5"/>
            </v:roundrect>
            <v:shape id="_x0000_s1048" type="#_x0000_t75" style="position:absolute;left:11586;top:180;width:4220;height:983" filled="t">
              <v:imagedata r:id="rId5" o:title=""/>
            </v:shape>
          </v:group>
        </w:pict>
      </w:r>
    </w:p>
    <w:p w:rsidR="00165218" w:rsidRDefault="00165218">
      <w:pPr>
        <w:jc w:val="center"/>
        <w:rPr>
          <w:rFonts w:ascii="Arial Black" w:hAnsi="Arial Black"/>
          <w:sz w:val="48"/>
          <w:lang w:val="en-US"/>
        </w:rPr>
      </w:pPr>
    </w:p>
    <w:p w:rsidR="00165218" w:rsidRDefault="00165218">
      <w:pPr>
        <w:jc w:val="center"/>
        <w:rPr>
          <w:rFonts w:ascii="Arial Black" w:hAnsi="Arial Black"/>
          <w:sz w:val="48"/>
          <w:lang w:val="en-US"/>
        </w:rPr>
      </w:pPr>
    </w:p>
    <w:p w:rsidR="00165218" w:rsidRDefault="00165218">
      <w:pPr>
        <w:jc w:val="center"/>
        <w:rPr>
          <w:rFonts w:ascii="Arial Black" w:hAnsi="Arial Black"/>
          <w:sz w:val="48"/>
          <w:lang w:val="en-US"/>
        </w:rPr>
      </w:pPr>
    </w:p>
    <w:p w:rsidR="00165218" w:rsidRDefault="00165218">
      <w:pPr>
        <w:jc w:val="both"/>
        <w:rPr>
          <w:rFonts w:ascii="Arial" w:hAnsi="Arial"/>
          <w:b/>
          <w:sz w:val="40"/>
          <w:lang w:val="en-US"/>
        </w:rPr>
      </w:pPr>
    </w:p>
    <w:p w:rsidR="00165218" w:rsidRDefault="00165218">
      <w:pPr>
        <w:jc w:val="both"/>
        <w:rPr>
          <w:rFonts w:ascii="Arial" w:hAnsi="Arial"/>
          <w:b/>
          <w:sz w:val="44"/>
          <w:lang w:val="en-US"/>
        </w:rPr>
      </w:pPr>
      <w:r>
        <w:rPr>
          <w:rFonts w:ascii="Arial" w:hAnsi="Arial"/>
          <w:b/>
          <w:sz w:val="44"/>
          <w:lang w:val="en-US"/>
        </w:rPr>
        <w:t>The proposal under Project #3936 has been considered at:</w:t>
      </w:r>
    </w:p>
    <w:p w:rsidR="00165218" w:rsidRDefault="00165218">
      <w:pPr>
        <w:jc w:val="both"/>
        <w:rPr>
          <w:rFonts w:ascii="Arial" w:hAnsi="Arial"/>
          <w:b/>
          <w:sz w:val="40"/>
          <w:lang w:val="en-US"/>
        </w:rPr>
      </w:pPr>
    </w:p>
    <w:p w:rsidR="00165218" w:rsidRDefault="00165218">
      <w:pPr>
        <w:jc w:val="both"/>
        <w:rPr>
          <w:rFonts w:ascii="Arial" w:hAnsi="Arial"/>
          <w:b/>
          <w:sz w:val="40"/>
          <w:lang w:val="en-US"/>
        </w:rPr>
      </w:pPr>
    </w:p>
    <w:p w:rsidR="00165218" w:rsidRDefault="00165218">
      <w:pPr>
        <w:numPr>
          <w:ilvl w:val="0"/>
          <w:numId w:val="19"/>
        </w:numPr>
        <w:jc w:val="both"/>
        <w:rPr>
          <w:rFonts w:ascii="Arial" w:hAnsi="Arial"/>
          <w:b/>
          <w:sz w:val="56"/>
          <w:lang w:val="en-US"/>
        </w:rPr>
      </w:pPr>
      <w:r>
        <w:rPr>
          <w:rFonts w:ascii="Arial" w:hAnsi="Arial"/>
          <w:b/>
          <w:sz w:val="56"/>
          <w:lang w:val="en-US"/>
        </w:rPr>
        <w:t>14</w:t>
      </w:r>
      <w:r>
        <w:rPr>
          <w:rFonts w:ascii="Arial" w:hAnsi="Arial"/>
          <w:b/>
          <w:sz w:val="56"/>
          <w:vertAlign w:val="superscript"/>
          <w:lang w:val="en-US"/>
        </w:rPr>
        <w:t>th</w:t>
      </w:r>
      <w:r>
        <w:rPr>
          <w:rFonts w:ascii="Arial" w:hAnsi="Arial"/>
          <w:b/>
          <w:sz w:val="56"/>
          <w:lang w:val="en-US"/>
        </w:rPr>
        <w:t xml:space="preserve"> International QUENCH-Workshop 4-6 November, 2008, FZK,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/>
              <w:sz w:val="56"/>
              <w:lang w:val="en-US"/>
            </w:rPr>
            <w:t>Karlsruhe</w:t>
          </w:r>
        </w:smartTag>
        <w:r>
          <w:rPr>
            <w:rFonts w:ascii="Arial" w:hAnsi="Arial"/>
            <w:b/>
            <w:sz w:val="56"/>
            <w:lang w:val="en-US"/>
          </w:rPr>
          <w:t xml:space="preserve">, </w:t>
        </w:r>
        <w:smartTag w:uri="urn:schemas-microsoft-com:office:smarttags" w:element="country-region">
          <w:r>
            <w:rPr>
              <w:rFonts w:ascii="Arial" w:hAnsi="Arial"/>
              <w:b/>
              <w:sz w:val="56"/>
              <w:lang w:val="en-US"/>
            </w:rPr>
            <w:t>Germany</w:t>
          </w:r>
        </w:smartTag>
      </w:smartTag>
      <w:r>
        <w:rPr>
          <w:rFonts w:ascii="Arial" w:hAnsi="Arial"/>
          <w:b/>
          <w:sz w:val="56"/>
          <w:lang w:val="en-US"/>
        </w:rPr>
        <w:t>;</w:t>
      </w:r>
    </w:p>
    <w:p w:rsidR="00165218" w:rsidRDefault="00165218">
      <w:pPr>
        <w:jc w:val="both"/>
        <w:rPr>
          <w:rFonts w:ascii="Arial" w:hAnsi="Arial"/>
          <w:b/>
          <w:sz w:val="56"/>
          <w:lang w:val="en-US"/>
        </w:rPr>
      </w:pPr>
    </w:p>
    <w:p w:rsidR="00165218" w:rsidRDefault="00165218">
      <w:pPr>
        <w:numPr>
          <w:ilvl w:val="0"/>
          <w:numId w:val="19"/>
        </w:numPr>
        <w:jc w:val="both"/>
        <w:rPr>
          <w:rFonts w:ascii="Arial" w:hAnsi="Arial"/>
          <w:b/>
          <w:sz w:val="56"/>
          <w:lang w:val="en-US"/>
        </w:rPr>
      </w:pPr>
      <w:r>
        <w:rPr>
          <w:rFonts w:ascii="Arial" w:hAnsi="Arial"/>
          <w:b/>
          <w:sz w:val="56"/>
          <w:lang w:val="en-US"/>
        </w:rPr>
        <w:t>15</w:t>
      </w:r>
      <w:r>
        <w:rPr>
          <w:rFonts w:ascii="Arial" w:hAnsi="Arial"/>
          <w:b/>
          <w:sz w:val="56"/>
          <w:vertAlign w:val="superscript"/>
          <w:lang w:val="en-US"/>
        </w:rPr>
        <w:t>th</w:t>
      </w:r>
      <w:r>
        <w:rPr>
          <w:rFonts w:ascii="Arial" w:hAnsi="Arial"/>
          <w:b/>
          <w:sz w:val="56"/>
          <w:lang w:val="en-US"/>
        </w:rPr>
        <w:t xml:space="preserve"> CEG-SAM Meeting,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/>
              <w:sz w:val="56"/>
              <w:lang w:val="en-US"/>
            </w:rPr>
            <w:t>Villigen</w:t>
          </w:r>
        </w:smartTag>
        <w:proofErr w:type="spellEnd"/>
        <w:r>
          <w:rPr>
            <w:rFonts w:ascii="Arial" w:hAnsi="Arial"/>
            <w:b/>
            <w:sz w:val="56"/>
            <w:lang w:val="en-US"/>
          </w:rPr>
          <w:t xml:space="preserve">, </w:t>
        </w:r>
        <w:smartTag w:uri="urn:schemas-microsoft-com:office:smarttags" w:element="country-region">
          <w:r>
            <w:rPr>
              <w:rFonts w:ascii="Arial" w:hAnsi="Arial"/>
              <w:b/>
              <w:sz w:val="56"/>
              <w:lang w:val="en-US"/>
            </w:rPr>
            <w:t>Switzerland</w:t>
          </w:r>
        </w:smartTag>
      </w:smartTag>
      <w:r>
        <w:rPr>
          <w:rFonts w:ascii="Arial" w:hAnsi="Arial"/>
          <w:b/>
          <w:sz w:val="56"/>
          <w:lang w:val="en-US"/>
        </w:rPr>
        <w:t xml:space="preserve"> 10-12 March, 2009</w:t>
      </w:r>
    </w:p>
    <w:p w:rsidR="00165218" w:rsidRDefault="00165218">
      <w:pPr>
        <w:jc w:val="both"/>
        <w:rPr>
          <w:b/>
          <w:sz w:val="44"/>
          <w:lang w:val="en-US"/>
        </w:rPr>
      </w:pPr>
    </w:p>
    <w:p w:rsidR="00165218" w:rsidRDefault="00165218">
      <w:pPr>
        <w:jc w:val="center"/>
        <w:rPr>
          <w:rFonts w:ascii="Arial Black" w:hAnsi="Arial Black"/>
          <w:sz w:val="48"/>
          <w:lang w:val="en-US"/>
        </w:rPr>
      </w:pPr>
    </w:p>
    <w:p w:rsidR="00165218" w:rsidRDefault="00165218">
      <w:pPr>
        <w:jc w:val="center"/>
        <w:rPr>
          <w:rFonts w:ascii="Arial Black" w:hAnsi="Arial Black"/>
          <w:sz w:val="52"/>
          <w:lang w:val="en-US"/>
        </w:rPr>
      </w:pPr>
    </w:p>
    <w:p w:rsidR="00165218" w:rsidRDefault="00165218">
      <w:pPr>
        <w:jc w:val="center"/>
        <w:rPr>
          <w:rFonts w:ascii="Arial Black" w:hAnsi="Arial Black"/>
          <w:sz w:val="52"/>
          <w:u w:val="single"/>
          <w:lang w:val="en-US"/>
        </w:rPr>
      </w:pPr>
      <w:r>
        <w:rPr>
          <w:rFonts w:ascii="Arial Black" w:hAnsi="Arial Black"/>
          <w:sz w:val="52"/>
          <w:u w:val="single"/>
          <w:lang w:val="en-US"/>
        </w:rPr>
        <w:br w:type="page"/>
      </w:r>
      <w:r>
        <w:rPr>
          <w:rFonts w:ascii="Arial Black" w:hAnsi="Arial Black"/>
          <w:noProof/>
          <w:sz w:val="52"/>
          <w:u w:val="single"/>
        </w:rPr>
        <w:lastRenderedPageBreak/>
        <w:pict>
          <v:group id="_x0000_s1049" style="position:absolute;left:0;text-align:left;margin-left:-12.5pt;margin-top:-7.35pt;width:777.2pt;height:544.6pt;z-index:-11" coordorigin="644,180" coordsize="15544,10892" o:allowincell="f">
            <v:roundrect id="_x0000_s1050" style="position:absolute;left:644;top:508;width:15544;height:10564" arcsize="10923f" fillcolor="#cff">
              <v:fill opacity=".5"/>
            </v:roundrect>
            <v:shape id="_x0000_s1051" type="#_x0000_t75" style="position:absolute;left:11586;top:180;width:4220;height:983" filled="t">
              <v:imagedata r:id="rId5" o:title=""/>
            </v:shape>
          </v:group>
        </w:pict>
      </w:r>
    </w:p>
    <w:p w:rsidR="00165218" w:rsidRDefault="00165218">
      <w:pPr>
        <w:jc w:val="center"/>
        <w:rPr>
          <w:rFonts w:ascii="Arial Black" w:hAnsi="Arial Black"/>
          <w:sz w:val="52"/>
          <w:u w:val="single"/>
          <w:lang w:val="en-US"/>
        </w:rPr>
      </w:pPr>
    </w:p>
    <w:p w:rsidR="00165218" w:rsidRDefault="00165218">
      <w:pPr>
        <w:jc w:val="center"/>
        <w:rPr>
          <w:rFonts w:ascii="Arial Black" w:hAnsi="Arial Black"/>
          <w:sz w:val="52"/>
          <w:u w:val="single"/>
          <w:lang w:val="en-US"/>
        </w:rPr>
      </w:pPr>
    </w:p>
    <w:p w:rsidR="00165218" w:rsidRDefault="00165218">
      <w:pPr>
        <w:jc w:val="center"/>
        <w:rPr>
          <w:rFonts w:ascii="Arial Black" w:hAnsi="Arial Black"/>
          <w:sz w:val="52"/>
          <w:u w:val="single"/>
          <w:lang w:val="en-US"/>
        </w:rPr>
      </w:pPr>
      <w:r>
        <w:rPr>
          <w:rFonts w:ascii="Arial Black" w:hAnsi="Arial Black"/>
          <w:sz w:val="52"/>
          <w:u w:val="single"/>
          <w:lang w:val="en-US"/>
        </w:rPr>
        <w:t>Objective:</w:t>
      </w:r>
    </w:p>
    <w:p w:rsidR="00165218" w:rsidRDefault="00165218">
      <w:pPr>
        <w:jc w:val="both"/>
        <w:rPr>
          <w:rFonts w:ascii="Arial Black" w:hAnsi="Arial Black"/>
          <w:sz w:val="48"/>
          <w:lang w:val="en-US"/>
        </w:rPr>
      </w:pPr>
    </w:p>
    <w:p w:rsidR="00165218" w:rsidRDefault="00165218">
      <w:pPr>
        <w:spacing w:line="360" w:lineRule="auto"/>
        <w:ind w:left="851" w:right="851"/>
        <w:jc w:val="both"/>
        <w:rPr>
          <w:rFonts w:ascii="Arial Black" w:hAnsi="Arial Black"/>
          <w:sz w:val="48"/>
          <w:lang w:val="en-US"/>
        </w:rPr>
      </w:pPr>
      <w:r>
        <w:rPr>
          <w:rFonts w:ascii="Arial Black" w:hAnsi="Arial Black"/>
          <w:sz w:val="48"/>
          <w:lang w:val="en-US"/>
        </w:rPr>
        <w:t xml:space="preserve">The study of </w:t>
      </w:r>
      <w:proofErr w:type="spellStart"/>
      <w:r>
        <w:rPr>
          <w:rFonts w:ascii="Arial Black" w:hAnsi="Arial Black"/>
          <w:sz w:val="48"/>
          <w:lang w:val="en-US"/>
        </w:rPr>
        <w:t>behaviour</w:t>
      </w:r>
      <w:proofErr w:type="spellEnd"/>
      <w:r>
        <w:rPr>
          <w:rFonts w:ascii="Arial Black" w:hAnsi="Arial Black"/>
          <w:sz w:val="48"/>
          <w:lang w:val="en-US"/>
        </w:rPr>
        <w:t xml:space="preserve"> of two 18-rod VVER-</w:t>
      </w:r>
      <w:proofErr w:type="gramStart"/>
      <w:r>
        <w:rPr>
          <w:rFonts w:ascii="Arial Black" w:hAnsi="Arial Black"/>
          <w:sz w:val="48"/>
          <w:lang w:val="en-US"/>
        </w:rPr>
        <w:t>1000  simulative</w:t>
      </w:r>
      <w:proofErr w:type="gramEnd"/>
      <w:r>
        <w:rPr>
          <w:rFonts w:ascii="Arial Black" w:hAnsi="Arial Black"/>
          <w:sz w:val="48"/>
          <w:lang w:val="en-US"/>
        </w:rPr>
        <w:t xml:space="preserve"> fuel assemblies (FA) completed with standard reactor materials (constructional, fuel, and absorber elements on the basis of B</w:t>
      </w:r>
      <w:r>
        <w:rPr>
          <w:rFonts w:ascii="Arial Black" w:hAnsi="Arial Black"/>
          <w:sz w:val="48"/>
          <w:vertAlign w:val="subscript"/>
          <w:lang w:val="en-US"/>
        </w:rPr>
        <w:t>4</w:t>
      </w:r>
      <w:r>
        <w:rPr>
          <w:rFonts w:ascii="Arial Black" w:hAnsi="Arial Black"/>
          <w:sz w:val="48"/>
          <w:lang w:val="en-US"/>
        </w:rPr>
        <w:t>C) under severe accident conditions at the top flooding</w:t>
      </w:r>
    </w:p>
    <w:p w:rsidR="00165218" w:rsidRDefault="00165218">
      <w:pPr>
        <w:jc w:val="center"/>
        <w:rPr>
          <w:rFonts w:ascii="Arial Black" w:hAnsi="Arial Black"/>
          <w:caps/>
          <w:sz w:val="48"/>
          <w:lang w:val="en-US"/>
        </w:rPr>
      </w:pPr>
      <w:r>
        <w:rPr>
          <w:rFonts w:ascii="Arial Black" w:hAnsi="Arial Black"/>
          <w:caps/>
          <w:sz w:val="48"/>
          <w:lang w:val="en-US"/>
        </w:rPr>
        <w:br w:type="page"/>
      </w:r>
      <w:r>
        <w:rPr>
          <w:rFonts w:ascii="Arial Black" w:hAnsi="Arial Black"/>
          <w:caps/>
          <w:sz w:val="48"/>
          <w:lang w:val="en-US"/>
        </w:rPr>
        <w:lastRenderedPageBreak/>
        <w:t xml:space="preserve">  </w:t>
      </w:r>
    </w:p>
    <w:p w:rsidR="00165218" w:rsidRDefault="00165218">
      <w:pPr>
        <w:jc w:val="center"/>
        <w:rPr>
          <w:rFonts w:ascii="Arial Black" w:hAnsi="Arial Black"/>
          <w:caps/>
          <w:sz w:val="48"/>
          <w:lang w:val="en-US"/>
        </w:rPr>
      </w:pPr>
      <w:r>
        <w:rPr>
          <w:b/>
          <w:noProof/>
          <w:sz w:val="36"/>
        </w:rPr>
        <w:pict>
          <v:group id="_x0000_s1052" style="position:absolute;left:0;text-align:left;margin-left:-13.5pt;margin-top:-51.1pt;width:777.2pt;height:569.1pt;z-index:-10" coordorigin="644,180" coordsize="15544,10892" o:allowincell="f">
            <v:roundrect id="_x0000_s1053" style="position:absolute;left:644;top:508;width:15544;height:10564" arcsize="10923f" fillcolor="#cff">
              <v:fill opacity=".5"/>
            </v:roundrect>
            <v:shape id="_x0000_s1054" type="#_x0000_t75" style="position:absolute;left:11586;top:180;width:4220;height:983" filled="t">
              <v:imagedata r:id="rId5" o:title=""/>
            </v:shape>
          </v:group>
        </w:pict>
      </w:r>
      <w:r>
        <w:rPr>
          <w:rFonts w:ascii="Arial Black" w:hAnsi="Arial Black"/>
          <w:caps/>
          <w:sz w:val="48"/>
          <w:lang w:val="en-US"/>
        </w:rPr>
        <w:t>material interaction</w:t>
      </w:r>
    </w:p>
    <w:p w:rsidR="00165218" w:rsidRPr="00165218" w:rsidRDefault="00165218">
      <w:pPr>
        <w:jc w:val="center"/>
        <w:rPr>
          <w:rFonts w:ascii="Arial" w:hAnsi="Arial"/>
          <w:b/>
          <w:sz w:val="16"/>
          <w:lang w:val="en-US"/>
        </w:rPr>
      </w:pPr>
    </w:p>
    <w:p w:rsidR="00165218" w:rsidRDefault="00165218">
      <w:pPr>
        <w:jc w:val="center"/>
        <w:rPr>
          <w:rFonts w:ascii="Arial" w:hAnsi="Arial"/>
          <w:b/>
          <w:sz w:val="44"/>
          <w:lang w:val="en-US"/>
        </w:rPr>
      </w:pPr>
      <w:r w:rsidRPr="00165218">
        <w:rPr>
          <w:rFonts w:ascii="Arial" w:hAnsi="Arial"/>
          <w:b/>
          <w:sz w:val="44"/>
          <w:lang w:val="en-US"/>
        </w:rPr>
        <w:t xml:space="preserve">       </w:t>
      </w:r>
      <w:r>
        <w:rPr>
          <w:rFonts w:ascii="Arial" w:hAnsi="Arial"/>
          <w:b/>
          <w:sz w:val="44"/>
          <w:lang w:val="en-US"/>
        </w:rPr>
        <w:t>Formation of low-temperature eutectics</w:t>
      </w:r>
    </w:p>
    <w:p w:rsidR="00165218" w:rsidRPr="00165218" w:rsidRDefault="00165218">
      <w:pPr>
        <w:jc w:val="center"/>
        <w:rPr>
          <w:rFonts w:ascii="Arial" w:hAnsi="Arial"/>
          <w:b/>
          <w:sz w:val="16"/>
          <w:lang w:val="en-US"/>
        </w:rPr>
      </w:pPr>
    </w:p>
    <w:p w:rsidR="00165218" w:rsidRDefault="00165218">
      <w:pPr>
        <w:numPr>
          <w:ilvl w:val="0"/>
          <w:numId w:val="18"/>
        </w:numPr>
        <w:ind w:left="2625"/>
        <w:jc w:val="both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42.2pt;margin-top:16.5pt;width:306pt;height:42.6pt;z-index:1" o:allowincell="f" stroked="f">
            <v:textbox>
              <w:txbxContent>
                <w:p w:rsidR="00165218" w:rsidRDefault="00165218">
                  <w:pPr>
                    <w:rPr>
                      <w:lang w:val="en-US"/>
                    </w:rPr>
                  </w:pPr>
                  <w:r w:rsidRPr="00165218">
                    <w:rPr>
                      <w:rFonts w:ascii="Arial Black" w:hAnsi="Arial Black"/>
                      <w:b/>
                      <w:sz w:val="40"/>
                      <w:lang w:val="en-US"/>
                    </w:rPr>
                    <w:t xml:space="preserve">  </w:t>
                  </w:r>
                  <w:r w:rsidRPr="00165218">
                    <w:rPr>
                      <w:b/>
                      <w:sz w:val="32"/>
                      <w:lang w:val="en-US"/>
                    </w:rPr>
                    <w:t xml:space="preserve"> </w:t>
                  </w:r>
                  <w:r>
                    <w:rPr>
                      <w:b/>
                      <w:sz w:val="32"/>
                      <w:lang w:val="en-US"/>
                    </w:rPr>
                    <w:t xml:space="preserve">Beginning of FA melting at T </w:t>
                  </w:r>
                  <w:r>
                    <w:rPr>
                      <w:b/>
                      <w:sz w:val="32"/>
                    </w:rPr>
                    <w:sym w:font="Symbol" w:char="F0B3"/>
                  </w:r>
                  <w:r>
                    <w:rPr>
                      <w:b/>
                      <w:sz w:val="32"/>
                      <w:lang w:val="en-US"/>
                    </w:rPr>
                    <w:t xml:space="preserve"> 1250</w:t>
                  </w:r>
                  <w:r>
                    <w:rPr>
                      <w:b/>
                      <w:sz w:val="32"/>
                      <w:vertAlign w:val="superscript"/>
                      <w:lang w:val="en-US"/>
                    </w:rPr>
                    <w:t>o</w:t>
                  </w:r>
                  <w:r>
                    <w:rPr>
                      <w:b/>
                      <w:sz w:val="32"/>
                      <w:lang w:val="en-US"/>
                    </w:rPr>
                    <w:t>C</w:t>
                  </w:r>
                </w:p>
              </w:txbxContent>
            </v:textbox>
          </v:shape>
        </w:pict>
      </w:r>
      <w:proofErr w:type="spellStart"/>
      <w:r>
        <w:rPr>
          <w:rFonts w:ascii="Arial" w:hAnsi="Arial"/>
          <w:b/>
          <w:sz w:val="36"/>
          <w:lang w:val="en-US"/>
        </w:rPr>
        <w:t>Zr+Fe</w:t>
      </w:r>
      <w:proofErr w:type="spellEnd"/>
      <w:r>
        <w:rPr>
          <w:rFonts w:ascii="Arial" w:hAnsi="Arial"/>
          <w:b/>
          <w:sz w:val="36"/>
        </w:rPr>
        <w:t xml:space="preserve"> </w:t>
      </w:r>
      <w:r>
        <w:rPr>
          <w:rFonts w:ascii="Arial" w:hAnsi="Arial"/>
          <w:b/>
          <w:sz w:val="36"/>
        </w:rPr>
        <w:sym w:font="Symbol" w:char="F0AE"/>
      </w:r>
      <w:r>
        <w:rPr>
          <w:rFonts w:ascii="Arial" w:hAnsi="Arial"/>
          <w:b/>
          <w:sz w:val="36"/>
          <w:lang w:val="en-US"/>
        </w:rPr>
        <w:t xml:space="preserve"> 950</w:t>
      </w:r>
      <w:r>
        <w:rPr>
          <w:rFonts w:ascii="Arial" w:hAnsi="Arial"/>
          <w:b/>
          <w:sz w:val="36"/>
          <w:vertAlign w:val="superscript"/>
          <w:lang w:val="en-US"/>
        </w:rPr>
        <w:t>о</w:t>
      </w:r>
      <w:r>
        <w:rPr>
          <w:rFonts w:ascii="Arial" w:hAnsi="Arial"/>
          <w:b/>
          <w:sz w:val="36"/>
          <w:lang w:val="en-US"/>
        </w:rPr>
        <w:t>C</w:t>
      </w:r>
    </w:p>
    <w:p w:rsidR="00165218" w:rsidRDefault="00165218">
      <w:pPr>
        <w:numPr>
          <w:ilvl w:val="0"/>
          <w:numId w:val="18"/>
        </w:numPr>
        <w:ind w:left="2625"/>
        <w:jc w:val="both"/>
        <w:rPr>
          <w:rFonts w:ascii="Arial" w:hAnsi="Arial"/>
          <w:b/>
          <w:sz w:val="36"/>
        </w:rPr>
      </w:pPr>
      <w:r>
        <w:rPr>
          <w:b/>
          <w:noProof/>
          <w:sz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5" type="#_x0000_t13" style="position:absolute;left:0;text-align:left;margin-left:438.3pt;margin-top:2.85pt;width:20.7pt;height:12.9pt;z-index:2" o:allowincell="f" fillcolor="gray">
            <v:shadow on="t"/>
          </v:shape>
        </w:pict>
      </w:r>
      <w:r>
        <w:rPr>
          <w:rFonts w:ascii="Arial" w:hAnsi="Arial"/>
          <w:b/>
          <w:sz w:val="36"/>
          <w:lang w:val="en-US"/>
        </w:rPr>
        <w:t xml:space="preserve">B + Fe </w:t>
      </w:r>
      <w:r>
        <w:rPr>
          <w:rFonts w:ascii="Arial" w:hAnsi="Arial"/>
          <w:b/>
          <w:sz w:val="36"/>
        </w:rPr>
        <w:sym w:font="Symbol" w:char="F0AE"/>
      </w:r>
      <w:r>
        <w:rPr>
          <w:rFonts w:ascii="Arial" w:hAnsi="Arial"/>
          <w:b/>
          <w:sz w:val="36"/>
          <w:lang w:val="en-US"/>
        </w:rPr>
        <w:t>1130-1150</w:t>
      </w:r>
      <w:r>
        <w:rPr>
          <w:rFonts w:ascii="Arial" w:hAnsi="Arial"/>
          <w:b/>
          <w:sz w:val="36"/>
          <w:vertAlign w:val="superscript"/>
          <w:lang w:val="en-US"/>
        </w:rPr>
        <w:t>о</w:t>
      </w:r>
      <w:r>
        <w:rPr>
          <w:rFonts w:ascii="Arial" w:hAnsi="Arial"/>
          <w:b/>
          <w:sz w:val="36"/>
          <w:lang w:val="en-US"/>
        </w:rPr>
        <w:t>C</w:t>
      </w:r>
    </w:p>
    <w:p w:rsidR="00165218" w:rsidRDefault="00165218">
      <w:pPr>
        <w:numPr>
          <w:ilvl w:val="0"/>
          <w:numId w:val="18"/>
        </w:numPr>
        <w:ind w:left="2625"/>
        <w:jc w:val="both"/>
        <w:rPr>
          <w:rFonts w:ascii="Arial" w:hAnsi="Arial"/>
          <w:b/>
          <w:sz w:val="36"/>
        </w:rPr>
      </w:pPr>
      <w:proofErr w:type="spellStart"/>
      <w:r>
        <w:rPr>
          <w:rFonts w:ascii="Arial" w:hAnsi="Arial"/>
          <w:b/>
          <w:sz w:val="36"/>
          <w:lang w:val="en-US"/>
        </w:rPr>
        <w:t>Zr</w:t>
      </w:r>
      <w:proofErr w:type="spellEnd"/>
      <w:r>
        <w:rPr>
          <w:rFonts w:ascii="Arial" w:hAnsi="Arial"/>
          <w:b/>
          <w:sz w:val="36"/>
          <w:lang w:val="en-US"/>
        </w:rPr>
        <w:t xml:space="preserve"> + 42XHM </w:t>
      </w:r>
      <w:r>
        <w:rPr>
          <w:rFonts w:ascii="Arial" w:hAnsi="Arial"/>
          <w:b/>
          <w:sz w:val="36"/>
        </w:rPr>
        <w:sym w:font="Symbol" w:char="F0AE"/>
      </w:r>
      <w:r>
        <w:rPr>
          <w:rFonts w:ascii="Arial" w:hAnsi="Arial"/>
          <w:b/>
          <w:sz w:val="36"/>
        </w:rPr>
        <w:t xml:space="preserve"> 1227</w:t>
      </w:r>
      <w:r>
        <w:rPr>
          <w:rFonts w:ascii="Arial" w:hAnsi="Arial"/>
          <w:b/>
          <w:sz w:val="36"/>
          <w:vertAlign w:val="superscript"/>
        </w:rPr>
        <w:t>о</w:t>
      </w:r>
      <w:r>
        <w:rPr>
          <w:rFonts w:ascii="Arial" w:hAnsi="Arial"/>
          <w:b/>
          <w:sz w:val="36"/>
        </w:rPr>
        <w:t>С</w:t>
      </w:r>
    </w:p>
    <w:p w:rsidR="00165218" w:rsidRDefault="00165218">
      <w:pPr>
        <w:ind w:left="567"/>
        <w:jc w:val="both"/>
        <w:rPr>
          <w:rFonts w:ascii="Arial" w:hAnsi="Arial"/>
          <w:b/>
          <w:sz w:val="16"/>
        </w:rPr>
      </w:pPr>
    </w:p>
    <w:p w:rsidR="00165218" w:rsidRDefault="00165218">
      <w:pPr>
        <w:ind w:left="567"/>
        <w:jc w:val="both"/>
        <w:rPr>
          <w:rFonts w:ascii="Arial" w:hAnsi="Arial"/>
          <w:b/>
          <w:sz w:val="16"/>
        </w:rPr>
      </w:pPr>
    </w:p>
    <w:p w:rsidR="00165218" w:rsidRDefault="00165218">
      <w:pPr>
        <w:jc w:val="center"/>
        <w:rPr>
          <w:rFonts w:ascii="Arial" w:hAnsi="Arial"/>
          <w:b/>
          <w:sz w:val="44"/>
          <w:lang w:val="en-US"/>
        </w:rPr>
      </w:pPr>
      <w:r>
        <w:rPr>
          <w:rFonts w:ascii="Arial" w:hAnsi="Arial"/>
          <w:b/>
          <w:sz w:val="44"/>
          <w:lang w:val="en-US"/>
        </w:rPr>
        <w:t xml:space="preserve">      Formation of chemical compounds</w:t>
      </w:r>
    </w:p>
    <w:p w:rsidR="00165218" w:rsidRDefault="00165218">
      <w:pPr>
        <w:jc w:val="center"/>
        <w:rPr>
          <w:rFonts w:ascii="Arial" w:hAnsi="Arial"/>
          <w:b/>
          <w:sz w:val="16"/>
        </w:rPr>
      </w:pPr>
    </w:p>
    <w:p w:rsidR="00165218" w:rsidRPr="00165218" w:rsidRDefault="00165218">
      <w:pPr>
        <w:ind w:left="567"/>
        <w:jc w:val="both"/>
        <w:rPr>
          <w:rFonts w:ascii="Arial" w:hAnsi="Arial"/>
          <w:b/>
          <w:sz w:val="36"/>
          <w:lang w:val="en-US"/>
        </w:rPr>
      </w:pPr>
      <w:r>
        <w:rPr>
          <w:rFonts w:ascii="Arial" w:hAnsi="Arial"/>
          <w:b/>
          <w:sz w:val="36"/>
          <w:lang w:val="en-US"/>
        </w:rPr>
        <w:t xml:space="preserve">               An example for mixture:        80%В</w:t>
      </w:r>
      <w:r>
        <w:rPr>
          <w:rFonts w:ascii="Arial" w:hAnsi="Arial"/>
          <w:b/>
          <w:sz w:val="36"/>
          <w:vertAlign w:val="subscript"/>
          <w:lang w:val="en-US"/>
        </w:rPr>
        <w:t>4</w:t>
      </w:r>
      <w:r>
        <w:rPr>
          <w:rFonts w:ascii="Arial" w:hAnsi="Arial"/>
          <w:b/>
          <w:sz w:val="36"/>
          <w:lang w:val="en-US"/>
        </w:rPr>
        <w:t>С+10%Н</w:t>
      </w:r>
      <w:r>
        <w:rPr>
          <w:rFonts w:ascii="Arial" w:hAnsi="Arial"/>
          <w:b/>
          <w:sz w:val="36"/>
          <w:vertAlign w:val="subscript"/>
          <w:lang w:val="en-US"/>
        </w:rPr>
        <w:t>2</w:t>
      </w:r>
      <w:r>
        <w:rPr>
          <w:rFonts w:ascii="Arial" w:hAnsi="Arial"/>
          <w:b/>
          <w:sz w:val="36"/>
          <w:lang w:val="en-US"/>
        </w:rPr>
        <w:t>О+10%Fe</w:t>
      </w:r>
      <w:r w:rsidRPr="00165218">
        <w:rPr>
          <w:rFonts w:ascii="Arial" w:hAnsi="Arial"/>
          <w:b/>
          <w:sz w:val="36"/>
          <w:lang w:val="en-US"/>
        </w:rPr>
        <w:t xml:space="preserve">, </w:t>
      </w:r>
      <w:r>
        <w:rPr>
          <w:rFonts w:ascii="Arial" w:hAnsi="Arial"/>
          <w:b/>
          <w:sz w:val="36"/>
        </w:rPr>
        <w:sym w:font="Symbol" w:char="F053"/>
      </w:r>
      <w:r>
        <w:rPr>
          <w:rFonts w:ascii="Arial" w:hAnsi="Arial"/>
          <w:b/>
          <w:sz w:val="36"/>
        </w:rPr>
        <w:t>Р</w:t>
      </w:r>
      <w:r w:rsidRPr="00165218">
        <w:rPr>
          <w:rFonts w:ascii="Arial" w:hAnsi="Arial"/>
          <w:b/>
          <w:sz w:val="36"/>
          <w:lang w:val="en-US"/>
        </w:rPr>
        <w:t xml:space="preserve"> = 3 </w:t>
      </w:r>
      <w:r>
        <w:rPr>
          <w:rFonts w:ascii="Arial" w:hAnsi="Arial"/>
          <w:b/>
          <w:sz w:val="36"/>
          <w:lang w:val="en-US"/>
        </w:rPr>
        <w:t>atm.</w:t>
      </w:r>
    </w:p>
    <w:p w:rsidR="00165218" w:rsidRPr="00165218" w:rsidRDefault="00165218">
      <w:pPr>
        <w:ind w:firstLine="567"/>
        <w:jc w:val="both"/>
        <w:rPr>
          <w:sz w:val="16"/>
          <w:lang w:val="en-US"/>
        </w:rPr>
      </w:pP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3"/>
        <w:gridCol w:w="3261"/>
        <w:gridCol w:w="6095"/>
      </w:tblGrid>
      <w:tr w:rsidR="001652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165218" w:rsidRDefault="00165218">
            <w:pPr>
              <w:spacing w:before="100" w:after="10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1500</w:t>
            </w:r>
            <w:r>
              <w:rPr>
                <w:b/>
                <w:sz w:val="36"/>
                <w:vertAlign w:val="superscript"/>
              </w:rPr>
              <w:t>о</w:t>
            </w:r>
            <w:r>
              <w:rPr>
                <w:b/>
                <w:sz w:val="36"/>
              </w:rPr>
              <w:t>С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65218" w:rsidRDefault="00165218">
            <w:pPr>
              <w:spacing w:before="100" w:after="10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1000</w:t>
            </w:r>
            <w:r>
              <w:rPr>
                <w:b/>
                <w:sz w:val="36"/>
                <w:vertAlign w:val="superscript"/>
              </w:rPr>
              <w:t>о</w:t>
            </w:r>
            <w:r>
              <w:rPr>
                <w:b/>
                <w:sz w:val="36"/>
              </w:rPr>
              <w:t>С</w:t>
            </w:r>
          </w:p>
        </w:tc>
        <w:tc>
          <w:tcPr>
            <w:tcW w:w="60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5218" w:rsidRDefault="00165218">
            <w:pPr>
              <w:spacing w:before="100" w:after="100"/>
              <w:jc w:val="center"/>
              <w:rPr>
                <w:b/>
                <w:sz w:val="36"/>
              </w:rPr>
            </w:pPr>
          </w:p>
          <w:p w:rsidR="00165218" w:rsidRDefault="00165218">
            <w:pPr>
              <w:spacing w:before="100" w:after="100"/>
              <w:jc w:val="center"/>
              <w:rPr>
                <w:b/>
                <w:sz w:val="36"/>
              </w:rPr>
            </w:pPr>
          </w:p>
          <w:p w:rsidR="00165218" w:rsidRDefault="00165218">
            <w:pPr>
              <w:spacing w:before="100" w:after="100"/>
              <w:rPr>
                <w:b/>
                <w:sz w:val="16"/>
                <w:lang w:val="en-US"/>
              </w:rPr>
            </w:pPr>
          </w:p>
          <w:p w:rsidR="00165218" w:rsidRDefault="00165218">
            <w:pPr>
              <w:spacing w:before="100" w:after="100"/>
              <w:rPr>
                <w:b/>
                <w:sz w:val="32"/>
              </w:rPr>
            </w:pPr>
            <w:r>
              <w:rPr>
                <w:rFonts w:ascii="Arial Black" w:hAnsi="Arial Black"/>
                <w:b/>
                <w:sz w:val="40"/>
              </w:rPr>
              <w:t xml:space="preserve">   </w:t>
            </w:r>
            <w:r>
              <w:rPr>
                <w:b/>
                <w:sz w:val="32"/>
                <w:lang w:val="en-US"/>
              </w:rPr>
              <w:t xml:space="preserve">cladding </w:t>
            </w:r>
            <w:proofErr w:type="spellStart"/>
            <w:r>
              <w:rPr>
                <w:b/>
                <w:sz w:val="32"/>
                <w:lang w:val="en-US"/>
              </w:rPr>
              <w:t>embrittlement</w:t>
            </w:r>
            <w:proofErr w:type="spellEnd"/>
            <w:r>
              <w:rPr>
                <w:b/>
                <w:sz w:val="32"/>
                <w:lang w:val="en-US"/>
              </w:rPr>
              <w:t xml:space="preserve"> </w:t>
            </w:r>
          </w:p>
        </w:tc>
      </w:tr>
      <w:tr w:rsidR="001652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165218" w:rsidRDefault="00165218">
            <w:pPr>
              <w:spacing w:before="100"/>
              <w:rPr>
                <w:b/>
                <w:sz w:val="32"/>
                <w:lang w:val="en-US"/>
              </w:rPr>
            </w:pPr>
            <w:r>
              <w:rPr>
                <w:b/>
                <w:position w:val="-14"/>
                <w:sz w:val="32"/>
                <w:lang w:val="en-US"/>
              </w:rPr>
              <w:object w:dxaOrig="440" w:dyaOrig="380">
                <v:shape id="_x0000_i1025" type="#_x0000_t75" style="width:29.6pt;height:26.4pt" o:ole="" fillcolor="window">
                  <v:imagedata r:id="rId6" o:title=""/>
                </v:shape>
                <o:OLEObject Type="Embed" ProgID="Equation.3" ShapeID="_x0000_i1025" DrawAspect="Content" ObjectID="_1411559638" r:id="rId7"/>
              </w:object>
            </w:r>
            <w:r>
              <w:rPr>
                <w:b/>
                <w:sz w:val="32"/>
                <w:lang w:val="en-US"/>
              </w:rPr>
              <w:t>=2.7 atm.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65218" w:rsidRDefault="00165218">
            <w:pPr>
              <w:rPr>
                <w:b/>
                <w:sz w:val="32"/>
              </w:rPr>
            </w:pPr>
            <w:r>
              <w:rPr>
                <w:b/>
                <w:position w:val="-14"/>
                <w:sz w:val="32"/>
                <w:lang w:val="en-US"/>
              </w:rPr>
              <w:object w:dxaOrig="440" w:dyaOrig="380">
                <v:shape id="_x0000_i1026" type="#_x0000_t75" style="width:29.6pt;height:26.4pt" o:ole="" fillcolor="window">
                  <v:imagedata r:id="rId6" o:title=""/>
                </v:shape>
                <o:OLEObject Type="Embed" ProgID="Equation.3" ShapeID="_x0000_i1026" DrawAspect="Content" ObjectID="_1411559639" r:id="rId8"/>
              </w:object>
            </w:r>
            <w:r>
              <w:rPr>
                <w:b/>
                <w:sz w:val="32"/>
                <w:lang w:val="en-US"/>
              </w:rPr>
              <w:t>=2.9 atm.</w:t>
            </w:r>
          </w:p>
        </w:tc>
        <w:tc>
          <w:tcPr>
            <w:tcW w:w="60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5218" w:rsidRDefault="00165218">
            <w:pPr>
              <w:rPr>
                <w:b/>
                <w:sz w:val="32"/>
                <w:lang w:val="en-US"/>
              </w:rPr>
            </w:pPr>
          </w:p>
        </w:tc>
      </w:tr>
      <w:tr w:rsidR="001652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165218" w:rsidRDefault="00165218">
            <w:pPr>
              <w:spacing w:before="100"/>
              <w:rPr>
                <w:b/>
                <w:sz w:val="32"/>
                <w:lang w:val="en-US"/>
              </w:rPr>
            </w:pPr>
            <w:r>
              <w:rPr>
                <w:b/>
                <w:sz w:val="32"/>
                <w:lang w:val="en-US"/>
              </w:rPr>
              <w:t>В</w:t>
            </w:r>
            <w:r>
              <w:rPr>
                <w:b/>
                <w:sz w:val="32"/>
                <w:vertAlign w:val="subscript"/>
                <w:lang w:val="en-US"/>
              </w:rPr>
              <w:t>2</w:t>
            </w:r>
            <w:r>
              <w:rPr>
                <w:b/>
                <w:sz w:val="32"/>
                <w:lang w:val="en-US"/>
              </w:rPr>
              <w:t>О</w:t>
            </w:r>
            <w:r>
              <w:rPr>
                <w:b/>
                <w:sz w:val="32"/>
                <w:vertAlign w:val="subscript"/>
                <w:lang w:val="en-US"/>
              </w:rPr>
              <w:t>3</w:t>
            </w:r>
            <w:r>
              <w:rPr>
                <w:b/>
                <w:sz w:val="32"/>
                <w:lang w:val="en-US"/>
              </w:rPr>
              <w:t xml:space="preserve"> - 11 mass %</w:t>
            </w:r>
          </w:p>
        </w:tc>
        <w:tc>
          <w:tcPr>
            <w:tcW w:w="326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65218" w:rsidRDefault="00165218">
            <w:pPr>
              <w:spacing w:before="100"/>
              <w:rPr>
                <w:b/>
                <w:sz w:val="32"/>
                <w:lang w:val="en-US"/>
              </w:rPr>
            </w:pPr>
            <w:r>
              <w:rPr>
                <w:b/>
                <w:sz w:val="32"/>
                <w:lang w:val="en-US"/>
              </w:rPr>
              <w:t>В</w:t>
            </w:r>
            <w:r>
              <w:rPr>
                <w:b/>
                <w:sz w:val="32"/>
                <w:vertAlign w:val="subscript"/>
                <w:lang w:val="en-US"/>
              </w:rPr>
              <w:t>2</w:t>
            </w:r>
            <w:r>
              <w:rPr>
                <w:b/>
                <w:sz w:val="32"/>
                <w:lang w:val="en-US"/>
              </w:rPr>
              <w:t>О</w:t>
            </w:r>
            <w:r>
              <w:rPr>
                <w:b/>
                <w:sz w:val="32"/>
                <w:vertAlign w:val="subscript"/>
                <w:lang w:val="en-US"/>
              </w:rPr>
              <w:t>3</w:t>
            </w:r>
            <w:r>
              <w:rPr>
                <w:b/>
                <w:sz w:val="32"/>
                <w:lang w:val="en-US"/>
              </w:rPr>
              <w:t xml:space="preserve"> - 13 mass %</w:t>
            </w:r>
          </w:p>
        </w:tc>
        <w:tc>
          <w:tcPr>
            <w:tcW w:w="60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5218" w:rsidRDefault="00165218">
            <w:pPr>
              <w:spacing w:before="100"/>
              <w:rPr>
                <w:b/>
                <w:sz w:val="32"/>
                <w:lang w:val="en-US"/>
              </w:rPr>
            </w:pPr>
          </w:p>
        </w:tc>
      </w:tr>
      <w:tr w:rsidR="001652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165218" w:rsidRDefault="00165218">
            <w:pPr>
              <w:spacing w:before="100"/>
              <w:rPr>
                <w:b/>
                <w:sz w:val="32"/>
              </w:rPr>
            </w:pPr>
            <w:r>
              <w:rPr>
                <w:b/>
                <w:noProof/>
                <w:sz w:val="36"/>
              </w:rPr>
              <w:pict>
                <v:shape id="_x0000_s1036" type="#_x0000_t13" style="position:absolute;margin-left:445.8pt;margin-top:3pt;width:20.7pt;height:12.9pt;z-index:3;mso-position-horizontal-relative:text;mso-position-vertical-relative:text" o:allowincell="f" fillcolor="gray">
                  <v:shadow on="t"/>
                </v:shape>
              </w:pict>
            </w:r>
            <w:r>
              <w:rPr>
                <w:b/>
                <w:sz w:val="32"/>
                <w:lang w:val="en-US"/>
              </w:rPr>
              <w:t>Fe</w:t>
            </w:r>
            <w:r>
              <w:rPr>
                <w:b/>
                <w:sz w:val="32"/>
                <w:vertAlign w:val="subscript"/>
                <w:lang w:val="en-US"/>
              </w:rPr>
              <w:t>3</w:t>
            </w:r>
            <w:r>
              <w:rPr>
                <w:b/>
                <w:sz w:val="32"/>
                <w:lang w:val="en-US"/>
              </w:rPr>
              <w:t>C - 10 mass %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18" w:rsidRDefault="00165218">
            <w:pPr>
              <w:spacing w:before="100"/>
              <w:rPr>
                <w:b/>
                <w:sz w:val="32"/>
              </w:rPr>
            </w:pPr>
            <w:r>
              <w:rPr>
                <w:b/>
                <w:sz w:val="32"/>
                <w:lang w:val="en-US"/>
              </w:rPr>
              <w:t>Fe</w:t>
            </w:r>
            <w:r>
              <w:rPr>
                <w:b/>
                <w:sz w:val="32"/>
                <w:vertAlign w:val="subscript"/>
                <w:lang w:val="en-US"/>
              </w:rPr>
              <w:t>3</w:t>
            </w:r>
            <w:r>
              <w:rPr>
                <w:b/>
                <w:sz w:val="32"/>
                <w:lang w:val="en-US"/>
              </w:rPr>
              <w:t>C - 10 mass %</w:t>
            </w:r>
          </w:p>
        </w:tc>
        <w:tc>
          <w:tcPr>
            <w:tcW w:w="60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5218" w:rsidRDefault="00165218">
            <w:pPr>
              <w:spacing w:before="100"/>
              <w:rPr>
                <w:b/>
                <w:sz w:val="32"/>
                <w:lang w:val="en-US"/>
              </w:rPr>
            </w:pPr>
          </w:p>
        </w:tc>
      </w:tr>
      <w:tr w:rsidR="001652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165218" w:rsidRDefault="00165218">
            <w:pPr>
              <w:spacing w:before="100"/>
              <w:rPr>
                <w:b/>
                <w:sz w:val="32"/>
                <w:lang w:val="en-US"/>
              </w:rPr>
            </w:pPr>
            <w:r>
              <w:rPr>
                <w:b/>
                <w:sz w:val="32"/>
                <w:lang w:val="en-US"/>
              </w:rPr>
              <w:t>В</w:t>
            </w:r>
            <w:r>
              <w:rPr>
                <w:b/>
                <w:sz w:val="32"/>
                <w:vertAlign w:val="subscript"/>
                <w:lang w:val="en-US"/>
              </w:rPr>
              <w:t>4</w:t>
            </w:r>
            <w:r>
              <w:rPr>
                <w:b/>
                <w:sz w:val="32"/>
                <w:lang w:val="en-US"/>
              </w:rPr>
              <w:t>С - 75 mass %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65218" w:rsidRDefault="00165218">
            <w:pPr>
              <w:spacing w:before="100"/>
              <w:rPr>
                <w:b/>
                <w:sz w:val="32"/>
                <w:lang w:val="en-US"/>
              </w:rPr>
            </w:pPr>
            <w:r>
              <w:rPr>
                <w:b/>
                <w:sz w:val="32"/>
                <w:lang w:val="en-US"/>
              </w:rPr>
              <w:t>В</w:t>
            </w:r>
            <w:r>
              <w:rPr>
                <w:b/>
                <w:sz w:val="32"/>
                <w:vertAlign w:val="subscript"/>
                <w:lang w:val="en-US"/>
              </w:rPr>
              <w:t>4</w:t>
            </w:r>
            <w:r>
              <w:rPr>
                <w:b/>
                <w:sz w:val="32"/>
                <w:lang w:val="en-US"/>
              </w:rPr>
              <w:t>С - 74 mass %</w:t>
            </w:r>
          </w:p>
        </w:tc>
        <w:tc>
          <w:tcPr>
            <w:tcW w:w="60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5218" w:rsidRDefault="00165218">
            <w:pPr>
              <w:spacing w:before="100"/>
              <w:rPr>
                <w:b/>
                <w:sz w:val="32"/>
                <w:lang w:val="en-US"/>
              </w:rPr>
            </w:pPr>
          </w:p>
        </w:tc>
      </w:tr>
    </w:tbl>
    <w:p w:rsidR="00165218" w:rsidRDefault="00165218">
      <w:pPr>
        <w:jc w:val="center"/>
        <w:rPr>
          <w:rFonts w:ascii="Arial" w:hAnsi="Arial"/>
          <w:b/>
          <w:sz w:val="24"/>
        </w:rPr>
      </w:pPr>
    </w:p>
    <w:p w:rsidR="00165218" w:rsidRDefault="00165218">
      <w:pPr>
        <w:jc w:val="center"/>
        <w:rPr>
          <w:rFonts w:ascii="Arial" w:hAnsi="Arial"/>
          <w:b/>
          <w:sz w:val="44"/>
          <w:lang w:val="en-US"/>
        </w:rPr>
      </w:pPr>
      <w:r>
        <w:rPr>
          <w:rFonts w:ascii="Arial" w:hAnsi="Arial"/>
          <w:b/>
          <w:sz w:val="44"/>
          <w:lang w:val="en-US"/>
        </w:rPr>
        <w:t xml:space="preserve">     Interaction in UO</w:t>
      </w:r>
      <w:r>
        <w:rPr>
          <w:rFonts w:ascii="Arial" w:hAnsi="Arial"/>
          <w:b/>
          <w:sz w:val="44"/>
          <w:vertAlign w:val="subscript"/>
          <w:lang w:val="en-US"/>
        </w:rPr>
        <w:t>2</w:t>
      </w:r>
      <w:r>
        <w:rPr>
          <w:rFonts w:ascii="Arial" w:hAnsi="Arial"/>
          <w:b/>
          <w:sz w:val="44"/>
          <w:lang w:val="en-US"/>
        </w:rPr>
        <w:t>-H</w:t>
      </w:r>
      <w:r>
        <w:rPr>
          <w:rFonts w:ascii="Arial" w:hAnsi="Arial"/>
          <w:b/>
          <w:sz w:val="44"/>
          <w:vertAlign w:val="subscript"/>
          <w:lang w:val="en-US"/>
        </w:rPr>
        <w:t>2</w:t>
      </w:r>
      <w:r>
        <w:rPr>
          <w:rFonts w:ascii="Arial" w:hAnsi="Arial"/>
          <w:b/>
          <w:sz w:val="44"/>
          <w:lang w:val="en-US"/>
        </w:rPr>
        <w:t>O-Zr system</w:t>
      </w:r>
    </w:p>
    <w:p w:rsidR="00165218" w:rsidRDefault="00165218">
      <w:pPr>
        <w:jc w:val="center"/>
        <w:rPr>
          <w:rFonts w:ascii="Arial" w:hAnsi="Arial"/>
          <w:b/>
          <w:sz w:val="16"/>
          <w:lang w:val="en-US"/>
        </w:rPr>
      </w:pPr>
    </w:p>
    <w:tbl>
      <w:tblPr>
        <w:tblW w:w="0" w:type="auto"/>
        <w:tblInd w:w="2235" w:type="dxa"/>
        <w:tblLayout w:type="fixed"/>
        <w:tblLook w:val="0000" w:firstRow="0" w:lastRow="0" w:firstColumn="0" w:lastColumn="0" w:noHBand="0" w:noVBand="0"/>
      </w:tblPr>
      <w:tblGrid>
        <w:gridCol w:w="6804"/>
        <w:gridCol w:w="6095"/>
      </w:tblGrid>
      <w:tr w:rsidR="001652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4" w:type="dxa"/>
          </w:tcPr>
          <w:p w:rsidR="00165218" w:rsidRDefault="00165218">
            <w:pPr>
              <w:rPr>
                <w:rFonts w:ascii="Arial" w:hAnsi="Arial"/>
                <w:b/>
                <w:sz w:val="40"/>
                <w:lang w:val="en-US"/>
              </w:rPr>
            </w:pPr>
            <w:r>
              <w:rPr>
                <w:rFonts w:ascii="Arial Black" w:hAnsi="Arial Black"/>
                <w:caps/>
                <w:noProof/>
                <w:sz w:val="28"/>
              </w:rPr>
              <w:pict>
                <v:shape id="_x0000_s1037" type="#_x0000_t13" style="position:absolute;margin-left:446.7pt;margin-top:12.3pt;width:20.7pt;height:12.9pt;z-index:4" o:allowincell="f" fillcolor="gray">
                  <v:shadow on="t"/>
                </v:shape>
              </w:pict>
            </w:r>
            <w:r>
              <w:rPr>
                <w:b/>
                <w:sz w:val="32"/>
                <w:lang w:val="en-US"/>
              </w:rPr>
              <w:t>3UO</w:t>
            </w:r>
            <w:r>
              <w:rPr>
                <w:b/>
                <w:sz w:val="32"/>
                <w:vertAlign w:val="subscript"/>
                <w:lang w:val="en-US"/>
              </w:rPr>
              <w:t>2</w:t>
            </w:r>
            <w:r>
              <w:rPr>
                <w:b/>
                <w:sz w:val="32"/>
                <w:lang w:val="en-US"/>
              </w:rPr>
              <w:t xml:space="preserve"> +2H</w:t>
            </w:r>
            <w:r>
              <w:rPr>
                <w:b/>
                <w:sz w:val="32"/>
                <w:vertAlign w:val="subscript"/>
                <w:lang w:val="en-US"/>
              </w:rPr>
              <w:t>2</w:t>
            </w:r>
            <w:r>
              <w:rPr>
                <w:b/>
                <w:sz w:val="32"/>
                <w:lang w:val="en-US"/>
              </w:rPr>
              <w:t>O = U</w:t>
            </w:r>
            <w:r>
              <w:rPr>
                <w:b/>
                <w:sz w:val="32"/>
                <w:vertAlign w:val="subscript"/>
                <w:lang w:val="en-US"/>
              </w:rPr>
              <w:t>3</w:t>
            </w:r>
            <w:r>
              <w:rPr>
                <w:b/>
                <w:sz w:val="32"/>
                <w:lang w:val="en-US"/>
              </w:rPr>
              <w:t>O</w:t>
            </w:r>
            <w:r>
              <w:rPr>
                <w:b/>
                <w:sz w:val="32"/>
                <w:vertAlign w:val="subscript"/>
                <w:lang w:val="en-US"/>
              </w:rPr>
              <w:t>8</w:t>
            </w:r>
            <w:r>
              <w:rPr>
                <w:b/>
                <w:sz w:val="32"/>
                <w:lang w:val="en-US"/>
              </w:rPr>
              <w:t xml:space="preserve"> + H</w:t>
            </w:r>
            <w:r>
              <w:rPr>
                <w:b/>
                <w:sz w:val="32"/>
                <w:vertAlign w:val="subscript"/>
                <w:lang w:val="en-US"/>
              </w:rPr>
              <w:t>2</w:t>
            </w:r>
            <w:r>
              <w:rPr>
                <w:b/>
                <w:sz w:val="32"/>
                <w:lang w:val="en-US"/>
              </w:rPr>
              <w:t>(T &lt; 700</w:t>
            </w:r>
            <w:r>
              <w:rPr>
                <w:b/>
                <w:sz w:val="32"/>
                <w:vertAlign w:val="superscript"/>
                <w:lang w:val="en-US"/>
              </w:rPr>
              <w:t>o</w:t>
            </w:r>
            <w:r>
              <w:rPr>
                <w:b/>
                <w:sz w:val="32"/>
                <w:lang w:val="en-US"/>
              </w:rPr>
              <w:t>C)</w:t>
            </w:r>
          </w:p>
        </w:tc>
        <w:tc>
          <w:tcPr>
            <w:tcW w:w="6095" w:type="dxa"/>
            <w:vMerge w:val="restart"/>
          </w:tcPr>
          <w:p w:rsidR="00165218" w:rsidRDefault="00165218">
            <w:pPr>
              <w:spacing w:before="160"/>
              <w:rPr>
                <w:rFonts w:ascii="Arial" w:hAnsi="Arial"/>
                <w:b/>
                <w:sz w:val="40"/>
                <w:lang w:val="en-US"/>
              </w:rPr>
            </w:pPr>
            <w:r w:rsidRPr="00165218">
              <w:rPr>
                <w:rFonts w:ascii="Arial Black" w:hAnsi="Arial Black"/>
                <w:b/>
                <w:sz w:val="40"/>
                <w:lang w:val="en-US"/>
              </w:rPr>
              <w:t xml:space="preserve">   </w:t>
            </w:r>
            <w:r>
              <w:rPr>
                <w:b/>
                <w:sz w:val="32"/>
                <w:lang w:val="en-US"/>
              </w:rPr>
              <w:t>UO</w:t>
            </w:r>
            <w:r>
              <w:rPr>
                <w:b/>
                <w:sz w:val="32"/>
                <w:vertAlign w:val="subscript"/>
                <w:lang w:val="en-US"/>
              </w:rPr>
              <w:t>2</w:t>
            </w:r>
            <w:r>
              <w:rPr>
                <w:b/>
                <w:sz w:val="32"/>
                <w:lang w:val="en-US"/>
              </w:rPr>
              <w:t xml:space="preserve"> lattice parameter change</w:t>
            </w:r>
          </w:p>
        </w:tc>
      </w:tr>
      <w:tr w:rsidR="001652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4" w:type="dxa"/>
          </w:tcPr>
          <w:p w:rsidR="00165218" w:rsidRDefault="00165218">
            <w:pPr>
              <w:rPr>
                <w:b/>
                <w:sz w:val="32"/>
                <w:lang w:val="en-US"/>
              </w:rPr>
            </w:pPr>
            <w:r>
              <w:rPr>
                <w:b/>
                <w:sz w:val="32"/>
                <w:lang w:val="en-US"/>
              </w:rPr>
              <w:t>U</w:t>
            </w:r>
            <w:r>
              <w:rPr>
                <w:b/>
                <w:sz w:val="32"/>
                <w:vertAlign w:val="subscript"/>
                <w:lang w:val="en-US"/>
              </w:rPr>
              <w:t>3</w:t>
            </w:r>
            <w:r>
              <w:rPr>
                <w:b/>
                <w:sz w:val="32"/>
                <w:lang w:val="en-US"/>
              </w:rPr>
              <w:t>O</w:t>
            </w:r>
            <w:r>
              <w:rPr>
                <w:b/>
                <w:sz w:val="32"/>
                <w:vertAlign w:val="subscript"/>
                <w:lang w:val="en-US"/>
              </w:rPr>
              <w:t>8</w:t>
            </w:r>
            <w:r>
              <w:rPr>
                <w:b/>
                <w:sz w:val="32"/>
                <w:lang w:val="en-US"/>
              </w:rPr>
              <w:t xml:space="preserve"> </w:t>
            </w:r>
            <w:r>
              <w:rPr>
                <w:b/>
                <w:sz w:val="32"/>
              </w:rPr>
              <w:sym w:font="Symbol" w:char="F0DE"/>
            </w:r>
            <w:r>
              <w:rPr>
                <w:b/>
                <w:sz w:val="32"/>
                <w:lang w:val="en-US"/>
              </w:rPr>
              <w:t xml:space="preserve"> UO</w:t>
            </w:r>
            <w:r>
              <w:rPr>
                <w:b/>
                <w:sz w:val="32"/>
                <w:vertAlign w:val="subscript"/>
                <w:lang w:val="en-US"/>
              </w:rPr>
              <w:t>2.2</w:t>
            </w:r>
            <w:r>
              <w:rPr>
                <w:b/>
                <w:sz w:val="32"/>
                <w:lang w:val="en-US"/>
              </w:rPr>
              <w:t xml:space="preserve"> (T &gt; 700</w:t>
            </w:r>
            <w:r>
              <w:rPr>
                <w:b/>
                <w:sz w:val="32"/>
                <w:vertAlign w:val="superscript"/>
                <w:lang w:val="en-US"/>
              </w:rPr>
              <w:t>o</w:t>
            </w:r>
            <w:r>
              <w:rPr>
                <w:b/>
                <w:sz w:val="32"/>
                <w:lang w:val="en-US"/>
              </w:rPr>
              <w:t>C)</w:t>
            </w:r>
          </w:p>
          <w:p w:rsidR="00165218" w:rsidRDefault="00165218">
            <w:pPr>
              <w:rPr>
                <w:b/>
                <w:sz w:val="16"/>
                <w:lang w:val="en-US"/>
              </w:rPr>
            </w:pPr>
          </w:p>
        </w:tc>
        <w:tc>
          <w:tcPr>
            <w:tcW w:w="6095" w:type="dxa"/>
            <w:vMerge/>
          </w:tcPr>
          <w:p w:rsidR="00165218" w:rsidRDefault="00165218">
            <w:pPr>
              <w:rPr>
                <w:b/>
                <w:sz w:val="32"/>
                <w:lang w:val="en-US"/>
              </w:rPr>
            </w:pPr>
          </w:p>
        </w:tc>
      </w:tr>
      <w:tr w:rsidR="001652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4" w:type="dxa"/>
          </w:tcPr>
          <w:p w:rsidR="00165218" w:rsidRDefault="00165218">
            <w:pPr>
              <w:rPr>
                <w:b/>
                <w:sz w:val="32"/>
                <w:lang w:val="en-US"/>
              </w:rPr>
            </w:pPr>
            <w:r>
              <w:rPr>
                <w:rFonts w:ascii="Arial" w:hAnsi="Arial"/>
                <w:b/>
                <w:noProof/>
                <w:sz w:val="44"/>
              </w:rPr>
              <w:pict>
                <v:shape id="_x0000_s1038" type="#_x0000_t13" style="position:absolute;margin-left:447pt;margin-top:11.95pt;width:20.7pt;height:12.9pt;z-index:5;mso-position-horizontal-relative:text;mso-position-vertical-relative:text" o:allowincell="f" fillcolor="gray">
                  <v:shadow on="t"/>
                </v:shape>
              </w:pict>
            </w:r>
            <w:r>
              <w:rPr>
                <w:b/>
                <w:sz w:val="32"/>
                <w:lang w:val="en-US"/>
              </w:rPr>
              <w:t>yUO</w:t>
            </w:r>
            <w:r>
              <w:rPr>
                <w:b/>
                <w:sz w:val="32"/>
                <w:vertAlign w:val="subscript"/>
                <w:lang w:val="en-US"/>
              </w:rPr>
              <w:t>2</w:t>
            </w:r>
            <w:r>
              <w:rPr>
                <w:b/>
                <w:sz w:val="32"/>
                <w:lang w:val="en-US"/>
              </w:rPr>
              <w:t xml:space="preserve"> +</w:t>
            </w:r>
            <w:proofErr w:type="spellStart"/>
            <w:r>
              <w:rPr>
                <w:b/>
                <w:sz w:val="32"/>
                <w:lang w:val="en-US"/>
              </w:rPr>
              <w:t>xZr</w:t>
            </w:r>
            <w:proofErr w:type="spellEnd"/>
            <w:r>
              <w:rPr>
                <w:b/>
                <w:sz w:val="32"/>
                <w:lang w:val="en-US"/>
              </w:rPr>
              <w:t xml:space="preserve"> = </w:t>
            </w:r>
            <w:proofErr w:type="spellStart"/>
            <w:r>
              <w:rPr>
                <w:b/>
                <w:sz w:val="32"/>
                <w:lang w:val="en-US"/>
              </w:rPr>
              <w:t>xZrO</w:t>
            </w:r>
            <w:r>
              <w:rPr>
                <w:b/>
                <w:sz w:val="32"/>
                <w:vertAlign w:val="subscript"/>
                <w:lang w:val="en-US"/>
              </w:rPr>
              <w:t>y</w:t>
            </w:r>
            <w:proofErr w:type="spellEnd"/>
            <w:r>
              <w:rPr>
                <w:b/>
                <w:sz w:val="32"/>
                <w:lang w:val="en-US"/>
              </w:rPr>
              <w:t xml:space="preserve"> + yUO</w:t>
            </w:r>
            <w:r>
              <w:rPr>
                <w:b/>
                <w:sz w:val="32"/>
                <w:vertAlign w:val="subscript"/>
                <w:lang w:val="en-US"/>
              </w:rPr>
              <w:t>2-x</w:t>
            </w:r>
          </w:p>
        </w:tc>
        <w:tc>
          <w:tcPr>
            <w:tcW w:w="6095" w:type="dxa"/>
            <w:vMerge w:val="restart"/>
          </w:tcPr>
          <w:p w:rsidR="00165218" w:rsidRDefault="00165218">
            <w:pPr>
              <w:spacing w:before="160"/>
              <w:rPr>
                <w:b/>
                <w:sz w:val="32"/>
                <w:lang w:val="en-US"/>
              </w:rPr>
            </w:pPr>
            <w:r w:rsidRPr="00165218">
              <w:rPr>
                <w:rFonts w:ascii="Arial Black" w:hAnsi="Arial Black"/>
                <w:b/>
                <w:sz w:val="40"/>
                <w:lang w:val="en-US"/>
              </w:rPr>
              <w:t xml:space="preserve">   </w:t>
            </w:r>
            <w:r w:rsidRPr="00165218">
              <w:rPr>
                <w:b/>
                <w:sz w:val="32"/>
                <w:lang w:val="en-US"/>
              </w:rPr>
              <w:t xml:space="preserve"> </w:t>
            </w:r>
            <w:r>
              <w:rPr>
                <w:b/>
                <w:sz w:val="32"/>
                <w:lang w:val="en-US"/>
              </w:rPr>
              <w:t>liquid</w:t>
            </w:r>
            <w:r w:rsidRPr="00165218">
              <w:rPr>
                <w:b/>
                <w:sz w:val="32"/>
                <w:lang w:val="en-US"/>
              </w:rPr>
              <w:t xml:space="preserve"> </w:t>
            </w:r>
            <w:r>
              <w:rPr>
                <w:b/>
                <w:sz w:val="32"/>
                <w:lang w:val="en-US"/>
              </w:rPr>
              <w:t>U</w:t>
            </w:r>
            <w:r>
              <w:rPr>
                <w:b/>
                <w:sz w:val="32"/>
                <w:vertAlign w:val="subscript"/>
                <w:lang w:val="en-US"/>
              </w:rPr>
              <w:t>x</w:t>
            </w:r>
            <w:r>
              <w:rPr>
                <w:b/>
                <w:sz w:val="32"/>
                <w:lang w:val="en-US"/>
              </w:rPr>
              <w:t>Zr</w:t>
            </w:r>
            <w:r>
              <w:rPr>
                <w:b/>
                <w:sz w:val="32"/>
                <w:vertAlign w:val="subscript"/>
                <w:lang w:val="en-US"/>
              </w:rPr>
              <w:t>1-x</w:t>
            </w:r>
            <w:r>
              <w:rPr>
                <w:b/>
                <w:sz w:val="32"/>
                <w:lang w:val="en-US"/>
              </w:rPr>
              <w:t xml:space="preserve"> </w:t>
            </w:r>
            <w:r w:rsidRPr="00165218">
              <w:rPr>
                <w:b/>
                <w:sz w:val="32"/>
                <w:lang w:val="en-US"/>
              </w:rPr>
              <w:t xml:space="preserve"> </w:t>
            </w:r>
            <w:r>
              <w:rPr>
                <w:b/>
                <w:sz w:val="32"/>
                <w:lang w:val="en-US"/>
              </w:rPr>
              <w:t>at</w:t>
            </w:r>
            <w:r w:rsidRPr="00165218">
              <w:rPr>
                <w:b/>
                <w:sz w:val="32"/>
                <w:lang w:val="en-US"/>
              </w:rPr>
              <w:t xml:space="preserve"> </w:t>
            </w:r>
            <w:r>
              <w:rPr>
                <w:b/>
                <w:sz w:val="32"/>
              </w:rPr>
              <w:t>Т</w:t>
            </w:r>
            <w:r w:rsidRPr="00165218">
              <w:rPr>
                <w:b/>
                <w:sz w:val="32"/>
                <w:lang w:val="en-US"/>
              </w:rPr>
              <w:t xml:space="preserve"> </w:t>
            </w:r>
            <w:r>
              <w:rPr>
                <w:b/>
                <w:sz w:val="32"/>
              </w:rPr>
              <w:sym w:font="Symbol" w:char="F0B3"/>
            </w:r>
            <w:r w:rsidRPr="00165218">
              <w:rPr>
                <w:b/>
                <w:sz w:val="32"/>
                <w:lang w:val="en-US"/>
              </w:rPr>
              <w:t xml:space="preserve"> 1000</w:t>
            </w:r>
            <w:r>
              <w:rPr>
                <w:b/>
                <w:sz w:val="32"/>
                <w:vertAlign w:val="superscript"/>
              </w:rPr>
              <w:t>о</w:t>
            </w:r>
            <w:r>
              <w:rPr>
                <w:b/>
                <w:sz w:val="32"/>
              </w:rPr>
              <w:t>С</w:t>
            </w:r>
          </w:p>
        </w:tc>
      </w:tr>
      <w:tr w:rsidR="001652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4" w:type="dxa"/>
          </w:tcPr>
          <w:p w:rsidR="00165218" w:rsidRDefault="00165218">
            <w:pPr>
              <w:rPr>
                <w:b/>
                <w:sz w:val="32"/>
                <w:lang w:val="en-US"/>
              </w:rPr>
            </w:pPr>
            <w:r>
              <w:rPr>
                <w:b/>
                <w:sz w:val="32"/>
                <w:lang w:val="en-US"/>
              </w:rPr>
              <w:t>(2+x)UO</w:t>
            </w:r>
            <w:r>
              <w:rPr>
                <w:b/>
                <w:sz w:val="32"/>
                <w:vertAlign w:val="subscript"/>
                <w:lang w:val="en-US"/>
              </w:rPr>
              <w:t>2</w:t>
            </w:r>
            <w:r>
              <w:rPr>
                <w:b/>
                <w:sz w:val="32"/>
                <w:lang w:val="en-US"/>
              </w:rPr>
              <w:t xml:space="preserve"> + (1-x)</w:t>
            </w:r>
            <w:proofErr w:type="spellStart"/>
            <w:r>
              <w:rPr>
                <w:b/>
                <w:sz w:val="32"/>
                <w:lang w:val="en-US"/>
              </w:rPr>
              <w:t>Zr</w:t>
            </w:r>
            <w:proofErr w:type="spellEnd"/>
            <w:r>
              <w:rPr>
                <w:b/>
                <w:sz w:val="32"/>
                <w:lang w:val="en-US"/>
              </w:rPr>
              <w:t xml:space="preserve"> = U</w:t>
            </w:r>
            <w:r>
              <w:rPr>
                <w:b/>
                <w:sz w:val="32"/>
                <w:vertAlign w:val="subscript"/>
                <w:lang w:val="en-US"/>
              </w:rPr>
              <w:t>x</w:t>
            </w:r>
            <w:r>
              <w:rPr>
                <w:b/>
                <w:sz w:val="32"/>
                <w:lang w:val="en-US"/>
              </w:rPr>
              <w:t>Zr</w:t>
            </w:r>
            <w:r>
              <w:rPr>
                <w:b/>
                <w:sz w:val="32"/>
                <w:vertAlign w:val="subscript"/>
                <w:lang w:val="en-US"/>
              </w:rPr>
              <w:t>1-x</w:t>
            </w:r>
            <w:r>
              <w:rPr>
                <w:b/>
                <w:sz w:val="32"/>
                <w:lang w:val="en-US"/>
              </w:rPr>
              <w:t xml:space="preserve"> + 2UO</w:t>
            </w:r>
            <w:r>
              <w:rPr>
                <w:b/>
                <w:sz w:val="32"/>
                <w:vertAlign w:val="subscript"/>
                <w:lang w:val="en-US"/>
              </w:rPr>
              <w:t>2+x</w:t>
            </w:r>
          </w:p>
        </w:tc>
        <w:tc>
          <w:tcPr>
            <w:tcW w:w="6095" w:type="dxa"/>
            <w:vMerge/>
          </w:tcPr>
          <w:p w:rsidR="00165218" w:rsidRPr="00165218" w:rsidRDefault="00165218">
            <w:pPr>
              <w:rPr>
                <w:b/>
                <w:sz w:val="32"/>
                <w:lang w:val="en-US"/>
              </w:rPr>
            </w:pPr>
          </w:p>
        </w:tc>
      </w:tr>
    </w:tbl>
    <w:p w:rsidR="00165218" w:rsidRDefault="00165218">
      <w:pPr>
        <w:jc w:val="center"/>
        <w:rPr>
          <w:rFonts w:ascii="Arial" w:hAnsi="Arial"/>
          <w:b/>
          <w:sz w:val="40"/>
          <w:lang w:val="en-US"/>
        </w:rPr>
      </w:pPr>
      <w:r>
        <w:rPr>
          <w:rFonts w:ascii="Arial Black" w:hAnsi="Arial Black"/>
          <w:caps/>
          <w:noProof/>
          <w:sz w:val="48"/>
        </w:rPr>
        <w:lastRenderedPageBreak/>
        <w:pict>
          <v:group id="_x0000_s1055" style="position:absolute;left:0;text-align:left;margin-left:-30pt;margin-top:-23.25pt;width:788.7pt;height:569.1pt;z-index:-9;mso-position-horizontal-relative:text;mso-position-vertical-relative:text" coordorigin="644,180" coordsize="15544,10892" o:allowincell="f">
            <v:roundrect id="_x0000_s1056" style="position:absolute;left:644;top:508;width:15544;height:10564" arcsize="10923f" fillcolor="#cff">
              <v:fill opacity=".5"/>
            </v:roundrect>
            <v:shape id="_x0000_s1057" type="#_x0000_t75" style="position:absolute;left:11586;top:180;width:4220;height:983" filled="t">
              <v:imagedata r:id="rId5" o:title=""/>
            </v:shape>
          </v:group>
        </w:pict>
      </w:r>
    </w:p>
    <w:p w:rsidR="00165218" w:rsidRDefault="00165218">
      <w:pPr>
        <w:jc w:val="center"/>
        <w:rPr>
          <w:rFonts w:ascii="Arial Black" w:hAnsi="Arial Black"/>
          <w:sz w:val="48"/>
          <w:lang w:val="en-US"/>
        </w:rPr>
      </w:pPr>
      <w:r>
        <w:rPr>
          <w:rFonts w:ascii="Arial Black" w:hAnsi="Arial Black"/>
          <w:caps/>
          <w:sz w:val="48"/>
          <w:lang w:val="en-US"/>
        </w:rPr>
        <w:t>M</w:t>
      </w:r>
      <w:r>
        <w:rPr>
          <w:rFonts w:ascii="Arial Black" w:hAnsi="Arial Black"/>
          <w:sz w:val="48"/>
          <w:lang w:val="en-US"/>
        </w:rPr>
        <w:t xml:space="preserve">ain project tasks </w:t>
      </w:r>
    </w:p>
    <w:p w:rsidR="00165218" w:rsidRDefault="00165218">
      <w:pPr>
        <w:jc w:val="center"/>
        <w:rPr>
          <w:rFonts w:ascii="Arial" w:hAnsi="Arial"/>
          <w:b/>
          <w:sz w:val="16"/>
          <w:lang w:val="en-US"/>
        </w:rPr>
      </w:pPr>
    </w:p>
    <w:p w:rsidR="00165218" w:rsidRDefault="00165218">
      <w:pPr>
        <w:jc w:val="center"/>
        <w:rPr>
          <w:rFonts w:ascii="Arial" w:hAnsi="Arial"/>
          <w:b/>
          <w:sz w:val="16"/>
          <w:lang w:val="en-US"/>
        </w:rPr>
      </w:pPr>
    </w:p>
    <w:p w:rsidR="00165218" w:rsidRDefault="00165218">
      <w:pPr>
        <w:shd w:val="pct10" w:color="auto" w:fill="FFFFFF"/>
        <w:jc w:val="both"/>
        <w:rPr>
          <w:rFonts w:ascii="Arial" w:hAnsi="Arial"/>
          <w:b/>
          <w:sz w:val="44"/>
          <w:lang w:val="en-US"/>
        </w:rPr>
      </w:pPr>
      <w:proofErr w:type="gramStart"/>
      <w:r>
        <w:rPr>
          <w:rFonts w:ascii="Arial" w:hAnsi="Arial"/>
          <w:b/>
          <w:sz w:val="44"/>
          <w:lang w:val="en-US"/>
        </w:rPr>
        <w:t>Task 1.</w:t>
      </w:r>
      <w:proofErr w:type="gramEnd"/>
      <w:r>
        <w:rPr>
          <w:rFonts w:ascii="Arial" w:hAnsi="Arial"/>
          <w:b/>
          <w:sz w:val="44"/>
          <w:lang w:val="en-US"/>
        </w:rPr>
        <w:t xml:space="preserve"> The first year of the project</w:t>
      </w:r>
    </w:p>
    <w:p w:rsidR="00165218" w:rsidRDefault="00165218">
      <w:pPr>
        <w:jc w:val="both"/>
        <w:rPr>
          <w:b/>
          <w:sz w:val="16"/>
          <w:lang w:val="en-US"/>
        </w:rPr>
      </w:pPr>
    </w:p>
    <w:p w:rsidR="00165218" w:rsidRDefault="00165218">
      <w:pPr>
        <w:jc w:val="both"/>
        <w:rPr>
          <w:b/>
          <w:sz w:val="40"/>
          <w:lang w:val="en-US"/>
        </w:rPr>
      </w:pPr>
      <w:r>
        <w:rPr>
          <w:b/>
          <w:sz w:val="40"/>
          <w:lang w:val="en-US"/>
        </w:rPr>
        <w:t>The study of a change in the structure of the materials of VVER-1000 fuel assembly with an absorber element, heated up to a temperature of less than 1250</w:t>
      </w:r>
      <w:r>
        <w:rPr>
          <w:b/>
          <w:sz w:val="40"/>
          <w:vertAlign w:val="superscript"/>
          <w:lang w:val="en-US"/>
        </w:rPr>
        <w:t>o</w:t>
      </w:r>
      <w:r>
        <w:rPr>
          <w:b/>
          <w:sz w:val="40"/>
          <w:lang w:val="en-US"/>
        </w:rPr>
        <w:t>C at the initial stage of a severe accident at the top flooding of the assembly (PARAMETER-SF5):</w:t>
      </w:r>
    </w:p>
    <w:p w:rsidR="00165218" w:rsidRDefault="00165218">
      <w:pPr>
        <w:numPr>
          <w:ilvl w:val="0"/>
          <w:numId w:val="19"/>
        </w:numPr>
        <w:jc w:val="both"/>
        <w:rPr>
          <w:b/>
          <w:sz w:val="40"/>
          <w:lang w:val="en-US"/>
        </w:rPr>
      </w:pPr>
      <w:r>
        <w:rPr>
          <w:b/>
          <w:sz w:val="40"/>
          <w:lang w:val="en-US"/>
        </w:rPr>
        <w:t>Preparation and carrying out of PARAMETER-SF5 experiment</w:t>
      </w:r>
    </w:p>
    <w:p w:rsidR="00165218" w:rsidRDefault="00165218">
      <w:pPr>
        <w:numPr>
          <w:ilvl w:val="0"/>
          <w:numId w:val="19"/>
        </w:numPr>
        <w:jc w:val="both"/>
        <w:rPr>
          <w:b/>
          <w:sz w:val="40"/>
          <w:lang w:val="en-US"/>
        </w:rPr>
      </w:pPr>
      <w:r>
        <w:rPr>
          <w:b/>
          <w:sz w:val="40"/>
          <w:lang w:val="en-US"/>
        </w:rPr>
        <w:t>Post-test  material-scientific analysis</w:t>
      </w:r>
    </w:p>
    <w:p w:rsidR="00165218" w:rsidRDefault="00165218">
      <w:pPr>
        <w:numPr>
          <w:ilvl w:val="0"/>
          <w:numId w:val="19"/>
        </w:numPr>
        <w:jc w:val="both"/>
        <w:rPr>
          <w:b/>
          <w:sz w:val="40"/>
          <w:lang w:val="en-US"/>
        </w:rPr>
      </w:pPr>
      <w:r>
        <w:rPr>
          <w:b/>
          <w:sz w:val="40"/>
          <w:lang w:val="en-US"/>
        </w:rPr>
        <w:t>Processing of PARAMETER-SF5 experiment results</w:t>
      </w:r>
    </w:p>
    <w:p w:rsidR="00165218" w:rsidRDefault="00165218">
      <w:pPr>
        <w:jc w:val="center"/>
        <w:rPr>
          <w:rFonts w:ascii="Arial" w:hAnsi="Arial"/>
          <w:b/>
          <w:sz w:val="16"/>
          <w:lang w:val="en-US"/>
        </w:rPr>
      </w:pPr>
    </w:p>
    <w:p w:rsidR="00165218" w:rsidRDefault="00165218">
      <w:pPr>
        <w:jc w:val="center"/>
        <w:rPr>
          <w:rFonts w:ascii="Arial" w:hAnsi="Arial"/>
          <w:b/>
          <w:sz w:val="16"/>
          <w:lang w:val="en-US"/>
        </w:rPr>
      </w:pPr>
    </w:p>
    <w:p w:rsidR="00165218" w:rsidRDefault="00165218">
      <w:pPr>
        <w:jc w:val="center"/>
        <w:rPr>
          <w:rFonts w:ascii="Arial" w:hAnsi="Arial"/>
          <w:b/>
          <w:sz w:val="16"/>
          <w:lang w:val="en-US"/>
        </w:rPr>
      </w:pPr>
    </w:p>
    <w:p w:rsidR="00165218" w:rsidRDefault="00165218">
      <w:pPr>
        <w:shd w:val="pct10" w:color="auto" w:fill="FFFFFF"/>
        <w:jc w:val="both"/>
        <w:rPr>
          <w:rFonts w:ascii="Arial" w:hAnsi="Arial"/>
          <w:b/>
          <w:sz w:val="44"/>
          <w:lang w:val="en-US"/>
        </w:rPr>
      </w:pPr>
      <w:proofErr w:type="gramStart"/>
      <w:r>
        <w:rPr>
          <w:rFonts w:ascii="Arial" w:hAnsi="Arial"/>
          <w:b/>
          <w:sz w:val="44"/>
          <w:lang w:val="en-US"/>
        </w:rPr>
        <w:t>Task 2.</w:t>
      </w:r>
      <w:proofErr w:type="gramEnd"/>
      <w:r>
        <w:rPr>
          <w:rFonts w:ascii="Arial" w:hAnsi="Arial"/>
          <w:b/>
          <w:sz w:val="44"/>
          <w:lang w:val="en-US"/>
        </w:rPr>
        <w:t xml:space="preserve"> The second year of the project</w:t>
      </w:r>
    </w:p>
    <w:p w:rsidR="00165218" w:rsidRDefault="00165218">
      <w:pPr>
        <w:jc w:val="both"/>
        <w:rPr>
          <w:b/>
          <w:sz w:val="16"/>
          <w:lang w:val="en-US"/>
        </w:rPr>
      </w:pPr>
    </w:p>
    <w:p w:rsidR="00165218" w:rsidRDefault="00165218">
      <w:pPr>
        <w:jc w:val="both"/>
        <w:rPr>
          <w:b/>
          <w:sz w:val="40"/>
          <w:lang w:val="en-US"/>
        </w:rPr>
      </w:pPr>
      <w:r>
        <w:rPr>
          <w:b/>
          <w:sz w:val="40"/>
          <w:lang w:val="en-US"/>
        </w:rPr>
        <w:t>The study of a change in the structure of the materials of VVER-1000 fuel assembly with an absorber element, heated up to a temperature of less than 1450</w:t>
      </w:r>
      <w:r>
        <w:rPr>
          <w:b/>
          <w:sz w:val="40"/>
          <w:vertAlign w:val="superscript"/>
          <w:lang w:val="en-US"/>
        </w:rPr>
        <w:t>o</w:t>
      </w:r>
      <w:r>
        <w:rPr>
          <w:b/>
          <w:sz w:val="40"/>
          <w:lang w:val="en-US"/>
        </w:rPr>
        <w:t xml:space="preserve">C at the </w:t>
      </w:r>
      <w:proofErr w:type="gramStart"/>
      <w:r>
        <w:rPr>
          <w:b/>
          <w:sz w:val="40"/>
          <w:lang w:val="en-US"/>
        </w:rPr>
        <w:t>initial  stage</w:t>
      </w:r>
      <w:proofErr w:type="gramEnd"/>
      <w:r>
        <w:rPr>
          <w:b/>
          <w:sz w:val="40"/>
          <w:lang w:val="en-US"/>
        </w:rPr>
        <w:t xml:space="preserve"> of a severe accident at the top flooding of the assembly (PARAMETER-SF6):</w:t>
      </w:r>
    </w:p>
    <w:p w:rsidR="00165218" w:rsidRDefault="00165218">
      <w:pPr>
        <w:numPr>
          <w:ilvl w:val="0"/>
          <w:numId w:val="19"/>
        </w:numPr>
        <w:jc w:val="both"/>
        <w:rPr>
          <w:b/>
          <w:sz w:val="40"/>
          <w:lang w:val="en-US"/>
        </w:rPr>
      </w:pPr>
      <w:r>
        <w:rPr>
          <w:b/>
          <w:sz w:val="40"/>
          <w:lang w:val="en-US"/>
        </w:rPr>
        <w:t>Preparation and carrying out of  PARAMETER-SF6 experiment</w:t>
      </w:r>
    </w:p>
    <w:p w:rsidR="00165218" w:rsidRDefault="00165218">
      <w:pPr>
        <w:numPr>
          <w:ilvl w:val="0"/>
          <w:numId w:val="19"/>
        </w:numPr>
        <w:jc w:val="both"/>
        <w:rPr>
          <w:sz w:val="40"/>
        </w:rPr>
      </w:pPr>
      <w:r>
        <w:rPr>
          <w:b/>
          <w:sz w:val="40"/>
          <w:lang w:val="en-US"/>
        </w:rPr>
        <w:t>Post-test material-scientific analysis</w:t>
      </w:r>
    </w:p>
    <w:p w:rsidR="00165218" w:rsidRPr="00165218" w:rsidRDefault="00165218">
      <w:pPr>
        <w:numPr>
          <w:ilvl w:val="0"/>
          <w:numId w:val="19"/>
        </w:numPr>
        <w:jc w:val="both"/>
        <w:rPr>
          <w:sz w:val="40"/>
          <w:lang w:val="en-US"/>
        </w:rPr>
      </w:pPr>
      <w:r>
        <w:rPr>
          <w:b/>
          <w:sz w:val="40"/>
          <w:lang w:val="en-US"/>
        </w:rPr>
        <w:t>Processing  of PARAMETER-SF6  experiment results</w:t>
      </w:r>
    </w:p>
    <w:p w:rsidR="00165218" w:rsidRPr="00165218" w:rsidRDefault="00165218">
      <w:pPr>
        <w:numPr>
          <w:ilvl w:val="0"/>
          <w:numId w:val="19"/>
        </w:numPr>
        <w:jc w:val="both"/>
        <w:rPr>
          <w:sz w:val="40"/>
          <w:lang w:val="en-US"/>
        </w:rPr>
      </w:pPr>
      <w:r>
        <w:rPr>
          <w:b/>
          <w:sz w:val="40"/>
          <w:lang w:val="en-US"/>
        </w:rPr>
        <w:t>Preparation and release of a final  report</w:t>
      </w:r>
    </w:p>
    <w:p w:rsidR="00165218" w:rsidRDefault="00165218">
      <w:pPr>
        <w:jc w:val="center"/>
        <w:rPr>
          <w:sz w:val="40"/>
          <w:lang w:val="en-US"/>
        </w:rPr>
      </w:pPr>
      <w:r>
        <w:rPr>
          <w:noProof/>
          <w:sz w:val="40"/>
        </w:rPr>
        <w:lastRenderedPageBreak/>
        <w:pict>
          <v:group id="_x0000_s1058" style="position:absolute;left:0;text-align:left;margin-left:-31.5pt;margin-top:-20.25pt;width:801.8pt;height:561pt;z-index:-8" coordorigin="644,180" coordsize="15544,10892" o:allowincell="f">
            <v:roundrect id="_x0000_s1059" style="position:absolute;left:644;top:508;width:15544;height:10564" arcsize="10923f" fillcolor="#cff">
              <v:fill opacity=".5"/>
            </v:roundrect>
            <v:shape id="_x0000_s1060" type="#_x0000_t75" style="position:absolute;left:11586;top:180;width:4220;height:983" filled="t">
              <v:imagedata r:id="rId5" o:title=""/>
            </v:shape>
          </v:group>
        </w:pict>
      </w:r>
    </w:p>
    <w:p w:rsidR="00165218" w:rsidRDefault="00165218">
      <w:pPr>
        <w:rPr>
          <w:rFonts w:ascii="Arial Black" w:hAnsi="Arial Black"/>
          <w:sz w:val="48"/>
          <w:lang w:val="en-US"/>
        </w:rPr>
      </w:pPr>
      <w:r>
        <w:rPr>
          <w:rFonts w:ascii="Arial Black" w:hAnsi="Arial Black"/>
          <w:caps/>
          <w:sz w:val="48"/>
          <w:lang w:val="en-US"/>
        </w:rPr>
        <w:t xml:space="preserve">    t</w:t>
      </w:r>
      <w:r>
        <w:rPr>
          <w:rFonts w:ascii="Arial Black" w:hAnsi="Arial Black"/>
          <w:sz w:val="48"/>
          <w:lang w:val="en-US"/>
        </w:rPr>
        <w:t>echnical approach and methodology, codes</w:t>
      </w:r>
    </w:p>
    <w:p w:rsidR="00165218" w:rsidRPr="00165218" w:rsidRDefault="00165218">
      <w:pPr>
        <w:jc w:val="center"/>
        <w:rPr>
          <w:rFonts w:ascii="Arial" w:hAnsi="Arial"/>
          <w:b/>
          <w:sz w:val="16"/>
          <w:lang w:val="en-US"/>
        </w:rPr>
      </w:pPr>
    </w:p>
    <w:p w:rsidR="00165218" w:rsidRDefault="00165218">
      <w:pPr>
        <w:jc w:val="both"/>
        <w:rPr>
          <w:rFonts w:ascii="Arial" w:hAnsi="Arial"/>
          <w:b/>
          <w:sz w:val="40"/>
          <w:u w:val="single"/>
          <w:lang w:val="en-US"/>
        </w:rPr>
      </w:pPr>
      <w:r>
        <w:rPr>
          <w:rFonts w:ascii="Arial" w:hAnsi="Arial"/>
          <w:b/>
          <w:sz w:val="40"/>
          <w:u w:val="single"/>
          <w:lang w:val="en-US"/>
        </w:rPr>
        <w:t>The methodology of realizing the project tasks includes the following main stages:</w:t>
      </w:r>
    </w:p>
    <w:p w:rsidR="00165218" w:rsidRDefault="00165218">
      <w:pPr>
        <w:shd w:val="pct10" w:color="auto" w:fill="FFFFFF"/>
        <w:jc w:val="both"/>
        <w:rPr>
          <w:rFonts w:ascii="Arial" w:hAnsi="Arial"/>
          <w:b/>
          <w:sz w:val="36"/>
          <w:lang w:val="en-US"/>
        </w:rPr>
      </w:pPr>
      <w:r>
        <w:rPr>
          <w:rFonts w:ascii="Arial" w:hAnsi="Arial"/>
          <w:b/>
          <w:sz w:val="36"/>
          <w:lang w:val="en-US"/>
        </w:rPr>
        <w:t>Preparation and carrying out of the experiment:</w:t>
      </w:r>
    </w:p>
    <w:p w:rsidR="00165218" w:rsidRDefault="00165218">
      <w:pPr>
        <w:numPr>
          <w:ilvl w:val="0"/>
          <w:numId w:val="19"/>
        </w:numPr>
        <w:jc w:val="both"/>
        <w:rPr>
          <w:b/>
          <w:sz w:val="36"/>
          <w:lang w:val="en-US"/>
        </w:rPr>
      </w:pPr>
      <w:r>
        <w:rPr>
          <w:b/>
          <w:sz w:val="36"/>
          <w:lang w:val="en-US"/>
        </w:rPr>
        <w:t>Developing the program of experiment and its principal tasks;</w:t>
      </w:r>
    </w:p>
    <w:p w:rsidR="00165218" w:rsidRDefault="00165218">
      <w:pPr>
        <w:numPr>
          <w:ilvl w:val="0"/>
          <w:numId w:val="19"/>
        </w:numPr>
        <w:jc w:val="both"/>
        <w:rPr>
          <w:b/>
          <w:sz w:val="36"/>
          <w:lang w:val="en-US"/>
        </w:rPr>
      </w:pPr>
      <w:r>
        <w:rPr>
          <w:b/>
          <w:sz w:val="36"/>
          <w:lang w:val="en-US"/>
        </w:rPr>
        <w:t xml:space="preserve">Developing a  computational model and performing calculations of modes and parameters of  the experiment tests on the basis of computational codes (SOCRAT/B1, PARAM-TG, </w:t>
      </w:r>
      <w:r>
        <w:rPr>
          <w:b/>
          <w:sz w:val="36"/>
        </w:rPr>
        <w:t>ТЕЧЬ</w:t>
      </w:r>
      <w:r w:rsidRPr="00165218">
        <w:rPr>
          <w:b/>
          <w:sz w:val="36"/>
          <w:lang w:val="en-US"/>
        </w:rPr>
        <w:t>-</w:t>
      </w:r>
      <w:r>
        <w:rPr>
          <w:b/>
          <w:sz w:val="36"/>
        </w:rPr>
        <w:t>М</w:t>
      </w:r>
      <w:r>
        <w:rPr>
          <w:b/>
          <w:sz w:val="36"/>
          <w:lang w:val="en-US"/>
        </w:rPr>
        <w:t>, RELAP/SCADSIM,  ICARE-CATHARE);</w:t>
      </w:r>
    </w:p>
    <w:p w:rsidR="00165218" w:rsidRDefault="00165218">
      <w:pPr>
        <w:numPr>
          <w:ilvl w:val="0"/>
          <w:numId w:val="19"/>
        </w:numPr>
        <w:jc w:val="both"/>
        <w:rPr>
          <w:b/>
          <w:sz w:val="36"/>
          <w:lang w:val="en-US"/>
        </w:rPr>
      </w:pPr>
      <w:r>
        <w:rPr>
          <w:b/>
          <w:sz w:val="36"/>
          <w:lang w:val="en-US"/>
        </w:rPr>
        <w:t>Fuel assembly installation and erection and preparation of technological systems of a rig for carrying out the experiment;</w:t>
      </w:r>
    </w:p>
    <w:p w:rsidR="00165218" w:rsidRDefault="00165218">
      <w:pPr>
        <w:numPr>
          <w:ilvl w:val="0"/>
          <w:numId w:val="19"/>
        </w:numPr>
        <w:jc w:val="both"/>
        <w:rPr>
          <w:b/>
          <w:sz w:val="36"/>
          <w:lang w:val="en-US"/>
        </w:rPr>
      </w:pPr>
      <w:r>
        <w:rPr>
          <w:b/>
          <w:sz w:val="36"/>
          <w:lang w:val="en-US"/>
        </w:rPr>
        <w:t>comprehensive starting-adjustment works;</w:t>
      </w:r>
    </w:p>
    <w:p w:rsidR="00165218" w:rsidRDefault="00165218">
      <w:pPr>
        <w:numPr>
          <w:ilvl w:val="0"/>
          <w:numId w:val="19"/>
        </w:numPr>
        <w:jc w:val="both"/>
        <w:rPr>
          <w:b/>
          <w:sz w:val="36"/>
          <w:lang w:val="en-US"/>
        </w:rPr>
      </w:pPr>
      <w:r>
        <w:rPr>
          <w:b/>
          <w:sz w:val="36"/>
          <w:lang w:val="en-US"/>
        </w:rPr>
        <w:t>Carrying out the experiment</w:t>
      </w:r>
    </w:p>
    <w:p w:rsidR="00165218" w:rsidRDefault="00165218">
      <w:pPr>
        <w:jc w:val="both"/>
        <w:rPr>
          <w:b/>
          <w:sz w:val="16"/>
          <w:lang w:val="en-US"/>
        </w:rPr>
      </w:pPr>
    </w:p>
    <w:p w:rsidR="00165218" w:rsidRDefault="00165218">
      <w:pPr>
        <w:shd w:val="pct10" w:color="auto" w:fill="FFFFFF"/>
        <w:jc w:val="both"/>
        <w:rPr>
          <w:rFonts w:ascii="Arial" w:hAnsi="Arial"/>
          <w:b/>
          <w:sz w:val="36"/>
          <w:lang w:val="en-US"/>
        </w:rPr>
      </w:pPr>
      <w:r>
        <w:rPr>
          <w:rFonts w:ascii="Arial" w:hAnsi="Arial"/>
          <w:b/>
          <w:sz w:val="36"/>
          <w:lang w:val="en-US"/>
        </w:rPr>
        <w:t>Post-test material-scientific analysis:</w:t>
      </w:r>
    </w:p>
    <w:p w:rsidR="00165218" w:rsidRDefault="00165218">
      <w:pPr>
        <w:numPr>
          <w:ilvl w:val="0"/>
          <w:numId w:val="19"/>
        </w:numPr>
        <w:jc w:val="both"/>
        <w:rPr>
          <w:b/>
          <w:sz w:val="36"/>
          <w:lang w:val="en-US"/>
        </w:rPr>
      </w:pPr>
      <w:r>
        <w:rPr>
          <w:b/>
          <w:sz w:val="36"/>
          <w:lang w:val="en-US"/>
        </w:rPr>
        <w:t>Cutting of the fuel assembly subjected to the tests during the experiment to fragments, and template preparation;</w:t>
      </w:r>
    </w:p>
    <w:p w:rsidR="00165218" w:rsidRDefault="00165218">
      <w:pPr>
        <w:numPr>
          <w:ilvl w:val="0"/>
          <w:numId w:val="19"/>
        </w:numPr>
        <w:jc w:val="both"/>
        <w:rPr>
          <w:b/>
          <w:sz w:val="36"/>
          <w:lang w:val="en-US"/>
        </w:rPr>
      </w:pPr>
      <w:r>
        <w:rPr>
          <w:b/>
          <w:sz w:val="36"/>
          <w:lang w:val="en-US"/>
        </w:rPr>
        <w:t>Optical and electronic microscopy;</w:t>
      </w:r>
    </w:p>
    <w:p w:rsidR="00165218" w:rsidRDefault="00165218">
      <w:pPr>
        <w:numPr>
          <w:ilvl w:val="0"/>
          <w:numId w:val="19"/>
        </w:numPr>
        <w:jc w:val="both"/>
        <w:rPr>
          <w:b/>
          <w:sz w:val="36"/>
          <w:lang w:val="en-US"/>
        </w:rPr>
      </w:pPr>
      <w:r>
        <w:rPr>
          <w:b/>
          <w:sz w:val="36"/>
          <w:lang w:val="en-US"/>
        </w:rPr>
        <w:t>X-ray analysis</w:t>
      </w:r>
    </w:p>
    <w:p w:rsidR="00165218" w:rsidRDefault="00165218">
      <w:pPr>
        <w:jc w:val="both"/>
        <w:rPr>
          <w:b/>
          <w:sz w:val="16"/>
          <w:lang w:val="en-US"/>
        </w:rPr>
      </w:pPr>
    </w:p>
    <w:p w:rsidR="00165218" w:rsidRDefault="00165218">
      <w:pPr>
        <w:shd w:val="pct10" w:color="auto" w:fill="FFFFFF"/>
        <w:jc w:val="both"/>
        <w:rPr>
          <w:rFonts w:ascii="Arial" w:hAnsi="Arial"/>
          <w:b/>
          <w:sz w:val="36"/>
          <w:lang w:val="en-US"/>
        </w:rPr>
      </w:pPr>
      <w:r>
        <w:rPr>
          <w:rFonts w:ascii="Arial" w:hAnsi="Arial"/>
          <w:b/>
          <w:sz w:val="36"/>
          <w:lang w:val="en-US"/>
        </w:rPr>
        <w:t xml:space="preserve">Processing of </w:t>
      </w:r>
      <w:proofErr w:type="gramStart"/>
      <w:r>
        <w:rPr>
          <w:rFonts w:ascii="Arial" w:hAnsi="Arial"/>
          <w:b/>
          <w:sz w:val="36"/>
          <w:lang w:val="en-US"/>
        </w:rPr>
        <w:t>experimental  results</w:t>
      </w:r>
      <w:proofErr w:type="gramEnd"/>
      <w:r>
        <w:rPr>
          <w:rFonts w:ascii="Arial" w:hAnsi="Arial"/>
          <w:b/>
          <w:sz w:val="36"/>
          <w:lang w:val="en-US"/>
        </w:rPr>
        <w:t xml:space="preserve"> and release of reports with the following results:</w:t>
      </w:r>
    </w:p>
    <w:p w:rsidR="00165218" w:rsidRDefault="00165218">
      <w:pPr>
        <w:numPr>
          <w:ilvl w:val="0"/>
          <w:numId w:val="19"/>
        </w:numPr>
        <w:jc w:val="both"/>
        <w:rPr>
          <w:b/>
          <w:sz w:val="36"/>
          <w:lang w:val="en-US"/>
        </w:rPr>
      </w:pPr>
      <w:r>
        <w:rPr>
          <w:b/>
          <w:sz w:val="36"/>
          <w:lang w:val="en-US"/>
        </w:rPr>
        <w:t>Measurements of  the fuel assembly parameters controlled during the experiments;</w:t>
      </w:r>
    </w:p>
    <w:p w:rsidR="00165218" w:rsidRDefault="00165218">
      <w:pPr>
        <w:numPr>
          <w:ilvl w:val="0"/>
          <w:numId w:val="19"/>
        </w:numPr>
        <w:jc w:val="both"/>
        <w:rPr>
          <w:b/>
          <w:sz w:val="36"/>
          <w:lang w:val="en-US"/>
        </w:rPr>
      </w:pPr>
      <w:r>
        <w:rPr>
          <w:b/>
          <w:sz w:val="36"/>
          <w:lang w:val="en-US"/>
        </w:rPr>
        <w:t>Post-test metallographic investigations of fuel assemblies</w:t>
      </w:r>
    </w:p>
    <w:p w:rsidR="00165218" w:rsidRDefault="00165218">
      <w:pPr>
        <w:jc w:val="both"/>
        <w:rPr>
          <w:b/>
          <w:sz w:val="16"/>
          <w:lang w:val="en-US"/>
        </w:rPr>
      </w:pPr>
    </w:p>
    <w:p w:rsidR="00165218" w:rsidRDefault="00165218">
      <w:pPr>
        <w:shd w:val="pct10" w:color="auto" w:fill="FFFFFF"/>
        <w:jc w:val="both"/>
        <w:rPr>
          <w:rFonts w:ascii="Arial" w:hAnsi="Arial"/>
          <w:b/>
          <w:sz w:val="36"/>
          <w:lang w:val="en-US"/>
        </w:rPr>
      </w:pPr>
      <w:r>
        <w:rPr>
          <w:rFonts w:ascii="Arial" w:hAnsi="Arial"/>
          <w:b/>
          <w:sz w:val="36"/>
          <w:lang w:val="en-US"/>
        </w:rPr>
        <w:t>Preparation and release of a final report</w:t>
      </w:r>
    </w:p>
    <w:p w:rsidR="00165218" w:rsidRDefault="00165218">
      <w:pPr>
        <w:jc w:val="center"/>
        <w:rPr>
          <w:rFonts w:ascii="Arial Black" w:hAnsi="Arial Black"/>
          <w:sz w:val="52"/>
          <w:lang w:val="en-US"/>
        </w:rPr>
      </w:pPr>
      <w:r>
        <w:rPr>
          <w:rFonts w:ascii="Arial Black" w:hAnsi="Arial Black"/>
          <w:noProof/>
          <w:sz w:val="52"/>
        </w:rPr>
        <w:lastRenderedPageBreak/>
        <w:pict>
          <v:group id="_x0000_s1061" style="position:absolute;left:0;text-align:left;margin-left:-16.8pt;margin-top:-17.85pt;width:777.2pt;height:552.9pt;z-index:-7" coordorigin="644,180" coordsize="15544,10892" o:allowincell="f">
            <v:roundrect id="_x0000_s1062" style="position:absolute;left:644;top:508;width:15544;height:10564" arcsize="10923f" fillcolor="#cff">
              <v:fill opacity=".5"/>
            </v:roundrect>
            <v:shape id="_x0000_s1063" type="#_x0000_t75" style="position:absolute;left:11586;top:180;width:4220;height:983" filled="t">
              <v:imagedata r:id="rId5" o:title=""/>
            </v:shape>
          </v:group>
        </w:pict>
      </w:r>
    </w:p>
    <w:p w:rsidR="00165218" w:rsidRDefault="00165218">
      <w:pPr>
        <w:jc w:val="center"/>
        <w:rPr>
          <w:rFonts w:ascii="Arial Black" w:hAnsi="Arial Black"/>
          <w:sz w:val="52"/>
          <w:lang w:val="en-US"/>
        </w:rPr>
      </w:pPr>
      <w:r>
        <w:rPr>
          <w:rFonts w:ascii="Arial Black" w:hAnsi="Arial Black"/>
          <w:sz w:val="52"/>
          <w:lang w:val="en-US"/>
        </w:rPr>
        <w:t>Main characteristics of bundle with absorber rod</w:t>
      </w:r>
    </w:p>
    <w:p w:rsidR="00165218" w:rsidRPr="00165218" w:rsidRDefault="00165218">
      <w:pPr>
        <w:jc w:val="center"/>
        <w:rPr>
          <w:lang w:val="en-US"/>
        </w:rPr>
      </w:pPr>
    </w:p>
    <w:p w:rsidR="00165218" w:rsidRDefault="00165218">
      <w:pPr>
        <w:jc w:val="center"/>
        <w:rPr>
          <w:lang w:val="en-US"/>
        </w:rPr>
      </w:pPr>
      <w:r>
        <w:pict>
          <v:shape id="_x0000_i1027" type="#_x0000_t75" style="width:686.4pt;height:6in" fillcolor="window">
            <v:imagedata r:id="rId9" o:title="ПЭЛ" cropbottom="38964f" cropright="26463f" gain="74473f"/>
          </v:shape>
        </w:pict>
      </w:r>
    </w:p>
    <w:p w:rsidR="00165218" w:rsidRDefault="00165218">
      <w:pPr>
        <w:rPr>
          <w:rFonts w:ascii="Arial Black" w:hAnsi="Arial Black"/>
          <w:sz w:val="16"/>
          <w:lang w:val="en-US"/>
        </w:rPr>
      </w:pPr>
      <w:r>
        <w:rPr>
          <w:rFonts w:ascii="Arial Black" w:hAnsi="Arial Black"/>
          <w:sz w:val="16"/>
          <w:lang w:val="en-US"/>
        </w:rPr>
        <w:t xml:space="preserve">     </w:t>
      </w:r>
    </w:p>
    <w:p w:rsidR="00165218" w:rsidRDefault="00165218">
      <w:pPr>
        <w:rPr>
          <w:rFonts w:ascii="Arial Black" w:hAnsi="Arial Black"/>
          <w:sz w:val="16"/>
          <w:lang w:val="en-US"/>
        </w:rPr>
      </w:pPr>
      <w:r>
        <w:rPr>
          <w:rFonts w:ascii="Arial Black" w:hAnsi="Arial Black"/>
          <w:noProof/>
          <w:sz w:val="40"/>
        </w:rPr>
        <w:lastRenderedPageBreak/>
        <w:pict>
          <v:group id="_x0000_s1085" style="position:absolute;margin-left:-3.8pt;margin-top:-28.35pt;width:777.2pt;height:573.6pt;z-index:-1" coordorigin="644,180" coordsize="15544,10892" o:allowincell="f">
            <v:roundrect id="_x0000_s1086" style="position:absolute;left:644;top:508;width:15544;height:10564" arcsize="10923f" fillcolor="#cff">
              <v:fill opacity=".5"/>
            </v:roundrect>
            <v:shape id="_x0000_s1087" type="#_x0000_t75" style="position:absolute;left:11586;top:180;width:4220;height:983" filled="t">
              <v:imagedata r:id="rId5" o:title=""/>
            </v:shape>
          </v:group>
        </w:pict>
      </w:r>
      <w:r>
        <w:rPr>
          <w:rFonts w:ascii="Arial Black" w:hAnsi="Arial Black"/>
          <w:sz w:val="16"/>
          <w:lang w:val="en-US"/>
        </w:rPr>
        <w:t xml:space="preserve">   </w:t>
      </w:r>
    </w:p>
    <w:p w:rsidR="00165218" w:rsidRDefault="00165218">
      <w:pPr>
        <w:rPr>
          <w:rFonts w:ascii="Arial Black" w:hAnsi="Arial Black"/>
          <w:sz w:val="52"/>
          <w:lang w:val="en-US"/>
        </w:rPr>
      </w:pPr>
      <w:r>
        <w:rPr>
          <w:rFonts w:ascii="Arial Black" w:hAnsi="Arial Black"/>
          <w:sz w:val="52"/>
          <w:lang w:val="en-US"/>
        </w:rPr>
        <w:t xml:space="preserve">     Suggested scenarios of experiments</w:t>
      </w:r>
    </w:p>
    <w:p w:rsidR="00165218" w:rsidRDefault="00165218">
      <w:pPr>
        <w:numPr>
          <w:ilvl w:val="0"/>
          <w:numId w:val="21"/>
        </w:numPr>
        <w:rPr>
          <w:rFonts w:ascii="Arial Black" w:hAnsi="Arial Black"/>
          <w:sz w:val="40"/>
          <w:lang w:val="en-US"/>
        </w:rPr>
      </w:pPr>
      <w:r>
        <w:rPr>
          <w:rFonts w:ascii="Arial Black" w:hAnsi="Arial Black"/>
          <w:sz w:val="40"/>
          <w:lang w:val="en-US"/>
        </w:rPr>
        <w:t>The scenario of SF5 experiment</w:t>
      </w:r>
    </w:p>
    <w:p w:rsidR="00165218" w:rsidRDefault="00165218">
      <w:pPr>
        <w:ind w:left="1620"/>
        <w:rPr>
          <w:rFonts w:ascii="Arial Black" w:hAnsi="Arial Black"/>
          <w:sz w:val="16"/>
          <w:lang w:val="en-US"/>
        </w:rPr>
      </w:pPr>
    </w:p>
    <w:p w:rsidR="00165218" w:rsidRDefault="00165218">
      <w:pPr>
        <w:jc w:val="both"/>
        <w:rPr>
          <w:rFonts w:ascii="Arial Black" w:hAnsi="Arial Black"/>
          <w:sz w:val="52"/>
          <w:lang w:val="en-US"/>
        </w:rPr>
      </w:pPr>
      <w:r>
        <w:rPr>
          <w:lang w:val="en-US"/>
        </w:rPr>
        <w:t xml:space="preserve">                                                                   </w:t>
      </w:r>
      <w:r>
        <w:pict>
          <v:shape id="_x0000_i1028" type="#_x0000_t75" style="width:369.6pt;height:448.8pt" fillcolor="window">
            <v:imagedata r:id="rId10" o:title="SF5 -1_eng" cropbottom="1582f" cropright="21525f"/>
          </v:shape>
        </w:pict>
      </w:r>
    </w:p>
    <w:p w:rsidR="00165218" w:rsidRDefault="00165218">
      <w:pPr>
        <w:ind w:left="1620"/>
        <w:rPr>
          <w:rFonts w:ascii="Arial Black" w:hAnsi="Arial Black"/>
          <w:sz w:val="40"/>
          <w:lang w:val="en-US"/>
        </w:rPr>
      </w:pPr>
      <w:r>
        <w:rPr>
          <w:rFonts w:ascii="Arial Black" w:hAnsi="Arial Black"/>
          <w:noProof/>
          <w:sz w:val="40"/>
        </w:rPr>
        <w:lastRenderedPageBreak/>
        <w:pict>
          <v:group id="_x0000_s1067" style="position:absolute;left:0;text-align:left;margin-left:-28.2pt;margin-top:-10.05pt;width:777.2pt;height:555.9pt;z-index:-6" coordorigin="644,180" coordsize="15544,10892" o:allowincell="f">
            <v:roundrect id="_x0000_s1068" style="position:absolute;left:644;top:508;width:15544;height:10564" arcsize="10923f" fillcolor="#cff">
              <v:fill opacity=".5"/>
            </v:roundrect>
            <v:shape id="_x0000_s1069" type="#_x0000_t75" style="position:absolute;left:11586;top:180;width:4220;height:983" filled="t">
              <v:imagedata r:id="rId5" o:title=""/>
            </v:shape>
          </v:group>
        </w:pict>
      </w:r>
    </w:p>
    <w:p w:rsidR="00165218" w:rsidRDefault="00165218">
      <w:pPr>
        <w:numPr>
          <w:ilvl w:val="0"/>
          <w:numId w:val="21"/>
        </w:numPr>
        <w:rPr>
          <w:rFonts w:ascii="Arial Black" w:hAnsi="Arial Black"/>
          <w:sz w:val="40"/>
          <w:lang w:val="en-US"/>
        </w:rPr>
      </w:pPr>
      <w:r>
        <w:rPr>
          <w:rFonts w:ascii="Arial Black" w:hAnsi="Arial Black"/>
          <w:sz w:val="40"/>
          <w:lang w:val="en-US"/>
        </w:rPr>
        <w:t>The scenario of SF</w:t>
      </w:r>
      <w:r w:rsidRPr="0061753B">
        <w:rPr>
          <w:rFonts w:ascii="Arial Black" w:hAnsi="Arial Black"/>
          <w:sz w:val="40"/>
          <w:lang w:val="en-GB"/>
        </w:rPr>
        <w:t>6</w:t>
      </w:r>
      <w:r>
        <w:rPr>
          <w:rFonts w:ascii="Arial Black" w:hAnsi="Arial Black"/>
          <w:sz w:val="40"/>
          <w:lang w:val="en-US"/>
        </w:rPr>
        <w:t xml:space="preserve"> experiment</w:t>
      </w:r>
    </w:p>
    <w:p w:rsidR="00165218" w:rsidRDefault="00165218">
      <w:pPr>
        <w:ind w:left="1620"/>
        <w:rPr>
          <w:rFonts w:ascii="Arial Black" w:hAnsi="Arial Black"/>
          <w:sz w:val="16"/>
          <w:lang w:val="en-US"/>
        </w:rPr>
      </w:pPr>
    </w:p>
    <w:p w:rsidR="00165218" w:rsidRDefault="00165218">
      <w:pPr>
        <w:jc w:val="center"/>
        <w:rPr>
          <w:rFonts w:ascii="Arial Black" w:hAnsi="Arial Black"/>
          <w:sz w:val="52"/>
          <w:lang w:val="en-US"/>
        </w:rPr>
      </w:pPr>
      <w:r>
        <w:pict>
          <v:shape id="_x0000_i1029" type="#_x0000_t75" style="width:311.2pt;height:460pt" fillcolor="window">
            <v:imagedata r:id="rId11" o:title="SF6 -1_eng" cropbottom="1017f" cropright="21157f"/>
          </v:shape>
        </w:pict>
      </w:r>
      <w:r>
        <w:rPr>
          <w:rFonts w:ascii="Arial Black" w:hAnsi="Arial Black"/>
          <w:sz w:val="52"/>
          <w:lang w:val="en-US"/>
        </w:rPr>
        <w:br w:type="page"/>
      </w:r>
    </w:p>
    <w:p w:rsidR="00165218" w:rsidRDefault="00165218">
      <w:pPr>
        <w:jc w:val="center"/>
        <w:rPr>
          <w:rFonts w:ascii="Arial Black" w:hAnsi="Arial Black"/>
          <w:sz w:val="52"/>
          <w:lang w:val="en-US"/>
        </w:rPr>
      </w:pPr>
      <w:r>
        <w:rPr>
          <w:rFonts w:ascii="Arial Black" w:hAnsi="Arial Black"/>
          <w:noProof/>
          <w:sz w:val="52"/>
        </w:rPr>
        <w:pict>
          <v:group id="_x0000_s1070" style="position:absolute;left:0;text-align:left;margin-left:-28.5pt;margin-top:-53.3pt;width:777.2pt;height:544.6pt;z-index:-5" coordorigin="644,180" coordsize="15544,10892" o:allowincell="f">
            <v:roundrect id="_x0000_s1071" style="position:absolute;left:644;top:508;width:15544;height:10564" arcsize="10923f" fillcolor="#cff">
              <v:fill opacity=".5"/>
            </v:roundrect>
            <v:shape id="_x0000_s1072" type="#_x0000_t75" style="position:absolute;left:11586;top:180;width:4220;height:983" filled="t">
              <v:imagedata r:id="rId5" o:title=""/>
            </v:shape>
          </v:group>
        </w:pict>
      </w:r>
      <w:r>
        <w:rPr>
          <w:rFonts w:ascii="Arial Black" w:hAnsi="Arial Black"/>
          <w:sz w:val="52"/>
          <w:lang w:val="en-US"/>
        </w:rPr>
        <w:t>Expected project results</w:t>
      </w:r>
    </w:p>
    <w:p w:rsidR="00165218" w:rsidRDefault="00165218">
      <w:pPr>
        <w:jc w:val="both"/>
        <w:rPr>
          <w:rFonts w:ascii="Arial Black" w:hAnsi="Arial Black"/>
          <w:sz w:val="48"/>
          <w:lang w:val="en-US"/>
        </w:rPr>
      </w:pPr>
    </w:p>
    <w:p w:rsidR="00165218" w:rsidRDefault="00165218">
      <w:pPr>
        <w:jc w:val="both"/>
        <w:rPr>
          <w:b/>
          <w:sz w:val="40"/>
          <w:lang w:val="en-US"/>
        </w:rPr>
      </w:pPr>
      <w:r>
        <w:rPr>
          <w:b/>
          <w:sz w:val="40"/>
          <w:lang w:val="en-US"/>
        </w:rPr>
        <w:t>While implementing the project, the following results are expected to be achieved:</w:t>
      </w:r>
    </w:p>
    <w:p w:rsidR="00165218" w:rsidRDefault="00165218">
      <w:pPr>
        <w:jc w:val="both"/>
        <w:rPr>
          <w:b/>
          <w:sz w:val="16"/>
          <w:lang w:val="en-US"/>
        </w:rPr>
      </w:pPr>
    </w:p>
    <w:p w:rsidR="00165218" w:rsidRDefault="00165218">
      <w:pPr>
        <w:numPr>
          <w:ilvl w:val="0"/>
          <w:numId w:val="19"/>
        </w:numPr>
        <w:jc w:val="both"/>
        <w:rPr>
          <w:b/>
          <w:sz w:val="40"/>
          <w:lang w:val="en-US"/>
        </w:rPr>
      </w:pPr>
      <w:r>
        <w:rPr>
          <w:b/>
          <w:sz w:val="40"/>
          <w:lang w:val="en-US"/>
        </w:rPr>
        <w:t xml:space="preserve">Information of the </w:t>
      </w:r>
      <w:proofErr w:type="spellStart"/>
      <w:r>
        <w:rPr>
          <w:b/>
          <w:sz w:val="40"/>
          <w:lang w:val="en-US"/>
        </w:rPr>
        <w:t>behaviour</w:t>
      </w:r>
      <w:proofErr w:type="spellEnd"/>
      <w:r>
        <w:rPr>
          <w:b/>
          <w:sz w:val="40"/>
          <w:lang w:val="en-US"/>
        </w:rPr>
        <w:t xml:space="preserve"> of a model FA with absorber rods (AR) based on boron carbide under conditions of a severe accident with top flooding will be gained and systematized.</w:t>
      </w:r>
    </w:p>
    <w:p w:rsidR="00165218" w:rsidRDefault="00165218">
      <w:pPr>
        <w:jc w:val="both"/>
        <w:rPr>
          <w:b/>
          <w:sz w:val="22"/>
          <w:lang w:val="en-US"/>
        </w:rPr>
      </w:pPr>
    </w:p>
    <w:p w:rsidR="00165218" w:rsidRDefault="00165218">
      <w:pPr>
        <w:numPr>
          <w:ilvl w:val="0"/>
          <w:numId w:val="19"/>
        </w:numPr>
        <w:jc w:val="both"/>
        <w:rPr>
          <w:b/>
          <w:sz w:val="40"/>
          <w:lang w:val="en-US"/>
        </w:rPr>
      </w:pPr>
      <w:r>
        <w:rPr>
          <w:b/>
          <w:sz w:val="40"/>
          <w:lang w:val="en-US"/>
        </w:rPr>
        <w:t xml:space="preserve">The degree of the cladding oxidation along the length of </w:t>
      </w:r>
      <w:proofErr w:type="gramStart"/>
      <w:r>
        <w:rPr>
          <w:b/>
          <w:sz w:val="40"/>
          <w:lang w:val="en-US"/>
        </w:rPr>
        <w:t>a</w:t>
      </w:r>
      <w:proofErr w:type="gramEnd"/>
      <w:r>
        <w:rPr>
          <w:b/>
          <w:sz w:val="40"/>
          <w:lang w:val="en-US"/>
        </w:rPr>
        <w:t xml:space="preserve"> AR depending on temperature and the degree of melting the metal of the cladding, guiding tube, and AR materials will be studied.</w:t>
      </w:r>
    </w:p>
    <w:p w:rsidR="00165218" w:rsidRDefault="00165218">
      <w:pPr>
        <w:jc w:val="both"/>
        <w:rPr>
          <w:b/>
          <w:sz w:val="22"/>
          <w:lang w:val="en-US"/>
        </w:rPr>
      </w:pPr>
    </w:p>
    <w:p w:rsidR="00165218" w:rsidRDefault="00165218">
      <w:pPr>
        <w:numPr>
          <w:ilvl w:val="0"/>
          <w:numId w:val="19"/>
        </w:numPr>
        <w:jc w:val="both"/>
        <w:rPr>
          <w:b/>
          <w:sz w:val="40"/>
          <w:lang w:val="en-US"/>
        </w:rPr>
      </w:pPr>
      <w:proofErr w:type="gramStart"/>
      <w:r>
        <w:rPr>
          <w:b/>
          <w:sz w:val="40"/>
          <w:lang w:val="en-US"/>
        </w:rPr>
        <w:t>The  composition</w:t>
      </w:r>
      <w:proofErr w:type="gramEnd"/>
      <w:r>
        <w:rPr>
          <w:b/>
          <w:sz w:val="40"/>
          <w:lang w:val="en-US"/>
        </w:rPr>
        <w:t xml:space="preserve"> of solidified mixtures after flowing down the melt will be determined.</w:t>
      </w:r>
    </w:p>
    <w:p w:rsidR="00165218" w:rsidRDefault="00165218">
      <w:pPr>
        <w:jc w:val="both"/>
        <w:rPr>
          <w:b/>
          <w:sz w:val="22"/>
          <w:lang w:val="en-US"/>
        </w:rPr>
      </w:pPr>
    </w:p>
    <w:p w:rsidR="00165218" w:rsidRDefault="00165218">
      <w:pPr>
        <w:numPr>
          <w:ilvl w:val="0"/>
          <w:numId w:val="19"/>
        </w:numPr>
        <w:jc w:val="both"/>
        <w:rPr>
          <w:b/>
          <w:sz w:val="40"/>
          <w:lang w:val="en-US"/>
        </w:rPr>
      </w:pPr>
      <w:r>
        <w:rPr>
          <w:b/>
          <w:sz w:val="40"/>
          <w:lang w:val="en-US"/>
        </w:rPr>
        <w:t>The database for verifying the codes of a severe accident (SOСRAT/B1, ATLET, ICARE-CATARE, etc.) will be extended.</w:t>
      </w:r>
    </w:p>
    <w:p w:rsidR="00165218" w:rsidRDefault="00165218">
      <w:pPr>
        <w:jc w:val="both"/>
        <w:rPr>
          <w:b/>
          <w:sz w:val="40"/>
          <w:lang w:val="en-US"/>
        </w:rPr>
      </w:pPr>
    </w:p>
    <w:p w:rsidR="00165218" w:rsidRDefault="00165218">
      <w:pPr>
        <w:jc w:val="both"/>
        <w:rPr>
          <w:b/>
          <w:sz w:val="40"/>
          <w:lang w:val="en-US"/>
        </w:rPr>
      </w:pPr>
      <w:r>
        <w:rPr>
          <w:b/>
          <w:sz w:val="40"/>
          <w:lang w:val="en-US"/>
        </w:rPr>
        <w:t xml:space="preserve">The obtained results can be used for justifying the safety of </w:t>
      </w:r>
      <w:r>
        <w:rPr>
          <w:b/>
          <w:sz w:val="40"/>
          <w:lang w:val="en-US"/>
        </w:rPr>
        <w:br/>
        <w:t>VVER (PWR) type reactors.</w:t>
      </w:r>
    </w:p>
    <w:p w:rsidR="00165218" w:rsidRDefault="00165218">
      <w:pPr>
        <w:jc w:val="both"/>
        <w:rPr>
          <w:b/>
          <w:sz w:val="40"/>
          <w:lang w:val="en-US"/>
        </w:rPr>
      </w:pPr>
    </w:p>
    <w:p w:rsidR="00165218" w:rsidRDefault="00165218">
      <w:pPr>
        <w:jc w:val="both"/>
        <w:rPr>
          <w:b/>
          <w:sz w:val="40"/>
          <w:lang w:val="en-US"/>
        </w:rPr>
      </w:pPr>
    </w:p>
    <w:p w:rsidR="00165218" w:rsidRDefault="00165218">
      <w:pPr>
        <w:jc w:val="center"/>
        <w:rPr>
          <w:rFonts w:ascii="Arial Black" w:hAnsi="Arial Black"/>
          <w:sz w:val="52"/>
          <w:lang w:val="en-US"/>
        </w:rPr>
      </w:pPr>
      <w:r>
        <w:rPr>
          <w:b/>
          <w:noProof/>
          <w:sz w:val="40"/>
        </w:rPr>
        <w:lastRenderedPageBreak/>
        <w:pict>
          <v:group id="_x0000_s1073" style="position:absolute;left:0;text-align:left;margin-left:-26.7pt;margin-top:-10.35pt;width:777.2pt;height:544.6pt;z-index:-4" coordorigin="644,180" coordsize="15544,10892" o:allowincell="f">
            <v:roundrect id="_x0000_s1074" style="position:absolute;left:644;top:508;width:15544;height:10564" arcsize="10923f" fillcolor="#cff">
              <v:fill opacity=".5"/>
            </v:roundrect>
            <v:shape id="_x0000_s1075" type="#_x0000_t75" style="position:absolute;left:11586;top:180;width:4220;height:983" filled="t">
              <v:imagedata r:id="rId5" o:title=""/>
            </v:shape>
          </v:group>
        </w:pict>
      </w:r>
    </w:p>
    <w:p w:rsidR="00165218" w:rsidRDefault="00165218">
      <w:pPr>
        <w:jc w:val="center"/>
        <w:rPr>
          <w:rFonts w:ascii="Arial Black" w:hAnsi="Arial Black"/>
          <w:sz w:val="52"/>
          <w:lang w:val="en-US"/>
        </w:rPr>
      </w:pPr>
    </w:p>
    <w:p w:rsidR="00165218" w:rsidRDefault="00165218">
      <w:pPr>
        <w:jc w:val="center"/>
        <w:rPr>
          <w:rFonts w:ascii="Arial Black" w:hAnsi="Arial Black"/>
          <w:sz w:val="52"/>
          <w:lang w:val="en-US"/>
        </w:rPr>
      </w:pPr>
      <w:r>
        <w:rPr>
          <w:rFonts w:ascii="Arial Black" w:hAnsi="Arial Black"/>
          <w:sz w:val="52"/>
          <w:lang w:val="en-US"/>
        </w:rPr>
        <w:t>Participants of project</w:t>
      </w:r>
    </w:p>
    <w:p w:rsidR="00165218" w:rsidRDefault="00165218">
      <w:pPr>
        <w:jc w:val="both"/>
        <w:rPr>
          <w:rFonts w:ascii="Arial Black" w:hAnsi="Arial Black"/>
          <w:sz w:val="48"/>
          <w:lang w:val="en-US"/>
        </w:rPr>
      </w:pPr>
    </w:p>
    <w:p w:rsidR="00165218" w:rsidRDefault="00165218">
      <w:pPr>
        <w:jc w:val="center"/>
        <w:rPr>
          <w:b/>
          <w:sz w:val="48"/>
          <w:lang w:val="en-US"/>
        </w:rPr>
      </w:pPr>
      <w:r>
        <w:rPr>
          <w:b/>
          <w:sz w:val="48"/>
          <w:lang w:val="en-US"/>
        </w:rPr>
        <w:t>The Main participants</w:t>
      </w:r>
    </w:p>
    <w:p w:rsidR="00165218" w:rsidRDefault="00165218">
      <w:pPr>
        <w:jc w:val="center"/>
        <w:rPr>
          <w:b/>
          <w:sz w:val="48"/>
          <w:lang w:val="en-US"/>
        </w:rPr>
      </w:pPr>
    </w:p>
    <w:p w:rsidR="00165218" w:rsidRDefault="00165218">
      <w:pPr>
        <w:jc w:val="both"/>
        <w:rPr>
          <w:b/>
          <w:sz w:val="48"/>
          <w:lang w:val="en-US"/>
        </w:rPr>
      </w:pPr>
      <w:r>
        <w:rPr>
          <w:b/>
          <w:sz w:val="48"/>
          <w:lang w:val="en-US"/>
        </w:rPr>
        <w:t xml:space="preserve">FSUE SRI SIA "LUCH" </w:t>
      </w:r>
      <w:proofErr w:type="gramStart"/>
      <w:r>
        <w:rPr>
          <w:b/>
          <w:sz w:val="48"/>
          <w:lang w:val="en-US"/>
        </w:rPr>
        <w:t>-  carrying</w:t>
      </w:r>
      <w:proofErr w:type="gramEnd"/>
      <w:r>
        <w:rPr>
          <w:b/>
          <w:sz w:val="48"/>
          <w:lang w:val="en-US"/>
        </w:rPr>
        <w:t xml:space="preserve"> out of experiments, a post-test </w:t>
      </w:r>
      <w:proofErr w:type="spellStart"/>
      <w:r>
        <w:rPr>
          <w:b/>
          <w:sz w:val="48"/>
          <w:lang w:val="en-US"/>
        </w:rPr>
        <w:t>calculational</w:t>
      </w:r>
      <w:proofErr w:type="spellEnd"/>
      <w:r>
        <w:rPr>
          <w:b/>
          <w:sz w:val="48"/>
          <w:lang w:val="en-US"/>
        </w:rPr>
        <w:t xml:space="preserve"> and material-scientific analysis;</w:t>
      </w:r>
    </w:p>
    <w:p w:rsidR="00165218" w:rsidRDefault="00165218">
      <w:pPr>
        <w:jc w:val="both"/>
        <w:rPr>
          <w:b/>
          <w:sz w:val="48"/>
          <w:lang w:val="en-US"/>
        </w:rPr>
      </w:pPr>
    </w:p>
    <w:p w:rsidR="00165218" w:rsidRDefault="00165218">
      <w:pPr>
        <w:jc w:val="both"/>
        <w:rPr>
          <w:b/>
          <w:sz w:val="48"/>
          <w:lang w:val="en-US"/>
        </w:rPr>
      </w:pPr>
      <w:r>
        <w:rPr>
          <w:b/>
          <w:sz w:val="48"/>
          <w:lang w:val="en-US"/>
        </w:rPr>
        <w:t xml:space="preserve">IBRAE RAS - development of program of tests, a pre-test and post-test </w:t>
      </w:r>
      <w:proofErr w:type="spellStart"/>
      <w:r>
        <w:rPr>
          <w:b/>
          <w:sz w:val="48"/>
          <w:lang w:val="en-US"/>
        </w:rPr>
        <w:t>calculational</w:t>
      </w:r>
      <w:proofErr w:type="spellEnd"/>
      <w:r>
        <w:rPr>
          <w:b/>
          <w:sz w:val="48"/>
          <w:lang w:val="en-US"/>
        </w:rPr>
        <w:t xml:space="preserve"> analysis;</w:t>
      </w:r>
    </w:p>
    <w:p w:rsidR="00165218" w:rsidRDefault="00165218">
      <w:pPr>
        <w:jc w:val="both"/>
        <w:rPr>
          <w:b/>
          <w:sz w:val="48"/>
          <w:lang w:val="en-US"/>
        </w:rPr>
      </w:pPr>
    </w:p>
    <w:p w:rsidR="00165218" w:rsidRDefault="00165218">
      <w:pPr>
        <w:jc w:val="both"/>
        <w:rPr>
          <w:b/>
          <w:sz w:val="48"/>
          <w:lang w:val="en-US"/>
        </w:rPr>
      </w:pPr>
      <w:r>
        <w:rPr>
          <w:b/>
          <w:sz w:val="48"/>
          <w:lang w:val="en-US"/>
        </w:rPr>
        <w:t>JSC OKB "GIDROPRESS" - development of program of tests, an analysis of the degree of conformity of experiments, pre-test and post-test calculations</w:t>
      </w:r>
    </w:p>
    <w:p w:rsidR="00165218" w:rsidRDefault="00165218">
      <w:pPr>
        <w:jc w:val="both"/>
        <w:rPr>
          <w:b/>
          <w:sz w:val="40"/>
          <w:lang w:val="en-US"/>
        </w:rPr>
      </w:pPr>
    </w:p>
    <w:p w:rsidR="00165218" w:rsidRDefault="00165218">
      <w:pPr>
        <w:jc w:val="both"/>
        <w:rPr>
          <w:b/>
          <w:sz w:val="40"/>
          <w:lang w:val="en-US"/>
        </w:rPr>
      </w:pPr>
    </w:p>
    <w:p w:rsidR="00165218" w:rsidRDefault="00165218">
      <w:pPr>
        <w:jc w:val="both"/>
        <w:rPr>
          <w:b/>
          <w:sz w:val="40"/>
          <w:lang w:val="en-US"/>
        </w:rPr>
      </w:pPr>
    </w:p>
    <w:p w:rsidR="00165218" w:rsidRDefault="00165218">
      <w:pPr>
        <w:jc w:val="both"/>
        <w:rPr>
          <w:b/>
          <w:sz w:val="40"/>
          <w:lang w:val="en-US"/>
        </w:rPr>
      </w:pPr>
      <w:r>
        <w:rPr>
          <w:rFonts w:ascii="Arial Black" w:hAnsi="Arial Black"/>
          <w:noProof/>
          <w:sz w:val="52"/>
        </w:rPr>
        <w:lastRenderedPageBreak/>
        <w:pict>
          <v:group id="_x0000_s1076" style="position:absolute;left:0;text-align:left;margin-left:-20.4pt;margin-top:-8.25pt;width:777.2pt;height:544.6pt;z-index:-3" coordorigin="644,180" coordsize="15544,10892" o:allowincell="f">
            <v:roundrect id="_x0000_s1077" style="position:absolute;left:644;top:508;width:15544;height:10564" arcsize="10923f" fillcolor="#cff">
              <v:fill opacity=".5"/>
            </v:roundrect>
            <v:shape id="_x0000_s1078" type="#_x0000_t75" style="position:absolute;left:11586;top:180;width:4220;height:983" filled="t">
              <v:imagedata r:id="rId5" o:title=""/>
            </v:shape>
          </v:group>
        </w:pict>
      </w:r>
    </w:p>
    <w:p w:rsidR="00165218" w:rsidRDefault="00165218">
      <w:pPr>
        <w:jc w:val="center"/>
        <w:rPr>
          <w:rFonts w:ascii="Arial Black" w:hAnsi="Arial Black"/>
          <w:sz w:val="52"/>
          <w:lang w:val="en-US"/>
        </w:rPr>
      </w:pPr>
    </w:p>
    <w:p w:rsidR="00165218" w:rsidRDefault="00165218">
      <w:pPr>
        <w:jc w:val="center"/>
        <w:rPr>
          <w:rFonts w:ascii="Arial Black" w:hAnsi="Arial Black"/>
          <w:sz w:val="52"/>
          <w:lang w:val="en-US"/>
        </w:rPr>
      </w:pPr>
    </w:p>
    <w:p w:rsidR="00165218" w:rsidRDefault="00165218">
      <w:pPr>
        <w:jc w:val="center"/>
        <w:rPr>
          <w:rFonts w:ascii="Arial Black" w:hAnsi="Arial Black"/>
          <w:sz w:val="52"/>
          <w:lang w:val="en-US"/>
        </w:rPr>
      </w:pPr>
      <w:r>
        <w:rPr>
          <w:rFonts w:ascii="Arial Black" w:hAnsi="Arial Black"/>
          <w:sz w:val="52"/>
          <w:lang w:val="en-US"/>
        </w:rPr>
        <w:t>Participants of project</w:t>
      </w:r>
    </w:p>
    <w:p w:rsidR="00165218" w:rsidRDefault="00165218">
      <w:pPr>
        <w:jc w:val="both"/>
        <w:rPr>
          <w:rFonts w:ascii="Arial Black" w:hAnsi="Arial Black"/>
          <w:sz w:val="28"/>
          <w:lang w:val="en-US"/>
        </w:rPr>
      </w:pPr>
    </w:p>
    <w:p w:rsidR="00165218" w:rsidRDefault="00165218">
      <w:pPr>
        <w:jc w:val="center"/>
        <w:rPr>
          <w:b/>
          <w:sz w:val="48"/>
          <w:lang w:val="en-US"/>
        </w:rPr>
      </w:pPr>
      <w:proofErr w:type="gramStart"/>
      <w:r>
        <w:rPr>
          <w:b/>
          <w:sz w:val="48"/>
          <w:lang w:val="en-US"/>
        </w:rPr>
        <w:t>Extra  participants</w:t>
      </w:r>
      <w:proofErr w:type="gramEnd"/>
    </w:p>
    <w:p w:rsidR="00165218" w:rsidRDefault="00165218">
      <w:pPr>
        <w:jc w:val="center"/>
        <w:rPr>
          <w:b/>
          <w:sz w:val="48"/>
          <w:lang w:val="en-US"/>
        </w:rPr>
      </w:pPr>
    </w:p>
    <w:p w:rsidR="00165218" w:rsidRDefault="00165218">
      <w:pPr>
        <w:jc w:val="center"/>
        <w:rPr>
          <w:b/>
          <w:sz w:val="48"/>
          <w:lang w:val="en-US"/>
        </w:rPr>
      </w:pPr>
    </w:p>
    <w:p w:rsidR="00165218" w:rsidRDefault="00165218">
      <w:pPr>
        <w:spacing w:line="360" w:lineRule="auto"/>
        <w:ind w:left="2835"/>
        <w:jc w:val="both"/>
        <w:rPr>
          <w:b/>
          <w:sz w:val="48"/>
          <w:lang w:val="en-US"/>
        </w:rPr>
      </w:pPr>
      <w:r>
        <w:rPr>
          <w:b/>
          <w:sz w:val="48"/>
          <w:lang w:val="en-US"/>
        </w:rPr>
        <w:t xml:space="preserve">A.A. </w:t>
      </w:r>
      <w:proofErr w:type="spellStart"/>
      <w:r>
        <w:rPr>
          <w:b/>
          <w:sz w:val="48"/>
          <w:lang w:val="en-US"/>
        </w:rPr>
        <w:t>Bochvar</w:t>
      </w:r>
      <w:proofErr w:type="spellEnd"/>
      <w:r>
        <w:rPr>
          <w:b/>
          <w:sz w:val="48"/>
          <w:lang w:val="en-US"/>
        </w:rPr>
        <w:t xml:space="preserve"> FSUE VNIINM,</w:t>
      </w:r>
    </w:p>
    <w:p w:rsidR="00165218" w:rsidRDefault="00165218">
      <w:pPr>
        <w:spacing w:line="360" w:lineRule="auto"/>
        <w:ind w:left="2835"/>
        <w:jc w:val="both"/>
        <w:rPr>
          <w:b/>
          <w:sz w:val="48"/>
          <w:lang w:val="en-US"/>
        </w:rPr>
      </w:pPr>
      <w:r>
        <w:rPr>
          <w:b/>
          <w:sz w:val="48"/>
          <w:lang w:val="en-US"/>
        </w:rPr>
        <w:t xml:space="preserve">A.I. </w:t>
      </w:r>
      <w:proofErr w:type="spellStart"/>
      <w:r>
        <w:rPr>
          <w:b/>
          <w:sz w:val="48"/>
          <w:lang w:val="en-US"/>
        </w:rPr>
        <w:t>Leipunsky</w:t>
      </w:r>
      <w:proofErr w:type="spellEnd"/>
      <w:r>
        <w:rPr>
          <w:b/>
          <w:sz w:val="48"/>
          <w:lang w:val="en-US"/>
        </w:rPr>
        <w:t xml:space="preserve"> SRC RF-IPPE,</w:t>
      </w:r>
    </w:p>
    <w:p w:rsidR="00165218" w:rsidRDefault="00165218">
      <w:pPr>
        <w:spacing w:line="360" w:lineRule="auto"/>
        <w:ind w:left="2835"/>
        <w:jc w:val="both"/>
        <w:rPr>
          <w:b/>
          <w:sz w:val="48"/>
          <w:lang w:val="en-US"/>
        </w:rPr>
      </w:pPr>
      <w:r>
        <w:rPr>
          <w:b/>
          <w:sz w:val="48"/>
          <w:lang w:val="en-US"/>
        </w:rPr>
        <w:t>RRC "</w:t>
      </w:r>
      <w:proofErr w:type="spellStart"/>
      <w:r>
        <w:rPr>
          <w:b/>
          <w:sz w:val="48"/>
          <w:lang w:val="en-US"/>
        </w:rPr>
        <w:t>Kurchatov</w:t>
      </w:r>
      <w:proofErr w:type="spellEnd"/>
      <w:r>
        <w:rPr>
          <w:b/>
          <w:sz w:val="48"/>
          <w:lang w:val="en-US"/>
        </w:rPr>
        <w:t xml:space="preserve"> institute",</w:t>
      </w:r>
    </w:p>
    <w:p w:rsidR="00165218" w:rsidRDefault="00165218">
      <w:pPr>
        <w:spacing w:line="360" w:lineRule="auto"/>
        <w:ind w:left="2835"/>
        <w:jc w:val="both"/>
        <w:rPr>
          <w:b/>
          <w:sz w:val="48"/>
          <w:lang w:val="en-US"/>
        </w:rPr>
      </w:pPr>
      <w:r>
        <w:rPr>
          <w:b/>
          <w:sz w:val="48"/>
          <w:lang w:val="en-US"/>
        </w:rPr>
        <w:t>Open Society "</w:t>
      </w:r>
      <w:smartTag w:uri="urn:schemas-microsoft-com:office:smarttags" w:element="City">
        <w:smartTag w:uri="urn:schemas-microsoft-com:office:smarttags" w:element="place">
          <w:r>
            <w:rPr>
              <w:b/>
              <w:sz w:val="48"/>
              <w:lang w:val="en-US"/>
            </w:rPr>
            <w:t>Moscow</w:t>
          </w:r>
        </w:smartTag>
      </w:smartTag>
      <w:r>
        <w:rPr>
          <w:b/>
          <w:sz w:val="48"/>
          <w:lang w:val="en-US"/>
        </w:rPr>
        <w:t xml:space="preserve"> factory of </w:t>
      </w:r>
      <w:proofErr w:type="spellStart"/>
      <w:r>
        <w:rPr>
          <w:b/>
          <w:sz w:val="48"/>
          <w:lang w:val="en-US"/>
        </w:rPr>
        <w:t>polymetals</w:t>
      </w:r>
      <w:proofErr w:type="spellEnd"/>
      <w:r>
        <w:rPr>
          <w:b/>
          <w:sz w:val="48"/>
          <w:lang w:val="en-US"/>
        </w:rPr>
        <w:t>"</w:t>
      </w:r>
    </w:p>
    <w:p w:rsidR="00165218" w:rsidRDefault="00165218">
      <w:pPr>
        <w:spacing w:line="360" w:lineRule="auto"/>
        <w:ind w:left="2835"/>
        <w:jc w:val="both"/>
        <w:rPr>
          <w:b/>
          <w:sz w:val="48"/>
          <w:lang w:val="en-US"/>
        </w:rPr>
      </w:pPr>
    </w:p>
    <w:p w:rsidR="00165218" w:rsidRDefault="00165218">
      <w:pPr>
        <w:spacing w:line="360" w:lineRule="auto"/>
        <w:ind w:left="2835"/>
        <w:jc w:val="both"/>
        <w:rPr>
          <w:b/>
          <w:sz w:val="48"/>
          <w:lang w:val="en-US"/>
        </w:rPr>
      </w:pPr>
      <w:r>
        <w:rPr>
          <w:b/>
          <w:sz w:val="48"/>
          <w:lang w:val="en-US"/>
        </w:rPr>
        <w:br w:type="page"/>
      </w:r>
    </w:p>
    <w:sectPr w:rsidR="00165218">
      <w:pgSz w:w="16840" w:h="11907" w:orient="landscape" w:code="9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0368"/>
    <w:multiLevelType w:val="singleLevel"/>
    <w:tmpl w:val="E9108E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8"/>
      </w:rPr>
    </w:lvl>
  </w:abstractNum>
  <w:abstractNum w:abstractNumId="1">
    <w:nsid w:val="0E406760"/>
    <w:multiLevelType w:val="singleLevel"/>
    <w:tmpl w:val="3C948990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720"/>
      </w:pPr>
      <w:rPr>
        <w:rFonts w:hint="default"/>
      </w:rPr>
    </w:lvl>
  </w:abstractNum>
  <w:abstractNum w:abstractNumId="2">
    <w:nsid w:val="0EA45611"/>
    <w:multiLevelType w:val="singleLevel"/>
    <w:tmpl w:val="4EB4A0B2"/>
    <w:lvl w:ilvl="0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8"/>
      </w:rPr>
    </w:lvl>
  </w:abstractNum>
  <w:abstractNum w:abstractNumId="3">
    <w:nsid w:val="0ECD7E42"/>
    <w:multiLevelType w:val="singleLevel"/>
    <w:tmpl w:val="7F80D12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4">
    <w:nsid w:val="16D800E1"/>
    <w:multiLevelType w:val="singleLevel"/>
    <w:tmpl w:val="4C0AA736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</w:abstractNum>
  <w:abstractNum w:abstractNumId="5">
    <w:nsid w:val="1CD00C77"/>
    <w:multiLevelType w:val="singleLevel"/>
    <w:tmpl w:val="C102FB82"/>
    <w:lvl w:ilvl="0">
      <w:start w:val="1"/>
      <w:numFmt w:val="bullet"/>
      <w:lvlText w:val=""/>
      <w:lvlJc w:val="left"/>
      <w:pPr>
        <w:tabs>
          <w:tab w:val="num" w:pos="924"/>
        </w:tabs>
        <w:ind w:left="924" w:hanging="924"/>
      </w:pPr>
      <w:rPr>
        <w:rFonts w:ascii="Symbol" w:hAnsi="Symbol" w:hint="default"/>
        <w:sz w:val="28"/>
      </w:rPr>
    </w:lvl>
  </w:abstractNum>
  <w:abstractNum w:abstractNumId="6">
    <w:nsid w:val="1D0A457C"/>
    <w:multiLevelType w:val="singleLevel"/>
    <w:tmpl w:val="AA52AE18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</w:abstractNum>
  <w:abstractNum w:abstractNumId="7">
    <w:nsid w:val="253C3043"/>
    <w:multiLevelType w:val="singleLevel"/>
    <w:tmpl w:val="110421D4"/>
    <w:lvl w:ilvl="0">
      <w:start w:val="1"/>
      <w:numFmt w:val="bullet"/>
      <w:lvlText w:val="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</w:abstractNum>
  <w:abstractNum w:abstractNumId="8">
    <w:nsid w:val="28487FE7"/>
    <w:multiLevelType w:val="singleLevel"/>
    <w:tmpl w:val="AA52AE18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</w:abstractNum>
  <w:abstractNum w:abstractNumId="9">
    <w:nsid w:val="347C2D3C"/>
    <w:multiLevelType w:val="singleLevel"/>
    <w:tmpl w:val="A7AAA70A"/>
    <w:lvl w:ilvl="0">
      <w:start w:val="2"/>
      <w:numFmt w:val="bullet"/>
      <w:lvlText w:val=""/>
      <w:lvlJc w:val="left"/>
      <w:pPr>
        <w:tabs>
          <w:tab w:val="num" w:pos="927"/>
        </w:tabs>
        <w:ind w:left="924" w:hanging="357"/>
      </w:pPr>
      <w:rPr>
        <w:rFonts w:ascii="Wingdings" w:hAnsi="Wingdings" w:hint="default"/>
        <w:sz w:val="16"/>
      </w:rPr>
    </w:lvl>
  </w:abstractNum>
  <w:abstractNum w:abstractNumId="10">
    <w:nsid w:val="390708DF"/>
    <w:multiLevelType w:val="singleLevel"/>
    <w:tmpl w:val="2A6019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ACD03A6"/>
    <w:multiLevelType w:val="singleLevel"/>
    <w:tmpl w:val="AA52AE18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</w:abstractNum>
  <w:abstractNum w:abstractNumId="12">
    <w:nsid w:val="3D3E2259"/>
    <w:multiLevelType w:val="singleLevel"/>
    <w:tmpl w:val="AA52AE18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</w:abstractNum>
  <w:abstractNum w:abstractNumId="13">
    <w:nsid w:val="56E00BF2"/>
    <w:multiLevelType w:val="singleLevel"/>
    <w:tmpl w:val="EAEAB274"/>
    <w:lvl w:ilvl="0">
      <w:start w:val="1"/>
      <w:numFmt w:val="bullet"/>
      <w:lvlText w:val="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8"/>
      </w:rPr>
    </w:lvl>
  </w:abstractNum>
  <w:abstractNum w:abstractNumId="14">
    <w:nsid w:val="663728AC"/>
    <w:multiLevelType w:val="singleLevel"/>
    <w:tmpl w:val="05C2642A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15">
    <w:nsid w:val="668123CD"/>
    <w:multiLevelType w:val="singleLevel"/>
    <w:tmpl w:val="203CE938"/>
    <w:lvl w:ilvl="0">
      <w:start w:val="1"/>
      <w:numFmt w:val="bullet"/>
      <w:lvlText w:val="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</w:abstractNum>
  <w:abstractNum w:abstractNumId="16">
    <w:nsid w:val="66871B2D"/>
    <w:multiLevelType w:val="singleLevel"/>
    <w:tmpl w:val="203CE938"/>
    <w:lvl w:ilvl="0">
      <w:start w:val="1"/>
      <w:numFmt w:val="bullet"/>
      <w:lvlText w:val="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</w:abstractNum>
  <w:abstractNum w:abstractNumId="17">
    <w:nsid w:val="672A0AD4"/>
    <w:multiLevelType w:val="singleLevel"/>
    <w:tmpl w:val="AA52AE18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</w:abstractNum>
  <w:abstractNum w:abstractNumId="18">
    <w:nsid w:val="707A3E32"/>
    <w:multiLevelType w:val="singleLevel"/>
    <w:tmpl w:val="759A18B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9">
    <w:nsid w:val="70D86EA5"/>
    <w:multiLevelType w:val="singleLevel"/>
    <w:tmpl w:val="759A18B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0">
    <w:nsid w:val="779024AB"/>
    <w:multiLevelType w:val="singleLevel"/>
    <w:tmpl w:val="759A18B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8"/>
  </w:num>
  <w:num w:numId="4">
    <w:abstractNumId w:val="16"/>
  </w:num>
  <w:num w:numId="5">
    <w:abstractNumId w:val="15"/>
  </w:num>
  <w:num w:numId="6">
    <w:abstractNumId w:val="18"/>
  </w:num>
  <w:num w:numId="7">
    <w:abstractNumId w:val="11"/>
  </w:num>
  <w:num w:numId="8">
    <w:abstractNumId w:val="6"/>
  </w:num>
  <w:num w:numId="9">
    <w:abstractNumId w:val="19"/>
  </w:num>
  <w:num w:numId="10">
    <w:abstractNumId w:val="20"/>
  </w:num>
  <w:num w:numId="11">
    <w:abstractNumId w:val="7"/>
  </w:num>
  <w:num w:numId="12">
    <w:abstractNumId w:val="4"/>
  </w:num>
  <w:num w:numId="13">
    <w:abstractNumId w:val="3"/>
  </w:num>
  <w:num w:numId="14">
    <w:abstractNumId w:val="0"/>
  </w:num>
  <w:num w:numId="15">
    <w:abstractNumId w:val="5"/>
  </w:num>
  <w:num w:numId="16">
    <w:abstractNumId w:val="13"/>
  </w:num>
  <w:num w:numId="17">
    <w:abstractNumId w:val="2"/>
  </w:num>
  <w:num w:numId="18">
    <w:abstractNumId w:val="9"/>
  </w:num>
  <w:num w:numId="19">
    <w:abstractNumId w:val="10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218"/>
    <w:rsid w:val="00165218"/>
    <w:rsid w:val="004A090C"/>
    <w:rsid w:val="0061753B"/>
    <w:rsid w:val="00EF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88"/>
    <o:shapelayout v:ext="edit">
      <o:idmap v:ext="edit" data="1"/>
    </o:shapelayout>
  </w:shapeDefaults>
  <w:decimalSymbol w:val=","/>
  <w:listSeparator w:val=";"/>
  <w14:docId w14:val="41CAB0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ru-RU" w:eastAsia="ru-RU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jpeg"/><Relationship Id="rId5" Type="http://schemas.openxmlformats.org/officeDocument/2006/relationships/image" Target="media/image1.em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694</Words>
  <Characters>4377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ВЫСОКОПЛОТНЫЙ ДИОКСИД УРАНА</vt:lpstr>
      <vt:lpstr>ВЫСОКОПЛОТНЫЙ ДИОКСИД УРАНА</vt:lpstr>
    </vt:vector>
  </TitlesOfParts>
  <Company>ИСТОК</Company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ВЫСОКОПЛОТНЫЙ ДИОКСИД УРАНА</dc:title>
  <dc:creator>Свистунова Н.Ю.</dc:creator>
  <cp:lastModifiedBy>Peters, Ursula</cp:lastModifiedBy>
  <cp:revision>2</cp:revision>
  <cp:lastPrinted>2010-03-26T07:01:00Z</cp:lastPrinted>
  <dcterms:created xsi:type="dcterms:W3CDTF">2012-10-12T13:08:00Z</dcterms:created>
  <dcterms:modified xsi:type="dcterms:W3CDTF">2012-10-12T13:08:00Z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>Proposal on "Study of fuel assemblies with B4C absorber rods under severe accident conditions in the PARAMETER facility".</vt:lpwstr>
  </property>
</Properties>
</file>