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7F28" w:rsidRDefault="00127F28" w:rsidP="00DC03C6">
      <w:pPr>
        <w:spacing w:after="0"/>
        <w:rPr>
          <w:rFonts w:ascii="Arial" w:hAnsi="Arial" w:cs="Arial"/>
          <w:b/>
          <w:sz w:val="28"/>
          <w:szCs w:val="28"/>
          <w:lang w:val="en-US"/>
        </w:rPr>
      </w:pPr>
      <w:bookmarkStart w:id="0" w:name="_GoBack"/>
      <w:bookmarkEnd w:id="0"/>
    </w:p>
    <w:p w:rsidR="00127F28" w:rsidRPr="00762C5A" w:rsidRDefault="00762C5A" w:rsidP="00DC03C6">
      <w:pPr>
        <w:spacing w:after="0"/>
        <w:rPr>
          <w:rFonts w:ascii="Arial" w:hAnsi="Arial" w:cs="Arial"/>
          <w:b/>
          <w:sz w:val="28"/>
          <w:szCs w:val="28"/>
          <w:lang w:val="en-US"/>
        </w:rPr>
      </w:pPr>
      <w:r w:rsidRPr="00762C5A">
        <w:rPr>
          <w:rFonts w:ascii="Arial" w:hAnsi="Arial" w:cs="Arial"/>
          <w:b/>
          <w:sz w:val="28"/>
          <w:szCs w:val="28"/>
          <w:lang w:val="en-US"/>
        </w:rPr>
        <w:t>ISTC Project #3813</w:t>
      </w:r>
    </w:p>
    <w:p w:rsidR="00FB184B" w:rsidRPr="006A487F" w:rsidRDefault="006A487F" w:rsidP="00DC03C6">
      <w:pPr>
        <w:spacing w:after="0"/>
        <w:rPr>
          <w:rFonts w:ascii="Arial" w:hAnsi="Arial" w:cs="Arial"/>
          <w:b/>
          <w:sz w:val="28"/>
          <w:szCs w:val="28"/>
          <w:lang w:val="en-US"/>
        </w:rPr>
      </w:pPr>
      <w:r w:rsidRPr="006A487F">
        <w:rPr>
          <w:rFonts w:ascii="Arial" w:hAnsi="Arial" w:cs="Arial"/>
          <w:b/>
          <w:sz w:val="28"/>
          <w:szCs w:val="28"/>
          <w:lang w:val="en-US"/>
        </w:rPr>
        <w:t>Phase relations in corium systems</w:t>
      </w:r>
    </w:p>
    <w:p w:rsidR="00C2506A" w:rsidRPr="00127F28" w:rsidRDefault="00C2506A" w:rsidP="00DC03C6">
      <w:pPr>
        <w:spacing w:after="0"/>
        <w:rPr>
          <w:rFonts w:ascii="Arial" w:hAnsi="Arial" w:cs="Arial"/>
          <w:b/>
          <w:sz w:val="28"/>
          <w:szCs w:val="28"/>
          <w:lang w:val="ru-RU"/>
        </w:rPr>
      </w:pPr>
      <w:r w:rsidRPr="00127F28">
        <w:rPr>
          <w:rFonts w:ascii="Arial" w:hAnsi="Arial" w:cs="Arial"/>
          <w:b/>
          <w:sz w:val="28"/>
          <w:szCs w:val="28"/>
          <w:lang w:val="ru-RU"/>
        </w:rPr>
        <w:t>(</w:t>
      </w:r>
      <w:r w:rsidRPr="00127F28">
        <w:rPr>
          <w:rFonts w:ascii="Arial" w:hAnsi="Arial" w:cs="Arial"/>
          <w:b/>
          <w:sz w:val="28"/>
          <w:szCs w:val="28"/>
          <w:lang w:val="en-US"/>
        </w:rPr>
        <w:t>PRECOS</w:t>
      </w:r>
      <w:r w:rsidRPr="00127F28">
        <w:rPr>
          <w:rFonts w:ascii="Arial" w:hAnsi="Arial" w:cs="Arial"/>
          <w:b/>
          <w:sz w:val="28"/>
          <w:szCs w:val="28"/>
          <w:lang w:val="ru-RU"/>
        </w:rPr>
        <w:t>)</w:t>
      </w:r>
    </w:p>
    <w:p w:rsidR="00C2506A" w:rsidRPr="00127F28" w:rsidRDefault="00C2506A" w:rsidP="00DC03C6">
      <w:pPr>
        <w:pBdr>
          <w:bottom w:val="single" w:sz="4" w:space="0" w:color="auto"/>
        </w:pBdr>
        <w:spacing w:after="0"/>
        <w:ind w:right="3055"/>
        <w:rPr>
          <w:rFonts w:ascii="Arial" w:hAnsi="Arial" w:cs="Arial"/>
          <w:b/>
          <w:bCs/>
          <w:sz w:val="28"/>
          <w:szCs w:val="28"/>
          <w:lang w:val="en-US"/>
        </w:rPr>
      </w:pPr>
    </w:p>
    <w:p w:rsidR="00127F28" w:rsidRPr="00127F28" w:rsidRDefault="00127F28" w:rsidP="00DC03C6">
      <w:pPr>
        <w:pBdr>
          <w:bottom w:val="single" w:sz="4" w:space="0" w:color="auto"/>
        </w:pBdr>
        <w:spacing w:after="0"/>
        <w:ind w:right="3055"/>
        <w:rPr>
          <w:rFonts w:ascii="Arial" w:hAnsi="Arial" w:cs="Arial"/>
          <w:b/>
          <w:bCs/>
          <w:sz w:val="28"/>
          <w:szCs w:val="28"/>
          <w:lang w:val="en-US"/>
        </w:rPr>
      </w:pPr>
    </w:p>
    <w:p w:rsidR="00C2506A" w:rsidRPr="00127F28" w:rsidRDefault="00C2506A" w:rsidP="00DC03C6">
      <w:pPr>
        <w:spacing w:after="0"/>
        <w:ind w:right="3055"/>
        <w:rPr>
          <w:rFonts w:ascii="Arial" w:hAnsi="Arial" w:cs="Arial"/>
          <w:b/>
          <w:bCs/>
          <w:sz w:val="28"/>
          <w:szCs w:val="28"/>
          <w:lang w:val="ru-RU"/>
        </w:rPr>
      </w:pPr>
    </w:p>
    <w:p w:rsidR="00C2506A" w:rsidRPr="00127F28" w:rsidRDefault="00C2506A" w:rsidP="00DC03C6">
      <w:pPr>
        <w:spacing w:after="0"/>
        <w:rPr>
          <w:rFonts w:ascii="Arial" w:hAnsi="Arial" w:cs="Arial"/>
          <w:b/>
          <w:sz w:val="28"/>
          <w:szCs w:val="28"/>
          <w:lang w:val="en-US"/>
        </w:rPr>
      </w:pPr>
    </w:p>
    <w:p w:rsidR="00127F28" w:rsidRPr="00127F28" w:rsidRDefault="00127F28" w:rsidP="00DC03C6">
      <w:pPr>
        <w:spacing w:after="0"/>
        <w:rPr>
          <w:rFonts w:ascii="Arial" w:hAnsi="Arial" w:cs="Arial"/>
          <w:b/>
          <w:sz w:val="28"/>
          <w:szCs w:val="28"/>
          <w:lang w:val="en-US"/>
        </w:rPr>
      </w:pPr>
    </w:p>
    <w:p w:rsidR="00127F28" w:rsidRPr="00127F28" w:rsidRDefault="00127F28" w:rsidP="00DC03C6">
      <w:pPr>
        <w:spacing w:after="0"/>
        <w:rPr>
          <w:rFonts w:ascii="Arial" w:hAnsi="Arial" w:cs="Arial"/>
          <w:b/>
          <w:sz w:val="28"/>
          <w:szCs w:val="28"/>
          <w:lang w:val="en-US"/>
        </w:rPr>
      </w:pPr>
    </w:p>
    <w:p w:rsidR="00323D35" w:rsidRPr="006A487F" w:rsidRDefault="006A487F" w:rsidP="00DC03C6">
      <w:pPr>
        <w:spacing w:after="0"/>
        <w:rPr>
          <w:rFonts w:ascii="Arial" w:hAnsi="Arial" w:cs="Arial"/>
          <w:b/>
          <w:sz w:val="28"/>
          <w:szCs w:val="28"/>
          <w:lang w:val="en-US"/>
        </w:rPr>
      </w:pPr>
      <w:r w:rsidRPr="006A487F">
        <w:rPr>
          <w:rFonts w:ascii="Arial" w:hAnsi="Arial" w:cs="Arial"/>
          <w:b/>
          <w:sz w:val="28"/>
          <w:szCs w:val="28"/>
          <w:lang w:val="ru-RU"/>
        </w:rPr>
        <w:t>Investigation of binary oxidic systems</w:t>
      </w:r>
      <w:r w:rsidR="00323D35" w:rsidRPr="006A487F">
        <w:rPr>
          <w:rFonts w:ascii="Arial" w:hAnsi="Arial" w:cs="Arial"/>
          <w:b/>
          <w:sz w:val="28"/>
          <w:szCs w:val="28"/>
          <w:lang w:val="en-US"/>
        </w:rPr>
        <w:t>:</w:t>
      </w:r>
    </w:p>
    <w:p w:rsidR="00323D35" w:rsidRPr="006A487F" w:rsidRDefault="00323D35" w:rsidP="00DC03C6">
      <w:pPr>
        <w:spacing w:after="0"/>
        <w:rPr>
          <w:rFonts w:ascii="Arial" w:hAnsi="Arial" w:cs="Arial"/>
          <w:b/>
          <w:sz w:val="28"/>
          <w:szCs w:val="28"/>
          <w:lang w:val="ru-RU"/>
        </w:rPr>
      </w:pPr>
      <w:r w:rsidRPr="00127F28">
        <w:rPr>
          <w:rFonts w:ascii="Arial" w:hAnsi="Arial" w:cs="Arial"/>
          <w:b/>
          <w:sz w:val="28"/>
          <w:szCs w:val="28"/>
        </w:rPr>
        <w:t>UO</w:t>
      </w:r>
      <w:r w:rsidRPr="00127F28">
        <w:rPr>
          <w:rFonts w:ascii="Arial" w:hAnsi="Arial" w:cs="Arial"/>
          <w:b/>
          <w:sz w:val="28"/>
          <w:szCs w:val="28"/>
          <w:vertAlign w:val="subscript"/>
          <w:lang w:val="ru-RU"/>
        </w:rPr>
        <w:t>2</w:t>
      </w:r>
      <w:r w:rsidRPr="00127F28">
        <w:rPr>
          <w:rFonts w:ascii="Arial" w:hAnsi="Arial" w:cs="Arial"/>
          <w:b/>
          <w:sz w:val="28"/>
          <w:szCs w:val="28"/>
          <w:lang w:val="ru-RU"/>
        </w:rPr>
        <w:t>–</w:t>
      </w:r>
      <w:r w:rsidR="003A1E50" w:rsidRPr="00127F28">
        <w:rPr>
          <w:rFonts w:ascii="Arial" w:hAnsi="Arial" w:cs="Arial"/>
          <w:b/>
          <w:sz w:val="28"/>
          <w:szCs w:val="28"/>
          <w:lang w:val="ru-RU"/>
        </w:rPr>
        <w:t>СаО</w:t>
      </w:r>
      <w:r w:rsidR="006A487F" w:rsidRPr="006A487F">
        <w:rPr>
          <w:rFonts w:ascii="Arial" w:hAnsi="Arial" w:cs="Arial"/>
          <w:b/>
          <w:sz w:val="28"/>
          <w:szCs w:val="28"/>
          <w:lang w:val="ru-RU"/>
        </w:rPr>
        <w:t xml:space="preserve"> </w:t>
      </w:r>
      <w:r w:rsidR="006A487F">
        <w:rPr>
          <w:rFonts w:ascii="Arial" w:hAnsi="Arial" w:cs="Arial"/>
          <w:b/>
          <w:sz w:val="28"/>
          <w:szCs w:val="28"/>
          <w:lang w:val="en-US"/>
        </w:rPr>
        <w:t>system</w:t>
      </w:r>
    </w:p>
    <w:p w:rsidR="00C2506A" w:rsidRPr="00127F28" w:rsidRDefault="00C2506A" w:rsidP="00DC03C6">
      <w:pPr>
        <w:spacing w:after="0"/>
        <w:rPr>
          <w:rFonts w:ascii="Arial" w:hAnsi="Arial" w:cs="Arial"/>
          <w:b/>
          <w:sz w:val="28"/>
          <w:szCs w:val="28"/>
          <w:lang w:val="ru-RU"/>
        </w:rPr>
      </w:pPr>
    </w:p>
    <w:p w:rsidR="00340A0B" w:rsidRPr="00760FAC" w:rsidRDefault="00340A0B" w:rsidP="00760FAC">
      <w:pPr>
        <w:rPr>
          <w:rFonts w:ascii="Arial" w:hAnsi="Arial" w:cs="Arial"/>
          <w:b/>
          <w:sz w:val="28"/>
          <w:szCs w:val="28"/>
        </w:rPr>
      </w:pPr>
      <w:r w:rsidRPr="00760FAC">
        <w:rPr>
          <w:rFonts w:ascii="Arial" w:hAnsi="Arial" w:cs="Arial"/>
          <w:b/>
          <w:sz w:val="28"/>
          <w:szCs w:val="28"/>
        </w:rPr>
        <w:t>Progress report</w:t>
      </w:r>
    </w:p>
    <w:p w:rsidR="00127F28" w:rsidRPr="006A487F" w:rsidRDefault="00127F28" w:rsidP="00127F28">
      <w:pPr>
        <w:rPr>
          <w:rFonts w:ascii="Arial" w:hAnsi="Arial" w:cs="Arial"/>
          <w:b/>
          <w:bCs/>
          <w:sz w:val="28"/>
          <w:szCs w:val="28"/>
          <w:lang w:val="ru-RU"/>
        </w:rPr>
      </w:pPr>
      <w:r w:rsidRPr="006A487F">
        <w:rPr>
          <w:rFonts w:ascii="Arial" w:hAnsi="Arial" w:cs="Arial"/>
          <w:b/>
          <w:bCs/>
          <w:sz w:val="28"/>
          <w:szCs w:val="28"/>
          <w:lang w:val="ru-RU"/>
        </w:rPr>
        <w:t>01/05/11 – 30/11/11</w:t>
      </w:r>
    </w:p>
    <w:p w:rsidR="00B30D97" w:rsidRPr="001E58F3" w:rsidRDefault="004573E8" w:rsidP="00B30D97">
      <w:pPr>
        <w:spacing w:after="0"/>
        <w:rPr>
          <w:szCs w:val="24"/>
          <w:lang w:val="en-US"/>
        </w:rPr>
      </w:pPr>
      <w:r>
        <w:rPr>
          <w:rFonts w:ascii="Arial" w:hAnsi="Arial" w:cs="Arial"/>
          <w:b/>
          <w:sz w:val="28"/>
          <w:szCs w:val="28"/>
          <w:lang w:val="ru-RU"/>
        </w:rPr>
        <w:br w:type="page"/>
      </w:r>
    </w:p>
    <w:tbl>
      <w:tblPr>
        <w:tblW w:w="0" w:type="auto"/>
        <w:tblLayout w:type="fixed"/>
        <w:tblLook w:val="0000" w:firstRow="0" w:lastRow="0" w:firstColumn="0" w:lastColumn="0" w:noHBand="0" w:noVBand="0"/>
      </w:tblPr>
      <w:tblGrid>
        <w:gridCol w:w="2376"/>
        <w:gridCol w:w="4820"/>
      </w:tblGrid>
      <w:tr w:rsidR="00B30D97" w:rsidRPr="00986039">
        <w:tblPrEx>
          <w:tblCellMar>
            <w:top w:w="0" w:type="dxa"/>
            <w:bottom w:w="0" w:type="dxa"/>
          </w:tblCellMar>
        </w:tblPrEx>
        <w:trPr>
          <w:trHeight w:val="715"/>
        </w:trPr>
        <w:tc>
          <w:tcPr>
            <w:tcW w:w="2376" w:type="dxa"/>
          </w:tcPr>
          <w:p w:rsidR="00B30D97" w:rsidRDefault="00B30D97" w:rsidP="00B30D97">
            <w:pPr>
              <w:rPr>
                <w:b/>
                <w:szCs w:val="24"/>
                <w:lang w:val="ru-RU"/>
              </w:rPr>
            </w:pPr>
            <w:r>
              <w:rPr>
                <w:b/>
                <w:lang w:val="en-US"/>
              </w:rPr>
              <w:t>Project title</w:t>
            </w:r>
          </w:p>
        </w:tc>
        <w:tc>
          <w:tcPr>
            <w:tcW w:w="4820" w:type="dxa"/>
            <w:tcBorders>
              <w:left w:val="single" w:sz="6" w:space="0" w:color="auto"/>
              <w:bottom w:val="single" w:sz="6" w:space="0" w:color="auto"/>
              <w:right w:val="single" w:sz="6" w:space="0" w:color="auto"/>
            </w:tcBorders>
          </w:tcPr>
          <w:p w:rsidR="00B30D97" w:rsidRPr="00AB6022" w:rsidRDefault="00340A0B" w:rsidP="00AB6022">
            <w:pPr>
              <w:pStyle w:val="Verzeichnis1"/>
            </w:pPr>
            <w:r w:rsidRPr="00AB6022">
              <w:t xml:space="preserve">Phase Relations in Corium Systems </w:t>
            </w:r>
            <w:r w:rsidR="00B30D97" w:rsidRPr="00AB6022">
              <w:t>(PRECOS)</w:t>
            </w:r>
          </w:p>
        </w:tc>
      </w:tr>
      <w:tr w:rsidR="00B30D97" w:rsidRPr="00986039">
        <w:tblPrEx>
          <w:tblCellMar>
            <w:top w:w="0" w:type="dxa"/>
            <w:bottom w:w="0" w:type="dxa"/>
          </w:tblCellMar>
        </w:tblPrEx>
        <w:trPr>
          <w:trHeight w:hRule="exact" w:val="200"/>
        </w:trPr>
        <w:tc>
          <w:tcPr>
            <w:tcW w:w="2376" w:type="dxa"/>
          </w:tcPr>
          <w:p w:rsidR="00B30D97" w:rsidRPr="00986039" w:rsidRDefault="00B30D97" w:rsidP="00B30D97">
            <w:pPr>
              <w:rPr>
                <w:b/>
                <w:szCs w:val="24"/>
                <w:lang w:val="en-US"/>
              </w:rPr>
            </w:pPr>
          </w:p>
        </w:tc>
        <w:tc>
          <w:tcPr>
            <w:tcW w:w="4820" w:type="dxa"/>
          </w:tcPr>
          <w:p w:rsidR="00B30D97" w:rsidRPr="00986039" w:rsidRDefault="00B30D97" w:rsidP="00B30D97">
            <w:pPr>
              <w:rPr>
                <w:szCs w:val="24"/>
                <w:lang w:val="en-US"/>
              </w:rPr>
            </w:pPr>
          </w:p>
        </w:tc>
      </w:tr>
      <w:tr w:rsidR="00B30D97">
        <w:tblPrEx>
          <w:tblCellMar>
            <w:top w:w="0" w:type="dxa"/>
            <w:bottom w:w="0" w:type="dxa"/>
          </w:tblCellMar>
        </w:tblPrEx>
        <w:trPr>
          <w:cantSplit/>
          <w:trHeight w:val="390"/>
        </w:trPr>
        <w:tc>
          <w:tcPr>
            <w:tcW w:w="2376" w:type="dxa"/>
            <w:tcBorders>
              <w:bottom w:val="nil"/>
            </w:tcBorders>
          </w:tcPr>
          <w:p w:rsidR="00B30D97" w:rsidRDefault="00B30D97" w:rsidP="00B30D97">
            <w:pPr>
              <w:rPr>
                <w:b/>
                <w:szCs w:val="24"/>
                <w:lang w:val="ru-RU"/>
              </w:rPr>
            </w:pPr>
            <w:r>
              <w:rPr>
                <w:b/>
                <w:lang w:val="en-US"/>
              </w:rPr>
              <w:t>Commissioned by</w:t>
            </w:r>
          </w:p>
        </w:tc>
        <w:tc>
          <w:tcPr>
            <w:tcW w:w="4820" w:type="dxa"/>
          </w:tcPr>
          <w:p w:rsidR="00B30D97" w:rsidRDefault="00B30D97" w:rsidP="00B30D97">
            <w:pPr>
              <w:rPr>
                <w:szCs w:val="24"/>
                <w:lang w:val="ru-RU"/>
              </w:rPr>
            </w:pPr>
            <w:r>
              <w:rPr>
                <w:lang w:val="en-US"/>
              </w:rPr>
              <w:t>ISTC</w:t>
            </w:r>
          </w:p>
        </w:tc>
      </w:tr>
      <w:tr w:rsidR="00B30D97">
        <w:tblPrEx>
          <w:tblCellMar>
            <w:top w:w="0" w:type="dxa"/>
            <w:bottom w:w="0" w:type="dxa"/>
          </w:tblCellMar>
        </w:tblPrEx>
        <w:trPr>
          <w:trHeight w:hRule="exact" w:val="200"/>
        </w:trPr>
        <w:tc>
          <w:tcPr>
            <w:tcW w:w="2376" w:type="dxa"/>
          </w:tcPr>
          <w:p w:rsidR="00B30D97" w:rsidRDefault="00B30D97" w:rsidP="00B30D97">
            <w:pPr>
              <w:rPr>
                <w:b/>
                <w:szCs w:val="24"/>
                <w:lang w:val="ru-RU"/>
              </w:rPr>
            </w:pPr>
          </w:p>
        </w:tc>
        <w:tc>
          <w:tcPr>
            <w:tcW w:w="4820" w:type="dxa"/>
          </w:tcPr>
          <w:p w:rsidR="00B30D97" w:rsidRDefault="00B30D97" w:rsidP="00B30D97">
            <w:pPr>
              <w:rPr>
                <w:szCs w:val="24"/>
                <w:lang w:val="ru-RU"/>
              </w:rPr>
            </w:pPr>
          </w:p>
        </w:tc>
      </w:tr>
      <w:tr w:rsidR="00B30D97">
        <w:tblPrEx>
          <w:tblCellMar>
            <w:top w:w="0" w:type="dxa"/>
            <w:bottom w:w="0" w:type="dxa"/>
          </w:tblCellMar>
        </w:tblPrEx>
        <w:tc>
          <w:tcPr>
            <w:tcW w:w="2376" w:type="dxa"/>
          </w:tcPr>
          <w:p w:rsidR="00B30D97" w:rsidRDefault="00B30D97" w:rsidP="00B30D97">
            <w:pPr>
              <w:rPr>
                <w:b/>
                <w:szCs w:val="24"/>
                <w:lang w:val="ru-RU"/>
              </w:rPr>
            </w:pPr>
          </w:p>
        </w:tc>
        <w:tc>
          <w:tcPr>
            <w:tcW w:w="4820" w:type="dxa"/>
            <w:tcBorders>
              <w:left w:val="single" w:sz="6" w:space="0" w:color="auto"/>
              <w:bottom w:val="single" w:sz="6" w:space="0" w:color="auto"/>
              <w:right w:val="single" w:sz="6" w:space="0" w:color="auto"/>
            </w:tcBorders>
          </w:tcPr>
          <w:p w:rsidR="00B30D97" w:rsidRDefault="00B30D97" w:rsidP="00B30D97">
            <w:pPr>
              <w:rPr>
                <w:szCs w:val="24"/>
                <w:lang w:val="ru-RU"/>
              </w:rPr>
            </w:pPr>
          </w:p>
        </w:tc>
      </w:tr>
      <w:tr w:rsidR="00B30D97">
        <w:tblPrEx>
          <w:tblCellMar>
            <w:top w:w="0" w:type="dxa"/>
            <w:bottom w:w="0" w:type="dxa"/>
          </w:tblCellMar>
        </w:tblPrEx>
        <w:tc>
          <w:tcPr>
            <w:tcW w:w="2376" w:type="dxa"/>
          </w:tcPr>
          <w:p w:rsidR="00B30D97" w:rsidRDefault="00B30D97" w:rsidP="00B30D97">
            <w:pPr>
              <w:rPr>
                <w:b/>
                <w:szCs w:val="24"/>
                <w:lang w:val="ru-RU"/>
              </w:rPr>
            </w:pPr>
            <w:r>
              <w:rPr>
                <w:b/>
                <w:lang w:val="en-US"/>
              </w:rPr>
              <w:t>File specification</w:t>
            </w:r>
          </w:p>
        </w:tc>
        <w:tc>
          <w:tcPr>
            <w:tcW w:w="4820" w:type="dxa"/>
            <w:tcBorders>
              <w:left w:val="single" w:sz="6" w:space="0" w:color="auto"/>
              <w:bottom w:val="single" w:sz="6" w:space="0" w:color="auto"/>
              <w:right w:val="single" w:sz="6" w:space="0" w:color="auto"/>
            </w:tcBorders>
          </w:tcPr>
          <w:p w:rsidR="00B30D97" w:rsidRDefault="00B30D97" w:rsidP="00B30D97">
            <w:pPr>
              <w:rPr>
                <w:szCs w:val="24"/>
                <w:lang w:val="ru-RU"/>
              </w:rPr>
            </w:pPr>
            <w:r>
              <w:rPr>
                <w:szCs w:val="24"/>
                <w:lang w:val="en-US"/>
              </w:rPr>
              <w:t>PRECOS</w:t>
            </w:r>
            <w:r>
              <w:rPr>
                <w:szCs w:val="24"/>
                <w:lang w:val="ru-RU"/>
              </w:rPr>
              <w:t>/</w:t>
            </w:r>
            <w:r>
              <w:rPr>
                <w:szCs w:val="24"/>
              </w:rPr>
              <w:t>RPC</w:t>
            </w:r>
            <w:r>
              <w:rPr>
                <w:szCs w:val="24"/>
                <w:lang w:val="ru-RU"/>
              </w:rPr>
              <w:t>-</w:t>
            </w:r>
            <w:r>
              <w:rPr>
                <w:szCs w:val="24"/>
                <w:lang w:val="en-US"/>
              </w:rPr>
              <w:t>12</w:t>
            </w:r>
            <w:r>
              <w:rPr>
                <w:szCs w:val="24"/>
                <w:lang w:val="ru-RU"/>
              </w:rPr>
              <w:t>0</w:t>
            </w:r>
            <w:r>
              <w:rPr>
                <w:szCs w:val="24"/>
                <w:lang w:val="en-US"/>
              </w:rPr>
              <w:t>1</w:t>
            </w:r>
          </w:p>
        </w:tc>
      </w:tr>
      <w:tr w:rsidR="00B30D97">
        <w:tblPrEx>
          <w:tblCellMar>
            <w:top w:w="0" w:type="dxa"/>
            <w:bottom w:w="0" w:type="dxa"/>
          </w:tblCellMar>
        </w:tblPrEx>
        <w:trPr>
          <w:trHeight w:hRule="exact" w:val="200"/>
        </w:trPr>
        <w:tc>
          <w:tcPr>
            <w:tcW w:w="2376" w:type="dxa"/>
          </w:tcPr>
          <w:p w:rsidR="00B30D97" w:rsidRDefault="00B30D97" w:rsidP="00B30D97">
            <w:pPr>
              <w:rPr>
                <w:b/>
                <w:szCs w:val="24"/>
                <w:lang w:val="ru-RU"/>
              </w:rPr>
            </w:pPr>
          </w:p>
        </w:tc>
        <w:tc>
          <w:tcPr>
            <w:tcW w:w="4820" w:type="dxa"/>
          </w:tcPr>
          <w:p w:rsidR="00B30D97" w:rsidRDefault="00B30D97" w:rsidP="00B30D97">
            <w:pPr>
              <w:rPr>
                <w:szCs w:val="24"/>
                <w:lang w:val="ru-RU"/>
              </w:rPr>
            </w:pPr>
          </w:p>
        </w:tc>
      </w:tr>
      <w:tr w:rsidR="00B30D97" w:rsidRPr="001E58F3">
        <w:tblPrEx>
          <w:tblCellMar>
            <w:top w:w="0" w:type="dxa"/>
            <w:bottom w:w="0" w:type="dxa"/>
          </w:tblCellMar>
        </w:tblPrEx>
        <w:tc>
          <w:tcPr>
            <w:tcW w:w="2376" w:type="dxa"/>
          </w:tcPr>
          <w:p w:rsidR="00B30D97" w:rsidRDefault="00B30D97" w:rsidP="00B30D97">
            <w:pPr>
              <w:rPr>
                <w:b/>
                <w:szCs w:val="24"/>
                <w:lang w:val="ru-RU"/>
              </w:rPr>
            </w:pPr>
            <w:r>
              <w:rPr>
                <w:b/>
                <w:lang w:val="en-US"/>
              </w:rPr>
              <w:t>Implementing organization</w:t>
            </w:r>
          </w:p>
        </w:tc>
        <w:tc>
          <w:tcPr>
            <w:tcW w:w="4820" w:type="dxa"/>
            <w:tcBorders>
              <w:left w:val="single" w:sz="6" w:space="0" w:color="auto"/>
              <w:bottom w:val="single" w:sz="6" w:space="0" w:color="auto"/>
              <w:right w:val="single" w:sz="6" w:space="0" w:color="auto"/>
            </w:tcBorders>
          </w:tcPr>
          <w:p w:rsidR="00B30D97" w:rsidRPr="001E58F3" w:rsidRDefault="00B30D97" w:rsidP="00B30D97">
            <w:pPr>
              <w:pStyle w:val="Kopfzeile"/>
            </w:pPr>
            <w:r w:rsidRPr="003E5A57">
              <w:rPr>
                <w:bCs/>
                <w:szCs w:val="28"/>
              </w:rPr>
              <w:t>Federal public unitary company “Alexandrov Scientific Research Institute of Technology” (FGUP NITI</w:t>
            </w:r>
            <w:r>
              <w:rPr>
                <w:bCs/>
                <w:szCs w:val="28"/>
              </w:rPr>
              <w:t>)</w:t>
            </w:r>
          </w:p>
        </w:tc>
      </w:tr>
      <w:tr w:rsidR="00B30D97" w:rsidRPr="001E58F3">
        <w:tblPrEx>
          <w:tblCellMar>
            <w:top w:w="0" w:type="dxa"/>
            <w:bottom w:w="0" w:type="dxa"/>
          </w:tblCellMar>
        </w:tblPrEx>
        <w:trPr>
          <w:trHeight w:val="672"/>
        </w:trPr>
        <w:tc>
          <w:tcPr>
            <w:tcW w:w="2376" w:type="dxa"/>
          </w:tcPr>
          <w:p w:rsidR="00B30D97" w:rsidRPr="001E58F3" w:rsidRDefault="00B30D97" w:rsidP="00B30D97">
            <w:pPr>
              <w:rPr>
                <w:b/>
                <w:szCs w:val="24"/>
                <w:lang w:val="en-US"/>
              </w:rPr>
            </w:pPr>
          </w:p>
        </w:tc>
        <w:tc>
          <w:tcPr>
            <w:tcW w:w="4820" w:type="dxa"/>
          </w:tcPr>
          <w:p w:rsidR="00B30D97" w:rsidRPr="001E58F3" w:rsidRDefault="00B30D97" w:rsidP="00937A17">
            <w:pPr>
              <w:ind w:firstLine="34"/>
              <w:jc w:val="left"/>
              <w:rPr>
                <w:szCs w:val="24"/>
                <w:lang w:val="en-US"/>
              </w:rPr>
            </w:pPr>
            <w:r>
              <w:rPr>
                <w:lang w:val="en-US"/>
              </w:rPr>
              <w:t xml:space="preserve">188540, Sosnovy Bor, </w:t>
            </w:r>
            <w:smartTag w:uri="urn:schemas-microsoft-com:office:smarttags" w:element="City">
              <w:smartTag w:uri="urn:schemas-microsoft-com:office:smarttags" w:element="place">
                <w:r>
                  <w:rPr>
                    <w:lang w:val="en-US"/>
                  </w:rPr>
                  <w:t>Leningrad</w:t>
                </w:r>
              </w:smartTag>
            </w:smartTag>
            <w:r>
              <w:rPr>
                <w:lang w:val="en-US"/>
              </w:rPr>
              <w:t xml:space="preserve"> Region, NITI, </w:t>
            </w:r>
            <w:smartTag w:uri="urn:schemas-microsoft-com:office:smarttags" w:element="country-region">
              <w:smartTag w:uri="urn:schemas-microsoft-com:office:smarttags" w:element="place">
                <w:r>
                  <w:rPr>
                    <w:lang w:val="en-US"/>
                  </w:rPr>
                  <w:t>Russia</w:t>
                </w:r>
              </w:smartTag>
            </w:smartTag>
          </w:p>
        </w:tc>
      </w:tr>
      <w:tr w:rsidR="00B30D97" w:rsidRPr="003E5A57">
        <w:tblPrEx>
          <w:tblCellMar>
            <w:top w:w="0" w:type="dxa"/>
            <w:bottom w:w="0" w:type="dxa"/>
          </w:tblCellMar>
        </w:tblPrEx>
        <w:tc>
          <w:tcPr>
            <w:tcW w:w="2376" w:type="dxa"/>
          </w:tcPr>
          <w:p w:rsidR="00B30D97" w:rsidRPr="00B30D97" w:rsidRDefault="00B30D97" w:rsidP="00B30D97">
            <w:pPr>
              <w:rPr>
                <w:b/>
                <w:szCs w:val="24"/>
                <w:lang w:val="en-US"/>
              </w:rPr>
            </w:pPr>
            <w:r w:rsidRPr="00B30D97">
              <w:rPr>
                <w:b/>
                <w:szCs w:val="24"/>
                <w:lang w:val="en-US"/>
              </w:rPr>
              <w:t>Project Manager</w:t>
            </w:r>
          </w:p>
        </w:tc>
        <w:tc>
          <w:tcPr>
            <w:tcW w:w="4820" w:type="dxa"/>
          </w:tcPr>
          <w:p w:rsidR="00B30D97" w:rsidRPr="00B30D97" w:rsidRDefault="00B30D97" w:rsidP="00B30D97">
            <w:pPr>
              <w:ind w:firstLine="34"/>
              <w:rPr>
                <w:lang w:val="en-US"/>
              </w:rPr>
            </w:pPr>
            <w:r>
              <w:rPr>
                <w:lang w:val="en-US"/>
              </w:rPr>
              <w:t>E</w:t>
            </w:r>
            <w:r w:rsidRPr="00B30D97">
              <w:rPr>
                <w:lang w:val="en-US"/>
              </w:rPr>
              <w:t xml:space="preserve">.V. </w:t>
            </w:r>
            <w:r>
              <w:rPr>
                <w:lang w:val="en-US"/>
              </w:rPr>
              <w:t>Krushinov,</w:t>
            </w:r>
            <w:r w:rsidRPr="00B30D97">
              <w:rPr>
                <w:lang w:val="en-US"/>
              </w:rPr>
              <w:t xml:space="preserve"> </w:t>
            </w:r>
            <w:r>
              <w:rPr>
                <w:lang w:val="en-US"/>
              </w:rPr>
              <w:t>h</w:t>
            </w:r>
            <w:r w:rsidRPr="00B30D97">
              <w:rPr>
                <w:lang w:val="en-US"/>
              </w:rPr>
              <w:t>ead of department, NITI</w:t>
            </w:r>
          </w:p>
        </w:tc>
      </w:tr>
      <w:tr w:rsidR="00661E47" w:rsidRPr="003E5A57">
        <w:tblPrEx>
          <w:tblCellMar>
            <w:top w:w="0" w:type="dxa"/>
            <w:bottom w:w="0" w:type="dxa"/>
          </w:tblCellMar>
        </w:tblPrEx>
        <w:trPr>
          <w:trHeight w:val="811"/>
        </w:trPr>
        <w:tc>
          <w:tcPr>
            <w:tcW w:w="2376" w:type="dxa"/>
          </w:tcPr>
          <w:p w:rsidR="00661E47" w:rsidRPr="00B30D97" w:rsidRDefault="00661E47" w:rsidP="00B30D97">
            <w:pPr>
              <w:rPr>
                <w:b/>
                <w:szCs w:val="24"/>
                <w:lang w:val="en-US"/>
              </w:rPr>
            </w:pPr>
          </w:p>
        </w:tc>
        <w:tc>
          <w:tcPr>
            <w:tcW w:w="4820" w:type="dxa"/>
          </w:tcPr>
          <w:p w:rsidR="00661E47" w:rsidRPr="00B30D97" w:rsidRDefault="00677C10" w:rsidP="00B30D97">
            <w:pPr>
              <w:ind w:firstLine="34"/>
              <w:rPr>
                <w:lang w:val="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4.25pt;height:48pt">
                  <v:imagedata r:id="rId7" o:title="kr2"/>
                </v:shape>
              </w:pict>
            </w:r>
          </w:p>
        </w:tc>
      </w:tr>
      <w:tr w:rsidR="00B30D97" w:rsidRPr="003E5A57">
        <w:tblPrEx>
          <w:tblCellMar>
            <w:top w:w="0" w:type="dxa"/>
            <w:bottom w:w="0" w:type="dxa"/>
          </w:tblCellMar>
        </w:tblPrEx>
        <w:tc>
          <w:tcPr>
            <w:tcW w:w="2376" w:type="dxa"/>
          </w:tcPr>
          <w:p w:rsidR="00B30D97" w:rsidRPr="00B30D97" w:rsidRDefault="00B30D97" w:rsidP="00B30D97">
            <w:pPr>
              <w:rPr>
                <w:b/>
                <w:szCs w:val="24"/>
                <w:lang w:val="en-US"/>
              </w:rPr>
            </w:pPr>
            <w:r w:rsidRPr="00B30D97">
              <w:rPr>
                <w:b/>
                <w:szCs w:val="24"/>
                <w:lang w:val="en-US"/>
              </w:rPr>
              <w:t>tel.:</w:t>
            </w:r>
          </w:p>
        </w:tc>
        <w:tc>
          <w:tcPr>
            <w:tcW w:w="4820" w:type="dxa"/>
          </w:tcPr>
          <w:p w:rsidR="00B30D97" w:rsidRPr="00B30D97" w:rsidRDefault="00B30D97" w:rsidP="00B30D97">
            <w:pPr>
              <w:ind w:firstLine="34"/>
              <w:rPr>
                <w:lang w:val="en-US"/>
              </w:rPr>
            </w:pPr>
            <w:r w:rsidRPr="00B30D97">
              <w:rPr>
                <w:lang w:val="en-US"/>
              </w:rPr>
              <w:t>+7(813-69) 60 625</w:t>
            </w:r>
          </w:p>
        </w:tc>
      </w:tr>
      <w:tr w:rsidR="00B30D97" w:rsidRPr="003E5A57">
        <w:tblPrEx>
          <w:tblCellMar>
            <w:top w:w="0" w:type="dxa"/>
            <w:bottom w:w="0" w:type="dxa"/>
          </w:tblCellMar>
        </w:tblPrEx>
        <w:tc>
          <w:tcPr>
            <w:tcW w:w="2376" w:type="dxa"/>
          </w:tcPr>
          <w:p w:rsidR="00B30D97" w:rsidRPr="00B30D97" w:rsidRDefault="00B30D97" w:rsidP="00B30D97">
            <w:pPr>
              <w:rPr>
                <w:b/>
                <w:szCs w:val="24"/>
                <w:lang w:val="en-US"/>
              </w:rPr>
            </w:pPr>
            <w:r w:rsidRPr="00B30D97">
              <w:rPr>
                <w:b/>
                <w:szCs w:val="24"/>
                <w:lang w:val="en-US"/>
              </w:rPr>
              <w:t>fax:</w:t>
            </w:r>
          </w:p>
        </w:tc>
        <w:tc>
          <w:tcPr>
            <w:tcW w:w="4820" w:type="dxa"/>
          </w:tcPr>
          <w:p w:rsidR="00B30D97" w:rsidRPr="00B30D97" w:rsidRDefault="00B30D97" w:rsidP="00B30D97">
            <w:pPr>
              <w:ind w:firstLine="34"/>
              <w:rPr>
                <w:lang w:val="en-US"/>
              </w:rPr>
            </w:pPr>
            <w:r w:rsidRPr="00B30D97">
              <w:rPr>
                <w:lang w:val="en-US"/>
              </w:rPr>
              <w:t>+7(813-69) 23 961</w:t>
            </w:r>
          </w:p>
        </w:tc>
      </w:tr>
      <w:tr w:rsidR="00B30D97" w:rsidRPr="003E5A57">
        <w:tblPrEx>
          <w:tblCellMar>
            <w:top w:w="0" w:type="dxa"/>
            <w:bottom w:w="0" w:type="dxa"/>
          </w:tblCellMar>
        </w:tblPrEx>
        <w:tc>
          <w:tcPr>
            <w:tcW w:w="2376" w:type="dxa"/>
          </w:tcPr>
          <w:p w:rsidR="00B30D97" w:rsidRPr="00B30D97" w:rsidRDefault="00B30D97" w:rsidP="00B30D97">
            <w:pPr>
              <w:rPr>
                <w:b/>
                <w:szCs w:val="24"/>
                <w:lang w:val="en-US"/>
              </w:rPr>
            </w:pPr>
            <w:r w:rsidRPr="00B30D97">
              <w:rPr>
                <w:b/>
                <w:szCs w:val="24"/>
                <w:lang w:val="en-US"/>
              </w:rPr>
              <w:t>e-mail:</w:t>
            </w:r>
          </w:p>
        </w:tc>
        <w:tc>
          <w:tcPr>
            <w:tcW w:w="4820" w:type="dxa"/>
          </w:tcPr>
          <w:p w:rsidR="00B30D97" w:rsidRPr="00B30D97" w:rsidRDefault="00B30D97" w:rsidP="00B30D97">
            <w:pPr>
              <w:ind w:firstLine="34"/>
              <w:rPr>
                <w:lang w:val="en-US"/>
              </w:rPr>
            </w:pPr>
            <w:hyperlink r:id="rId8" w:history="1">
              <w:r w:rsidRPr="00B30D97">
                <w:rPr>
                  <w:rStyle w:val="Hyperlink"/>
                  <w:lang w:val="en-US"/>
                </w:rPr>
                <w:t>rital@sbor.net</w:t>
              </w:r>
            </w:hyperlink>
          </w:p>
        </w:tc>
      </w:tr>
    </w:tbl>
    <w:p w:rsidR="00B30D97" w:rsidRPr="001E58F3" w:rsidRDefault="00B30D97" w:rsidP="00B30D97">
      <w:pPr>
        <w:spacing w:after="0"/>
        <w:rPr>
          <w:szCs w:val="24"/>
          <w:lang w:val="en-US"/>
        </w:rPr>
      </w:pPr>
    </w:p>
    <w:p w:rsidR="00B30D97" w:rsidRPr="0063688F" w:rsidRDefault="00B30D97" w:rsidP="00B30D97">
      <w:pPr>
        <w:spacing w:after="0" w:line="480" w:lineRule="auto"/>
        <w:jc w:val="center"/>
        <w:rPr>
          <w:b/>
          <w:lang w:val="ru-RU"/>
        </w:rPr>
      </w:pPr>
      <w:r>
        <w:rPr>
          <w:lang w:val="ru-RU"/>
        </w:rPr>
        <w:br w:type="page"/>
      </w:r>
      <w:r w:rsidRPr="0063688F">
        <w:rPr>
          <w:b/>
          <w:szCs w:val="24"/>
          <w:lang w:val="en-US"/>
        </w:rPr>
        <w:lastRenderedPageBreak/>
        <w:t>Authors</w:t>
      </w:r>
    </w:p>
    <w:tbl>
      <w:tblPr>
        <w:tblW w:w="0" w:type="auto"/>
        <w:jc w:val="center"/>
        <w:tblLayout w:type="fixed"/>
        <w:tblCellMar>
          <w:left w:w="70" w:type="dxa"/>
          <w:right w:w="70" w:type="dxa"/>
        </w:tblCellMar>
        <w:tblLook w:val="0000" w:firstRow="0" w:lastRow="0" w:firstColumn="0" w:lastColumn="0" w:noHBand="0" w:noVBand="0"/>
      </w:tblPr>
      <w:tblGrid>
        <w:gridCol w:w="2590"/>
        <w:gridCol w:w="3759"/>
      </w:tblGrid>
      <w:tr w:rsidR="00B30D97">
        <w:tblPrEx>
          <w:tblCellMar>
            <w:top w:w="0" w:type="dxa"/>
            <w:bottom w:w="0" w:type="dxa"/>
          </w:tblCellMar>
        </w:tblPrEx>
        <w:trPr>
          <w:cantSplit/>
          <w:trHeight w:val="20"/>
          <w:jc w:val="center"/>
        </w:trPr>
        <w:tc>
          <w:tcPr>
            <w:tcW w:w="2590" w:type="dxa"/>
            <w:vAlign w:val="center"/>
          </w:tcPr>
          <w:p w:rsidR="00B30D97" w:rsidRDefault="00B30D97" w:rsidP="00B30D97">
            <w:pPr>
              <w:spacing w:after="0" w:line="480" w:lineRule="auto"/>
              <w:jc w:val="center"/>
            </w:pPr>
            <w:r>
              <w:rPr>
                <w:lang w:val="en-US"/>
              </w:rPr>
              <w:t>Dr</w:t>
            </w:r>
            <w:r>
              <w:t>.,</w:t>
            </w:r>
            <w:r>
              <w:rPr>
                <w:lang w:val="en-US"/>
              </w:rPr>
              <w:t xml:space="preserve"> Prof.</w:t>
            </w:r>
          </w:p>
        </w:tc>
        <w:tc>
          <w:tcPr>
            <w:tcW w:w="3759" w:type="dxa"/>
            <w:vAlign w:val="center"/>
          </w:tcPr>
          <w:p w:rsidR="00B30D97" w:rsidRDefault="00B30D97" w:rsidP="00B30D97">
            <w:pPr>
              <w:spacing w:after="0" w:line="480" w:lineRule="auto"/>
              <w:ind w:firstLine="71"/>
              <w:jc w:val="center"/>
            </w:pPr>
            <w:r>
              <w:rPr>
                <w:lang w:val="en-US"/>
              </w:rPr>
              <w:t>V</w:t>
            </w:r>
            <w:r>
              <w:t xml:space="preserve">. </w:t>
            </w:r>
            <w:r>
              <w:rPr>
                <w:lang w:val="en-US"/>
              </w:rPr>
              <w:t>B</w:t>
            </w:r>
            <w:r>
              <w:t xml:space="preserve">. </w:t>
            </w:r>
            <w:r>
              <w:rPr>
                <w:lang w:val="en-US"/>
              </w:rPr>
              <w:t>Khabensky</w:t>
            </w:r>
          </w:p>
        </w:tc>
      </w:tr>
      <w:tr w:rsidR="00B30D97" w:rsidRPr="0063688F">
        <w:tblPrEx>
          <w:tblCellMar>
            <w:top w:w="0" w:type="dxa"/>
            <w:bottom w:w="0" w:type="dxa"/>
          </w:tblCellMar>
        </w:tblPrEx>
        <w:trPr>
          <w:cantSplit/>
          <w:trHeight w:val="20"/>
          <w:jc w:val="center"/>
        </w:trPr>
        <w:tc>
          <w:tcPr>
            <w:tcW w:w="2590" w:type="dxa"/>
            <w:vAlign w:val="center"/>
          </w:tcPr>
          <w:p w:rsidR="00B30D97" w:rsidRDefault="00B30D97" w:rsidP="00B30D97">
            <w:pPr>
              <w:spacing w:after="0" w:line="480" w:lineRule="auto"/>
              <w:jc w:val="center"/>
            </w:pPr>
            <w:r>
              <w:rPr>
                <w:lang w:val="en-US"/>
              </w:rPr>
              <w:t>Ph.D</w:t>
            </w:r>
            <w:r>
              <w:t>.</w:t>
            </w:r>
          </w:p>
        </w:tc>
        <w:tc>
          <w:tcPr>
            <w:tcW w:w="3759" w:type="dxa"/>
            <w:vAlign w:val="center"/>
          </w:tcPr>
          <w:p w:rsidR="00B30D97" w:rsidRPr="0063688F" w:rsidRDefault="00B30D97" w:rsidP="00B30D97">
            <w:pPr>
              <w:spacing w:after="0" w:line="480" w:lineRule="auto"/>
              <w:jc w:val="center"/>
              <w:rPr>
                <w:szCs w:val="24"/>
              </w:rPr>
            </w:pPr>
            <w:r>
              <w:rPr>
                <w:szCs w:val="24"/>
                <w:lang w:val="en-US"/>
              </w:rPr>
              <w:t>V</w:t>
            </w:r>
            <w:r w:rsidRPr="0063688F">
              <w:rPr>
                <w:szCs w:val="24"/>
              </w:rPr>
              <w:t>.</w:t>
            </w:r>
            <w:r>
              <w:rPr>
                <w:szCs w:val="24"/>
              </w:rPr>
              <w:t xml:space="preserve"> </w:t>
            </w:r>
            <w:r>
              <w:rPr>
                <w:szCs w:val="24"/>
                <w:lang w:val="en-US"/>
              </w:rPr>
              <w:t>S</w:t>
            </w:r>
            <w:r w:rsidRPr="0063688F">
              <w:rPr>
                <w:szCs w:val="24"/>
              </w:rPr>
              <w:t xml:space="preserve">. </w:t>
            </w:r>
            <w:r>
              <w:rPr>
                <w:szCs w:val="24"/>
              </w:rPr>
              <w:t>Granovsky</w:t>
            </w:r>
          </w:p>
        </w:tc>
      </w:tr>
      <w:tr w:rsidR="00B30D97" w:rsidRPr="0063688F">
        <w:tblPrEx>
          <w:tblCellMar>
            <w:top w:w="0" w:type="dxa"/>
            <w:bottom w:w="0" w:type="dxa"/>
          </w:tblCellMar>
        </w:tblPrEx>
        <w:trPr>
          <w:cantSplit/>
          <w:trHeight w:val="20"/>
          <w:jc w:val="center"/>
        </w:trPr>
        <w:tc>
          <w:tcPr>
            <w:tcW w:w="2590" w:type="dxa"/>
            <w:vAlign w:val="center"/>
          </w:tcPr>
          <w:p w:rsidR="00B30D97" w:rsidRDefault="00B30D97" w:rsidP="00B30D97">
            <w:pPr>
              <w:spacing w:after="0" w:line="480" w:lineRule="auto"/>
              <w:jc w:val="center"/>
            </w:pPr>
            <w:r>
              <w:rPr>
                <w:lang w:val="en-US"/>
              </w:rPr>
              <w:t>Dr., Corr.Mem. RAS</w:t>
            </w:r>
          </w:p>
        </w:tc>
        <w:tc>
          <w:tcPr>
            <w:tcW w:w="3759" w:type="dxa"/>
            <w:vAlign w:val="center"/>
          </w:tcPr>
          <w:p w:rsidR="00B30D97" w:rsidRDefault="00B30D97" w:rsidP="00B30D97">
            <w:pPr>
              <w:spacing w:after="0" w:line="480" w:lineRule="auto"/>
              <w:ind w:firstLine="71"/>
              <w:jc w:val="center"/>
            </w:pPr>
            <w:r>
              <w:rPr>
                <w:lang w:val="en-US"/>
              </w:rPr>
              <w:t>V</w:t>
            </w:r>
            <w:r>
              <w:t xml:space="preserve">. </w:t>
            </w:r>
            <w:r>
              <w:rPr>
                <w:lang w:val="en-US"/>
              </w:rPr>
              <w:t>V</w:t>
            </w:r>
            <w:r>
              <w:t xml:space="preserve">. </w:t>
            </w:r>
            <w:r>
              <w:rPr>
                <w:lang w:val="en-US"/>
              </w:rPr>
              <w:t>Gusarov</w:t>
            </w:r>
          </w:p>
        </w:tc>
      </w:tr>
      <w:tr w:rsidR="00B30D97" w:rsidRPr="0063688F">
        <w:tblPrEx>
          <w:tblCellMar>
            <w:top w:w="0" w:type="dxa"/>
            <w:bottom w:w="0" w:type="dxa"/>
          </w:tblCellMar>
        </w:tblPrEx>
        <w:trPr>
          <w:cantSplit/>
          <w:trHeight w:val="20"/>
          <w:jc w:val="center"/>
        </w:trPr>
        <w:tc>
          <w:tcPr>
            <w:tcW w:w="2590" w:type="dxa"/>
            <w:vAlign w:val="center"/>
          </w:tcPr>
          <w:p w:rsidR="00B30D97" w:rsidRPr="0063688F" w:rsidRDefault="00B30D97" w:rsidP="00B30D97">
            <w:pPr>
              <w:spacing w:after="0" w:line="480" w:lineRule="auto"/>
              <w:jc w:val="center"/>
              <w:rPr>
                <w:szCs w:val="24"/>
              </w:rPr>
            </w:pPr>
          </w:p>
        </w:tc>
        <w:tc>
          <w:tcPr>
            <w:tcW w:w="3759" w:type="dxa"/>
            <w:vAlign w:val="center"/>
          </w:tcPr>
          <w:p w:rsidR="00B30D97" w:rsidRDefault="00B30D97" w:rsidP="00B30D97">
            <w:pPr>
              <w:spacing w:after="0" w:line="480" w:lineRule="auto"/>
              <w:ind w:firstLine="71"/>
              <w:jc w:val="center"/>
            </w:pPr>
            <w:r>
              <w:rPr>
                <w:lang w:val="en-US"/>
              </w:rPr>
              <w:t>E</w:t>
            </w:r>
            <w:r>
              <w:t xml:space="preserve">. </w:t>
            </w:r>
            <w:r>
              <w:rPr>
                <w:lang w:val="en-US"/>
              </w:rPr>
              <w:t>V</w:t>
            </w:r>
            <w:r>
              <w:t xml:space="preserve">. </w:t>
            </w:r>
            <w:r>
              <w:rPr>
                <w:lang w:val="en-US"/>
              </w:rPr>
              <w:t>Krushinov</w:t>
            </w:r>
          </w:p>
        </w:tc>
      </w:tr>
      <w:tr w:rsidR="00B30D97" w:rsidRPr="0063688F">
        <w:tblPrEx>
          <w:tblCellMar>
            <w:top w:w="0" w:type="dxa"/>
            <w:bottom w:w="0" w:type="dxa"/>
          </w:tblCellMar>
        </w:tblPrEx>
        <w:trPr>
          <w:cantSplit/>
          <w:trHeight w:val="20"/>
          <w:jc w:val="center"/>
        </w:trPr>
        <w:tc>
          <w:tcPr>
            <w:tcW w:w="2590" w:type="dxa"/>
            <w:vAlign w:val="center"/>
          </w:tcPr>
          <w:p w:rsidR="00B30D97" w:rsidRPr="0063688F" w:rsidRDefault="00B30D97" w:rsidP="00B30D97">
            <w:pPr>
              <w:spacing w:after="0" w:line="480" w:lineRule="auto"/>
              <w:jc w:val="center"/>
              <w:rPr>
                <w:szCs w:val="24"/>
              </w:rPr>
            </w:pPr>
            <w:r>
              <w:rPr>
                <w:lang w:val="en-US"/>
              </w:rPr>
              <w:t>Ph.D</w:t>
            </w:r>
            <w:r>
              <w:t>.</w:t>
            </w:r>
          </w:p>
        </w:tc>
        <w:tc>
          <w:tcPr>
            <w:tcW w:w="3759" w:type="dxa"/>
            <w:vAlign w:val="center"/>
          </w:tcPr>
          <w:p w:rsidR="00B30D97" w:rsidRDefault="00B30D97" w:rsidP="00B30D97">
            <w:pPr>
              <w:spacing w:after="0" w:line="480" w:lineRule="auto"/>
              <w:ind w:firstLine="71"/>
              <w:jc w:val="center"/>
            </w:pPr>
            <w:r>
              <w:rPr>
                <w:lang w:val="en-US"/>
              </w:rPr>
              <w:t>S</w:t>
            </w:r>
            <w:r>
              <w:t xml:space="preserve">. </w:t>
            </w:r>
            <w:r>
              <w:rPr>
                <w:lang w:val="en-US"/>
              </w:rPr>
              <w:t>A</w:t>
            </w:r>
            <w:r>
              <w:t xml:space="preserve">. </w:t>
            </w:r>
            <w:r>
              <w:rPr>
                <w:lang w:val="en-US"/>
              </w:rPr>
              <w:t>Vitol</w:t>
            </w:r>
          </w:p>
        </w:tc>
      </w:tr>
      <w:tr w:rsidR="00B30D97" w:rsidRPr="0063688F">
        <w:tblPrEx>
          <w:tblCellMar>
            <w:top w:w="0" w:type="dxa"/>
            <w:bottom w:w="0" w:type="dxa"/>
          </w:tblCellMar>
        </w:tblPrEx>
        <w:trPr>
          <w:cantSplit/>
          <w:trHeight w:val="20"/>
          <w:jc w:val="center"/>
        </w:trPr>
        <w:tc>
          <w:tcPr>
            <w:tcW w:w="2590" w:type="dxa"/>
            <w:vAlign w:val="center"/>
          </w:tcPr>
          <w:p w:rsidR="00B30D97" w:rsidRPr="0063688F" w:rsidRDefault="00B30D97" w:rsidP="00B30D97">
            <w:pPr>
              <w:spacing w:after="0" w:line="480" w:lineRule="auto"/>
              <w:jc w:val="center"/>
              <w:rPr>
                <w:szCs w:val="24"/>
              </w:rPr>
            </w:pPr>
          </w:p>
        </w:tc>
        <w:tc>
          <w:tcPr>
            <w:tcW w:w="3759" w:type="dxa"/>
            <w:vAlign w:val="center"/>
          </w:tcPr>
          <w:p w:rsidR="00B30D97" w:rsidRDefault="00B30D97" w:rsidP="00B30D97">
            <w:pPr>
              <w:spacing w:after="0" w:line="480" w:lineRule="auto"/>
              <w:ind w:firstLine="71"/>
              <w:jc w:val="center"/>
            </w:pPr>
            <w:r>
              <w:rPr>
                <w:lang w:val="en-US"/>
              </w:rPr>
              <w:t>V</w:t>
            </w:r>
            <w:r>
              <w:t xml:space="preserve">. </w:t>
            </w:r>
            <w:r>
              <w:rPr>
                <w:lang w:val="en-US"/>
              </w:rPr>
              <w:t>I</w:t>
            </w:r>
            <w:r>
              <w:t xml:space="preserve">. </w:t>
            </w:r>
            <w:r>
              <w:rPr>
                <w:lang w:val="en-US"/>
              </w:rPr>
              <w:t>Almyashev</w:t>
            </w:r>
          </w:p>
        </w:tc>
      </w:tr>
      <w:tr w:rsidR="00B30D97" w:rsidRPr="0063688F">
        <w:tblPrEx>
          <w:tblCellMar>
            <w:top w:w="0" w:type="dxa"/>
            <w:bottom w:w="0" w:type="dxa"/>
          </w:tblCellMar>
        </w:tblPrEx>
        <w:trPr>
          <w:cantSplit/>
          <w:trHeight w:val="20"/>
          <w:jc w:val="center"/>
        </w:trPr>
        <w:tc>
          <w:tcPr>
            <w:tcW w:w="2590" w:type="dxa"/>
            <w:vAlign w:val="center"/>
          </w:tcPr>
          <w:p w:rsidR="00B30D97" w:rsidRDefault="00B30D97" w:rsidP="00B30D97">
            <w:pPr>
              <w:spacing w:after="0" w:line="480" w:lineRule="auto"/>
              <w:jc w:val="center"/>
            </w:pPr>
            <w:r>
              <w:rPr>
                <w:lang w:val="en-US"/>
              </w:rPr>
              <w:t>Ph.D</w:t>
            </w:r>
            <w:r>
              <w:t>.</w:t>
            </w:r>
          </w:p>
        </w:tc>
        <w:tc>
          <w:tcPr>
            <w:tcW w:w="3759" w:type="dxa"/>
            <w:vAlign w:val="center"/>
          </w:tcPr>
          <w:p w:rsidR="00B30D97" w:rsidRDefault="00B30D97" w:rsidP="00B30D97">
            <w:pPr>
              <w:spacing w:after="0" w:line="480" w:lineRule="auto"/>
              <w:ind w:firstLine="71"/>
              <w:jc w:val="center"/>
            </w:pPr>
            <w:r>
              <w:rPr>
                <w:lang w:val="en-US"/>
              </w:rPr>
              <w:t>S</w:t>
            </w:r>
            <w:r>
              <w:t xml:space="preserve">. </w:t>
            </w:r>
            <w:r>
              <w:rPr>
                <w:lang w:val="en-US"/>
              </w:rPr>
              <w:t>Yu. Kotova</w:t>
            </w:r>
          </w:p>
        </w:tc>
      </w:tr>
      <w:tr w:rsidR="00B30D97" w:rsidRPr="0063688F">
        <w:tblPrEx>
          <w:tblCellMar>
            <w:top w:w="0" w:type="dxa"/>
            <w:bottom w:w="0" w:type="dxa"/>
          </w:tblCellMar>
        </w:tblPrEx>
        <w:trPr>
          <w:cantSplit/>
          <w:trHeight w:val="20"/>
          <w:jc w:val="center"/>
        </w:trPr>
        <w:tc>
          <w:tcPr>
            <w:tcW w:w="2590" w:type="dxa"/>
            <w:vAlign w:val="center"/>
          </w:tcPr>
          <w:p w:rsidR="00B30D97" w:rsidRDefault="00B30D97" w:rsidP="00B30D97">
            <w:pPr>
              <w:spacing w:after="0" w:line="480" w:lineRule="auto"/>
              <w:jc w:val="center"/>
            </w:pPr>
            <w:r>
              <w:rPr>
                <w:lang w:val="en-US"/>
              </w:rPr>
              <w:t>Ph.D</w:t>
            </w:r>
            <w:r>
              <w:t>.</w:t>
            </w:r>
          </w:p>
        </w:tc>
        <w:tc>
          <w:tcPr>
            <w:tcW w:w="3759" w:type="dxa"/>
            <w:vAlign w:val="center"/>
          </w:tcPr>
          <w:p w:rsidR="00B30D97" w:rsidRPr="0063688F" w:rsidRDefault="00B30D97" w:rsidP="00B30D97">
            <w:pPr>
              <w:spacing w:after="0" w:line="480" w:lineRule="auto"/>
              <w:jc w:val="center"/>
              <w:rPr>
                <w:szCs w:val="24"/>
              </w:rPr>
            </w:pPr>
            <w:r>
              <w:rPr>
                <w:szCs w:val="24"/>
                <w:lang w:val="en-US"/>
              </w:rPr>
              <w:t>A</w:t>
            </w:r>
            <w:r w:rsidRPr="0063688F">
              <w:rPr>
                <w:szCs w:val="24"/>
              </w:rPr>
              <w:t>.</w:t>
            </w:r>
            <w:r>
              <w:rPr>
                <w:szCs w:val="24"/>
              </w:rPr>
              <w:t>A</w:t>
            </w:r>
            <w:r w:rsidRPr="0063688F">
              <w:rPr>
                <w:szCs w:val="24"/>
              </w:rPr>
              <w:t xml:space="preserve">. </w:t>
            </w:r>
            <w:r>
              <w:rPr>
                <w:szCs w:val="24"/>
              </w:rPr>
              <w:t>Sulatsky</w:t>
            </w:r>
          </w:p>
        </w:tc>
      </w:tr>
      <w:tr w:rsidR="00B30D97" w:rsidRPr="0063688F">
        <w:tblPrEx>
          <w:tblCellMar>
            <w:top w:w="0" w:type="dxa"/>
            <w:bottom w:w="0" w:type="dxa"/>
          </w:tblCellMar>
        </w:tblPrEx>
        <w:trPr>
          <w:cantSplit/>
          <w:trHeight w:val="20"/>
          <w:jc w:val="center"/>
        </w:trPr>
        <w:tc>
          <w:tcPr>
            <w:tcW w:w="2590" w:type="dxa"/>
            <w:vAlign w:val="center"/>
          </w:tcPr>
          <w:p w:rsidR="00B30D97" w:rsidRPr="0063688F" w:rsidRDefault="00B30D97" w:rsidP="00B30D97">
            <w:pPr>
              <w:spacing w:after="0" w:line="480" w:lineRule="auto"/>
              <w:jc w:val="center"/>
              <w:rPr>
                <w:szCs w:val="24"/>
              </w:rPr>
            </w:pPr>
          </w:p>
        </w:tc>
        <w:tc>
          <w:tcPr>
            <w:tcW w:w="3759" w:type="dxa"/>
            <w:vAlign w:val="center"/>
          </w:tcPr>
          <w:p w:rsidR="00B30D97" w:rsidRDefault="00B30D97" w:rsidP="00B30D97">
            <w:pPr>
              <w:spacing w:after="0" w:line="480" w:lineRule="auto"/>
              <w:ind w:firstLine="71"/>
              <w:jc w:val="center"/>
            </w:pPr>
            <w:r>
              <w:rPr>
                <w:lang w:val="en-US"/>
              </w:rPr>
              <w:t>V</w:t>
            </w:r>
            <w:r>
              <w:t xml:space="preserve">. </w:t>
            </w:r>
            <w:r>
              <w:rPr>
                <w:lang w:val="en-US"/>
              </w:rPr>
              <w:t>G</w:t>
            </w:r>
            <w:r>
              <w:t xml:space="preserve">. </w:t>
            </w:r>
            <w:r>
              <w:rPr>
                <w:lang w:val="en-US"/>
              </w:rPr>
              <w:t>Bliznyuk</w:t>
            </w:r>
          </w:p>
        </w:tc>
      </w:tr>
      <w:tr w:rsidR="00B30D97" w:rsidRPr="0063688F">
        <w:tblPrEx>
          <w:tblCellMar>
            <w:top w:w="0" w:type="dxa"/>
            <w:bottom w:w="0" w:type="dxa"/>
          </w:tblCellMar>
        </w:tblPrEx>
        <w:trPr>
          <w:cantSplit/>
          <w:trHeight w:val="20"/>
          <w:jc w:val="center"/>
        </w:trPr>
        <w:tc>
          <w:tcPr>
            <w:tcW w:w="2590" w:type="dxa"/>
            <w:vAlign w:val="center"/>
          </w:tcPr>
          <w:p w:rsidR="00B30D97" w:rsidRPr="0063688F" w:rsidRDefault="00B30D97" w:rsidP="00B30D97">
            <w:pPr>
              <w:spacing w:after="0" w:line="480" w:lineRule="auto"/>
              <w:jc w:val="center"/>
              <w:rPr>
                <w:szCs w:val="24"/>
              </w:rPr>
            </w:pPr>
          </w:p>
        </w:tc>
        <w:tc>
          <w:tcPr>
            <w:tcW w:w="3759" w:type="dxa"/>
            <w:vAlign w:val="center"/>
          </w:tcPr>
          <w:p w:rsidR="00B30D97" w:rsidRDefault="00B30D97" w:rsidP="00B30D97">
            <w:pPr>
              <w:spacing w:after="0" w:line="480" w:lineRule="auto"/>
              <w:ind w:firstLine="71"/>
              <w:jc w:val="center"/>
            </w:pPr>
            <w:r>
              <w:rPr>
                <w:lang w:val="en-US"/>
              </w:rPr>
              <w:t>V</w:t>
            </w:r>
            <w:r>
              <w:t xml:space="preserve">. </w:t>
            </w:r>
            <w:r>
              <w:rPr>
                <w:lang w:val="en-US"/>
              </w:rPr>
              <w:t>R</w:t>
            </w:r>
            <w:r>
              <w:t xml:space="preserve">. </w:t>
            </w:r>
            <w:r>
              <w:rPr>
                <w:lang w:val="en-US"/>
              </w:rPr>
              <w:t>Bulygin</w:t>
            </w:r>
          </w:p>
        </w:tc>
      </w:tr>
      <w:tr w:rsidR="00B30D97" w:rsidRPr="0063688F">
        <w:tblPrEx>
          <w:tblCellMar>
            <w:top w:w="0" w:type="dxa"/>
            <w:bottom w:w="0" w:type="dxa"/>
          </w:tblCellMar>
        </w:tblPrEx>
        <w:trPr>
          <w:cantSplit/>
          <w:trHeight w:val="20"/>
          <w:jc w:val="center"/>
        </w:trPr>
        <w:tc>
          <w:tcPr>
            <w:tcW w:w="2590" w:type="dxa"/>
            <w:vAlign w:val="center"/>
          </w:tcPr>
          <w:p w:rsidR="00B30D97" w:rsidRPr="0063688F" w:rsidRDefault="00B30D97" w:rsidP="00B30D97">
            <w:pPr>
              <w:spacing w:after="0" w:line="480" w:lineRule="auto"/>
              <w:jc w:val="center"/>
              <w:rPr>
                <w:szCs w:val="24"/>
              </w:rPr>
            </w:pPr>
          </w:p>
        </w:tc>
        <w:tc>
          <w:tcPr>
            <w:tcW w:w="3759" w:type="dxa"/>
            <w:vAlign w:val="center"/>
          </w:tcPr>
          <w:p w:rsidR="00B30D97" w:rsidRDefault="00B30D97" w:rsidP="00B30D97">
            <w:pPr>
              <w:spacing w:after="0" w:line="480" w:lineRule="auto"/>
              <w:ind w:firstLine="71"/>
              <w:jc w:val="center"/>
            </w:pPr>
            <w:r>
              <w:rPr>
                <w:lang w:val="en-US"/>
              </w:rPr>
              <w:t>E</w:t>
            </w:r>
            <w:r>
              <w:t xml:space="preserve">. </w:t>
            </w:r>
            <w:r>
              <w:rPr>
                <w:lang w:val="en-US"/>
              </w:rPr>
              <w:t>K</w:t>
            </w:r>
            <w:r>
              <w:t xml:space="preserve">. </w:t>
            </w:r>
            <w:r>
              <w:rPr>
                <w:lang w:val="en-US"/>
              </w:rPr>
              <w:t>Kalyago</w:t>
            </w:r>
          </w:p>
        </w:tc>
      </w:tr>
      <w:tr w:rsidR="00B30D97">
        <w:tblPrEx>
          <w:tblCellMar>
            <w:top w:w="0" w:type="dxa"/>
            <w:bottom w:w="0" w:type="dxa"/>
          </w:tblCellMar>
        </w:tblPrEx>
        <w:trPr>
          <w:cantSplit/>
          <w:trHeight w:val="20"/>
          <w:jc w:val="center"/>
        </w:trPr>
        <w:tc>
          <w:tcPr>
            <w:tcW w:w="2590" w:type="dxa"/>
            <w:vAlign w:val="center"/>
          </w:tcPr>
          <w:p w:rsidR="00B30D97" w:rsidRDefault="00B30D97" w:rsidP="00B30D97">
            <w:pPr>
              <w:spacing w:after="0" w:line="480" w:lineRule="auto"/>
              <w:jc w:val="center"/>
              <w:rPr>
                <w:szCs w:val="24"/>
                <w:lang w:val="ru-RU"/>
              </w:rPr>
            </w:pPr>
          </w:p>
        </w:tc>
        <w:tc>
          <w:tcPr>
            <w:tcW w:w="3759" w:type="dxa"/>
            <w:vAlign w:val="center"/>
          </w:tcPr>
          <w:p w:rsidR="00B30D97" w:rsidRDefault="00B30D97" w:rsidP="00B30D97">
            <w:pPr>
              <w:spacing w:after="0" w:line="480" w:lineRule="auto"/>
              <w:ind w:firstLine="71"/>
              <w:jc w:val="center"/>
            </w:pPr>
            <w:r>
              <w:rPr>
                <w:lang w:val="en-US"/>
              </w:rPr>
              <w:t>A</w:t>
            </w:r>
            <w:r>
              <w:t xml:space="preserve">. </w:t>
            </w:r>
            <w:r>
              <w:rPr>
                <w:lang w:val="en-US"/>
              </w:rPr>
              <w:t>V</w:t>
            </w:r>
            <w:r>
              <w:t xml:space="preserve">. </w:t>
            </w:r>
            <w:r>
              <w:rPr>
                <w:lang w:val="en-US"/>
              </w:rPr>
              <w:t>Lysenko</w:t>
            </w:r>
          </w:p>
        </w:tc>
      </w:tr>
      <w:tr w:rsidR="00B30D97">
        <w:tblPrEx>
          <w:tblCellMar>
            <w:top w:w="0" w:type="dxa"/>
            <w:bottom w:w="0" w:type="dxa"/>
          </w:tblCellMar>
        </w:tblPrEx>
        <w:trPr>
          <w:cantSplit/>
          <w:trHeight w:val="20"/>
          <w:jc w:val="center"/>
        </w:trPr>
        <w:tc>
          <w:tcPr>
            <w:tcW w:w="2590" w:type="dxa"/>
            <w:vAlign w:val="center"/>
          </w:tcPr>
          <w:p w:rsidR="00B30D97" w:rsidRDefault="00B30D97" w:rsidP="00B30D97">
            <w:pPr>
              <w:spacing w:after="0" w:line="480" w:lineRule="auto"/>
              <w:jc w:val="center"/>
              <w:rPr>
                <w:szCs w:val="24"/>
                <w:lang w:val="ru-RU"/>
              </w:rPr>
            </w:pPr>
          </w:p>
        </w:tc>
        <w:tc>
          <w:tcPr>
            <w:tcW w:w="3759" w:type="dxa"/>
            <w:vAlign w:val="center"/>
          </w:tcPr>
          <w:p w:rsidR="00B30D97" w:rsidRDefault="00B30D97" w:rsidP="00B30D97">
            <w:pPr>
              <w:spacing w:after="0" w:line="480" w:lineRule="auto"/>
              <w:jc w:val="center"/>
              <w:rPr>
                <w:szCs w:val="24"/>
                <w:lang w:val="ru-RU"/>
              </w:rPr>
            </w:pPr>
            <w:r>
              <w:rPr>
                <w:lang w:val="en-US"/>
              </w:rPr>
              <w:t>V</w:t>
            </w:r>
            <w:r>
              <w:t xml:space="preserve">. </w:t>
            </w:r>
            <w:r>
              <w:rPr>
                <w:lang w:val="en-US"/>
              </w:rPr>
              <w:t>V</w:t>
            </w:r>
            <w:r>
              <w:t xml:space="preserve">. </w:t>
            </w:r>
            <w:r>
              <w:rPr>
                <w:lang w:val="en-US"/>
              </w:rPr>
              <w:t>Martynov</w:t>
            </w:r>
          </w:p>
        </w:tc>
      </w:tr>
      <w:tr w:rsidR="00B30D97">
        <w:tblPrEx>
          <w:tblCellMar>
            <w:top w:w="0" w:type="dxa"/>
            <w:bottom w:w="0" w:type="dxa"/>
          </w:tblCellMar>
        </w:tblPrEx>
        <w:trPr>
          <w:cantSplit/>
          <w:trHeight w:val="20"/>
          <w:jc w:val="center"/>
        </w:trPr>
        <w:tc>
          <w:tcPr>
            <w:tcW w:w="2590" w:type="dxa"/>
            <w:vAlign w:val="center"/>
          </w:tcPr>
          <w:p w:rsidR="00B30D97" w:rsidRDefault="00B30D97" w:rsidP="00B30D97">
            <w:pPr>
              <w:spacing w:after="0" w:line="480" w:lineRule="auto"/>
              <w:jc w:val="center"/>
              <w:rPr>
                <w:szCs w:val="24"/>
                <w:lang w:val="ru-RU"/>
              </w:rPr>
            </w:pPr>
          </w:p>
        </w:tc>
        <w:tc>
          <w:tcPr>
            <w:tcW w:w="3759" w:type="dxa"/>
            <w:vAlign w:val="center"/>
          </w:tcPr>
          <w:p w:rsidR="00B30D97" w:rsidRDefault="00B30D97" w:rsidP="00B30D97">
            <w:pPr>
              <w:spacing w:after="0" w:line="480" w:lineRule="auto"/>
              <w:jc w:val="center"/>
              <w:rPr>
                <w:szCs w:val="24"/>
                <w:lang w:val="ru-RU"/>
              </w:rPr>
            </w:pPr>
            <w:r>
              <w:rPr>
                <w:lang w:val="en-US"/>
              </w:rPr>
              <w:t>E</w:t>
            </w:r>
            <w:r>
              <w:t xml:space="preserve">. </w:t>
            </w:r>
            <w:r>
              <w:rPr>
                <w:lang w:val="en-US"/>
              </w:rPr>
              <w:t>V</w:t>
            </w:r>
            <w:r>
              <w:t xml:space="preserve">. </w:t>
            </w:r>
            <w:r>
              <w:rPr>
                <w:lang w:val="en-US"/>
              </w:rPr>
              <w:t>Shevchenko</w:t>
            </w:r>
          </w:p>
        </w:tc>
      </w:tr>
    </w:tbl>
    <w:p w:rsidR="00B30D97" w:rsidRDefault="00B30D97" w:rsidP="00B30D97">
      <w:pPr>
        <w:pStyle w:val="Kopfzeile"/>
        <w:spacing w:line="480" w:lineRule="auto"/>
        <w:jc w:val="center"/>
        <w:rPr>
          <w:b/>
        </w:rPr>
      </w:pPr>
    </w:p>
    <w:p w:rsidR="00B30D97" w:rsidRDefault="00B30D97" w:rsidP="00B30D97">
      <w:pPr>
        <w:pStyle w:val="Kopfzeile"/>
        <w:rPr>
          <w:b/>
        </w:rPr>
      </w:pPr>
      <w:r>
        <w:rPr>
          <w:b/>
        </w:rPr>
        <w:br w:type="page"/>
      </w:r>
    </w:p>
    <w:p w:rsidR="00B30D97" w:rsidRDefault="00B30D97" w:rsidP="00AB6022">
      <w:pPr>
        <w:pStyle w:val="Verzeichnis1"/>
      </w:pPr>
      <w:r w:rsidRPr="00C13092">
        <w:t>CONTENTS</w:t>
      </w:r>
    </w:p>
    <w:p w:rsidR="00B30D97" w:rsidRPr="00C13092" w:rsidRDefault="00B30D97" w:rsidP="00B30D97">
      <w:pPr>
        <w:rPr>
          <w:lang w:val="en-US"/>
        </w:rPr>
      </w:pPr>
    </w:p>
    <w:p w:rsidR="00AB6022" w:rsidRDefault="00AB6022">
      <w:pPr>
        <w:pStyle w:val="Verzeichnis1"/>
        <w:tabs>
          <w:tab w:val="right" w:leader="dot" w:pos="9345"/>
        </w:tabs>
        <w:rPr>
          <w:b w:val="0"/>
          <w:bCs w:val="0"/>
          <w:noProof/>
          <w:lang w:val="ru-RU"/>
        </w:rPr>
      </w:pPr>
      <w:r>
        <w:rPr>
          <w:rFonts w:ascii="Arial" w:hAnsi="Arial"/>
          <w:b w:val="0"/>
          <w:bCs w:val="0"/>
          <w:lang w:val="ru-RU"/>
        </w:rPr>
        <w:fldChar w:fldCharType="begin"/>
      </w:r>
      <w:r>
        <w:rPr>
          <w:rFonts w:ascii="Arial" w:hAnsi="Arial"/>
          <w:b w:val="0"/>
          <w:bCs w:val="0"/>
          <w:lang w:val="ru-RU"/>
        </w:rPr>
        <w:instrText xml:space="preserve"> TOC \o "1-2" \h \z \u </w:instrText>
      </w:r>
      <w:r>
        <w:rPr>
          <w:rFonts w:ascii="Arial" w:hAnsi="Arial"/>
          <w:b w:val="0"/>
          <w:bCs w:val="0"/>
          <w:lang w:val="ru-RU"/>
        </w:rPr>
        <w:fldChar w:fldCharType="separate"/>
      </w:r>
      <w:hyperlink w:anchor="_Toc343073956" w:history="1">
        <w:r w:rsidRPr="009C76F9">
          <w:rPr>
            <w:rStyle w:val="Hyperlink"/>
            <w:noProof/>
          </w:rPr>
          <w:t>Introduction</w:t>
        </w:r>
        <w:r>
          <w:rPr>
            <w:noProof/>
            <w:webHidden/>
          </w:rPr>
          <w:tab/>
        </w:r>
        <w:r>
          <w:rPr>
            <w:noProof/>
            <w:webHidden/>
          </w:rPr>
          <w:fldChar w:fldCharType="begin"/>
        </w:r>
        <w:r>
          <w:rPr>
            <w:noProof/>
            <w:webHidden/>
          </w:rPr>
          <w:instrText xml:space="preserve"> PAGEREF _Toc343073956 \h </w:instrText>
        </w:r>
        <w:r w:rsidR="00F0259E">
          <w:rPr>
            <w:noProof/>
          </w:rPr>
        </w:r>
        <w:r>
          <w:rPr>
            <w:noProof/>
            <w:webHidden/>
          </w:rPr>
          <w:fldChar w:fldCharType="separate"/>
        </w:r>
        <w:r>
          <w:rPr>
            <w:noProof/>
            <w:webHidden/>
          </w:rPr>
          <w:t>5</w:t>
        </w:r>
        <w:r>
          <w:rPr>
            <w:noProof/>
            <w:webHidden/>
          </w:rPr>
          <w:fldChar w:fldCharType="end"/>
        </w:r>
      </w:hyperlink>
    </w:p>
    <w:p w:rsidR="00AB6022" w:rsidRDefault="00AB6022">
      <w:pPr>
        <w:pStyle w:val="Verzeichnis1"/>
        <w:tabs>
          <w:tab w:val="right" w:leader="dot" w:pos="9345"/>
        </w:tabs>
        <w:rPr>
          <w:b w:val="0"/>
          <w:bCs w:val="0"/>
          <w:noProof/>
          <w:lang w:val="ru-RU"/>
        </w:rPr>
      </w:pPr>
      <w:hyperlink w:anchor="_Toc343073957" w:history="1">
        <w:r w:rsidRPr="009C76F9">
          <w:rPr>
            <w:rStyle w:val="Hyperlink"/>
            <w:rFonts w:eastAsia="Arial"/>
            <w:noProof/>
          </w:rPr>
          <w:t>1. Published sources review</w:t>
        </w:r>
        <w:r>
          <w:rPr>
            <w:noProof/>
            <w:webHidden/>
          </w:rPr>
          <w:tab/>
        </w:r>
        <w:r>
          <w:rPr>
            <w:noProof/>
            <w:webHidden/>
          </w:rPr>
          <w:fldChar w:fldCharType="begin"/>
        </w:r>
        <w:r>
          <w:rPr>
            <w:noProof/>
            <w:webHidden/>
          </w:rPr>
          <w:instrText xml:space="preserve"> PAGEREF _Toc343073957 \h </w:instrText>
        </w:r>
        <w:r w:rsidR="00F0259E">
          <w:rPr>
            <w:noProof/>
          </w:rPr>
        </w:r>
        <w:r>
          <w:rPr>
            <w:noProof/>
            <w:webHidden/>
          </w:rPr>
          <w:fldChar w:fldCharType="separate"/>
        </w:r>
        <w:r>
          <w:rPr>
            <w:noProof/>
            <w:webHidden/>
          </w:rPr>
          <w:t>5</w:t>
        </w:r>
        <w:r>
          <w:rPr>
            <w:noProof/>
            <w:webHidden/>
          </w:rPr>
          <w:fldChar w:fldCharType="end"/>
        </w:r>
      </w:hyperlink>
    </w:p>
    <w:p w:rsidR="00AB6022" w:rsidRDefault="00AB6022">
      <w:pPr>
        <w:pStyle w:val="Verzeichnis1"/>
        <w:tabs>
          <w:tab w:val="right" w:leader="dot" w:pos="9345"/>
        </w:tabs>
        <w:rPr>
          <w:b w:val="0"/>
          <w:bCs w:val="0"/>
          <w:noProof/>
          <w:lang w:val="ru-RU"/>
        </w:rPr>
      </w:pPr>
      <w:hyperlink w:anchor="_Toc343073958" w:history="1">
        <w:r w:rsidRPr="009C76F9">
          <w:rPr>
            <w:rStyle w:val="Hyperlink"/>
            <w:noProof/>
          </w:rPr>
          <w:t>2. Experimental techniques and installations description</w:t>
        </w:r>
        <w:r>
          <w:rPr>
            <w:noProof/>
            <w:webHidden/>
          </w:rPr>
          <w:tab/>
        </w:r>
        <w:r>
          <w:rPr>
            <w:noProof/>
            <w:webHidden/>
          </w:rPr>
          <w:fldChar w:fldCharType="begin"/>
        </w:r>
        <w:r>
          <w:rPr>
            <w:noProof/>
            <w:webHidden/>
          </w:rPr>
          <w:instrText xml:space="preserve"> PAGEREF _Toc343073958 \h </w:instrText>
        </w:r>
        <w:r w:rsidR="00F0259E">
          <w:rPr>
            <w:noProof/>
          </w:rPr>
        </w:r>
        <w:r>
          <w:rPr>
            <w:noProof/>
            <w:webHidden/>
          </w:rPr>
          <w:fldChar w:fldCharType="separate"/>
        </w:r>
        <w:r>
          <w:rPr>
            <w:noProof/>
            <w:webHidden/>
          </w:rPr>
          <w:t>8</w:t>
        </w:r>
        <w:r>
          <w:rPr>
            <w:noProof/>
            <w:webHidden/>
          </w:rPr>
          <w:fldChar w:fldCharType="end"/>
        </w:r>
      </w:hyperlink>
    </w:p>
    <w:p w:rsidR="00AB6022" w:rsidRDefault="00AB6022">
      <w:pPr>
        <w:pStyle w:val="Verzeichnis2"/>
        <w:tabs>
          <w:tab w:val="right" w:leader="dot" w:pos="9345"/>
        </w:tabs>
        <w:rPr>
          <w:smallCaps w:val="0"/>
          <w:noProof/>
          <w:sz w:val="24"/>
          <w:szCs w:val="24"/>
          <w:lang w:val="ru-RU"/>
        </w:rPr>
      </w:pPr>
      <w:hyperlink w:anchor="_Toc343073959" w:history="1">
        <w:r w:rsidRPr="009C76F9">
          <w:rPr>
            <w:rStyle w:val="Hyperlink"/>
            <w:noProof/>
            <w:lang w:val="en-US"/>
          </w:rPr>
          <w:t>2.1. Visual polythermal analysis in a cold crucible</w:t>
        </w:r>
        <w:r>
          <w:rPr>
            <w:noProof/>
            <w:webHidden/>
          </w:rPr>
          <w:tab/>
        </w:r>
        <w:r>
          <w:rPr>
            <w:noProof/>
            <w:webHidden/>
          </w:rPr>
          <w:fldChar w:fldCharType="begin"/>
        </w:r>
        <w:r>
          <w:rPr>
            <w:noProof/>
            <w:webHidden/>
          </w:rPr>
          <w:instrText xml:space="preserve"> PAGEREF _Toc343073959 \h </w:instrText>
        </w:r>
        <w:r w:rsidR="00F0259E">
          <w:rPr>
            <w:noProof/>
          </w:rPr>
        </w:r>
        <w:r>
          <w:rPr>
            <w:noProof/>
            <w:webHidden/>
          </w:rPr>
          <w:fldChar w:fldCharType="separate"/>
        </w:r>
        <w:r>
          <w:rPr>
            <w:noProof/>
            <w:webHidden/>
          </w:rPr>
          <w:t>8</w:t>
        </w:r>
        <w:r>
          <w:rPr>
            <w:noProof/>
            <w:webHidden/>
          </w:rPr>
          <w:fldChar w:fldCharType="end"/>
        </w:r>
      </w:hyperlink>
    </w:p>
    <w:p w:rsidR="00AB6022" w:rsidRDefault="00AB6022">
      <w:pPr>
        <w:pStyle w:val="Verzeichnis2"/>
        <w:tabs>
          <w:tab w:val="right" w:leader="dot" w:pos="9345"/>
        </w:tabs>
        <w:rPr>
          <w:smallCaps w:val="0"/>
          <w:noProof/>
          <w:sz w:val="24"/>
          <w:szCs w:val="24"/>
          <w:lang w:val="ru-RU"/>
        </w:rPr>
      </w:pPr>
      <w:hyperlink w:anchor="_Toc343073960" w:history="1">
        <w:r w:rsidRPr="009C76F9">
          <w:rPr>
            <w:rStyle w:val="Hyperlink"/>
            <w:noProof/>
            <w:lang w:val="ru-RU"/>
          </w:rPr>
          <w:t xml:space="preserve">2.2. </w:t>
        </w:r>
        <w:r w:rsidRPr="009C76F9">
          <w:rPr>
            <w:rStyle w:val="Hyperlink"/>
            <w:noProof/>
            <w:lang w:val="en-US"/>
          </w:rPr>
          <w:t>The Galakhov method</w:t>
        </w:r>
        <w:r>
          <w:rPr>
            <w:noProof/>
            <w:webHidden/>
          </w:rPr>
          <w:tab/>
        </w:r>
        <w:r>
          <w:rPr>
            <w:noProof/>
            <w:webHidden/>
          </w:rPr>
          <w:fldChar w:fldCharType="begin"/>
        </w:r>
        <w:r>
          <w:rPr>
            <w:noProof/>
            <w:webHidden/>
          </w:rPr>
          <w:instrText xml:space="preserve"> PAGEREF _Toc343073960 \h </w:instrText>
        </w:r>
        <w:r w:rsidR="00F0259E">
          <w:rPr>
            <w:noProof/>
          </w:rPr>
        </w:r>
        <w:r>
          <w:rPr>
            <w:noProof/>
            <w:webHidden/>
          </w:rPr>
          <w:fldChar w:fldCharType="separate"/>
        </w:r>
        <w:r>
          <w:rPr>
            <w:noProof/>
            <w:webHidden/>
          </w:rPr>
          <w:t>11</w:t>
        </w:r>
        <w:r>
          <w:rPr>
            <w:noProof/>
            <w:webHidden/>
          </w:rPr>
          <w:fldChar w:fldCharType="end"/>
        </w:r>
      </w:hyperlink>
    </w:p>
    <w:p w:rsidR="00AB6022" w:rsidRDefault="00AB6022">
      <w:pPr>
        <w:pStyle w:val="Verzeichnis2"/>
        <w:tabs>
          <w:tab w:val="right" w:leader="dot" w:pos="9345"/>
        </w:tabs>
        <w:rPr>
          <w:smallCaps w:val="0"/>
          <w:noProof/>
          <w:sz w:val="24"/>
          <w:szCs w:val="24"/>
          <w:lang w:val="ru-RU"/>
        </w:rPr>
      </w:pPr>
      <w:hyperlink w:anchor="_Toc343073961" w:history="1">
        <w:r w:rsidRPr="009C76F9">
          <w:rPr>
            <w:rStyle w:val="Hyperlink"/>
            <w:noProof/>
            <w:lang w:val="en-US"/>
          </w:rPr>
          <w:t>2.3. Thermal analysis by means of Laser Pulse Heating (LPH)</w:t>
        </w:r>
        <w:r>
          <w:rPr>
            <w:noProof/>
            <w:webHidden/>
          </w:rPr>
          <w:tab/>
        </w:r>
        <w:r>
          <w:rPr>
            <w:noProof/>
            <w:webHidden/>
          </w:rPr>
          <w:fldChar w:fldCharType="begin"/>
        </w:r>
        <w:r>
          <w:rPr>
            <w:noProof/>
            <w:webHidden/>
          </w:rPr>
          <w:instrText xml:space="preserve"> PAGEREF _Toc343073961 \h </w:instrText>
        </w:r>
        <w:r w:rsidR="00F0259E">
          <w:rPr>
            <w:noProof/>
          </w:rPr>
        </w:r>
        <w:r>
          <w:rPr>
            <w:noProof/>
            <w:webHidden/>
          </w:rPr>
          <w:fldChar w:fldCharType="separate"/>
        </w:r>
        <w:r>
          <w:rPr>
            <w:noProof/>
            <w:webHidden/>
          </w:rPr>
          <w:t>13</w:t>
        </w:r>
        <w:r>
          <w:rPr>
            <w:noProof/>
            <w:webHidden/>
          </w:rPr>
          <w:fldChar w:fldCharType="end"/>
        </w:r>
      </w:hyperlink>
    </w:p>
    <w:p w:rsidR="00AB6022" w:rsidRDefault="00AB6022">
      <w:pPr>
        <w:pStyle w:val="Verzeichnis1"/>
        <w:tabs>
          <w:tab w:val="right" w:leader="dot" w:pos="9345"/>
        </w:tabs>
        <w:rPr>
          <w:b w:val="0"/>
          <w:bCs w:val="0"/>
          <w:noProof/>
          <w:lang w:val="ru-RU"/>
        </w:rPr>
      </w:pPr>
      <w:hyperlink w:anchor="_Toc343073962" w:history="1">
        <w:r w:rsidRPr="009C76F9">
          <w:rPr>
            <w:rStyle w:val="Hyperlink"/>
            <w:noProof/>
          </w:rPr>
          <w:t>3. IMCC tests of the PRS series</w:t>
        </w:r>
        <w:r>
          <w:rPr>
            <w:noProof/>
            <w:webHidden/>
          </w:rPr>
          <w:tab/>
        </w:r>
        <w:r>
          <w:rPr>
            <w:noProof/>
            <w:webHidden/>
          </w:rPr>
          <w:fldChar w:fldCharType="begin"/>
        </w:r>
        <w:r>
          <w:rPr>
            <w:noProof/>
            <w:webHidden/>
          </w:rPr>
          <w:instrText xml:space="preserve"> PAGEREF _Toc343073962 \h </w:instrText>
        </w:r>
        <w:r w:rsidR="00F0259E">
          <w:rPr>
            <w:noProof/>
          </w:rPr>
        </w:r>
        <w:r>
          <w:rPr>
            <w:noProof/>
            <w:webHidden/>
          </w:rPr>
          <w:fldChar w:fldCharType="separate"/>
        </w:r>
        <w:r>
          <w:rPr>
            <w:noProof/>
            <w:webHidden/>
          </w:rPr>
          <w:t>14</w:t>
        </w:r>
        <w:r>
          <w:rPr>
            <w:noProof/>
            <w:webHidden/>
          </w:rPr>
          <w:fldChar w:fldCharType="end"/>
        </w:r>
      </w:hyperlink>
    </w:p>
    <w:p w:rsidR="00AB6022" w:rsidRDefault="00AB6022">
      <w:pPr>
        <w:pStyle w:val="Verzeichnis2"/>
        <w:tabs>
          <w:tab w:val="right" w:leader="dot" w:pos="9345"/>
        </w:tabs>
        <w:rPr>
          <w:smallCaps w:val="0"/>
          <w:noProof/>
          <w:sz w:val="24"/>
          <w:szCs w:val="24"/>
          <w:lang w:val="ru-RU"/>
        </w:rPr>
      </w:pPr>
      <w:hyperlink w:anchor="_Toc343073963" w:history="1">
        <w:r w:rsidRPr="009C76F9">
          <w:rPr>
            <w:rStyle w:val="Hyperlink"/>
            <w:noProof/>
            <w:lang w:val="en-US"/>
          </w:rPr>
          <w:t>3.1 Analysis of the initial charge materials</w:t>
        </w:r>
        <w:r>
          <w:rPr>
            <w:noProof/>
            <w:webHidden/>
          </w:rPr>
          <w:tab/>
        </w:r>
        <w:r>
          <w:rPr>
            <w:noProof/>
            <w:webHidden/>
          </w:rPr>
          <w:fldChar w:fldCharType="begin"/>
        </w:r>
        <w:r>
          <w:rPr>
            <w:noProof/>
            <w:webHidden/>
          </w:rPr>
          <w:instrText xml:space="preserve"> PAGEREF _Toc343073963 \h </w:instrText>
        </w:r>
        <w:r w:rsidR="00F0259E">
          <w:rPr>
            <w:noProof/>
          </w:rPr>
        </w:r>
        <w:r>
          <w:rPr>
            <w:noProof/>
            <w:webHidden/>
          </w:rPr>
          <w:fldChar w:fldCharType="separate"/>
        </w:r>
        <w:r>
          <w:rPr>
            <w:noProof/>
            <w:webHidden/>
          </w:rPr>
          <w:t>14</w:t>
        </w:r>
        <w:r>
          <w:rPr>
            <w:noProof/>
            <w:webHidden/>
          </w:rPr>
          <w:fldChar w:fldCharType="end"/>
        </w:r>
      </w:hyperlink>
    </w:p>
    <w:p w:rsidR="00AB6022" w:rsidRDefault="00AB6022">
      <w:pPr>
        <w:pStyle w:val="Verzeichnis2"/>
        <w:tabs>
          <w:tab w:val="right" w:leader="dot" w:pos="9345"/>
        </w:tabs>
        <w:rPr>
          <w:smallCaps w:val="0"/>
          <w:noProof/>
          <w:sz w:val="24"/>
          <w:szCs w:val="24"/>
          <w:lang w:val="ru-RU"/>
        </w:rPr>
      </w:pPr>
      <w:hyperlink w:anchor="_Toc343073964" w:history="1">
        <w:r w:rsidRPr="009C76F9">
          <w:rPr>
            <w:rStyle w:val="Hyperlink"/>
            <w:noProof/>
            <w:lang w:val="ru-RU"/>
          </w:rPr>
          <w:t xml:space="preserve">3.2. </w:t>
        </w:r>
        <w:r w:rsidRPr="009C76F9">
          <w:rPr>
            <w:rStyle w:val="Hyperlink"/>
            <w:noProof/>
            <w:lang w:val="en-US"/>
          </w:rPr>
          <w:t>Tests specification</w:t>
        </w:r>
        <w:r>
          <w:rPr>
            <w:noProof/>
            <w:webHidden/>
          </w:rPr>
          <w:tab/>
        </w:r>
        <w:r>
          <w:rPr>
            <w:noProof/>
            <w:webHidden/>
          </w:rPr>
          <w:fldChar w:fldCharType="begin"/>
        </w:r>
        <w:r>
          <w:rPr>
            <w:noProof/>
            <w:webHidden/>
          </w:rPr>
          <w:instrText xml:space="preserve"> PAGEREF _Toc343073964 \h </w:instrText>
        </w:r>
        <w:r w:rsidR="00F0259E">
          <w:rPr>
            <w:noProof/>
          </w:rPr>
        </w:r>
        <w:r>
          <w:rPr>
            <w:noProof/>
            <w:webHidden/>
          </w:rPr>
          <w:fldChar w:fldCharType="separate"/>
        </w:r>
        <w:r>
          <w:rPr>
            <w:noProof/>
            <w:webHidden/>
          </w:rPr>
          <w:t>14</w:t>
        </w:r>
        <w:r>
          <w:rPr>
            <w:noProof/>
            <w:webHidden/>
          </w:rPr>
          <w:fldChar w:fldCharType="end"/>
        </w:r>
      </w:hyperlink>
    </w:p>
    <w:p w:rsidR="00AB6022" w:rsidRDefault="00AB6022">
      <w:pPr>
        <w:pStyle w:val="Verzeichnis2"/>
        <w:tabs>
          <w:tab w:val="right" w:leader="dot" w:pos="9345"/>
        </w:tabs>
        <w:rPr>
          <w:smallCaps w:val="0"/>
          <w:noProof/>
          <w:sz w:val="24"/>
          <w:szCs w:val="24"/>
          <w:lang w:val="ru-RU"/>
        </w:rPr>
      </w:pPr>
      <w:hyperlink w:anchor="_Toc343073965" w:history="1">
        <w:r w:rsidRPr="009C76F9">
          <w:rPr>
            <w:rStyle w:val="Hyperlink"/>
            <w:noProof/>
          </w:rPr>
          <w:t>3.3. Experimental procedures</w:t>
        </w:r>
        <w:r>
          <w:rPr>
            <w:noProof/>
            <w:webHidden/>
          </w:rPr>
          <w:tab/>
        </w:r>
        <w:r>
          <w:rPr>
            <w:noProof/>
            <w:webHidden/>
          </w:rPr>
          <w:fldChar w:fldCharType="begin"/>
        </w:r>
        <w:r>
          <w:rPr>
            <w:noProof/>
            <w:webHidden/>
          </w:rPr>
          <w:instrText xml:space="preserve"> PAGEREF _Toc343073965 \h </w:instrText>
        </w:r>
        <w:r w:rsidR="00F0259E">
          <w:rPr>
            <w:noProof/>
          </w:rPr>
        </w:r>
        <w:r>
          <w:rPr>
            <w:noProof/>
            <w:webHidden/>
          </w:rPr>
          <w:fldChar w:fldCharType="separate"/>
        </w:r>
        <w:r>
          <w:rPr>
            <w:noProof/>
            <w:webHidden/>
          </w:rPr>
          <w:t>15</w:t>
        </w:r>
        <w:r>
          <w:rPr>
            <w:noProof/>
            <w:webHidden/>
          </w:rPr>
          <w:fldChar w:fldCharType="end"/>
        </w:r>
      </w:hyperlink>
    </w:p>
    <w:p w:rsidR="00AB6022" w:rsidRDefault="00AB6022">
      <w:pPr>
        <w:pStyle w:val="Verzeichnis2"/>
        <w:tabs>
          <w:tab w:val="right" w:leader="dot" w:pos="9345"/>
        </w:tabs>
        <w:rPr>
          <w:smallCaps w:val="0"/>
          <w:noProof/>
          <w:sz w:val="24"/>
          <w:szCs w:val="24"/>
          <w:lang w:val="ru-RU"/>
        </w:rPr>
      </w:pPr>
      <w:hyperlink w:anchor="_Toc343073966" w:history="1">
        <w:r w:rsidRPr="009C76F9">
          <w:rPr>
            <w:rStyle w:val="Hyperlink"/>
            <w:noProof/>
            <w:lang w:val="en-US"/>
          </w:rPr>
          <w:t>3.4. Posttest analyses</w:t>
        </w:r>
        <w:r>
          <w:rPr>
            <w:noProof/>
            <w:webHidden/>
          </w:rPr>
          <w:tab/>
        </w:r>
        <w:r>
          <w:rPr>
            <w:noProof/>
            <w:webHidden/>
          </w:rPr>
          <w:fldChar w:fldCharType="begin"/>
        </w:r>
        <w:r>
          <w:rPr>
            <w:noProof/>
            <w:webHidden/>
          </w:rPr>
          <w:instrText xml:space="preserve"> PAGEREF _Toc343073966 \h </w:instrText>
        </w:r>
        <w:r w:rsidR="00F0259E">
          <w:rPr>
            <w:noProof/>
          </w:rPr>
        </w:r>
        <w:r>
          <w:rPr>
            <w:noProof/>
            <w:webHidden/>
          </w:rPr>
          <w:fldChar w:fldCharType="separate"/>
        </w:r>
        <w:r>
          <w:rPr>
            <w:noProof/>
            <w:webHidden/>
          </w:rPr>
          <w:t>19</w:t>
        </w:r>
        <w:r>
          <w:rPr>
            <w:noProof/>
            <w:webHidden/>
          </w:rPr>
          <w:fldChar w:fldCharType="end"/>
        </w:r>
      </w:hyperlink>
    </w:p>
    <w:p w:rsidR="00AB6022" w:rsidRDefault="00AB6022">
      <w:pPr>
        <w:pStyle w:val="Verzeichnis1"/>
        <w:tabs>
          <w:tab w:val="right" w:leader="dot" w:pos="9345"/>
        </w:tabs>
        <w:rPr>
          <w:b w:val="0"/>
          <w:bCs w:val="0"/>
          <w:noProof/>
          <w:lang w:val="ru-RU"/>
        </w:rPr>
      </w:pPr>
      <w:hyperlink w:anchor="_Toc343073967" w:history="1">
        <w:r w:rsidRPr="009C76F9">
          <w:rPr>
            <w:rStyle w:val="Hyperlink"/>
            <w:noProof/>
          </w:rPr>
          <w:t>4. T</w:t>
        </w:r>
        <w:r w:rsidRPr="009C76F9">
          <w:rPr>
            <w:rStyle w:val="Hyperlink"/>
            <w:noProof/>
            <w:vertAlign w:val="subscript"/>
          </w:rPr>
          <w:t>liq</w:t>
        </w:r>
        <w:r w:rsidRPr="009C76F9">
          <w:rPr>
            <w:rStyle w:val="Hyperlink"/>
            <w:noProof/>
          </w:rPr>
          <w:t xml:space="preserve"> measurement in the Galakhov microfurnace</w:t>
        </w:r>
        <w:r>
          <w:rPr>
            <w:noProof/>
            <w:webHidden/>
          </w:rPr>
          <w:tab/>
        </w:r>
        <w:r>
          <w:rPr>
            <w:noProof/>
            <w:webHidden/>
          </w:rPr>
          <w:fldChar w:fldCharType="begin"/>
        </w:r>
        <w:r>
          <w:rPr>
            <w:noProof/>
            <w:webHidden/>
          </w:rPr>
          <w:instrText xml:space="preserve"> PAGEREF _Toc343073967 \h </w:instrText>
        </w:r>
        <w:r w:rsidR="00F0259E">
          <w:rPr>
            <w:noProof/>
          </w:rPr>
        </w:r>
        <w:r>
          <w:rPr>
            <w:noProof/>
            <w:webHidden/>
          </w:rPr>
          <w:fldChar w:fldCharType="separate"/>
        </w:r>
        <w:r>
          <w:rPr>
            <w:noProof/>
            <w:webHidden/>
          </w:rPr>
          <w:t>63</w:t>
        </w:r>
        <w:r>
          <w:rPr>
            <w:noProof/>
            <w:webHidden/>
          </w:rPr>
          <w:fldChar w:fldCharType="end"/>
        </w:r>
      </w:hyperlink>
    </w:p>
    <w:p w:rsidR="00AB6022" w:rsidRDefault="00AB6022">
      <w:pPr>
        <w:pStyle w:val="Verzeichnis1"/>
        <w:tabs>
          <w:tab w:val="right" w:leader="dot" w:pos="9345"/>
        </w:tabs>
        <w:rPr>
          <w:b w:val="0"/>
          <w:bCs w:val="0"/>
          <w:noProof/>
          <w:lang w:val="ru-RU"/>
        </w:rPr>
      </w:pPr>
      <w:hyperlink w:anchor="_Toc343073968" w:history="1">
        <w:r w:rsidRPr="009C76F9">
          <w:rPr>
            <w:rStyle w:val="Hyperlink"/>
            <w:noProof/>
          </w:rPr>
          <w:t>5. Measurement of the CaO melting temperature by specimens laser heating</w:t>
        </w:r>
        <w:r>
          <w:rPr>
            <w:noProof/>
            <w:webHidden/>
          </w:rPr>
          <w:tab/>
        </w:r>
        <w:r>
          <w:rPr>
            <w:noProof/>
            <w:webHidden/>
          </w:rPr>
          <w:fldChar w:fldCharType="begin"/>
        </w:r>
        <w:r>
          <w:rPr>
            <w:noProof/>
            <w:webHidden/>
          </w:rPr>
          <w:instrText xml:space="preserve"> PAGEREF _Toc343073968 \h </w:instrText>
        </w:r>
        <w:r w:rsidR="00F0259E">
          <w:rPr>
            <w:noProof/>
          </w:rPr>
        </w:r>
        <w:r>
          <w:rPr>
            <w:noProof/>
            <w:webHidden/>
          </w:rPr>
          <w:fldChar w:fldCharType="separate"/>
        </w:r>
        <w:r>
          <w:rPr>
            <w:noProof/>
            <w:webHidden/>
          </w:rPr>
          <w:t>64</w:t>
        </w:r>
        <w:r>
          <w:rPr>
            <w:noProof/>
            <w:webHidden/>
          </w:rPr>
          <w:fldChar w:fldCharType="end"/>
        </w:r>
      </w:hyperlink>
    </w:p>
    <w:p w:rsidR="00AB6022" w:rsidRDefault="00AB6022">
      <w:pPr>
        <w:pStyle w:val="Verzeichnis1"/>
        <w:tabs>
          <w:tab w:val="right" w:leader="dot" w:pos="9345"/>
        </w:tabs>
        <w:rPr>
          <w:b w:val="0"/>
          <w:bCs w:val="0"/>
          <w:noProof/>
          <w:lang w:val="ru-RU"/>
        </w:rPr>
      </w:pPr>
      <w:hyperlink w:anchor="_Toc343073969" w:history="1">
        <w:r w:rsidRPr="009C76F9">
          <w:rPr>
            <w:rStyle w:val="Hyperlink"/>
            <w:noProof/>
          </w:rPr>
          <w:t>6. Discussion of results</w:t>
        </w:r>
        <w:r>
          <w:rPr>
            <w:noProof/>
            <w:webHidden/>
          </w:rPr>
          <w:tab/>
        </w:r>
        <w:r>
          <w:rPr>
            <w:noProof/>
            <w:webHidden/>
          </w:rPr>
          <w:fldChar w:fldCharType="begin"/>
        </w:r>
        <w:r>
          <w:rPr>
            <w:noProof/>
            <w:webHidden/>
          </w:rPr>
          <w:instrText xml:space="preserve"> PAGEREF _Toc343073969 \h </w:instrText>
        </w:r>
        <w:r w:rsidR="00F0259E">
          <w:rPr>
            <w:noProof/>
          </w:rPr>
        </w:r>
        <w:r>
          <w:rPr>
            <w:noProof/>
            <w:webHidden/>
          </w:rPr>
          <w:fldChar w:fldCharType="separate"/>
        </w:r>
        <w:r>
          <w:rPr>
            <w:noProof/>
            <w:webHidden/>
          </w:rPr>
          <w:t>66</w:t>
        </w:r>
        <w:r>
          <w:rPr>
            <w:noProof/>
            <w:webHidden/>
          </w:rPr>
          <w:fldChar w:fldCharType="end"/>
        </w:r>
      </w:hyperlink>
    </w:p>
    <w:p w:rsidR="00AB6022" w:rsidRDefault="00AB6022">
      <w:pPr>
        <w:pStyle w:val="Verzeichnis1"/>
        <w:tabs>
          <w:tab w:val="right" w:leader="dot" w:pos="9345"/>
        </w:tabs>
        <w:rPr>
          <w:b w:val="0"/>
          <w:bCs w:val="0"/>
          <w:noProof/>
          <w:lang w:val="ru-RU"/>
        </w:rPr>
      </w:pPr>
      <w:hyperlink w:anchor="_Toc343073970" w:history="1">
        <w:r w:rsidRPr="009C76F9">
          <w:rPr>
            <w:rStyle w:val="Hyperlink"/>
            <w:noProof/>
          </w:rPr>
          <w:t>7. Conclusions</w:t>
        </w:r>
        <w:r>
          <w:rPr>
            <w:noProof/>
            <w:webHidden/>
          </w:rPr>
          <w:tab/>
        </w:r>
        <w:r>
          <w:rPr>
            <w:noProof/>
            <w:webHidden/>
          </w:rPr>
          <w:fldChar w:fldCharType="begin"/>
        </w:r>
        <w:r>
          <w:rPr>
            <w:noProof/>
            <w:webHidden/>
          </w:rPr>
          <w:instrText xml:space="preserve"> PAGEREF _Toc343073970 \h </w:instrText>
        </w:r>
        <w:r w:rsidR="00F0259E">
          <w:rPr>
            <w:noProof/>
          </w:rPr>
        </w:r>
        <w:r>
          <w:rPr>
            <w:noProof/>
            <w:webHidden/>
          </w:rPr>
          <w:fldChar w:fldCharType="separate"/>
        </w:r>
        <w:r>
          <w:rPr>
            <w:noProof/>
            <w:webHidden/>
          </w:rPr>
          <w:t>72</w:t>
        </w:r>
        <w:r>
          <w:rPr>
            <w:noProof/>
            <w:webHidden/>
          </w:rPr>
          <w:fldChar w:fldCharType="end"/>
        </w:r>
      </w:hyperlink>
    </w:p>
    <w:p w:rsidR="00AB6022" w:rsidRDefault="00AB6022">
      <w:pPr>
        <w:pStyle w:val="Verzeichnis1"/>
        <w:tabs>
          <w:tab w:val="right" w:leader="dot" w:pos="9345"/>
        </w:tabs>
        <w:rPr>
          <w:b w:val="0"/>
          <w:bCs w:val="0"/>
          <w:noProof/>
          <w:lang w:val="ru-RU"/>
        </w:rPr>
      </w:pPr>
      <w:hyperlink w:anchor="_Toc343073971" w:history="1">
        <w:r w:rsidRPr="009C76F9">
          <w:rPr>
            <w:rStyle w:val="Hyperlink"/>
            <w:noProof/>
          </w:rPr>
          <w:t>References</w:t>
        </w:r>
        <w:r>
          <w:rPr>
            <w:noProof/>
            <w:webHidden/>
          </w:rPr>
          <w:tab/>
        </w:r>
        <w:r>
          <w:rPr>
            <w:noProof/>
            <w:webHidden/>
          </w:rPr>
          <w:fldChar w:fldCharType="begin"/>
        </w:r>
        <w:r>
          <w:rPr>
            <w:noProof/>
            <w:webHidden/>
          </w:rPr>
          <w:instrText xml:space="preserve"> PAGEREF _Toc343073971 \h </w:instrText>
        </w:r>
        <w:r w:rsidR="00F0259E">
          <w:rPr>
            <w:noProof/>
          </w:rPr>
        </w:r>
        <w:r>
          <w:rPr>
            <w:noProof/>
            <w:webHidden/>
          </w:rPr>
          <w:fldChar w:fldCharType="separate"/>
        </w:r>
        <w:r>
          <w:rPr>
            <w:noProof/>
            <w:webHidden/>
          </w:rPr>
          <w:t>73</w:t>
        </w:r>
        <w:r>
          <w:rPr>
            <w:noProof/>
            <w:webHidden/>
          </w:rPr>
          <w:fldChar w:fldCharType="end"/>
        </w:r>
      </w:hyperlink>
    </w:p>
    <w:p w:rsidR="00B30D97" w:rsidRDefault="00AB6022" w:rsidP="00B30D97">
      <w:pPr>
        <w:rPr>
          <w:szCs w:val="24"/>
          <w:lang w:val="ru-RU"/>
        </w:rPr>
      </w:pPr>
      <w:r>
        <w:rPr>
          <w:rFonts w:ascii="Arial" w:hAnsi="Arial"/>
          <w:b/>
          <w:bCs/>
          <w:szCs w:val="24"/>
          <w:lang w:val="ru-RU"/>
        </w:rPr>
        <w:fldChar w:fldCharType="end"/>
      </w:r>
    </w:p>
    <w:p w:rsidR="00B30D97" w:rsidRPr="00B30D97" w:rsidRDefault="00B30D97" w:rsidP="00DC03C6">
      <w:pPr>
        <w:spacing w:after="0"/>
        <w:rPr>
          <w:rFonts w:ascii="Arial" w:hAnsi="Arial" w:cs="Arial"/>
          <w:b/>
          <w:sz w:val="28"/>
          <w:szCs w:val="28"/>
          <w:lang w:val="en-US"/>
        </w:rPr>
      </w:pPr>
      <w:r>
        <w:rPr>
          <w:szCs w:val="24"/>
          <w:lang w:val="ru-RU"/>
        </w:rPr>
        <w:br w:type="page"/>
      </w:r>
    </w:p>
    <w:p w:rsidR="00C2506A" w:rsidRPr="00C53E10" w:rsidRDefault="007F1F9C" w:rsidP="00DC03C6">
      <w:pPr>
        <w:pStyle w:val="berschrift1"/>
        <w:spacing w:before="0" w:after="0"/>
      </w:pPr>
      <w:bookmarkStart w:id="1" w:name="_Toc61694462"/>
      <w:bookmarkStart w:id="2" w:name="_Toc97699905"/>
      <w:bookmarkStart w:id="3" w:name="_Toc141524284"/>
      <w:bookmarkStart w:id="4" w:name="_Toc267403724"/>
      <w:bookmarkStart w:id="5" w:name="_Toc320884657"/>
      <w:bookmarkStart w:id="6" w:name="_Toc343073956"/>
      <w:r>
        <w:rPr>
          <w:lang w:val="en-US"/>
        </w:rPr>
        <w:t>Introduction</w:t>
      </w:r>
      <w:bookmarkEnd w:id="1"/>
      <w:bookmarkEnd w:id="2"/>
      <w:bookmarkEnd w:id="3"/>
      <w:bookmarkEnd w:id="4"/>
      <w:bookmarkEnd w:id="5"/>
      <w:bookmarkEnd w:id="6"/>
    </w:p>
    <w:p w:rsidR="00B30D97" w:rsidRDefault="00B30D97" w:rsidP="00DC03C6">
      <w:pPr>
        <w:spacing w:after="0"/>
        <w:ind w:firstLine="360"/>
        <w:rPr>
          <w:lang w:val="en-US"/>
        </w:rPr>
      </w:pPr>
    </w:p>
    <w:p w:rsidR="008574A6" w:rsidRPr="00D3188E" w:rsidRDefault="00A82E2A" w:rsidP="00DC03C6">
      <w:pPr>
        <w:spacing w:after="0"/>
        <w:ind w:firstLine="360"/>
        <w:rPr>
          <w:lang w:val="en-US"/>
        </w:rPr>
      </w:pPr>
      <w:r>
        <w:rPr>
          <w:lang w:val="en-US"/>
        </w:rPr>
        <w:t>The</w:t>
      </w:r>
      <w:r w:rsidRPr="00A82E2A">
        <w:rPr>
          <w:lang w:val="en-US"/>
        </w:rPr>
        <w:t xml:space="preserve"> </w:t>
      </w:r>
      <w:r>
        <w:rPr>
          <w:lang w:val="en-US"/>
        </w:rPr>
        <w:t>present</w:t>
      </w:r>
      <w:r w:rsidRPr="00A82E2A">
        <w:rPr>
          <w:lang w:val="en-US"/>
        </w:rPr>
        <w:t xml:space="preserve"> </w:t>
      </w:r>
      <w:r>
        <w:rPr>
          <w:lang w:val="en-US"/>
        </w:rPr>
        <w:t>research</w:t>
      </w:r>
      <w:r w:rsidRPr="00A82E2A">
        <w:rPr>
          <w:lang w:val="en-US"/>
        </w:rPr>
        <w:t xml:space="preserve"> </w:t>
      </w:r>
      <w:r>
        <w:rPr>
          <w:lang w:val="en-US"/>
        </w:rPr>
        <w:t>has</w:t>
      </w:r>
      <w:r w:rsidRPr="00A82E2A">
        <w:rPr>
          <w:lang w:val="en-US"/>
        </w:rPr>
        <w:t xml:space="preserve"> </w:t>
      </w:r>
      <w:r>
        <w:rPr>
          <w:lang w:val="en-US"/>
        </w:rPr>
        <w:t>been</w:t>
      </w:r>
      <w:r w:rsidRPr="00A82E2A">
        <w:rPr>
          <w:lang w:val="en-US"/>
        </w:rPr>
        <w:t xml:space="preserve"> </w:t>
      </w:r>
      <w:r>
        <w:rPr>
          <w:lang w:val="en-US"/>
        </w:rPr>
        <w:t>carried</w:t>
      </w:r>
      <w:r w:rsidRPr="00A82E2A">
        <w:rPr>
          <w:lang w:val="en-US"/>
        </w:rPr>
        <w:t xml:space="preserve"> </w:t>
      </w:r>
      <w:r>
        <w:rPr>
          <w:lang w:val="en-US"/>
        </w:rPr>
        <w:t>out</w:t>
      </w:r>
      <w:r w:rsidRPr="00A82E2A">
        <w:rPr>
          <w:lang w:val="en-US"/>
        </w:rPr>
        <w:t xml:space="preserve"> </w:t>
      </w:r>
      <w:r>
        <w:rPr>
          <w:lang w:val="en-US"/>
        </w:rPr>
        <w:t>within</w:t>
      </w:r>
      <w:r w:rsidRPr="00A82E2A">
        <w:rPr>
          <w:lang w:val="en-US"/>
        </w:rPr>
        <w:t xml:space="preserve"> </w:t>
      </w:r>
      <w:r>
        <w:rPr>
          <w:lang w:val="en-US"/>
        </w:rPr>
        <w:t>the</w:t>
      </w:r>
      <w:r w:rsidRPr="00A82E2A">
        <w:rPr>
          <w:lang w:val="en-US"/>
        </w:rPr>
        <w:t xml:space="preserve"> </w:t>
      </w:r>
      <w:r>
        <w:rPr>
          <w:lang w:val="en-US"/>
        </w:rPr>
        <w:t>ISTC</w:t>
      </w:r>
      <w:r w:rsidR="008574A6" w:rsidRPr="00A82E2A">
        <w:rPr>
          <w:lang w:val="en-US"/>
        </w:rPr>
        <w:t xml:space="preserve"> </w:t>
      </w:r>
      <w:r w:rsidR="008574A6">
        <w:rPr>
          <w:lang w:val="en-US"/>
        </w:rPr>
        <w:t>PRECOS</w:t>
      </w:r>
      <w:r w:rsidR="008574A6" w:rsidRPr="00A82E2A">
        <w:rPr>
          <w:lang w:val="en-US"/>
        </w:rPr>
        <w:t xml:space="preserve"> </w:t>
      </w:r>
      <w:r>
        <w:rPr>
          <w:lang w:val="en-US"/>
        </w:rPr>
        <w:t>project</w:t>
      </w:r>
      <w:r w:rsidRPr="00A82E2A">
        <w:rPr>
          <w:lang w:val="en-US"/>
        </w:rPr>
        <w:t xml:space="preserve"> </w:t>
      </w:r>
      <w:r>
        <w:rPr>
          <w:lang w:val="en-US"/>
        </w:rPr>
        <w:t>aimed</w:t>
      </w:r>
      <w:r w:rsidRPr="00A82E2A">
        <w:rPr>
          <w:lang w:val="en-US"/>
        </w:rPr>
        <w:t xml:space="preserve"> </w:t>
      </w:r>
      <w:r>
        <w:rPr>
          <w:lang w:val="en-US"/>
        </w:rPr>
        <w:t>at</w:t>
      </w:r>
      <w:r w:rsidRPr="00A82E2A">
        <w:rPr>
          <w:lang w:val="en-US"/>
        </w:rPr>
        <w:t xml:space="preserve"> </w:t>
      </w:r>
      <w:r>
        <w:rPr>
          <w:lang w:val="en-US"/>
        </w:rPr>
        <w:t>refining</w:t>
      </w:r>
      <w:r w:rsidRPr="00A82E2A">
        <w:rPr>
          <w:lang w:val="en-US"/>
        </w:rPr>
        <w:t xml:space="preserve"> </w:t>
      </w:r>
      <w:r>
        <w:rPr>
          <w:lang w:val="en-US"/>
        </w:rPr>
        <w:t>phase</w:t>
      </w:r>
      <w:r w:rsidRPr="00A82E2A">
        <w:rPr>
          <w:lang w:val="en-US"/>
        </w:rPr>
        <w:t xml:space="preserve"> </w:t>
      </w:r>
      <w:r>
        <w:rPr>
          <w:lang w:val="en-US"/>
        </w:rPr>
        <w:t>diagrams</w:t>
      </w:r>
      <w:r w:rsidRPr="00A82E2A">
        <w:rPr>
          <w:lang w:val="en-US"/>
        </w:rPr>
        <w:t xml:space="preserve"> </w:t>
      </w:r>
      <w:r>
        <w:rPr>
          <w:lang w:val="en-US"/>
        </w:rPr>
        <w:t>of</w:t>
      </w:r>
      <w:r w:rsidRPr="00A82E2A">
        <w:rPr>
          <w:lang w:val="en-US"/>
        </w:rPr>
        <w:t xml:space="preserve"> </w:t>
      </w:r>
      <w:r>
        <w:rPr>
          <w:lang w:val="en-US"/>
        </w:rPr>
        <w:t>systems based on</w:t>
      </w:r>
      <w:r w:rsidRPr="00A82E2A">
        <w:rPr>
          <w:lang w:val="en-US"/>
        </w:rPr>
        <w:t xml:space="preserve"> </w:t>
      </w:r>
      <w:r>
        <w:rPr>
          <w:lang w:val="en-US"/>
        </w:rPr>
        <w:t>corium and products of its interaction with NPP materials.</w:t>
      </w:r>
      <w:r w:rsidR="008574A6" w:rsidRPr="00A82E2A">
        <w:rPr>
          <w:lang w:val="en-US"/>
        </w:rPr>
        <w:t xml:space="preserve"> </w:t>
      </w:r>
      <w:r w:rsidR="00C06FD6">
        <w:rPr>
          <w:lang w:val="en-US"/>
        </w:rPr>
        <w:t>Reliable information about phase equilibria in such systems can determine to a significant degree correct prediction of physicochemical processes at the ex-vessel stage of a severe accident.</w:t>
      </w:r>
    </w:p>
    <w:p w:rsidR="008574A6" w:rsidRPr="003D0711" w:rsidRDefault="008F4C41" w:rsidP="00DC03C6">
      <w:pPr>
        <w:spacing w:after="0"/>
        <w:ind w:firstLine="360"/>
        <w:rPr>
          <w:lang w:val="en-US"/>
        </w:rPr>
      </w:pPr>
      <w:r>
        <w:rPr>
          <w:lang w:val="en-US"/>
        </w:rPr>
        <w:t>At</w:t>
      </w:r>
      <w:r w:rsidRPr="003D0711">
        <w:rPr>
          <w:lang w:val="en-US"/>
        </w:rPr>
        <w:t xml:space="preserve"> </w:t>
      </w:r>
      <w:r>
        <w:rPr>
          <w:lang w:val="en-US"/>
        </w:rPr>
        <w:t>present</w:t>
      </w:r>
      <w:r w:rsidRPr="003D0711">
        <w:rPr>
          <w:lang w:val="en-US"/>
        </w:rPr>
        <w:t xml:space="preserve">, </w:t>
      </w:r>
      <w:r>
        <w:rPr>
          <w:lang w:val="en-US"/>
        </w:rPr>
        <w:t>experimental</w:t>
      </w:r>
      <w:r w:rsidRPr="003D0711">
        <w:rPr>
          <w:lang w:val="en-US"/>
        </w:rPr>
        <w:t xml:space="preserve"> </w:t>
      </w:r>
      <w:r>
        <w:rPr>
          <w:lang w:val="en-US"/>
        </w:rPr>
        <w:t>data</w:t>
      </w:r>
      <w:r w:rsidRPr="003D0711">
        <w:rPr>
          <w:lang w:val="en-US"/>
        </w:rPr>
        <w:t xml:space="preserve"> </w:t>
      </w:r>
      <w:r>
        <w:rPr>
          <w:lang w:val="en-US"/>
        </w:rPr>
        <w:t>on</w:t>
      </w:r>
      <w:r w:rsidRPr="003D0711">
        <w:rPr>
          <w:lang w:val="en-US"/>
        </w:rPr>
        <w:t xml:space="preserve"> </w:t>
      </w:r>
      <w:r>
        <w:rPr>
          <w:lang w:val="en-US"/>
        </w:rPr>
        <w:t>phase</w:t>
      </w:r>
      <w:r w:rsidRPr="003D0711">
        <w:rPr>
          <w:lang w:val="en-US"/>
        </w:rPr>
        <w:t xml:space="preserve"> </w:t>
      </w:r>
      <w:r>
        <w:rPr>
          <w:lang w:val="en-US"/>
        </w:rPr>
        <w:t>diagrams</w:t>
      </w:r>
      <w:r w:rsidRPr="003D0711">
        <w:rPr>
          <w:lang w:val="en-US"/>
        </w:rPr>
        <w:t xml:space="preserve"> </w:t>
      </w:r>
      <w:r>
        <w:rPr>
          <w:lang w:val="en-US"/>
        </w:rPr>
        <w:t>are</w:t>
      </w:r>
      <w:r w:rsidRPr="003D0711">
        <w:rPr>
          <w:lang w:val="en-US"/>
        </w:rPr>
        <w:t xml:space="preserve"> </w:t>
      </w:r>
      <w:r>
        <w:rPr>
          <w:lang w:val="en-US"/>
        </w:rPr>
        <w:t>still</w:t>
      </w:r>
      <w:r w:rsidRPr="003D0711">
        <w:rPr>
          <w:lang w:val="en-US"/>
        </w:rPr>
        <w:t xml:space="preserve"> </w:t>
      </w:r>
      <w:r>
        <w:rPr>
          <w:lang w:val="en-US"/>
        </w:rPr>
        <w:t>deficient</w:t>
      </w:r>
      <w:r w:rsidRPr="003D0711">
        <w:rPr>
          <w:lang w:val="en-US"/>
        </w:rPr>
        <w:t xml:space="preserve">, </w:t>
      </w:r>
      <w:r>
        <w:rPr>
          <w:lang w:val="en-US"/>
        </w:rPr>
        <w:t>especially</w:t>
      </w:r>
      <w:r w:rsidRPr="003D0711">
        <w:rPr>
          <w:lang w:val="en-US"/>
        </w:rPr>
        <w:t xml:space="preserve"> </w:t>
      </w:r>
      <w:r>
        <w:rPr>
          <w:lang w:val="en-US"/>
        </w:rPr>
        <w:t>it</w:t>
      </w:r>
      <w:r w:rsidRPr="003D0711">
        <w:rPr>
          <w:lang w:val="en-US"/>
        </w:rPr>
        <w:t xml:space="preserve"> </w:t>
      </w:r>
      <w:r>
        <w:rPr>
          <w:lang w:val="en-US"/>
        </w:rPr>
        <w:t>refers</w:t>
      </w:r>
      <w:r w:rsidRPr="003D0711">
        <w:rPr>
          <w:lang w:val="en-US"/>
        </w:rPr>
        <w:t xml:space="preserve"> </w:t>
      </w:r>
      <w:r>
        <w:rPr>
          <w:lang w:val="en-US"/>
        </w:rPr>
        <w:t>to</w:t>
      </w:r>
      <w:r w:rsidRPr="003D0711">
        <w:rPr>
          <w:lang w:val="en-US"/>
        </w:rPr>
        <w:t xml:space="preserve"> </w:t>
      </w:r>
      <w:r>
        <w:rPr>
          <w:lang w:val="en-US"/>
        </w:rPr>
        <w:t>the</w:t>
      </w:r>
      <w:r w:rsidRPr="003D0711">
        <w:rPr>
          <w:lang w:val="en-US"/>
        </w:rPr>
        <w:t xml:space="preserve"> </w:t>
      </w:r>
      <w:r>
        <w:rPr>
          <w:lang w:val="en-US"/>
        </w:rPr>
        <w:t>systems</w:t>
      </w:r>
      <w:r w:rsidRPr="003D0711">
        <w:rPr>
          <w:lang w:val="en-US"/>
        </w:rPr>
        <w:t xml:space="preserve"> </w:t>
      </w:r>
      <w:r>
        <w:rPr>
          <w:lang w:val="en-US"/>
        </w:rPr>
        <w:t>that</w:t>
      </w:r>
      <w:r w:rsidRPr="003D0711">
        <w:rPr>
          <w:lang w:val="en-US"/>
        </w:rPr>
        <w:t xml:space="preserve"> </w:t>
      </w:r>
      <w:r>
        <w:rPr>
          <w:lang w:val="en-US"/>
        </w:rPr>
        <w:t>appear</w:t>
      </w:r>
      <w:r w:rsidRPr="003D0711">
        <w:rPr>
          <w:lang w:val="en-US"/>
        </w:rPr>
        <w:t xml:space="preserve"> </w:t>
      </w:r>
      <w:r>
        <w:rPr>
          <w:lang w:val="en-US"/>
        </w:rPr>
        <w:t>at</w:t>
      </w:r>
      <w:r w:rsidRPr="003D0711">
        <w:rPr>
          <w:lang w:val="en-US"/>
        </w:rPr>
        <w:t xml:space="preserve"> </w:t>
      </w:r>
      <w:r>
        <w:rPr>
          <w:lang w:val="en-US"/>
        </w:rPr>
        <w:t>the</w:t>
      </w:r>
      <w:r w:rsidRPr="003D0711">
        <w:rPr>
          <w:lang w:val="en-US"/>
        </w:rPr>
        <w:t xml:space="preserve"> </w:t>
      </w:r>
      <w:r>
        <w:rPr>
          <w:lang w:val="en-US"/>
        </w:rPr>
        <w:t>interaction</w:t>
      </w:r>
      <w:r w:rsidRPr="003D0711">
        <w:rPr>
          <w:lang w:val="en-US"/>
        </w:rPr>
        <w:t xml:space="preserve"> </w:t>
      </w:r>
      <w:r>
        <w:rPr>
          <w:lang w:val="en-US"/>
        </w:rPr>
        <w:t>of</w:t>
      </w:r>
      <w:r w:rsidRPr="003D0711">
        <w:rPr>
          <w:lang w:val="en-US"/>
        </w:rPr>
        <w:t xml:space="preserve"> </w:t>
      </w:r>
      <w:r>
        <w:rPr>
          <w:lang w:val="en-US"/>
        </w:rPr>
        <w:t>melt</w:t>
      </w:r>
      <w:r w:rsidRPr="003D0711">
        <w:rPr>
          <w:lang w:val="en-US"/>
        </w:rPr>
        <w:t xml:space="preserve"> </w:t>
      </w:r>
      <w:r>
        <w:rPr>
          <w:lang w:val="en-US"/>
        </w:rPr>
        <w:t>with</w:t>
      </w:r>
      <w:r w:rsidRPr="003D0711">
        <w:rPr>
          <w:lang w:val="en-US"/>
        </w:rPr>
        <w:t xml:space="preserve"> </w:t>
      </w:r>
      <w:r>
        <w:rPr>
          <w:lang w:val="en-US"/>
        </w:rPr>
        <w:t>the</w:t>
      </w:r>
      <w:r w:rsidRPr="003D0711">
        <w:rPr>
          <w:lang w:val="en-US"/>
        </w:rPr>
        <w:t xml:space="preserve"> </w:t>
      </w:r>
      <w:r>
        <w:rPr>
          <w:lang w:val="en-US"/>
        </w:rPr>
        <w:t>reactor</w:t>
      </w:r>
      <w:r w:rsidRPr="003D0711">
        <w:rPr>
          <w:lang w:val="en-US"/>
        </w:rPr>
        <w:t xml:space="preserve"> </w:t>
      </w:r>
      <w:r>
        <w:rPr>
          <w:lang w:val="en-US"/>
        </w:rPr>
        <w:t>concrete</w:t>
      </w:r>
      <w:r w:rsidRPr="003D0711">
        <w:rPr>
          <w:lang w:val="en-US"/>
        </w:rPr>
        <w:t xml:space="preserve"> </w:t>
      </w:r>
      <w:r>
        <w:rPr>
          <w:lang w:val="en-US"/>
        </w:rPr>
        <w:t>shaft</w:t>
      </w:r>
      <w:r w:rsidRPr="003D0711">
        <w:rPr>
          <w:lang w:val="en-US"/>
        </w:rPr>
        <w:t xml:space="preserve"> </w:t>
      </w:r>
      <w:r>
        <w:rPr>
          <w:lang w:val="en-US"/>
        </w:rPr>
        <w:t>and</w:t>
      </w:r>
      <w:r w:rsidRPr="003D0711">
        <w:rPr>
          <w:lang w:val="en-US"/>
        </w:rPr>
        <w:t xml:space="preserve"> </w:t>
      </w:r>
      <w:r>
        <w:rPr>
          <w:lang w:val="en-US"/>
        </w:rPr>
        <w:t>core</w:t>
      </w:r>
      <w:r w:rsidRPr="003D0711">
        <w:rPr>
          <w:lang w:val="en-US"/>
        </w:rPr>
        <w:t xml:space="preserve"> </w:t>
      </w:r>
      <w:r>
        <w:rPr>
          <w:lang w:val="en-US"/>
        </w:rPr>
        <w:t>catcher</w:t>
      </w:r>
      <w:r w:rsidRPr="003D0711">
        <w:rPr>
          <w:lang w:val="en-US"/>
        </w:rPr>
        <w:t xml:space="preserve"> </w:t>
      </w:r>
      <w:r>
        <w:rPr>
          <w:lang w:val="en-US"/>
        </w:rPr>
        <w:t>materials</w:t>
      </w:r>
      <w:r w:rsidRPr="003D0711">
        <w:rPr>
          <w:lang w:val="en-US"/>
        </w:rPr>
        <w:t xml:space="preserve"> </w:t>
      </w:r>
      <w:r>
        <w:rPr>
          <w:lang w:val="en-US"/>
        </w:rPr>
        <w:t>at</w:t>
      </w:r>
      <w:r w:rsidRPr="003D0711">
        <w:rPr>
          <w:lang w:val="en-US"/>
        </w:rPr>
        <w:t xml:space="preserve"> </w:t>
      </w:r>
      <w:r>
        <w:rPr>
          <w:lang w:val="en-US"/>
        </w:rPr>
        <w:t>the</w:t>
      </w:r>
      <w:r w:rsidRPr="003D0711">
        <w:rPr>
          <w:lang w:val="en-US"/>
        </w:rPr>
        <w:t xml:space="preserve"> </w:t>
      </w:r>
      <w:r>
        <w:rPr>
          <w:lang w:val="en-US"/>
        </w:rPr>
        <w:t>ex</w:t>
      </w:r>
      <w:r w:rsidRPr="003D0711">
        <w:rPr>
          <w:lang w:val="en-US"/>
        </w:rPr>
        <w:t>-</w:t>
      </w:r>
      <w:r>
        <w:rPr>
          <w:lang w:val="en-US"/>
        </w:rPr>
        <w:t>vessel</w:t>
      </w:r>
      <w:r w:rsidRPr="003D0711">
        <w:rPr>
          <w:lang w:val="en-US"/>
        </w:rPr>
        <w:t xml:space="preserve"> </w:t>
      </w:r>
      <w:r>
        <w:rPr>
          <w:lang w:val="en-US"/>
        </w:rPr>
        <w:t>stage</w:t>
      </w:r>
      <w:r w:rsidRPr="003D0711">
        <w:rPr>
          <w:lang w:val="en-US"/>
        </w:rPr>
        <w:t xml:space="preserve"> </w:t>
      </w:r>
      <w:r>
        <w:rPr>
          <w:lang w:val="en-US"/>
        </w:rPr>
        <w:t>of</w:t>
      </w:r>
      <w:r w:rsidRPr="003D0711">
        <w:rPr>
          <w:lang w:val="en-US"/>
        </w:rPr>
        <w:t xml:space="preserve"> </w:t>
      </w:r>
      <w:r>
        <w:rPr>
          <w:lang w:val="en-US"/>
        </w:rPr>
        <w:t>a</w:t>
      </w:r>
      <w:r w:rsidRPr="003D0711">
        <w:rPr>
          <w:lang w:val="en-US"/>
        </w:rPr>
        <w:t xml:space="preserve"> </w:t>
      </w:r>
      <w:r>
        <w:rPr>
          <w:lang w:val="en-US"/>
        </w:rPr>
        <w:t>severe</w:t>
      </w:r>
      <w:r w:rsidRPr="003D0711">
        <w:rPr>
          <w:lang w:val="en-US"/>
        </w:rPr>
        <w:t xml:space="preserve"> </w:t>
      </w:r>
      <w:r>
        <w:rPr>
          <w:lang w:val="en-US"/>
        </w:rPr>
        <w:t>accident</w:t>
      </w:r>
      <w:r w:rsidRPr="003D0711">
        <w:rPr>
          <w:lang w:val="en-US"/>
        </w:rPr>
        <w:t xml:space="preserve"> </w:t>
      </w:r>
      <w:r>
        <w:rPr>
          <w:lang w:val="en-US"/>
        </w:rPr>
        <w:t>development</w:t>
      </w:r>
      <w:r w:rsidR="008574A6" w:rsidRPr="003D0711">
        <w:rPr>
          <w:lang w:val="en-US"/>
        </w:rPr>
        <w:t>.</w:t>
      </w:r>
    </w:p>
    <w:p w:rsidR="008574A6" w:rsidRPr="003D0711" w:rsidRDefault="003D0711" w:rsidP="00DC03C6">
      <w:pPr>
        <w:spacing w:after="0"/>
        <w:ind w:firstLine="360"/>
        <w:rPr>
          <w:lang w:val="en-US"/>
        </w:rPr>
      </w:pPr>
      <w:r>
        <w:rPr>
          <w:lang w:val="en-US"/>
        </w:rPr>
        <w:t>The present work was aimed at experimental determination of T</w:t>
      </w:r>
      <w:r w:rsidRPr="003D0711">
        <w:rPr>
          <w:vertAlign w:val="subscript"/>
          <w:lang w:val="en-US"/>
        </w:rPr>
        <w:t>liq</w:t>
      </w:r>
      <w:r>
        <w:rPr>
          <w:lang w:val="en-US"/>
        </w:rPr>
        <w:t xml:space="preserve"> for the compositions recommended by collaborators within </w:t>
      </w:r>
      <w:r w:rsidR="008574A6">
        <w:rPr>
          <w:lang w:val="en-US"/>
        </w:rPr>
        <w:t>PRECOS</w:t>
      </w:r>
      <w:r w:rsidR="008574A6" w:rsidRPr="003D0711">
        <w:rPr>
          <w:lang w:val="en-US"/>
        </w:rPr>
        <w:t xml:space="preserve"> </w:t>
      </w:r>
      <w:r>
        <w:rPr>
          <w:lang w:val="en-US"/>
        </w:rPr>
        <w:t>project</w:t>
      </w:r>
      <w:r w:rsidR="008574A6" w:rsidRPr="003D0711">
        <w:rPr>
          <w:lang w:val="en-US"/>
        </w:rPr>
        <w:t>.</w:t>
      </w:r>
    </w:p>
    <w:p w:rsidR="00C53E10" w:rsidRPr="003D0711" w:rsidRDefault="00C53E10" w:rsidP="00DC03C6">
      <w:pPr>
        <w:spacing w:after="0"/>
        <w:ind w:firstLine="360"/>
        <w:rPr>
          <w:lang w:val="en-US"/>
        </w:rPr>
      </w:pPr>
    </w:p>
    <w:p w:rsidR="008574A6" w:rsidRPr="008574A6" w:rsidRDefault="008574A6" w:rsidP="00DC03C6">
      <w:pPr>
        <w:pStyle w:val="berschrift1"/>
        <w:spacing w:before="0" w:after="0"/>
      </w:pPr>
      <w:bookmarkStart w:id="7" w:name="_Toc136944436"/>
      <w:bookmarkStart w:id="8" w:name="_Toc156369102"/>
      <w:bookmarkStart w:id="9" w:name="_Toc320884658"/>
      <w:bookmarkStart w:id="10" w:name="_Toc343073957"/>
      <w:r w:rsidRPr="008574A6">
        <w:rPr>
          <w:rFonts w:eastAsia="Arial"/>
        </w:rPr>
        <w:t xml:space="preserve">1. </w:t>
      </w:r>
      <w:r w:rsidR="00826EB9">
        <w:rPr>
          <w:rFonts w:eastAsia="Arial"/>
          <w:lang w:val="en-US"/>
        </w:rPr>
        <w:t>Published sources review</w:t>
      </w:r>
      <w:bookmarkEnd w:id="7"/>
      <w:bookmarkEnd w:id="8"/>
      <w:bookmarkEnd w:id="9"/>
      <w:bookmarkEnd w:id="10"/>
    </w:p>
    <w:p w:rsidR="00C53E10" w:rsidRDefault="00C53E10" w:rsidP="00DC03C6">
      <w:pPr>
        <w:spacing w:after="0"/>
        <w:ind w:firstLine="360"/>
        <w:rPr>
          <w:lang w:val="en-US"/>
        </w:rPr>
      </w:pPr>
    </w:p>
    <w:p w:rsidR="00B30D97" w:rsidRPr="00B30D97" w:rsidRDefault="00B30D97" w:rsidP="00DC03C6">
      <w:pPr>
        <w:spacing w:after="0"/>
        <w:ind w:firstLine="360"/>
        <w:rPr>
          <w:lang w:val="en-US"/>
        </w:rPr>
      </w:pPr>
    </w:p>
    <w:p w:rsidR="008574A6" w:rsidRPr="00B570B5" w:rsidRDefault="00BC331F" w:rsidP="00DC03C6">
      <w:pPr>
        <w:spacing w:after="0"/>
        <w:ind w:firstLine="360"/>
        <w:rPr>
          <w:lang w:val="en-US"/>
        </w:rPr>
      </w:pPr>
      <w:r>
        <w:rPr>
          <w:lang w:val="en-US"/>
        </w:rPr>
        <w:t>The</w:t>
      </w:r>
      <w:r w:rsidRPr="00BC331F">
        <w:rPr>
          <w:lang w:val="en-US"/>
        </w:rPr>
        <w:t xml:space="preserve"> </w:t>
      </w:r>
      <w:r w:rsidR="007F7A98">
        <w:rPr>
          <w:lang w:val="en-US"/>
        </w:rPr>
        <w:t>UO</w:t>
      </w:r>
      <w:r w:rsidR="007F7A98" w:rsidRPr="00BC331F">
        <w:rPr>
          <w:vertAlign w:val="subscript"/>
          <w:lang w:val="en-US"/>
        </w:rPr>
        <w:t>2</w:t>
      </w:r>
      <w:r w:rsidR="007F7A98" w:rsidRPr="00BC331F">
        <w:rPr>
          <w:lang w:val="en-US"/>
        </w:rPr>
        <w:t xml:space="preserve"> – </w:t>
      </w:r>
      <w:r w:rsidR="007F7A98">
        <w:rPr>
          <w:lang w:val="en-US"/>
        </w:rPr>
        <w:t>CaO</w:t>
      </w:r>
      <w:r w:rsidR="007F7A98" w:rsidRPr="00BC331F">
        <w:rPr>
          <w:lang w:val="en-US"/>
        </w:rPr>
        <w:t xml:space="preserve"> </w:t>
      </w:r>
      <w:r>
        <w:rPr>
          <w:lang w:val="en-US"/>
        </w:rPr>
        <w:t>system</w:t>
      </w:r>
      <w:r w:rsidRPr="00BC331F">
        <w:rPr>
          <w:lang w:val="en-US"/>
        </w:rPr>
        <w:t xml:space="preserve"> </w:t>
      </w:r>
      <w:r>
        <w:rPr>
          <w:lang w:val="en-US"/>
        </w:rPr>
        <w:t>was</w:t>
      </w:r>
      <w:r w:rsidRPr="00BC331F">
        <w:rPr>
          <w:lang w:val="en-US"/>
        </w:rPr>
        <w:t xml:space="preserve"> </w:t>
      </w:r>
      <w:r>
        <w:rPr>
          <w:lang w:val="en-US"/>
        </w:rPr>
        <w:t>for</w:t>
      </w:r>
      <w:r w:rsidRPr="00BC331F">
        <w:rPr>
          <w:lang w:val="en-US"/>
        </w:rPr>
        <w:t xml:space="preserve"> </w:t>
      </w:r>
      <w:r>
        <w:rPr>
          <w:lang w:val="en-US"/>
        </w:rPr>
        <w:t>the</w:t>
      </w:r>
      <w:r w:rsidRPr="00BC331F">
        <w:rPr>
          <w:lang w:val="en-US"/>
        </w:rPr>
        <w:t xml:space="preserve"> </w:t>
      </w:r>
      <w:r>
        <w:rPr>
          <w:lang w:val="en-US"/>
        </w:rPr>
        <w:t xml:space="preserve">first time studied by </w:t>
      </w:r>
      <w:r w:rsidR="00C06FD6" w:rsidRPr="007720AE">
        <w:rPr>
          <w:bCs/>
        </w:rPr>
        <w:t>Alberman</w:t>
      </w:r>
      <w:r w:rsidR="008574A6" w:rsidRPr="00BC331F">
        <w:rPr>
          <w:lang w:val="en-US"/>
        </w:rPr>
        <w:t xml:space="preserve"> </w:t>
      </w:r>
      <w:r>
        <w:rPr>
          <w:lang w:val="en-US"/>
        </w:rPr>
        <w:t>et al.</w:t>
      </w:r>
      <w:r w:rsidR="008574A6" w:rsidRPr="00BC331F">
        <w:rPr>
          <w:lang w:val="en-US"/>
        </w:rPr>
        <w:t xml:space="preserve"> </w:t>
      </w:r>
      <w:r w:rsidR="00F74DE8" w:rsidRPr="00BC331F">
        <w:rPr>
          <w:lang w:val="ru-RU"/>
        </w:rPr>
        <w:t xml:space="preserve">[1] </w:t>
      </w:r>
      <w:r>
        <w:rPr>
          <w:lang w:val="en-US"/>
        </w:rPr>
        <w:t>in</w:t>
      </w:r>
      <w:r w:rsidRPr="00BC331F">
        <w:rPr>
          <w:lang w:val="ru-RU"/>
        </w:rPr>
        <w:t xml:space="preserve"> </w:t>
      </w:r>
      <w:r w:rsidR="008574A6" w:rsidRPr="00BC331F">
        <w:rPr>
          <w:lang w:val="ru-RU"/>
        </w:rPr>
        <w:t>1951</w:t>
      </w:r>
      <w:r w:rsidR="00F74DE8" w:rsidRPr="00BC331F">
        <w:rPr>
          <w:lang w:val="ru-RU"/>
        </w:rPr>
        <w:t>.</w:t>
      </w:r>
      <w:r w:rsidR="004C121F" w:rsidRPr="00BC331F">
        <w:rPr>
          <w:lang w:val="ru-RU"/>
        </w:rPr>
        <w:t xml:space="preserve"> </w:t>
      </w:r>
      <w:r>
        <w:rPr>
          <w:lang w:val="en-US"/>
        </w:rPr>
        <w:t>Phase</w:t>
      </w:r>
      <w:r w:rsidRPr="00BC331F">
        <w:rPr>
          <w:lang w:val="en-US"/>
        </w:rPr>
        <w:t xml:space="preserve"> </w:t>
      </w:r>
      <w:r>
        <w:rPr>
          <w:lang w:val="en-US"/>
        </w:rPr>
        <w:t>relations</w:t>
      </w:r>
      <w:r w:rsidRPr="00BC331F">
        <w:rPr>
          <w:lang w:val="en-US"/>
        </w:rPr>
        <w:t xml:space="preserve"> </w:t>
      </w:r>
      <w:r>
        <w:rPr>
          <w:lang w:val="en-US"/>
        </w:rPr>
        <w:t>were</w:t>
      </w:r>
      <w:r w:rsidRPr="00BC331F">
        <w:rPr>
          <w:lang w:val="en-US"/>
        </w:rPr>
        <w:t xml:space="preserve"> </w:t>
      </w:r>
      <w:r>
        <w:rPr>
          <w:lang w:val="en-US"/>
        </w:rPr>
        <w:t>studied</w:t>
      </w:r>
      <w:r w:rsidRPr="00BC331F">
        <w:rPr>
          <w:lang w:val="en-US"/>
        </w:rPr>
        <w:t xml:space="preserve"> </w:t>
      </w:r>
      <w:r>
        <w:rPr>
          <w:lang w:val="en-US"/>
        </w:rPr>
        <w:t>within</w:t>
      </w:r>
      <w:r w:rsidRPr="00BC331F">
        <w:rPr>
          <w:lang w:val="en-US"/>
        </w:rPr>
        <w:t xml:space="preserve"> </w:t>
      </w:r>
      <w:r>
        <w:rPr>
          <w:lang w:val="en-US"/>
        </w:rPr>
        <w:t>the</w:t>
      </w:r>
      <w:r w:rsidRPr="00BC331F">
        <w:rPr>
          <w:lang w:val="en-US"/>
        </w:rPr>
        <w:t xml:space="preserve"> </w:t>
      </w:r>
      <w:r w:rsidR="008574A6" w:rsidRPr="00BC331F">
        <w:rPr>
          <w:lang w:val="en-US"/>
        </w:rPr>
        <w:t>1650-2300</w:t>
      </w:r>
      <w:r w:rsidR="007F7A98" w:rsidRPr="00BC331F">
        <w:rPr>
          <w:lang w:val="en-US"/>
        </w:rPr>
        <w:t>°</w:t>
      </w:r>
      <w:r w:rsidR="008574A6">
        <w:rPr>
          <w:lang w:val="ru-RU"/>
        </w:rPr>
        <w:t>С</w:t>
      </w:r>
      <w:r w:rsidR="008574A6" w:rsidRPr="00BC331F">
        <w:rPr>
          <w:lang w:val="en-US"/>
        </w:rPr>
        <w:t xml:space="preserve"> </w:t>
      </w:r>
      <w:r>
        <w:rPr>
          <w:lang w:val="en-US"/>
        </w:rPr>
        <w:t xml:space="preserve">range in the oxidizing atmosphere </w:t>
      </w:r>
      <w:r w:rsidR="009B47F7" w:rsidRPr="00BC331F">
        <w:rPr>
          <w:lang w:val="en-US"/>
        </w:rPr>
        <w:t>(</w:t>
      </w:r>
      <w:r>
        <w:rPr>
          <w:lang w:val="en-US"/>
        </w:rPr>
        <w:t>in air</w:t>
      </w:r>
      <w:r w:rsidR="009B47F7" w:rsidRPr="00BC331F">
        <w:rPr>
          <w:lang w:val="en-US"/>
        </w:rPr>
        <w:t>)</w:t>
      </w:r>
      <w:r>
        <w:rPr>
          <w:lang w:val="en-US"/>
        </w:rPr>
        <w:t>. The</w:t>
      </w:r>
      <w:r w:rsidRPr="00BC331F">
        <w:rPr>
          <w:lang w:val="ru-RU"/>
        </w:rPr>
        <w:t xml:space="preserve"> </w:t>
      </w:r>
      <w:r>
        <w:rPr>
          <w:lang w:val="en-US"/>
        </w:rPr>
        <w:t>results</w:t>
      </w:r>
      <w:r w:rsidRPr="00BC331F">
        <w:rPr>
          <w:lang w:val="ru-RU"/>
        </w:rPr>
        <w:t xml:space="preserve"> </w:t>
      </w:r>
      <w:r>
        <w:rPr>
          <w:lang w:val="en-US"/>
        </w:rPr>
        <w:t>are</w:t>
      </w:r>
      <w:r w:rsidRPr="00BC331F">
        <w:rPr>
          <w:lang w:val="ru-RU"/>
        </w:rPr>
        <w:t xml:space="preserve"> </w:t>
      </w:r>
      <w:r>
        <w:rPr>
          <w:lang w:val="en-US"/>
        </w:rPr>
        <w:t>presented</w:t>
      </w:r>
      <w:r w:rsidRPr="00BC331F">
        <w:rPr>
          <w:lang w:val="ru-RU"/>
        </w:rPr>
        <w:t xml:space="preserve"> </w:t>
      </w:r>
      <w:r>
        <w:rPr>
          <w:lang w:val="en-US"/>
        </w:rPr>
        <w:t>in</w:t>
      </w:r>
      <w:r w:rsidRPr="00BC331F">
        <w:rPr>
          <w:lang w:val="ru-RU"/>
        </w:rPr>
        <w:t xml:space="preserve"> </w:t>
      </w:r>
      <w:r>
        <w:rPr>
          <w:lang w:val="en-US"/>
        </w:rPr>
        <w:t>Fig</w:t>
      </w:r>
      <w:r w:rsidRPr="00BC331F">
        <w:rPr>
          <w:lang w:val="ru-RU"/>
        </w:rPr>
        <w:t>.</w:t>
      </w:r>
      <w:r>
        <w:rPr>
          <w:lang w:val="ru-RU"/>
        </w:rPr>
        <w:t xml:space="preserve"> </w:t>
      </w:r>
      <w:r w:rsidR="008574A6" w:rsidRPr="00BC331F">
        <w:rPr>
          <w:lang w:val="ru-RU"/>
        </w:rPr>
        <w:t xml:space="preserve">1.1. </w:t>
      </w:r>
      <w:r>
        <w:rPr>
          <w:lang w:val="en-US"/>
        </w:rPr>
        <w:t>T</w:t>
      </w:r>
      <w:r w:rsidRPr="00BC331F">
        <w:rPr>
          <w:vertAlign w:val="subscript"/>
          <w:lang w:val="en-US"/>
        </w:rPr>
        <w:t>eut</w:t>
      </w:r>
      <w:r w:rsidRPr="00BC331F">
        <w:rPr>
          <w:lang w:val="en-US"/>
        </w:rPr>
        <w:t xml:space="preserve"> </w:t>
      </w:r>
      <w:r>
        <w:rPr>
          <w:lang w:val="en-US"/>
        </w:rPr>
        <w:t>equals</w:t>
      </w:r>
      <w:r w:rsidRPr="00BC331F">
        <w:rPr>
          <w:lang w:val="en-US"/>
        </w:rPr>
        <w:t xml:space="preserve"> </w:t>
      </w:r>
      <w:r w:rsidR="008574A6" w:rsidRPr="00BC331F">
        <w:rPr>
          <w:lang w:val="en-US"/>
        </w:rPr>
        <w:t>2080±20</w:t>
      </w:r>
      <w:r w:rsidR="00FA4F85" w:rsidRPr="00BC331F">
        <w:rPr>
          <w:lang w:val="en-US"/>
        </w:rPr>
        <w:t> </w:t>
      </w:r>
      <w:r w:rsidR="007F7A98" w:rsidRPr="00BC331F">
        <w:rPr>
          <w:lang w:val="en-US"/>
        </w:rPr>
        <w:t>°</w:t>
      </w:r>
      <w:r w:rsidR="008574A6">
        <w:rPr>
          <w:lang w:val="ru-RU"/>
        </w:rPr>
        <w:t>С</w:t>
      </w:r>
      <w:r w:rsidR="008574A6" w:rsidRPr="00BC331F">
        <w:rPr>
          <w:lang w:val="en-US"/>
        </w:rPr>
        <w:t xml:space="preserve">, </w:t>
      </w:r>
      <w:r>
        <w:rPr>
          <w:lang w:val="en-US"/>
        </w:rPr>
        <w:t>while</w:t>
      </w:r>
      <w:r w:rsidRPr="00BC331F">
        <w:rPr>
          <w:lang w:val="en-US"/>
        </w:rPr>
        <w:t xml:space="preserve"> </w:t>
      </w:r>
      <w:r>
        <w:rPr>
          <w:lang w:val="en-US"/>
        </w:rPr>
        <w:t>the</w:t>
      </w:r>
      <w:r w:rsidRPr="00BC331F">
        <w:rPr>
          <w:lang w:val="en-US"/>
        </w:rPr>
        <w:t xml:space="preserve"> </w:t>
      </w:r>
      <w:r>
        <w:rPr>
          <w:lang w:val="en-US"/>
        </w:rPr>
        <w:t>eutectic</w:t>
      </w:r>
      <w:r w:rsidRPr="00BC331F">
        <w:rPr>
          <w:lang w:val="en-US"/>
        </w:rPr>
        <w:t xml:space="preserve"> </w:t>
      </w:r>
      <w:r>
        <w:rPr>
          <w:lang w:val="en-US"/>
        </w:rPr>
        <w:t>composition is about</w:t>
      </w:r>
      <w:r w:rsidR="008574A6" w:rsidRPr="00BC331F">
        <w:rPr>
          <w:lang w:val="en-US"/>
        </w:rPr>
        <w:t xml:space="preserve"> 55</w:t>
      </w:r>
      <w:r w:rsidR="0060468F" w:rsidRPr="00BC331F">
        <w:rPr>
          <w:lang w:val="en-US"/>
        </w:rPr>
        <w:t>-</w:t>
      </w:r>
      <w:r w:rsidR="00195E90" w:rsidRPr="00BC331F">
        <w:rPr>
          <w:lang w:val="en-US"/>
        </w:rPr>
        <w:t>60</w:t>
      </w:r>
      <w:r>
        <w:rPr>
          <w:lang w:val="en-US"/>
        </w:rPr>
        <w:t xml:space="preserve"> mol</w:t>
      </w:r>
      <w:r w:rsidR="008574A6" w:rsidRPr="00BC331F">
        <w:rPr>
          <w:lang w:val="en-US"/>
        </w:rPr>
        <w:t>.</w:t>
      </w:r>
      <w:r>
        <w:rPr>
          <w:lang w:val="en-US"/>
        </w:rPr>
        <w:t xml:space="preserve"> </w:t>
      </w:r>
      <w:r w:rsidR="008574A6" w:rsidRPr="00162B05">
        <w:rPr>
          <w:lang w:val="en-US"/>
        </w:rPr>
        <w:t xml:space="preserve">% </w:t>
      </w:r>
      <w:r w:rsidR="008574A6">
        <w:rPr>
          <w:lang w:val="en-US"/>
        </w:rPr>
        <w:t>CaO</w:t>
      </w:r>
      <w:r w:rsidR="008574A6" w:rsidRPr="00162B05">
        <w:rPr>
          <w:lang w:val="en-US"/>
        </w:rPr>
        <w:t xml:space="preserve">. </w:t>
      </w:r>
      <w:r w:rsidR="00162B05">
        <w:rPr>
          <w:lang w:val="en-US"/>
        </w:rPr>
        <w:t>The</w:t>
      </w:r>
      <w:r w:rsidR="00162B05" w:rsidRPr="00162B05">
        <w:rPr>
          <w:lang w:val="en-US"/>
        </w:rPr>
        <w:t xml:space="preserve"> </w:t>
      </w:r>
      <w:r w:rsidR="00162B05">
        <w:rPr>
          <w:lang w:val="en-US"/>
        </w:rPr>
        <w:t>ultimate</w:t>
      </w:r>
      <w:r w:rsidR="00162B05" w:rsidRPr="00162B05">
        <w:rPr>
          <w:lang w:val="en-US"/>
        </w:rPr>
        <w:t xml:space="preserve"> </w:t>
      </w:r>
      <w:r w:rsidR="00162B05">
        <w:rPr>
          <w:lang w:val="en-US"/>
        </w:rPr>
        <w:t>solubility</w:t>
      </w:r>
      <w:r w:rsidR="00162B05" w:rsidRPr="00162B05">
        <w:rPr>
          <w:lang w:val="en-US"/>
        </w:rPr>
        <w:t xml:space="preserve"> </w:t>
      </w:r>
      <w:r w:rsidR="00162B05">
        <w:rPr>
          <w:lang w:val="en-US"/>
        </w:rPr>
        <w:t>of</w:t>
      </w:r>
      <w:r w:rsidR="00162B05" w:rsidRPr="00162B05">
        <w:rPr>
          <w:lang w:val="en-US"/>
        </w:rPr>
        <w:t xml:space="preserve"> </w:t>
      </w:r>
      <w:r w:rsidR="008574A6">
        <w:rPr>
          <w:lang w:val="en-US"/>
        </w:rPr>
        <w:t>CaO</w:t>
      </w:r>
      <w:r w:rsidR="008574A6" w:rsidRPr="00162B05">
        <w:rPr>
          <w:lang w:val="en-US"/>
        </w:rPr>
        <w:t xml:space="preserve"> </w:t>
      </w:r>
      <w:r w:rsidR="00162B05">
        <w:rPr>
          <w:lang w:val="en-US"/>
        </w:rPr>
        <w:t xml:space="preserve">in </w:t>
      </w:r>
      <w:r w:rsidR="008574A6">
        <w:rPr>
          <w:lang w:val="en-US"/>
        </w:rPr>
        <w:t>UO</w:t>
      </w:r>
      <w:r w:rsidR="008574A6" w:rsidRPr="00162B05">
        <w:rPr>
          <w:vertAlign w:val="subscript"/>
          <w:lang w:val="en-US"/>
        </w:rPr>
        <w:t>2</w:t>
      </w:r>
      <w:r w:rsidR="007F7A98" w:rsidRPr="00162B05">
        <w:rPr>
          <w:vertAlign w:val="subscript"/>
          <w:lang w:val="en-US"/>
        </w:rPr>
        <w:t xml:space="preserve"> </w:t>
      </w:r>
      <w:r w:rsidR="00162B05" w:rsidRPr="00162B05">
        <w:rPr>
          <w:lang w:val="en-US"/>
        </w:rPr>
        <w:t xml:space="preserve">was found </w:t>
      </w:r>
      <w:r w:rsidR="00162B05">
        <w:rPr>
          <w:lang w:val="en-US"/>
        </w:rPr>
        <w:t xml:space="preserve">by XRD </w:t>
      </w:r>
      <w:r w:rsidR="00162B05" w:rsidRPr="00162B05">
        <w:rPr>
          <w:lang w:val="en-US"/>
        </w:rPr>
        <w:t xml:space="preserve">to </w:t>
      </w:r>
      <w:r w:rsidR="00162B05">
        <w:rPr>
          <w:lang w:val="en-US"/>
        </w:rPr>
        <w:t>be around</w:t>
      </w:r>
      <w:r w:rsidR="008574A6" w:rsidRPr="00162B05">
        <w:rPr>
          <w:lang w:val="en-US"/>
        </w:rPr>
        <w:t xml:space="preserve"> 47 </w:t>
      </w:r>
      <w:r w:rsidR="00162B05">
        <w:rPr>
          <w:lang w:val="en-US"/>
        </w:rPr>
        <w:t xml:space="preserve">mol. </w:t>
      </w:r>
      <w:r w:rsidR="008574A6" w:rsidRPr="00162B05">
        <w:rPr>
          <w:lang w:val="ru-RU"/>
        </w:rPr>
        <w:t>%.</w:t>
      </w:r>
      <w:r w:rsidR="0060468F" w:rsidRPr="00162B05">
        <w:rPr>
          <w:lang w:val="ru-RU"/>
        </w:rPr>
        <w:t xml:space="preserve"> </w:t>
      </w:r>
      <w:r w:rsidR="00162B05">
        <w:rPr>
          <w:lang w:val="en-US"/>
        </w:rPr>
        <w:t>According</w:t>
      </w:r>
      <w:r w:rsidR="00162B05" w:rsidRPr="00B570B5">
        <w:rPr>
          <w:lang w:val="en-US"/>
        </w:rPr>
        <w:t xml:space="preserve"> </w:t>
      </w:r>
      <w:r w:rsidR="00162B05">
        <w:rPr>
          <w:lang w:val="en-US"/>
        </w:rPr>
        <w:t>to</w:t>
      </w:r>
      <w:r w:rsidR="00162B05" w:rsidRPr="00B570B5">
        <w:rPr>
          <w:lang w:val="en-US"/>
        </w:rPr>
        <w:t xml:space="preserve"> </w:t>
      </w:r>
      <w:r w:rsidR="00162B05" w:rsidRPr="007720AE">
        <w:rPr>
          <w:bCs/>
        </w:rPr>
        <w:t>Alberman</w:t>
      </w:r>
      <w:r w:rsidR="00162B05" w:rsidRPr="00B570B5">
        <w:rPr>
          <w:lang w:val="en-US"/>
        </w:rPr>
        <w:t xml:space="preserve">, </w:t>
      </w:r>
      <w:r w:rsidR="00B570B5">
        <w:rPr>
          <w:lang w:val="en-US"/>
        </w:rPr>
        <w:t>the</w:t>
      </w:r>
      <w:r w:rsidR="00B570B5" w:rsidRPr="00B570B5">
        <w:rPr>
          <w:lang w:val="en-US"/>
        </w:rPr>
        <w:t xml:space="preserve"> </w:t>
      </w:r>
      <w:r w:rsidR="00B570B5">
        <w:rPr>
          <w:lang w:val="en-US"/>
        </w:rPr>
        <w:t>two</w:t>
      </w:r>
      <w:r w:rsidR="00B570B5" w:rsidRPr="00B570B5">
        <w:rPr>
          <w:lang w:val="en-US"/>
        </w:rPr>
        <w:t xml:space="preserve"> </w:t>
      </w:r>
      <w:r w:rsidR="00B570B5">
        <w:rPr>
          <w:lang w:val="en-US"/>
        </w:rPr>
        <w:t>compounds</w:t>
      </w:r>
      <w:r w:rsidR="00B570B5" w:rsidRPr="00B570B5">
        <w:rPr>
          <w:lang w:val="en-US"/>
        </w:rPr>
        <w:t xml:space="preserve"> </w:t>
      </w:r>
      <w:r w:rsidR="00B570B5">
        <w:rPr>
          <w:lang w:val="en-US"/>
        </w:rPr>
        <w:t>that</w:t>
      </w:r>
      <w:r w:rsidR="00B570B5" w:rsidRPr="00B570B5">
        <w:rPr>
          <w:lang w:val="en-US"/>
        </w:rPr>
        <w:t xml:space="preserve"> </w:t>
      </w:r>
      <w:r w:rsidR="00B570B5">
        <w:rPr>
          <w:lang w:val="en-US"/>
        </w:rPr>
        <w:t>form</w:t>
      </w:r>
      <w:r w:rsidR="00B570B5" w:rsidRPr="00B570B5">
        <w:rPr>
          <w:lang w:val="en-US"/>
        </w:rPr>
        <w:t xml:space="preserve"> </w:t>
      </w:r>
      <w:r w:rsidR="00B570B5">
        <w:rPr>
          <w:lang w:val="en-US"/>
        </w:rPr>
        <w:t>in</w:t>
      </w:r>
      <w:r w:rsidR="00B570B5" w:rsidRPr="00B570B5">
        <w:rPr>
          <w:lang w:val="en-US"/>
        </w:rPr>
        <w:t xml:space="preserve"> </w:t>
      </w:r>
      <w:r w:rsidR="00B570B5">
        <w:rPr>
          <w:lang w:val="en-US"/>
        </w:rPr>
        <w:t>the</w:t>
      </w:r>
      <w:r w:rsidR="00B570B5" w:rsidRPr="00B570B5">
        <w:rPr>
          <w:lang w:val="en-US"/>
        </w:rPr>
        <w:t xml:space="preserve"> </w:t>
      </w:r>
      <w:r w:rsidR="00B570B5">
        <w:rPr>
          <w:lang w:val="en-US"/>
        </w:rPr>
        <w:t>system</w:t>
      </w:r>
      <w:r w:rsidR="00B570B5" w:rsidRPr="00B570B5">
        <w:rPr>
          <w:lang w:val="en-US"/>
        </w:rPr>
        <w:t xml:space="preserve"> </w:t>
      </w:r>
      <w:r w:rsidR="00B570B5">
        <w:rPr>
          <w:lang w:val="en-US"/>
        </w:rPr>
        <w:t>at</w:t>
      </w:r>
      <w:r w:rsidR="00162B05" w:rsidRPr="00B570B5">
        <w:rPr>
          <w:lang w:val="en-US"/>
        </w:rPr>
        <w:t xml:space="preserve"> </w:t>
      </w:r>
      <w:r w:rsidR="00792BA7" w:rsidRPr="00B570B5">
        <w:rPr>
          <w:lang w:val="en-US"/>
        </w:rPr>
        <w:t>1750</w:t>
      </w:r>
      <w:r w:rsidR="00266B23" w:rsidRPr="00B570B5">
        <w:rPr>
          <w:lang w:val="en-US"/>
        </w:rPr>
        <w:t>°</w:t>
      </w:r>
      <w:r w:rsidR="00266B23" w:rsidRPr="00266B23">
        <w:rPr>
          <w:lang w:val="ru-RU"/>
        </w:rPr>
        <w:t>С</w:t>
      </w:r>
      <w:r w:rsidR="00266B23" w:rsidRPr="00B570B5">
        <w:rPr>
          <w:lang w:val="en-US"/>
        </w:rPr>
        <w:t xml:space="preserve"> </w:t>
      </w:r>
      <w:r w:rsidR="00162B05">
        <w:rPr>
          <w:lang w:val="en-US"/>
        </w:rPr>
        <w:t>and</w:t>
      </w:r>
      <w:r w:rsidR="00162B05" w:rsidRPr="00B570B5">
        <w:rPr>
          <w:lang w:val="en-US"/>
        </w:rPr>
        <w:t xml:space="preserve"> </w:t>
      </w:r>
      <w:r w:rsidR="00162B05">
        <w:rPr>
          <w:lang w:val="en-US"/>
        </w:rPr>
        <w:t>below</w:t>
      </w:r>
      <w:r w:rsidR="00B570B5" w:rsidRPr="00B570B5">
        <w:rPr>
          <w:lang w:val="en-US"/>
        </w:rPr>
        <w:t xml:space="preserve"> </w:t>
      </w:r>
      <w:r w:rsidR="00B570B5">
        <w:rPr>
          <w:lang w:val="en-US"/>
        </w:rPr>
        <w:t>are</w:t>
      </w:r>
      <w:r w:rsidR="00162B05" w:rsidRPr="00B570B5">
        <w:rPr>
          <w:lang w:val="en-US"/>
        </w:rPr>
        <w:t xml:space="preserve"> </w:t>
      </w:r>
      <w:r w:rsidR="00B570B5">
        <w:rPr>
          <w:lang w:val="en-US"/>
        </w:rPr>
        <w:t>the</w:t>
      </w:r>
      <w:r w:rsidR="00B570B5" w:rsidRPr="00B570B5">
        <w:rPr>
          <w:lang w:val="en-US"/>
        </w:rPr>
        <w:t xml:space="preserve"> </w:t>
      </w:r>
      <w:r w:rsidR="00B570B5">
        <w:rPr>
          <w:lang w:val="en-US"/>
        </w:rPr>
        <w:t>tetragonal</w:t>
      </w:r>
      <w:r w:rsidR="00B570B5" w:rsidRPr="00B570B5">
        <w:rPr>
          <w:lang w:val="en-US"/>
        </w:rPr>
        <w:t xml:space="preserve"> </w:t>
      </w:r>
      <w:r w:rsidR="00266B23" w:rsidRPr="00266B23">
        <w:rPr>
          <w:lang w:val="ru-RU"/>
        </w:rPr>
        <w:t>Са</w:t>
      </w:r>
      <w:r w:rsidR="00266B23" w:rsidRPr="00B570B5">
        <w:rPr>
          <w:vertAlign w:val="subscript"/>
          <w:lang w:val="en-US"/>
        </w:rPr>
        <w:t>2</w:t>
      </w:r>
      <w:r w:rsidR="00266B23">
        <w:rPr>
          <w:lang w:val="en-US"/>
        </w:rPr>
        <w:t>UO</w:t>
      </w:r>
      <w:r w:rsidR="00266B23" w:rsidRPr="00B570B5">
        <w:rPr>
          <w:vertAlign w:val="subscript"/>
          <w:lang w:val="en-US"/>
        </w:rPr>
        <w:t>4</w:t>
      </w:r>
      <w:r w:rsidR="00266B23" w:rsidRPr="00B570B5">
        <w:rPr>
          <w:lang w:val="en-US"/>
        </w:rPr>
        <w:t xml:space="preserve"> (2</w:t>
      </w:r>
      <w:r w:rsidR="00266B23" w:rsidRPr="00266B23">
        <w:rPr>
          <w:lang w:val="en-US"/>
        </w:rPr>
        <w:t>Ca</w:t>
      </w:r>
      <w:r w:rsidR="00266B23">
        <w:rPr>
          <w:lang w:val="en-US"/>
        </w:rPr>
        <w:t>O</w:t>
      </w:r>
      <w:r w:rsidR="00266B23">
        <w:rPr>
          <w:lang w:val="ru-RU"/>
        </w:rPr>
        <w:sym w:font="Symbol" w:char="F0D7"/>
      </w:r>
      <w:r w:rsidR="00266B23" w:rsidRPr="00266B23">
        <w:rPr>
          <w:lang w:val="en-US"/>
        </w:rPr>
        <w:t>U</w:t>
      </w:r>
      <w:r w:rsidR="00266B23">
        <w:rPr>
          <w:lang w:val="en-US"/>
        </w:rPr>
        <w:t>O</w:t>
      </w:r>
      <w:r w:rsidR="00266B23" w:rsidRPr="00B570B5">
        <w:rPr>
          <w:vertAlign w:val="subscript"/>
          <w:lang w:val="en-US"/>
        </w:rPr>
        <w:t>2</w:t>
      </w:r>
      <w:r w:rsidR="00266B23" w:rsidRPr="00B570B5">
        <w:rPr>
          <w:lang w:val="en-US"/>
        </w:rPr>
        <w:t xml:space="preserve">) </w:t>
      </w:r>
      <w:r w:rsidR="00B570B5">
        <w:rPr>
          <w:lang w:val="en-US"/>
        </w:rPr>
        <w:t>with</w:t>
      </w:r>
      <w:r w:rsidR="00B570B5" w:rsidRPr="00B570B5">
        <w:rPr>
          <w:lang w:val="en-US"/>
        </w:rPr>
        <w:t xml:space="preserve"> </w:t>
      </w:r>
      <w:r w:rsidR="00B570B5">
        <w:rPr>
          <w:lang w:val="en-US"/>
        </w:rPr>
        <w:t>grid</w:t>
      </w:r>
      <w:r w:rsidR="00B570B5" w:rsidRPr="00B570B5">
        <w:rPr>
          <w:lang w:val="en-US"/>
        </w:rPr>
        <w:t xml:space="preserve"> </w:t>
      </w:r>
      <w:r w:rsidR="00B570B5">
        <w:rPr>
          <w:lang w:val="en-US"/>
        </w:rPr>
        <w:t>parameters</w:t>
      </w:r>
      <w:r w:rsidR="00B570B5" w:rsidRPr="00B570B5">
        <w:rPr>
          <w:lang w:val="en-US"/>
        </w:rPr>
        <w:t xml:space="preserve"> </w:t>
      </w:r>
      <w:r w:rsidR="00B570B5">
        <w:rPr>
          <w:lang w:val="en-US"/>
        </w:rPr>
        <w:t>a</w:t>
      </w:r>
      <w:r w:rsidR="00266B23" w:rsidRPr="00B570B5">
        <w:rPr>
          <w:lang w:val="en-US"/>
        </w:rPr>
        <w:t xml:space="preserve">=16.760, </w:t>
      </w:r>
      <w:r w:rsidR="00B570B5">
        <w:rPr>
          <w:lang w:val="en-US"/>
        </w:rPr>
        <w:t>c</w:t>
      </w:r>
      <w:r w:rsidR="00266B23" w:rsidRPr="00B570B5">
        <w:rPr>
          <w:lang w:val="en-US"/>
        </w:rPr>
        <w:t xml:space="preserve">=9.208 Å, </w:t>
      </w:r>
      <w:r w:rsidR="00266B23" w:rsidRPr="00266B23">
        <w:rPr>
          <w:lang w:val="en-US"/>
        </w:rPr>
        <w:t>Z</w:t>
      </w:r>
      <w:r w:rsidR="00266B23" w:rsidRPr="00B570B5">
        <w:rPr>
          <w:lang w:val="en-US"/>
        </w:rPr>
        <w:t xml:space="preserve">=32, </w:t>
      </w:r>
      <w:r w:rsidR="00B570B5">
        <w:rPr>
          <w:lang w:val="en-US"/>
        </w:rPr>
        <w:t>and</w:t>
      </w:r>
      <w:r w:rsidR="00B570B5" w:rsidRPr="00B570B5">
        <w:rPr>
          <w:lang w:val="en-US"/>
        </w:rPr>
        <w:t xml:space="preserve"> </w:t>
      </w:r>
      <w:r w:rsidR="00B570B5">
        <w:rPr>
          <w:lang w:val="en-US"/>
        </w:rPr>
        <w:t>of</w:t>
      </w:r>
      <w:r w:rsidR="00B570B5" w:rsidRPr="00B570B5">
        <w:rPr>
          <w:lang w:val="en-US"/>
        </w:rPr>
        <w:t xml:space="preserve"> </w:t>
      </w:r>
      <w:r w:rsidR="00B570B5">
        <w:rPr>
          <w:lang w:val="en-US"/>
        </w:rPr>
        <w:t>unknown</w:t>
      </w:r>
      <w:r w:rsidR="00B570B5" w:rsidRPr="00B570B5">
        <w:rPr>
          <w:lang w:val="en-US"/>
        </w:rPr>
        <w:t xml:space="preserve"> </w:t>
      </w:r>
      <w:r w:rsidR="00B570B5">
        <w:rPr>
          <w:lang w:val="en-US"/>
        </w:rPr>
        <w:t>structural</w:t>
      </w:r>
      <w:r w:rsidR="00B570B5" w:rsidRPr="00B570B5">
        <w:rPr>
          <w:lang w:val="en-US"/>
        </w:rPr>
        <w:t xml:space="preserve"> </w:t>
      </w:r>
      <w:r w:rsidR="00B570B5">
        <w:rPr>
          <w:lang w:val="en-US"/>
        </w:rPr>
        <w:t>type</w:t>
      </w:r>
      <w:r w:rsidR="00B570B5" w:rsidRPr="00B570B5">
        <w:rPr>
          <w:lang w:val="en-US"/>
        </w:rPr>
        <w:t xml:space="preserve">, </w:t>
      </w:r>
      <w:r w:rsidR="00B570B5">
        <w:rPr>
          <w:lang w:val="en-US"/>
        </w:rPr>
        <w:t>and the cubic</w:t>
      </w:r>
      <w:r w:rsidR="00266B23" w:rsidRPr="00B570B5">
        <w:rPr>
          <w:lang w:val="en-US"/>
        </w:rPr>
        <w:t xml:space="preserve"> </w:t>
      </w:r>
      <w:r w:rsidR="00266B23">
        <w:rPr>
          <w:lang w:val="en-US"/>
        </w:rPr>
        <w:t>CaU</w:t>
      </w:r>
      <w:r w:rsidR="00266B23">
        <w:rPr>
          <w:lang w:val="ru-RU"/>
        </w:rPr>
        <w:t>О</w:t>
      </w:r>
      <w:r w:rsidR="00266B23" w:rsidRPr="00B570B5">
        <w:rPr>
          <w:vertAlign w:val="subscript"/>
          <w:lang w:val="en-US"/>
        </w:rPr>
        <w:t>3</w:t>
      </w:r>
      <w:r w:rsidR="00266B23" w:rsidRPr="00B570B5">
        <w:rPr>
          <w:lang w:val="en-US"/>
        </w:rPr>
        <w:t xml:space="preserve"> (</w:t>
      </w:r>
      <w:r w:rsidR="00266B23" w:rsidRPr="00266B23">
        <w:rPr>
          <w:lang w:val="ru-RU"/>
        </w:rPr>
        <w:t>СаО</w:t>
      </w:r>
      <w:r w:rsidR="00266B23">
        <w:rPr>
          <w:lang w:val="ru-RU"/>
        </w:rPr>
        <w:sym w:font="Symbol" w:char="F0D7"/>
      </w:r>
      <w:r w:rsidR="00266B23">
        <w:rPr>
          <w:lang w:val="en-US"/>
        </w:rPr>
        <w:t>UO</w:t>
      </w:r>
      <w:r w:rsidR="00266B23" w:rsidRPr="00B570B5">
        <w:rPr>
          <w:vertAlign w:val="subscript"/>
          <w:lang w:val="en-US"/>
        </w:rPr>
        <w:t>2</w:t>
      </w:r>
      <w:r w:rsidR="00266B23" w:rsidRPr="00B570B5">
        <w:rPr>
          <w:lang w:val="en-US"/>
        </w:rPr>
        <w:t xml:space="preserve">) </w:t>
      </w:r>
      <w:r w:rsidR="00B570B5">
        <w:rPr>
          <w:lang w:val="en-US"/>
        </w:rPr>
        <w:t>with a</w:t>
      </w:r>
      <w:r w:rsidR="00266B23" w:rsidRPr="00B570B5">
        <w:rPr>
          <w:lang w:val="en-US"/>
        </w:rPr>
        <w:t xml:space="preserve">=10.727 Å, </w:t>
      </w:r>
      <w:r w:rsidR="00266B23" w:rsidRPr="00266B23">
        <w:rPr>
          <w:lang w:val="en-US"/>
        </w:rPr>
        <w:t>Z</w:t>
      </w:r>
      <w:r w:rsidR="00B01493" w:rsidRPr="00B570B5">
        <w:rPr>
          <w:lang w:val="en-US"/>
        </w:rPr>
        <w:t>=</w:t>
      </w:r>
      <w:r w:rsidR="00266B23" w:rsidRPr="00B570B5">
        <w:rPr>
          <w:lang w:val="en-US"/>
        </w:rPr>
        <w:t>16</w:t>
      </w:r>
      <w:r w:rsidR="00634C1F">
        <w:rPr>
          <w:lang w:val="en-US"/>
        </w:rPr>
        <w:t xml:space="preserve"> that crystallizes as the c-type rare earth oxide</w:t>
      </w:r>
      <w:r w:rsidR="00266B23" w:rsidRPr="00B570B5">
        <w:rPr>
          <w:lang w:val="en-US"/>
        </w:rPr>
        <w:t>.</w:t>
      </w:r>
    </w:p>
    <w:p w:rsidR="008574A6" w:rsidRDefault="008574A6" w:rsidP="00DC03C6">
      <w:pPr>
        <w:spacing w:after="0"/>
        <w:ind w:firstLine="360"/>
        <w:jc w:val="center"/>
        <w:rPr>
          <w:lang w:val="en-US"/>
        </w:rPr>
      </w:pPr>
    </w:p>
    <w:p w:rsidR="00B30D97" w:rsidRDefault="00B30D97" w:rsidP="00DC03C6">
      <w:pPr>
        <w:spacing w:after="0"/>
        <w:ind w:firstLine="360"/>
        <w:jc w:val="center"/>
        <w:rPr>
          <w:lang w:val="en-US"/>
        </w:rPr>
      </w:pPr>
    </w:p>
    <w:p w:rsidR="00B30D97" w:rsidRDefault="000B1A15" w:rsidP="000B1A15">
      <w:pPr>
        <w:spacing w:after="0"/>
        <w:jc w:val="center"/>
        <w:rPr>
          <w:lang w:val="en-US"/>
        </w:rPr>
      </w:pPr>
      <w:r w:rsidRPr="00322631">
        <w:rPr>
          <w:lang w:val="ru-RU"/>
        </w:rPr>
        <w:pict>
          <v:shape id="_x0000_i1027" type="#_x0000_t75" style="width:174pt;height:210pt">
            <v:imagedata r:id="rId9" o:title="CaO-UO2 v1" cropbottom="5318f" gain="117029f" blacklevel="-1966f"/>
          </v:shape>
        </w:pict>
      </w:r>
    </w:p>
    <w:p w:rsidR="00B30D97" w:rsidRPr="00B570B5" w:rsidRDefault="00B30D97" w:rsidP="00DC03C6">
      <w:pPr>
        <w:spacing w:after="0"/>
        <w:ind w:firstLine="360"/>
        <w:jc w:val="center"/>
        <w:rPr>
          <w:lang w:val="en-US"/>
        </w:rPr>
      </w:pPr>
    </w:p>
    <w:p w:rsidR="008574A6" w:rsidRPr="00634C1F" w:rsidRDefault="00BC331F" w:rsidP="00DC03C6">
      <w:pPr>
        <w:spacing w:after="0"/>
        <w:ind w:firstLine="360"/>
        <w:jc w:val="center"/>
        <w:rPr>
          <w:b/>
          <w:lang w:val="en-US"/>
        </w:rPr>
      </w:pPr>
      <w:r w:rsidRPr="00634C1F">
        <w:rPr>
          <w:b/>
          <w:lang w:val="en-US"/>
        </w:rPr>
        <w:t>Fig.</w:t>
      </w:r>
      <w:r w:rsidR="008574A6" w:rsidRPr="00634C1F">
        <w:rPr>
          <w:b/>
          <w:lang w:val="en-US"/>
        </w:rPr>
        <w:t> 1.1</w:t>
      </w:r>
      <w:r w:rsidR="002B6AD7" w:rsidRPr="00634C1F">
        <w:rPr>
          <w:b/>
          <w:lang w:val="en-US"/>
        </w:rPr>
        <w:t>.</w:t>
      </w:r>
      <w:r w:rsidR="008574A6" w:rsidRPr="00634C1F">
        <w:rPr>
          <w:b/>
          <w:lang w:val="en-US"/>
        </w:rPr>
        <w:t xml:space="preserve"> </w:t>
      </w:r>
      <w:r w:rsidR="00634C1F" w:rsidRPr="00634C1F">
        <w:rPr>
          <w:b/>
          <w:lang w:val="en-US"/>
        </w:rPr>
        <w:t>–</w:t>
      </w:r>
      <w:r w:rsidR="00634C1F">
        <w:rPr>
          <w:b/>
          <w:lang w:val="en-US"/>
        </w:rPr>
        <w:t>Phase diagram of the system according to</w:t>
      </w:r>
      <w:r w:rsidR="008574A6" w:rsidRPr="00634C1F">
        <w:rPr>
          <w:b/>
          <w:lang w:val="en-US"/>
        </w:rPr>
        <w:t xml:space="preserve"> [1]</w:t>
      </w:r>
      <w:r w:rsidR="004A2EB4" w:rsidRPr="00634C1F">
        <w:rPr>
          <w:b/>
          <w:lang w:val="en-US"/>
        </w:rPr>
        <w:t xml:space="preserve"> (</w:t>
      </w:r>
      <w:r w:rsidR="00634C1F">
        <w:rPr>
          <w:b/>
          <w:lang w:val="en-US"/>
        </w:rPr>
        <w:t>atmosphere: air</w:t>
      </w:r>
      <w:r w:rsidR="004A2EB4" w:rsidRPr="00634C1F">
        <w:rPr>
          <w:b/>
          <w:lang w:val="en-US"/>
        </w:rPr>
        <w:t>)</w:t>
      </w:r>
    </w:p>
    <w:p w:rsidR="00C53E10" w:rsidRPr="00634C1F" w:rsidRDefault="00C53E10" w:rsidP="00DC03C6">
      <w:pPr>
        <w:spacing w:after="0"/>
        <w:ind w:firstLine="360"/>
        <w:jc w:val="center"/>
        <w:rPr>
          <w:b/>
          <w:lang w:val="en-US"/>
        </w:rPr>
      </w:pPr>
    </w:p>
    <w:p w:rsidR="0060468F" w:rsidRPr="003656E6" w:rsidRDefault="003656E6" w:rsidP="0060468F">
      <w:pPr>
        <w:spacing w:after="0"/>
        <w:ind w:firstLine="360"/>
        <w:rPr>
          <w:lang w:val="en-US"/>
        </w:rPr>
      </w:pPr>
      <w:r>
        <w:rPr>
          <w:lang w:val="en-US"/>
        </w:rPr>
        <w:t>In</w:t>
      </w:r>
      <w:r w:rsidRPr="003656E6">
        <w:rPr>
          <w:lang w:val="en-US"/>
        </w:rPr>
        <w:t xml:space="preserve"> </w:t>
      </w:r>
      <w:r>
        <w:rPr>
          <w:lang w:val="en-US"/>
        </w:rPr>
        <w:t>a</w:t>
      </w:r>
      <w:r w:rsidRPr="003656E6">
        <w:rPr>
          <w:lang w:val="en-US"/>
        </w:rPr>
        <w:t xml:space="preserve"> </w:t>
      </w:r>
      <w:r>
        <w:rPr>
          <w:lang w:val="en-US"/>
        </w:rPr>
        <w:t>later</w:t>
      </w:r>
      <w:r w:rsidRPr="003656E6">
        <w:rPr>
          <w:lang w:val="en-US"/>
        </w:rPr>
        <w:t xml:space="preserve"> </w:t>
      </w:r>
      <w:r>
        <w:rPr>
          <w:lang w:val="en-US"/>
        </w:rPr>
        <w:t>work</w:t>
      </w:r>
      <w:r w:rsidRPr="003656E6">
        <w:rPr>
          <w:lang w:val="en-US"/>
        </w:rPr>
        <w:t xml:space="preserve"> [2], </w:t>
      </w:r>
      <w:r>
        <w:rPr>
          <w:lang w:val="en-US"/>
        </w:rPr>
        <w:t>Lang</w:t>
      </w:r>
      <w:r w:rsidRPr="003656E6">
        <w:rPr>
          <w:lang w:val="en-US"/>
        </w:rPr>
        <w:t xml:space="preserve">, </w:t>
      </w:r>
      <w:r>
        <w:rPr>
          <w:lang w:val="en-US"/>
        </w:rPr>
        <w:t>Knudsen</w:t>
      </w:r>
      <w:r w:rsidRPr="003656E6">
        <w:rPr>
          <w:lang w:val="en-US"/>
        </w:rPr>
        <w:t xml:space="preserve"> </w:t>
      </w:r>
      <w:r>
        <w:rPr>
          <w:lang w:val="en-US"/>
        </w:rPr>
        <w:t>and</w:t>
      </w:r>
      <w:r w:rsidRPr="003656E6">
        <w:rPr>
          <w:lang w:val="en-US"/>
        </w:rPr>
        <w:t xml:space="preserve"> </w:t>
      </w:r>
      <w:r>
        <w:rPr>
          <w:lang w:val="en-US"/>
        </w:rPr>
        <w:t>Fillmore</w:t>
      </w:r>
      <w:r w:rsidRPr="003656E6">
        <w:rPr>
          <w:lang w:val="en-US"/>
        </w:rPr>
        <w:t xml:space="preserve"> </w:t>
      </w:r>
      <w:r>
        <w:rPr>
          <w:lang w:val="en-US"/>
        </w:rPr>
        <w:t>studied</w:t>
      </w:r>
      <w:r w:rsidRPr="003656E6">
        <w:rPr>
          <w:lang w:val="en-US"/>
        </w:rPr>
        <w:t xml:space="preserve"> </w:t>
      </w:r>
      <w:r w:rsidRPr="0060468F">
        <w:rPr>
          <w:lang w:val="ru-RU"/>
        </w:rPr>
        <w:t>СаО</w:t>
      </w:r>
      <w:r w:rsidRPr="003656E6">
        <w:rPr>
          <w:lang w:val="en-US"/>
        </w:rPr>
        <w:t>/UO</w:t>
      </w:r>
      <w:r w:rsidRPr="003656E6">
        <w:rPr>
          <w:vertAlign w:val="subscript"/>
          <w:lang w:val="en-US"/>
        </w:rPr>
        <w:t>2</w:t>
      </w:r>
      <w:r w:rsidRPr="003656E6">
        <w:rPr>
          <w:lang w:val="en-US"/>
        </w:rPr>
        <w:t xml:space="preserve"> </w:t>
      </w:r>
      <w:r>
        <w:rPr>
          <w:lang w:val="en-US"/>
        </w:rPr>
        <w:t>interaction</w:t>
      </w:r>
      <w:r w:rsidRPr="003656E6">
        <w:rPr>
          <w:lang w:val="en-US"/>
        </w:rPr>
        <w:t xml:space="preserve"> </w:t>
      </w:r>
      <w:r>
        <w:rPr>
          <w:lang w:val="en-US"/>
        </w:rPr>
        <w:t>in</w:t>
      </w:r>
      <w:r w:rsidRPr="003656E6">
        <w:rPr>
          <w:lang w:val="en-US"/>
        </w:rPr>
        <w:t xml:space="preserve"> </w:t>
      </w:r>
      <w:r>
        <w:rPr>
          <w:lang w:val="en-US"/>
        </w:rPr>
        <w:t>solid</w:t>
      </w:r>
      <w:r w:rsidRPr="003656E6">
        <w:rPr>
          <w:lang w:val="en-US"/>
        </w:rPr>
        <w:t xml:space="preserve"> </w:t>
      </w:r>
      <w:r>
        <w:rPr>
          <w:lang w:val="en-US"/>
        </w:rPr>
        <w:t xml:space="preserve">state and discovered a perovskite-like compound, for which it is more appropriate to use the </w:t>
      </w:r>
      <w:r w:rsidRPr="003656E6">
        <w:rPr>
          <w:lang w:val="en-US"/>
        </w:rPr>
        <w:t>Ca(U,</w:t>
      </w:r>
      <w:r>
        <w:rPr>
          <w:lang w:val="ru-RU"/>
        </w:rPr>
        <w:t>Са</w:t>
      </w:r>
      <w:r w:rsidRPr="003656E6">
        <w:rPr>
          <w:lang w:val="en-US"/>
        </w:rPr>
        <w:t>)</w:t>
      </w:r>
      <w:r>
        <w:rPr>
          <w:lang w:val="ru-RU"/>
        </w:rPr>
        <w:t>О</w:t>
      </w:r>
      <w:r w:rsidRPr="0060468F">
        <w:rPr>
          <w:i/>
          <w:vertAlign w:val="subscript"/>
          <w:lang w:val="en-US"/>
        </w:rPr>
        <w:t>x</w:t>
      </w:r>
      <w:r>
        <w:rPr>
          <w:lang w:val="en-US"/>
        </w:rPr>
        <w:t xml:space="preserve"> formula instead of </w:t>
      </w:r>
      <w:r w:rsidR="0060468F" w:rsidRPr="003656E6">
        <w:rPr>
          <w:lang w:val="en-US"/>
        </w:rPr>
        <w:t>CaU</w:t>
      </w:r>
      <w:r w:rsidR="0060468F">
        <w:rPr>
          <w:lang w:val="en-US"/>
        </w:rPr>
        <w:t>O</w:t>
      </w:r>
      <w:r w:rsidR="0060468F" w:rsidRPr="003656E6">
        <w:rPr>
          <w:vertAlign w:val="subscript"/>
          <w:lang w:val="en-US"/>
        </w:rPr>
        <w:t>3</w:t>
      </w:r>
      <w:r w:rsidR="0060468F" w:rsidRPr="003656E6">
        <w:rPr>
          <w:lang w:val="en-US"/>
        </w:rPr>
        <w:t xml:space="preserve"> </w:t>
      </w:r>
      <w:r>
        <w:rPr>
          <w:lang w:val="en-US"/>
        </w:rPr>
        <w:t>used by the authors of</w:t>
      </w:r>
      <w:r w:rsidR="0060468F" w:rsidRPr="003656E6">
        <w:rPr>
          <w:lang w:val="en-US"/>
        </w:rPr>
        <w:t xml:space="preserve"> [1]. </w:t>
      </w:r>
      <w:r>
        <w:rPr>
          <w:lang w:val="en-US"/>
        </w:rPr>
        <w:t>The</w:t>
      </w:r>
      <w:r w:rsidRPr="003656E6">
        <w:rPr>
          <w:lang w:val="en-US"/>
        </w:rPr>
        <w:t xml:space="preserve"> </w:t>
      </w:r>
      <w:r>
        <w:rPr>
          <w:lang w:val="en-US"/>
        </w:rPr>
        <w:t>compound</w:t>
      </w:r>
      <w:r w:rsidRPr="003656E6">
        <w:rPr>
          <w:lang w:val="en-US"/>
        </w:rPr>
        <w:t xml:space="preserve"> </w:t>
      </w:r>
      <w:r>
        <w:rPr>
          <w:lang w:val="en-US"/>
        </w:rPr>
        <w:t>is</w:t>
      </w:r>
      <w:r w:rsidRPr="003656E6">
        <w:rPr>
          <w:lang w:val="en-US"/>
        </w:rPr>
        <w:t xml:space="preserve"> </w:t>
      </w:r>
      <w:r>
        <w:rPr>
          <w:lang w:val="en-US"/>
        </w:rPr>
        <w:t>rhomboid</w:t>
      </w:r>
      <w:r w:rsidRPr="003656E6">
        <w:rPr>
          <w:lang w:val="en-US"/>
        </w:rPr>
        <w:t xml:space="preserve"> </w:t>
      </w:r>
      <w:r>
        <w:rPr>
          <w:lang w:val="en-US"/>
        </w:rPr>
        <w:t>and</w:t>
      </w:r>
      <w:r w:rsidRPr="003656E6">
        <w:rPr>
          <w:lang w:val="en-US"/>
        </w:rPr>
        <w:t xml:space="preserve"> </w:t>
      </w:r>
      <w:r>
        <w:rPr>
          <w:lang w:val="en-US"/>
        </w:rPr>
        <w:t>the</w:t>
      </w:r>
      <w:r w:rsidRPr="003656E6">
        <w:rPr>
          <w:lang w:val="en-US"/>
        </w:rPr>
        <w:t xml:space="preserve"> </w:t>
      </w:r>
      <w:r>
        <w:rPr>
          <w:lang w:val="en-US"/>
        </w:rPr>
        <w:t>elementary</w:t>
      </w:r>
      <w:r w:rsidRPr="003656E6">
        <w:rPr>
          <w:lang w:val="en-US"/>
        </w:rPr>
        <w:t xml:space="preserve"> </w:t>
      </w:r>
      <w:r>
        <w:rPr>
          <w:lang w:val="en-US"/>
        </w:rPr>
        <w:t>cell</w:t>
      </w:r>
      <w:r w:rsidRPr="003656E6">
        <w:rPr>
          <w:lang w:val="en-US"/>
        </w:rPr>
        <w:t xml:space="preserve"> </w:t>
      </w:r>
      <w:r>
        <w:rPr>
          <w:lang w:val="en-US"/>
        </w:rPr>
        <w:t>parameters</w:t>
      </w:r>
      <w:r w:rsidRPr="003656E6">
        <w:rPr>
          <w:lang w:val="en-US"/>
        </w:rPr>
        <w:t xml:space="preserve"> </w:t>
      </w:r>
      <w:r>
        <w:rPr>
          <w:lang w:val="en-US"/>
        </w:rPr>
        <w:t>are</w:t>
      </w:r>
      <w:r w:rsidRPr="003656E6">
        <w:rPr>
          <w:lang w:val="en-US"/>
        </w:rPr>
        <w:t xml:space="preserve"> </w:t>
      </w:r>
      <w:r>
        <w:rPr>
          <w:lang w:val="en-US"/>
        </w:rPr>
        <w:t>as</w:t>
      </w:r>
      <w:r w:rsidRPr="003656E6">
        <w:rPr>
          <w:lang w:val="en-US"/>
        </w:rPr>
        <w:t xml:space="preserve"> </w:t>
      </w:r>
      <w:r>
        <w:rPr>
          <w:lang w:val="en-US"/>
        </w:rPr>
        <w:t>follows</w:t>
      </w:r>
      <w:r w:rsidRPr="003656E6">
        <w:rPr>
          <w:lang w:val="en-US"/>
        </w:rPr>
        <w:t>:</w:t>
      </w:r>
      <w:r w:rsidR="0060468F" w:rsidRPr="003656E6">
        <w:rPr>
          <w:lang w:val="en-US"/>
        </w:rPr>
        <w:t xml:space="preserve"> </w:t>
      </w:r>
      <w:r w:rsidR="0060468F">
        <w:rPr>
          <w:lang w:val="en-US"/>
        </w:rPr>
        <w:t>a</w:t>
      </w:r>
      <w:r w:rsidR="0060468F" w:rsidRPr="003656E6">
        <w:rPr>
          <w:lang w:val="en-US"/>
        </w:rPr>
        <w:t xml:space="preserve">=5.78, </w:t>
      </w:r>
      <w:r w:rsidR="0060468F">
        <w:rPr>
          <w:lang w:val="en-US"/>
        </w:rPr>
        <w:t>b</w:t>
      </w:r>
      <w:r w:rsidR="0060468F" w:rsidRPr="003656E6">
        <w:rPr>
          <w:lang w:val="en-US"/>
        </w:rPr>
        <w:t xml:space="preserve">=8.29, </w:t>
      </w:r>
      <w:r w:rsidR="0060468F">
        <w:rPr>
          <w:lang w:val="en-US"/>
        </w:rPr>
        <w:t>c</w:t>
      </w:r>
      <w:r w:rsidR="0060468F" w:rsidRPr="003656E6">
        <w:rPr>
          <w:lang w:val="en-US"/>
        </w:rPr>
        <w:t>=5.97</w:t>
      </w:r>
      <w:r w:rsidR="00FA4F85" w:rsidRPr="003656E6">
        <w:rPr>
          <w:lang w:val="en-US"/>
        </w:rPr>
        <w:t> </w:t>
      </w:r>
      <w:r w:rsidR="0060468F" w:rsidRPr="003656E6">
        <w:rPr>
          <w:lang w:val="en-US"/>
        </w:rPr>
        <w:t xml:space="preserve">Å. </w:t>
      </w:r>
      <w:r w:rsidR="00B1222A">
        <w:rPr>
          <w:lang w:val="en-US"/>
        </w:rPr>
        <w:t xml:space="preserve">The authors confirmed the existence of fluorite-type cubic solid solutions resulting from </w:t>
      </w:r>
      <w:r w:rsidR="0060468F" w:rsidRPr="0060468F">
        <w:rPr>
          <w:lang w:val="ru-RU"/>
        </w:rPr>
        <w:t>СаО</w:t>
      </w:r>
      <w:r w:rsidR="0060468F" w:rsidRPr="003656E6">
        <w:rPr>
          <w:lang w:val="en-US"/>
        </w:rPr>
        <w:t xml:space="preserve"> </w:t>
      </w:r>
      <w:r w:rsidR="00B1222A">
        <w:rPr>
          <w:lang w:val="en-US"/>
        </w:rPr>
        <w:t>dissolution in</w:t>
      </w:r>
      <w:r w:rsidR="0060468F" w:rsidRPr="003656E6">
        <w:rPr>
          <w:lang w:val="en-US"/>
        </w:rPr>
        <w:t xml:space="preserve"> UO</w:t>
      </w:r>
      <w:r w:rsidR="0060468F" w:rsidRPr="003656E6">
        <w:rPr>
          <w:vertAlign w:val="subscript"/>
          <w:lang w:val="en-US"/>
        </w:rPr>
        <w:t>2</w:t>
      </w:r>
      <w:r w:rsidR="0060468F" w:rsidRPr="003656E6">
        <w:rPr>
          <w:lang w:val="en-US"/>
        </w:rPr>
        <w:t>.</w:t>
      </w:r>
    </w:p>
    <w:p w:rsidR="008574A6" w:rsidRDefault="0012215C" w:rsidP="00DC03C6">
      <w:pPr>
        <w:spacing w:after="0"/>
        <w:ind w:firstLine="360"/>
        <w:rPr>
          <w:lang w:val="en-US"/>
        </w:rPr>
      </w:pPr>
      <w:r>
        <w:rPr>
          <w:lang w:val="en-US"/>
        </w:rPr>
        <w:lastRenderedPageBreak/>
        <w:t>Amato</w:t>
      </w:r>
      <w:r w:rsidR="008574A6">
        <w:rPr>
          <w:lang w:val="ru-RU"/>
        </w:rPr>
        <w:t xml:space="preserve"> </w:t>
      </w:r>
      <w:r w:rsidR="001B0184">
        <w:rPr>
          <w:lang w:val="ru-RU"/>
        </w:rPr>
        <w:t>[</w:t>
      </w:r>
      <w:r w:rsidR="008345CD" w:rsidRPr="008345CD">
        <w:rPr>
          <w:lang w:val="ru-RU"/>
        </w:rPr>
        <w:t>3</w:t>
      </w:r>
      <w:r w:rsidR="004C121F" w:rsidRPr="004C121F">
        <w:rPr>
          <w:lang w:val="ru-RU"/>
        </w:rPr>
        <w:t>]</w:t>
      </w:r>
      <w:r w:rsidR="004C121F">
        <w:rPr>
          <w:lang w:val="ru-RU"/>
        </w:rPr>
        <w:t xml:space="preserve"> </w:t>
      </w:r>
      <w:r>
        <w:rPr>
          <w:lang w:val="en-US"/>
        </w:rPr>
        <w:t>proposed</w:t>
      </w:r>
      <w:r w:rsidRPr="0012215C">
        <w:rPr>
          <w:lang w:val="ru-RU"/>
        </w:rPr>
        <w:t xml:space="preserve"> </w:t>
      </w:r>
      <w:r>
        <w:rPr>
          <w:lang w:val="en-US"/>
        </w:rPr>
        <w:t>investigating</w:t>
      </w:r>
      <w:r w:rsidRPr="0012215C">
        <w:rPr>
          <w:lang w:val="ru-RU"/>
        </w:rPr>
        <w:t xml:space="preserve"> </w:t>
      </w:r>
      <w:r>
        <w:rPr>
          <w:lang w:val="en-US"/>
        </w:rPr>
        <w:t>the</w:t>
      </w:r>
      <w:r w:rsidRPr="0012215C">
        <w:rPr>
          <w:lang w:val="ru-RU"/>
        </w:rPr>
        <w:t xml:space="preserve"> </w:t>
      </w:r>
      <w:r>
        <w:rPr>
          <w:lang w:val="en-US"/>
        </w:rPr>
        <w:t>subsolidus</w:t>
      </w:r>
      <w:r w:rsidRPr="0012215C">
        <w:rPr>
          <w:lang w:val="ru-RU"/>
        </w:rPr>
        <w:t xml:space="preserve"> </w:t>
      </w:r>
      <w:r>
        <w:rPr>
          <w:lang w:val="en-US"/>
        </w:rPr>
        <w:t>domain</w:t>
      </w:r>
      <w:r w:rsidRPr="0012215C">
        <w:rPr>
          <w:lang w:val="ru-RU"/>
        </w:rPr>
        <w:t xml:space="preserve"> </w:t>
      </w:r>
      <w:r>
        <w:rPr>
          <w:lang w:val="en-US"/>
        </w:rPr>
        <w:t>of</w:t>
      </w:r>
      <w:r w:rsidRPr="0012215C">
        <w:rPr>
          <w:lang w:val="ru-RU"/>
        </w:rPr>
        <w:t xml:space="preserve"> </w:t>
      </w:r>
      <w:r>
        <w:rPr>
          <w:lang w:val="en-US"/>
        </w:rPr>
        <w:t>the</w:t>
      </w:r>
      <w:r w:rsidRPr="0012215C">
        <w:rPr>
          <w:lang w:val="ru-RU"/>
        </w:rPr>
        <w:t xml:space="preserve"> </w:t>
      </w:r>
      <w:r>
        <w:rPr>
          <w:lang w:val="en-US"/>
        </w:rPr>
        <w:t>diagram</w:t>
      </w:r>
      <w:r w:rsidRPr="0012215C">
        <w:rPr>
          <w:lang w:val="ru-RU"/>
        </w:rPr>
        <w:t xml:space="preserve"> </w:t>
      </w:r>
      <w:r>
        <w:rPr>
          <w:lang w:val="en-US"/>
        </w:rPr>
        <w:t>applying</w:t>
      </w:r>
      <w:r w:rsidRPr="0012215C">
        <w:rPr>
          <w:lang w:val="ru-RU"/>
        </w:rPr>
        <w:t xml:space="preserve"> </w:t>
      </w:r>
      <w:r>
        <w:rPr>
          <w:lang w:val="en-US"/>
        </w:rPr>
        <w:t>DTA</w:t>
      </w:r>
      <w:r w:rsidRPr="0012215C">
        <w:rPr>
          <w:lang w:val="ru-RU"/>
        </w:rPr>
        <w:t xml:space="preserve"> </w:t>
      </w:r>
      <w:r>
        <w:rPr>
          <w:lang w:val="en-US"/>
        </w:rPr>
        <w:t>and</w:t>
      </w:r>
      <w:r w:rsidRPr="0012215C">
        <w:rPr>
          <w:lang w:val="ru-RU"/>
        </w:rPr>
        <w:t xml:space="preserve"> </w:t>
      </w:r>
      <w:r>
        <w:rPr>
          <w:lang w:val="en-US"/>
        </w:rPr>
        <w:t>microscopy</w:t>
      </w:r>
      <w:r w:rsidRPr="0012215C">
        <w:rPr>
          <w:lang w:val="ru-RU"/>
        </w:rPr>
        <w:t xml:space="preserve">. </w:t>
      </w:r>
      <w:r>
        <w:rPr>
          <w:lang w:val="en-US"/>
        </w:rPr>
        <w:t>He</w:t>
      </w:r>
      <w:r w:rsidRPr="0012215C">
        <w:rPr>
          <w:lang w:val="en-US"/>
        </w:rPr>
        <w:t xml:space="preserve"> </w:t>
      </w:r>
      <w:r>
        <w:rPr>
          <w:lang w:val="en-US"/>
        </w:rPr>
        <w:t>systematized</w:t>
      </w:r>
      <w:r w:rsidRPr="0012215C">
        <w:rPr>
          <w:lang w:val="en-US"/>
        </w:rPr>
        <w:t xml:space="preserve"> </w:t>
      </w:r>
      <w:r>
        <w:rPr>
          <w:lang w:val="en-US"/>
        </w:rPr>
        <w:t>and</w:t>
      </w:r>
      <w:r w:rsidRPr="0012215C">
        <w:rPr>
          <w:lang w:val="en-US"/>
        </w:rPr>
        <w:t xml:space="preserve"> </w:t>
      </w:r>
      <w:r>
        <w:rPr>
          <w:lang w:val="en-US"/>
        </w:rPr>
        <w:t>compared</w:t>
      </w:r>
      <w:r w:rsidRPr="0012215C">
        <w:rPr>
          <w:lang w:val="en-US"/>
        </w:rPr>
        <w:t xml:space="preserve"> </w:t>
      </w:r>
      <w:r>
        <w:rPr>
          <w:lang w:val="en-US"/>
        </w:rPr>
        <w:t>the</w:t>
      </w:r>
      <w:r w:rsidRPr="0012215C">
        <w:rPr>
          <w:lang w:val="en-US"/>
        </w:rPr>
        <w:t xml:space="preserve"> </w:t>
      </w:r>
      <w:r>
        <w:rPr>
          <w:lang w:val="en-US"/>
        </w:rPr>
        <w:t>data</w:t>
      </w:r>
      <w:r w:rsidRPr="0012215C">
        <w:rPr>
          <w:lang w:val="en-US"/>
        </w:rPr>
        <w:t xml:space="preserve"> </w:t>
      </w:r>
      <w:r>
        <w:rPr>
          <w:lang w:val="en-US"/>
        </w:rPr>
        <w:t>from</w:t>
      </w:r>
      <w:r w:rsidRPr="0012215C">
        <w:rPr>
          <w:lang w:val="en-US"/>
        </w:rPr>
        <w:t xml:space="preserve"> </w:t>
      </w:r>
      <w:r>
        <w:rPr>
          <w:lang w:val="en-US"/>
        </w:rPr>
        <w:t>different</w:t>
      </w:r>
      <w:r w:rsidRPr="0012215C">
        <w:rPr>
          <w:lang w:val="en-US"/>
        </w:rPr>
        <w:t xml:space="preserve"> </w:t>
      </w:r>
      <w:r>
        <w:rPr>
          <w:lang w:val="en-US"/>
        </w:rPr>
        <w:t>authors</w:t>
      </w:r>
      <w:r w:rsidRPr="0012215C">
        <w:rPr>
          <w:lang w:val="en-US"/>
        </w:rPr>
        <w:t xml:space="preserve"> </w:t>
      </w:r>
      <w:r>
        <w:rPr>
          <w:lang w:val="en-US"/>
        </w:rPr>
        <w:t>and</w:t>
      </w:r>
      <w:r w:rsidRPr="0012215C">
        <w:rPr>
          <w:lang w:val="en-US"/>
        </w:rPr>
        <w:t xml:space="preserve"> </w:t>
      </w:r>
      <w:r>
        <w:rPr>
          <w:lang w:val="en-US"/>
        </w:rPr>
        <w:t>suggested</w:t>
      </w:r>
      <w:r w:rsidRPr="0012215C">
        <w:rPr>
          <w:lang w:val="en-US"/>
        </w:rPr>
        <w:t xml:space="preserve"> </w:t>
      </w:r>
      <w:r>
        <w:rPr>
          <w:lang w:val="en-US"/>
        </w:rPr>
        <w:t>his</w:t>
      </w:r>
      <w:r w:rsidRPr="0012215C">
        <w:rPr>
          <w:lang w:val="en-US"/>
        </w:rPr>
        <w:t xml:space="preserve"> </w:t>
      </w:r>
      <w:r>
        <w:rPr>
          <w:lang w:val="en-US"/>
        </w:rPr>
        <w:t>own</w:t>
      </w:r>
      <w:r w:rsidRPr="0012215C">
        <w:rPr>
          <w:lang w:val="en-US"/>
        </w:rPr>
        <w:t xml:space="preserve"> </w:t>
      </w:r>
      <w:r>
        <w:rPr>
          <w:lang w:val="en-US"/>
        </w:rPr>
        <w:t>version</w:t>
      </w:r>
      <w:r w:rsidRPr="0012215C">
        <w:rPr>
          <w:lang w:val="en-US"/>
        </w:rPr>
        <w:t xml:space="preserve"> </w:t>
      </w:r>
      <w:r>
        <w:rPr>
          <w:lang w:val="en-US"/>
        </w:rPr>
        <w:t>of</w:t>
      </w:r>
      <w:r w:rsidRPr="0012215C">
        <w:rPr>
          <w:lang w:val="en-US"/>
        </w:rPr>
        <w:t xml:space="preserve"> </w:t>
      </w:r>
      <w:r>
        <w:rPr>
          <w:lang w:val="en-US"/>
        </w:rPr>
        <w:t>the</w:t>
      </w:r>
      <w:r w:rsidRPr="0012215C">
        <w:rPr>
          <w:lang w:val="en-US"/>
        </w:rPr>
        <w:t xml:space="preserve"> </w:t>
      </w:r>
      <w:r>
        <w:rPr>
          <w:lang w:val="en-US"/>
        </w:rPr>
        <w:t>diagram</w:t>
      </w:r>
      <w:r w:rsidRPr="0012215C">
        <w:rPr>
          <w:lang w:val="en-US"/>
        </w:rPr>
        <w:t xml:space="preserve"> (</w:t>
      </w:r>
      <w:r>
        <w:rPr>
          <w:lang w:val="en-US"/>
        </w:rPr>
        <w:t>see</w:t>
      </w:r>
      <w:r w:rsidRPr="0012215C">
        <w:rPr>
          <w:lang w:val="en-US"/>
        </w:rPr>
        <w:t xml:space="preserve"> </w:t>
      </w:r>
      <w:r w:rsidR="00BC331F" w:rsidRPr="0012215C">
        <w:rPr>
          <w:lang w:val="en-US"/>
        </w:rPr>
        <w:t>Fig.</w:t>
      </w:r>
      <w:r w:rsidR="008574A6" w:rsidRPr="0012215C">
        <w:rPr>
          <w:lang w:val="en-US"/>
        </w:rPr>
        <w:t> 1.2</w:t>
      </w:r>
      <w:r>
        <w:rPr>
          <w:lang w:val="en-US"/>
        </w:rPr>
        <w:t>)</w:t>
      </w:r>
      <w:r w:rsidR="008574A6" w:rsidRPr="0012215C">
        <w:rPr>
          <w:lang w:val="en-US"/>
        </w:rPr>
        <w:t>.</w:t>
      </w:r>
      <w:r w:rsidR="00141025" w:rsidRPr="0012215C">
        <w:rPr>
          <w:lang w:val="en-US"/>
        </w:rPr>
        <w:t xml:space="preserve"> </w:t>
      </w:r>
      <w:r>
        <w:rPr>
          <w:lang w:val="en-US"/>
        </w:rPr>
        <w:t>The</w:t>
      </w:r>
      <w:r w:rsidRPr="0012215C">
        <w:rPr>
          <w:lang w:val="en-US"/>
        </w:rPr>
        <w:t xml:space="preserve"> </w:t>
      </w:r>
      <w:r>
        <w:rPr>
          <w:lang w:val="en-US"/>
        </w:rPr>
        <w:t>main</w:t>
      </w:r>
      <w:r w:rsidRPr="0012215C">
        <w:rPr>
          <w:lang w:val="en-US"/>
        </w:rPr>
        <w:t xml:space="preserve"> </w:t>
      </w:r>
      <w:r>
        <w:rPr>
          <w:lang w:val="en-US"/>
        </w:rPr>
        <w:t>peculiarities that</w:t>
      </w:r>
      <w:r w:rsidRPr="0012215C">
        <w:rPr>
          <w:lang w:val="en-US"/>
        </w:rPr>
        <w:t xml:space="preserve"> </w:t>
      </w:r>
      <w:r>
        <w:rPr>
          <w:lang w:val="en-US"/>
        </w:rPr>
        <w:t>differentiate</w:t>
      </w:r>
      <w:r w:rsidRPr="0012215C">
        <w:rPr>
          <w:lang w:val="en-US"/>
        </w:rPr>
        <w:t xml:space="preserve"> </w:t>
      </w:r>
      <w:r>
        <w:rPr>
          <w:lang w:val="en-US"/>
        </w:rPr>
        <w:t>the</w:t>
      </w:r>
      <w:r w:rsidRPr="0012215C">
        <w:rPr>
          <w:lang w:val="en-US"/>
        </w:rPr>
        <w:t xml:space="preserve"> </w:t>
      </w:r>
      <w:r>
        <w:rPr>
          <w:lang w:val="en-US"/>
        </w:rPr>
        <w:t>data</w:t>
      </w:r>
      <w:r w:rsidRPr="0012215C">
        <w:rPr>
          <w:lang w:val="en-US"/>
        </w:rPr>
        <w:t xml:space="preserve"> </w:t>
      </w:r>
      <w:r>
        <w:rPr>
          <w:lang w:val="en-US"/>
        </w:rPr>
        <w:t>in</w:t>
      </w:r>
      <w:r w:rsidRPr="0012215C">
        <w:rPr>
          <w:lang w:val="en-US"/>
        </w:rPr>
        <w:t xml:space="preserve"> </w:t>
      </w:r>
      <w:r w:rsidR="00141025" w:rsidRPr="0012215C">
        <w:rPr>
          <w:lang w:val="en-US"/>
        </w:rPr>
        <w:t>[</w:t>
      </w:r>
      <w:r w:rsidR="008345CD" w:rsidRPr="0012215C">
        <w:rPr>
          <w:lang w:val="en-US"/>
        </w:rPr>
        <w:t>3</w:t>
      </w:r>
      <w:r w:rsidR="00141025" w:rsidRPr="0012215C">
        <w:rPr>
          <w:lang w:val="en-US"/>
        </w:rPr>
        <w:t xml:space="preserve">] </w:t>
      </w:r>
      <w:r>
        <w:rPr>
          <w:lang w:val="en-US"/>
        </w:rPr>
        <w:t>from</w:t>
      </w:r>
      <w:r w:rsidRPr="0012215C">
        <w:rPr>
          <w:lang w:val="en-US"/>
        </w:rPr>
        <w:t xml:space="preserve"> </w:t>
      </w:r>
      <w:r>
        <w:rPr>
          <w:lang w:val="en-US"/>
        </w:rPr>
        <w:t>those</w:t>
      </w:r>
      <w:r w:rsidRPr="0012215C">
        <w:rPr>
          <w:lang w:val="en-US"/>
        </w:rPr>
        <w:t xml:space="preserve"> </w:t>
      </w:r>
      <w:r>
        <w:rPr>
          <w:lang w:val="en-US"/>
        </w:rPr>
        <w:t>in</w:t>
      </w:r>
      <w:r w:rsidR="00141025" w:rsidRPr="0012215C">
        <w:rPr>
          <w:lang w:val="en-US"/>
        </w:rPr>
        <w:t xml:space="preserve"> [1] </w:t>
      </w:r>
      <w:r>
        <w:rPr>
          <w:lang w:val="en-US"/>
        </w:rPr>
        <w:t xml:space="preserve">is the registered phase transition at </w:t>
      </w:r>
      <w:r w:rsidR="00141025" w:rsidRPr="0012215C">
        <w:rPr>
          <w:lang w:val="en-US"/>
        </w:rPr>
        <w:t>1100</w:t>
      </w:r>
      <w:r w:rsidR="008345CD" w:rsidRPr="0012215C">
        <w:rPr>
          <w:lang w:val="en-US"/>
        </w:rPr>
        <w:t>º</w:t>
      </w:r>
      <w:r w:rsidR="00141025">
        <w:rPr>
          <w:lang w:val="ru-RU"/>
        </w:rPr>
        <w:t>С</w:t>
      </w:r>
      <w:r w:rsidR="00141025" w:rsidRPr="0012215C">
        <w:rPr>
          <w:lang w:val="en-US"/>
        </w:rPr>
        <w:t xml:space="preserve">, </w:t>
      </w:r>
      <w:r>
        <w:rPr>
          <w:lang w:val="en-US"/>
        </w:rPr>
        <w:t xml:space="preserve">associated by the author with formation of one of the two compounds in the system, and a higher temperature of </w:t>
      </w:r>
      <w:r w:rsidR="00141025" w:rsidRPr="0012215C">
        <w:rPr>
          <w:lang w:val="en-US"/>
        </w:rPr>
        <w:t>CaU</w:t>
      </w:r>
      <w:r w:rsidR="00141025">
        <w:rPr>
          <w:lang w:val="en-US"/>
        </w:rPr>
        <w:t>O</w:t>
      </w:r>
      <w:r w:rsidR="00141025" w:rsidRPr="0012215C">
        <w:rPr>
          <w:vertAlign w:val="subscript"/>
          <w:lang w:val="en-US"/>
        </w:rPr>
        <w:t>3</w:t>
      </w:r>
      <w:r w:rsidR="00C46671" w:rsidRPr="0012215C">
        <w:rPr>
          <w:lang w:val="en-US"/>
        </w:rPr>
        <w:t xml:space="preserve"> </w:t>
      </w:r>
      <w:r>
        <w:rPr>
          <w:lang w:val="en-US"/>
        </w:rPr>
        <w:t>decomposition</w:t>
      </w:r>
      <w:r w:rsidRPr="0012215C">
        <w:rPr>
          <w:lang w:val="en-US"/>
        </w:rPr>
        <w:t xml:space="preserve">. </w:t>
      </w:r>
      <w:r w:rsidR="00696C91">
        <w:rPr>
          <w:lang w:val="en-US"/>
        </w:rPr>
        <w:t>The</w:t>
      </w:r>
      <w:r w:rsidR="00696C91" w:rsidRPr="00696C91">
        <w:rPr>
          <w:lang w:val="en-US"/>
        </w:rPr>
        <w:t xml:space="preserve"> </w:t>
      </w:r>
      <w:r w:rsidR="00696C91">
        <w:rPr>
          <w:lang w:val="en-US"/>
        </w:rPr>
        <w:t>appearance</w:t>
      </w:r>
      <w:r w:rsidR="00696C91" w:rsidRPr="00696C91">
        <w:rPr>
          <w:lang w:val="en-US"/>
        </w:rPr>
        <w:t xml:space="preserve"> </w:t>
      </w:r>
      <w:r w:rsidR="00696C91">
        <w:rPr>
          <w:lang w:val="en-US"/>
        </w:rPr>
        <w:t>of</w:t>
      </w:r>
      <w:r w:rsidR="00696C91" w:rsidRPr="00696C91">
        <w:rPr>
          <w:lang w:val="en-US"/>
        </w:rPr>
        <w:t xml:space="preserve"> </w:t>
      </w:r>
      <w:r w:rsidR="00696C91">
        <w:rPr>
          <w:lang w:val="en-US"/>
        </w:rPr>
        <w:t>the</w:t>
      </w:r>
      <w:r w:rsidR="00696C91" w:rsidRPr="00696C91">
        <w:rPr>
          <w:lang w:val="en-US"/>
        </w:rPr>
        <w:t xml:space="preserve"> </w:t>
      </w:r>
      <w:r w:rsidR="00696C91">
        <w:rPr>
          <w:lang w:val="en-US"/>
        </w:rPr>
        <w:t>liquid</w:t>
      </w:r>
      <w:r w:rsidR="00696C91" w:rsidRPr="00696C91">
        <w:rPr>
          <w:lang w:val="en-US"/>
        </w:rPr>
        <w:t xml:space="preserve"> </w:t>
      </w:r>
      <w:r w:rsidR="00696C91">
        <w:rPr>
          <w:lang w:val="en-US"/>
        </w:rPr>
        <w:t>phase</w:t>
      </w:r>
      <w:r w:rsidR="00696C91" w:rsidRPr="00696C91">
        <w:rPr>
          <w:lang w:val="en-US"/>
        </w:rPr>
        <w:t xml:space="preserve"> </w:t>
      </w:r>
      <w:r w:rsidR="00696C91">
        <w:rPr>
          <w:lang w:val="en-US"/>
        </w:rPr>
        <w:t>that</w:t>
      </w:r>
      <w:r w:rsidR="00696C91" w:rsidRPr="00696C91">
        <w:rPr>
          <w:lang w:val="en-US"/>
        </w:rPr>
        <w:t xml:space="preserve"> </w:t>
      </w:r>
      <w:r w:rsidR="00696C91">
        <w:rPr>
          <w:lang w:val="en-US"/>
        </w:rPr>
        <w:t>was</w:t>
      </w:r>
      <w:r w:rsidR="00696C91" w:rsidRPr="00696C91">
        <w:rPr>
          <w:lang w:val="en-US"/>
        </w:rPr>
        <w:t xml:space="preserve"> </w:t>
      </w:r>
      <w:r w:rsidR="00696C91">
        <w:rPr>
          <w:lang w:val="en-US"/>
        </w:rPr>
        <w:t>registered</w:t>
      </w:r>
      <w:r w:rsidR="00696C91" w:rsidRPr="00696C91">
        <w:rPr>
          <w:lang w:val="en-US"/>
        </w:rPr>
        <w:t xml:space="preserve"> </w:t>
      </w:r>
      <w:r w:rsidR="00696C91">
        <w:rPr>
          <w:lang w:val="en-US"/>
        </w:rPr>
        <w:t>by</w:t>
      </w:r>
      <w:r w:rsidR="00696C91" w:rsidRPr="00696C91">
        <w:rPr>
          <w:lang w:val="en-US"/>
        </w:rPr>
        <w:t xml:space="preserve"> </w:t>
      </w:r>
      <w:r w:rsidR="00696C91">
        <w:rPr>
          <w:lang w:val="en-US"/>
        </w:rPr>
        <w:t>the</w:t>
      </w:r>
      <w:r w:rsidR="00696C91" w:rsidRPr="00696C91">
        <w:rPr>
          <w:lang w:val="en-US"/>
        </w:rPr>
        <w:t xml:space="preserve"> </w:t>
      </w:r>
      <w:r w:rsidR="00696C91">
        <w:rPr>
          <w:lang w:val="en-US"/>
        </w:rPr>
        <w:t>author</w:t>
      </w:r>
      <w:r w:rsidR="00696C91" w:rsidRPr="00696C91">
        <w:rPr>
          <w:lang w:val="en-US"/>
        </w:rPr>
        <w:t xml:space="preserve"> </w:t>
      </w:r>
      <w:r w:rsidR="00696C91">
        <w:rPr>
          <w:lang w:val="en-US"/>
        </w:rPr>
        <w:t>of</w:t>
      </w:r>
      <w:r w:rsidR="00C46671" w:rsidRPr="00696C91">
        <w:rPr>
          <w:lang w:val="en-US"/>
        </w:rPr>
        <w:t xml:space="preserve"> [</w:t>
      </w:r>
      <w:r w:rsidR="008345CD" w:rsidRPr="00696C91">
        <w:rPr>
          <w:lang w:val="en-US"/>
        </w:rPr>
        <w:t>3</w:t>
      </w:r>
      <w:r w:rsidR="00C46671" w:rsidRPr="00696C91">
        <w:rPr>
          <w:lang w:val="en-US"/>
        </w:rPr>
        <w:t xml:space="preserve">] </w:t>
      </w:r>
      <w:r w:rsidR="00696C91">
        <w:rPr>
          <w:lang w:val="en-US"/>
        </w:rPr>
        <w:t xml:space="preserve">at a temperature above </w:t>
      </w:r>
      <w:r w:rsidR="00C46671" w:rsidRPr="00696C91">
        <w:rPr>
          <w:lang w:val="en-US"/>
        </w:rPr>
        <w:t>1400</w:t>
      </w:r>
      <w:r w:rsidR="008345CD" w:rsidRPr="00696C91">
        <w:rPr>
          <w:lang w:val="en-US"/>
        </w:rPr>
        <w:t>º</w:t>
      </w:r>
      <w:r w:rsidR="00C46671">
        <w:rPr>
          <w:lang w:val="en-US"/>
        </w:rPr>
        <w:t>C</w:t>
      </w:r>
      <w:r w:rsidR="00C46671" w:rsidRPr="00696C91">
        <w:rPr>
          <w:lang w:val="en-US"/>
        </w:rPr>
        <w:t xml:space="preserve"> </w:t>
      </w:r>
      <w:r w:rsidR="00696C91">
        <w:rPr>
          <w:lang w:val="en-US"/>
        </w:rPr>
        <w:t>is not marked in the diagram and seems doubtful.</w:t>
      </w:r>
    </w:p>
    <w:p w:rsidR="000B1A15" w:rsidRPr="00696C91" w:rsidRDefault="000B1A15" w:rsidP="00DC03C6">
      <w:pPr>
        <w:spacing w:after="0"/>
        <w:ind w:firstLine="360"/>
        <w:rPr>
          <w:lang w:val="en-US"/>
        </w:rPr>
      </w:pPr>
    </w:p>
    <w:p w:rsidR="008574A6" w:rsidRPr="00696C91" w:rsidRDefault="000B1A15" w:rsidP="000B1A15">
      <w:pPr>
        <w:spacing w:after="0"/>
        <w:jc w:val="center"/>
        <w:rPr>
          <w:lang w:val="en-US"/>
        </w:rPr>
      </w:pPr>
      <w:r w:rsidRPr="00025457">
        <w:rPr>
          <w:lang w:val="en-US"/>
        </w:rPr>
        <w:pict>
          <v:shape id="_x0000_i1028" type="#_x0000_t75" style="width:171pt;height:234pt">
            <v:imagedata r:id="rId10" o:title="CaO-UO2 v4" cropbottom="9813f" gain="99297f" blacklevel="-1966f"/>
          </v:shape>
        </w:pict>
      </w:r>
    </w:p>
    <w:p w:rsidR="008574A6" w:rsidRPr="003A2B01" w:rsidRDefault="00BC331F" w:rsidP="00DC03C6">
      <w:pPr>
        <w:spacing w:after="0"/>
        <w:ind w:firstLine="360"/>
        <w:jc w:val="center"/>
        <w:rPr>
          <w:b/>
          <w:lang w:val="en-US"/>
        </w:rPr>
      </w:pPr>
      <w:r w:rsidRPr="003A2B01">
        <w:rPr>
          <w:b/>
          <w:lang w:val="en-US"/>
        </w:rPr>
        <w:t>Fig.</w:t>
      </w:r>
      <w:r w:rsidR="008574A6" w:rsidRPr="003A2B01">
        <w:rPr>
          <w:b/>
          <w:lang w:val="en-US"/>
        </w:rPr>
        <w:t> 1.2</w:t>
      </w:r>
      <w:r w:rsidR="002B6AD7" w:rsidRPr="003A2B01">
        <w:rPr>
          <w:b/>
          <w:lang w:val="en-US"/>
        </w:rPr>
        <w:t>.</w:t>
      </w:r>
      <w:r w:rsidR="008574A6" w:rsidRPr="003A2B01">
        <w:rPr>
          <w:b/>
          <w:lang w:val="en-US"/>
        </w:rPr>
        <w:t xml:space="preserve"> -</w:t>
      </w:r>
      <w:r w:rsidR="003A2B01" w:rsidRPr="003A2B01">
        <w:rPr>
          <w:b/>
          <w:lang w:val="en-US"/>
        </w:rPr>
        <w:t xml:space="preserve"> </w:t>
      </w:r>
      <w:r w:rsidR="003A2B01">
        <w:rPr>
          <w:b/>
          <w:lang w:val="en-US"/>
        </w:rPr>
        <w:t>Phase diagram of the system according to</w:t>
      </w:r>
      <w:r w:rsidR="008574A6" w:rsidRPr="003A2B01">
        <w:rPr>
          <w:b/>
          <w:lang w:val="en-US"/>
        </w:rPr>
        <w:t xml:space="preserve"> [</w:t>
      </w:r>
      <w:r w:rsidR="008345CD" w:rsidRPr="003A2B01">
        <w:rPr>
          <w:b/>
          <w:lang w:val="en-US"/>
        </w:rPr>
        <w:t>3</w:t>
      </w:r>
      <w:r w:rsidR="008574A6" w:rsidRPr="003A2B01">
        <w:rPr>
          <w:b/>
          <w:lang w:val="en-US"/>
        </w:rPr>
        <w:t>]</w:t>
      </w:r>
      <w:r w:rsidR="004A2EB4" w:rsidRPr="003A2B01">
        <w:rPr>
          <w:b/>
          <w:lang w:val="en-US"/>
        </w:rPr>
        <w:t xml:space="preserve"> (</w:t>
      </w:r>
      <w:r w:rsidR="003A2B01">
        <w:rPr>
          <w:b/>
          <w:lang w:val="en-US"/>
        </w:rPr>
        <w:t>atmosphere: air</w:t>
      </w:r>
      <w:r w:rsidR="004A2EB4" w:rsidRPr="003A2B01">
        <w:rPr>
          <w:b/>
          <w:lang w:val="en-US"/>
        </w:rPr>
        <w:t>)</w:t>
      </w:r>
    </w:p>
    <w:p w:rsidR="00C53E10" w:rsidRPr="003A2B01" w:rsidRDefault="00C53E10" w:rsidP="00DC03C6">
      <w:pPr>
        <w:spacing w:after="0"/>
        <w:ind w:firstLine="360"/>
        <w:jc w:val="center"/>
        <w:rPr>
          <w:b/>
          <w:lang w:val="en-US"/>
        </w:rPr>
      </w:pPr>
    </w:p>
    <w:p w:rsidR="008574A6" w:rsidRPr="009F0872" w:rsidRDefault="000D4D6D" w:rsidP="00DC03C6">
      <w:pPr>
        <w:spacing w:after="0"/>
        <w:ind w:firstLine="360"/>
        <w:rPr>
          <w:lang w:val="en-US"/>
        </w:rPr>
      </w:pPr>
      <w:r>
        <w:rPr>
          <w:lang w:val="en-US"/>
        </w:rPr>
        <w:t>In</w:t>
      </w:r>
      <w:r w:rsidRPr="000D4D6D">
        <w:rPr>
          <w:lang w:val="en-US"/>
        </w:rPr>
        <w:t xml:space="preserve"> </w:t>
      </w:r>
      <w:r w:rsidR="00F74DE8" w:rsidRPr="000D4D6D">
        <w:rPr>
          <w:lang w:val="en-US"/>
        </w:rPr>
        <w:t>[</w:t>
      </w:r>
      <w:r w:rsidR="008345CD" w:rsidRPr="000D4D6D">
        <w:rPr>
          <w:lang w:val="en-US"/>
        </w:rPr>
        <w:t>4</w:t>
      </w:r>
      <w:r w:rsidR="004C121F" w:rsidRPr="000D4D6D">
        <w:rPr>
          <w:lang w:val="en-US"/>
        </w:rPr>
        <w:t>]</w:t>
      </w:r>
      <w:r>
        <w:rPr>
          <w:lang w:val="en-US"/>
        </w:rPr>
        <w:t>,</w:t>
      </w:r>
      <w:r w:rsidR="004C121F" w:rsidRPr="000D4D6D">
        <w:rPr>
          <w:lang w:val="en-US"/>
        </w:rPr>
        <w:t xml:space="preserve"> </w:t>
      </w:r>
      <w:r>
        <w:rPr>
          <w:lang w:val="en-US"/>
        </w:rPr>
        <w:t xml:space="preserve">Holc et al. studied phase relations in the system </w:t>
      </w:r>
      <w:r w:rsidR="001C718F" w:rsidRPr="000D4D6D">
        <w:rPr>
          <w:lang w:val="en-US"/>
        </w:rPr>
        <w:t>(</w:t>
      </w:r>
      <w:r w:rsidR="00BC331F" w:rsidRPr="000D4D6D">
        <w:rPr>
          <w:lang w:val="en-US"/>
        </w:rPr>
        <w:t>Fig.</w:t>
      </w:r>
      <w:r>
        <w:rPr>
          <w:lang w:val="en-US"/>
        </w:rPr>
        <w:t xml:space="preserve"> </w:t>
      </w:r>
      <w:r w:rsidR="001C718F" w:rsidRPr="000D4D6D">
        <w:rPr>
          <w:lang w:val="en-US"/>
        </w:rPr>
        <w:t>1.3</w:t>
      </w:r>
      <w:r>
        <w:rPr>
          <w:i/>
          <w:lang w:val="en-US"/>
        </w:rPr>
        <w:t>a</w:t>
      </w:r>
      <w:r w:rsidR="001C718F" w:rsidRPr="000D4D6D">
        <w:rPr>
          <w:b/>
          <w:lang w:val="en-US"/>
        </w:rPr>
        <w:t>)</w:t>
      </w:r>
      <w:r w:rsidR="008574A6" w:rsidRPr="000D4D6D">
        <w:rPr>
          <w:lang w:val="en-US"/>
        </w:rPr>
        <w:t>.</w:t>
      </w:r>
      <w:r w:rsidR="0022466D" w:rsidRPr="000D4D6D">
        <w:rPr>
          <w:lang w:val="en-US"/>
        </w:rPr>
        <w:t xml:space="preserve"> </w:t>
      </w:r>
      <w:r>
        <w:rPr>
          <w:lang w:val="en-US"/>
        </w:rPr>
        <w:t>The tests were performed in the reducing atmosphere (dry hydrogen)</w:t>
      </w:r>
      <w:r w:rsidR="0022466D" w:rsidRPr="000D4D6D">
        <w:rPr>
          <w:lang w:val="en-US"/>
        </w:rPr>
        <w:t>.</w:t>
      </w:r>
      <w:r w:rsidR="008574A6" w:rsidRPr="000D4D6D">
        <w:rPr>
          <w:lang w:val="en-US"/>
        </w:rPr>
        <w:t xml:space="preserve"> </w:t>
      </w:r>
      <w:r>
        <w:rPr>
          <w:lang w:val="en-US"/>
        </w:rPr>
        <w:t>According</w:t>
      </w:r>
      <w:r w:rsidRPr="000D4D6D">
        <w:rPr>
          <w:lang w:val="en-US"/>
        </w:rPr>
        <w:t xml:space="preserve"> </w:t>
      </w:r>
      <w:r>
        <w:rPr>
          <w:lang w:val="en-US"/>
        </w:rPr>
        <w:t>to</w:t>
      </w:r>
      <w:r w:rsidRPr="000D4D6D">
        <w:rPr>
          <w:lang w:val="en-US"/>
        </w:rPr>
        <w:t xml:space="preserve"> </w:t>
      </w:r>
      <w:r>
        <w:rPr>
          <w:lang w:val="en-US"/>
        </w:rPr>
        <w:t>the</w:t>
      </w:r>
      <w:r w:rsidRPr="000D4D6D">
        <w:rPr>
          <w:lang w:val="en-US"/>
        </w:rPr>
        <w:t xml:space="preserve"> </w:t>
      </w:r>
      <w:r>
        <w:rPr>
          <w:lang w:val="en-US"/>
        </w:rPr>
        <w:t>authors</w:t>
      </w:r>
      <w:r w:rsidRPr="000D4D6D">
        <w:rPr>
          <w:lang w:val="en-US"/>
        </w:rPr>
        <w:t xml:space="preserve">, </w:t>
      </w:r>
      <w:r>
        <w:rPr>
          <w:lang w:val="en-US"/>
        </w:rPr>
        <w:t>T</w:t>
      </w:r>
      <w:r w:rsidRPr="000D4D6D">
        <w:rPr>
          <w:vertAlign w:val="subscript"/>
          <w:lang w:val="en-US"/>
        </w:rPr>
        <w:t>eut</w:t>
      </w:r>
      <w:r w:rsidRPr="000D4D6D">
        <w:rPr>
          <w:lang w:val="en-US"/>
        </w:rPr>
        <w:t xml:space="preserve"> </w:t>
      </w:r>
      <w:r>
        <w:rPr>
          <w:lang w:val="en-US"/>
        </w:rPr>
        <w:t>equals</w:t>
      </w:r>
      <w:r w:rsidR="004D021D" w:rsidRPr="000D4D6D">
        <w:rPr>
          <w:lang w:val="en-US"/>
        </w:rPr>
        <w:t xml:space="preserve"> 1</w:t>
      </w:r>
      <w:r w:rsidR="008574A6" w:rsidRPr="000D4D6D">
        <w:rPr>
          <w:lang w:val="en-US"/>
        </w:rPr>
        <w:t>850±20</w:t>
      </w:r>
      <w:r w:rsidR="008574A6">
        <w:rPr>
          <w:lang w:val="ru-RU"/>
        </w:rPr>
        <w:sym w:font="Symbol" w:char="F0B0"/>
      </w:r>
      <w:r w:rsidR="008574A6">
        <w:rPr>
          <w:lang w:val="ru-RU"/>
        </w:rPr>
        <w:t>С</w:t>
      </w:r>
      <w:r w:rsidR="008574A6" w:rsidRPr="000D4D6D">
        <w:rPr>
          <w:lang w:val="en-US"/>
        </w:rPr>
        <w:t xml:space="preserve">, </w:t>
      </w:r>
      <w:r>
        <w:rPr>
          <w:lang w:val="en-US"/>
        </w:rPr>
        <w:t>while the eutectic composition is around</w:t>
      </w:r>
      <w:r w:rsidR="008574A6" w:rsidRPr="000D4D6D">
        <w:rPr>
          <w:lang w:val="en-US"/>
        </w:rPr>
        <w:t xml:space="preserve"> </w:t>
      </w:r>
      <w:r w:rsidR="006E6315" w:rsidRPr="000D4D6D">
        <w:rPr>
          <w:lang w:val="en-US"/>
        </w:rPr>
        <w:t>62.5-</w:t>
      </w:r>
      <w:r w:rsidR="008574A6" w:rsidRPr="000D4D6D">
        <w:rPr>
          <w:lang w:val="en-US"/>
        </w:rPr>
        <w:t>63</w:t>
      </w:r>
      <w:r w:rsidR="006E6315" w:rsidRPr="000D4D6D">
        <w:rPr>
          <w:lang w:val="en-US"/>
        </w:rPr>
        <w:t>.0</w:t>
      </w:r>
      <w:r>
        <w:rPr>
          <w:lang w:val="en-US"/>
        </w:rPr>
        <w:t xml:space="preserve"> mol</w:t>
      </w:r>
      <w:r w:rsidR="008574A6" w:rsidRPr="000D4D6D">
        <w:rPr>
          <w:lang w:val="en-US"/>
        </w:rPr>
        <w:t>.</w:t>
      </w:r>
      <w:r>
        <w:rPr>
          <w:lang w:val="en-US"/>
        </w:rPr>
        <w:t xml:space="preserve"> </w:t>
      </w:r>
      <w:r w:rsidR="008574A6" w:rsidRPr="00743E32">
        <w:rPr>
          <w:lang w:val="en-US"/>
        </w:rPr>
        <w:t xml:space="preserve">% </w:t>
      </w:r>
      <w:r w:rsidR="008574A6">
        <w:rPr>
          <w:lang w:val="en-US"/>
        </w:rPr>
        <w:t>CaO</w:t>
      </w:r>
      <w:r w:rsidR="008574A6" w:rsidRPr="00743E32">
        <w:rPr>
          <w:lang w:val="en-US"/>
        </w:rPr>
        <w:t xml:space="preserve">. </w:t>
      </w:r>
      <w:r w:rsidR="00743E32">
        <w:rPr>
          <w:lang w:val="en-US"/>
        </w:rPr>
        <w:t>The</w:t>
      </w:r>
      <w:r w:rsidR="00743E32" w:rsidRPr="00743E32">
        <w:rPr>
          <w:lang w:val="en-US"/>
        </w:rPr>
        <w:t xml:space="preserve"> </w:t>
      </w:r>
      <w:r w:rsidR="00743E32">
        <w:rPr>
          <w:lang w:val="en-US"/>
        </w:rPr>
        <w:t>electron</w:t>
      </w:r>
      <w:r w:rsidR="00743E32" w:rsidRPr="00743E32">
        <w:rPr>
          <w:lang w:val="en-US"/>
        </w:rPr>
        <w:t xml:space="preserve"> </w:t>
      </w:r>
      <w:r w:rsidR="00743E32">
        <w:rPr>
          <w:lang w:val="en-US"/>
        </w:rPr>
        <w:t>probe</w:t>
      </w:r>
      <w:r w:rsidR="00743E32" w:rsidRPr="00743E32">
        <w:rPr>
          <w:lang w:val="en-US"/>
        </w:rPr>
        <w:t xml:space="preserve"> </w:t>
      </w:r>
      <w:r w:rsidR="00743E32">
        <w:rPr>
          <w:lang w:val="en-US"/>
        </w:rPr>
        <w:t>analysis</w:t>
      </w:r>
      <w:r w:rsidR="00743E32" w:rsidRPr="00743E32">
        <w:rPr>
          <w:lang w:val="en-US"/>
        </w:rPr>
        <w:t xml:space="preserve"> </w:t>
      </w:r>
      <w:r w:rsidR="00743E32">
        <w:rPr>
          <w:lang w:val="en-US"/>
        </w:rPr>
        <w:t>has</w:t>
      </w:r>
      <w:r w:rsidR="00743E32" w:rsidRPr="00743E32">
        <w:rPr>
          <w:lang w:val="en-US"/>
        </w:rPr>
        <w:t xml:space="preserve"> </w:t>
      </w:r>
      <w:r w:rsidR="00743E32">
        <w:rPr>
          <w:lang w:val="en-US"/>
        </w:rPr>
        <w:t>found</w:t>
      </w:r>
      <w:r w:rsidR="00743E32" w:rsidRPr="00743E32">
        <w:rPr>
          <w:lang w:val="en-US"/>
        </w:rPr>
        <w:t xml:space="preserve"> </w:t>
      </w:r>
      <w:r w:rsidR="00743E32">
        <w:rPr>
          <w:lang w:val="en-US"/>
        </w:rPr>
        <w:t>the</w:t>
      </w:r>
      <w:r w:rsidR="00743E32" w:rsidRPr="00743E32">
        <w:rPr>
          <w:lang w:val="en-US"/>
        </w:rPr>
        <w:t xml:space="preserve"> </w:t>
      </w:r>
      <w:r w:rsidR="00743E32">
        <w:rPr>
          <w:lang w:val="en-US"/>
        </w:rPr>
        <w:t xml:space="preserve">ultimate dissolution of </w:t>
      </w:r>
      <w:r w:rsidR="008574A6">
        <w:rPr>
          <w:lang w:val="en-US"/>
        </w:rPr>
        <w:t>CaO</w:t>
      </w:r>
      <w:r w:rsidR="008574A6" w:rsidRPr="00743E32">
        <w:rPr>
          <w:lang w:val="en-US"/>
        </w:rPr>
        <w:t xml:space="preserve"> </w:t>
      </w:r>
      <w:r w:rsidR="00743E32">
        <w:rPr>
          <w:lang w:val="en-US"/>
        </w:rPr>
        <w:t>in</w:t>
      </w:r>
      <w:r w:rsidR="008574A6" w:rsidRPr="00743E32">
        <w:rPr>
          <w:lang w:val="en-US"/>
        </w:rPr>
        <w:t xml:space="preserve"> </w:t>
      </w:r>
      <w:r w:rsidR="008574A6">
        <w:rPr>
          <w:lang w:val="en-US"/>
        </w:rPr>
        <w:t>UO</w:t>
      </w:r>
      <w:r w:rsidR="008574A6" w:rsidRPr="00743E32">
        <w:rPr>
          <w:vertAlign w:val="subscript"/>
          <w:lang w:val="en-US"/>
        </w:rPr>
        <w:t>2</w:t>
      </w:r>
      <w:r w:rsidR="008574A6" w:rsidRPr="00743E32">
        <w:rPr>
          <w:lang w:val="en-US"/>
        </w:rPr>
        <w:t xml:space="preserve"> </w:t>
      </w:r>
      <w:r w:rsidR="00743E32">
        <w:rPr>
          <w:lang w:val="en-US"/>
        </w:rPr>
        <w:t>to be around</w:t>
      </w:r>
      <w:r w:rsidR="008574A6" w:rsidRPr="00743E32">
        <w:rPr>
          <w:lang w:val="en-US"/>
        </w:rPr>
        <w:t xml:space="preserve"> </w:t>
      </w:r>
      <w:r w:rsidR="006E6315" w:rsidRPr="00743E32">
        <w:rPr>
          <w:lang w:val="en-US"/>
        </w:rPr>
        <w:t>30</w:t>
      </w:r>
      <w:r w:rsidR="00743E32">
        <w:rPr>
          <w:lang w:val="en-US"/>
        </w:rPr>
        <w:t xml:space="preserve"> mol</w:t>
      </w:r>
      <w:r w:rsidR="001C718F" w:rsidRPr="00743E32">
        <w:rPr>
          <w:lang w:val="en-US"/>
        </w:rPr>
        <w:t>.</w:t>
      </w:r>
      <w:r w:rsidR="00743E32">
        <w:rPr>
          <w:lang w:val="en-US"/>
        </w:rPr>
        <w:t xml:space="preserve"> </w:t>
      </w:r>
      <w:r w:rsidR="008574A6" w:rsidRPr="00743E32">
        <w:rPr>
          <w:lang w:val="en-US"/>
        </w:rPr>
        <w:t>%</w:t>
      </w:r>
      <w:r w:rsidR="00BB243E" w:rsidRPr="00743E32">
        <w:rPr>
          <w:lang w:val="en-US"/>
        </w:rPr>
        <w:t xml:space="preserve"> (</w:t>
      </w:r>
      <w:r w:rsidR="00743E32">
        <w:rPr>
          <w:lang w:val="en-US"/>
        </w:rPr>
        <w:t>which</w:t>
      </w:r>
      <w:r w:rsidR="00743E32" w:rsidRPr="00743E32">
        <w:rPr>
          <w:lang w:val="en-US"/>
        </w:rPr>
        <w:t xml:space="preserve"> </w:t>
      </w:r>
      <w:r w:rsidR="00743E32">
        <w:rPr>
          <w:lang w:val="en-US"/>
        </w:rPr>
        <w:t>significantly</w:t>
      </w:r>
      <w:r w:rsidR="00743E32" w:rsidRPr="00743E32">
        <w:rPr>
          <w:lang w:val="en-US"/>
        </w:rPr>
        <w:t xml:space="preserve"> </w:t>
      </w:r>
      <w:r w:rsidR="00743E32">
        <w:rPr>
          <w:lang w:val="en-US"/>
        </w:rPr>
        <w:t>differs</w:t>
      </w:r>
      <w:r w:rsidR="00743E32" w:rsidRPr="00743E32">
        <w:rPr>
          <w:lang w:val="en-US"/>
        </w:rPr>
        <w:t xml:space="preserve"> </w:t>
      </w:r>
      <w:r w:rsidR="00743E32">
        <w:rPr>
          <w:lang w:val="en-US"/>
        </w:rPr>
        <w:t>for</w:t>
      </w:r>
      <w:r w:rsidR="00743E32" w:rsidRPr="00743E32">
        <w:rPr>
          <w:lang w:val="en-US"/>
        </w:rPr>
        <w:t xml:space="preserve"> </w:t>
      </w:r>
      <w:r w:rsidR="00743E32">
        <w:rPr>
          <w:lang w:val="en-US"/>
        </w:rPr>
        <w:t>the</w:t>
      </w:r>
      <w:r w:rsidR="00743E32" w:rsidRPr="00743E32">
        <w:rPr>
          <w:lang w:val="en-US"/>
        </w:rPr>
        <w:t xml:space="preserve"> </w:t>
      </w:r>
      <w:r w:rsidR="00743E32">
        <w:rPr>
          <w:lang w:val="en-US"/>
        </w:rPr>
        <w:t>data</w:t>
      </w:r>
      <w:r w:rsidR="00743E32" w:rsidRPr="00743E32">
        <w:rPr>
          <w:lang w:val="en-US"/>
        </w:rPr>
        <w:t xml:space="preserve"> </w:t>
      </w:r>
      <w:r w:rsidR="00743E32">
        <w:rPr>
          <w:lang w:val="en-US"/>
        </w:rPr>
        <w:t>in</w:t>
      </w:r>
      <w:r w:rsidR="00743E32" w:rsidRPr="00743E32">
        <w:rPr>
          <w:lang w:val="en-US"/>
        </w:rPr>
        <w:t xml:space="preserve"> </w:t>
      </w:r>
      <w:r w:rsidR="00BB243E" w:rsidRPr="00743E32">
        <w:rPr>
          <w:lang w:val="en-US"/>
        </w:rPr>
        <w:t>[1-3])</w:t>
      </w:r>
      <w:r w:rsidR="008574A6" w:rsidRPr="00743E32">
        <w:rPr>
          <w:lang w:val="en-US"/>
        </w:rPr>
        <w:t xml:space="preserve"> </w:t>
      </w:r>
      <w:r w:rsidR="00743E32">
        <w:rPr>
          <w:lang w:val="en-US"/>
        </w:rPr>
        <w:t xml:space="preserve">and around </w:t>
      </w:r>
      <w:r w:rsidR="00743E32" w:rsidRPr="00743E32">
        <w:rPr>
          <w:lang w:val="en-US"/>
        </w:rPr>
        <w:t>0.35</w:t>
      </w:r>
      <w:r w:rsidR="00743E32">
        <w:rPr>
          <w:lang w:val="en-US"/>
        </w:rPr>
        <w:t xml:space="preserve"> mol. % for </w:t>
      </w:r>
      <w:r w:rsidR="008574A6">
        <w:rPr>
          <w:lang w:val="en-US"/>
        </w:rPr>
        <w:t>UO</w:t>
      </w:r>
      <w:r w:rsidR="008574A6" w:rsidRPr="00743E32">
        <w:rPr>
          <w:vertAlign w:val="subscript"/>
          <w:lang w:val="en-US"/>
        </w:rPr>
        <w:t>2</w:t>
      </w:r>
      <w:r w:rsidR="008574A6" w:rsidRPr="00743E32">
        <w:rPr>
          <w:lang w:val="en-US"/>
        </w:rPr>
        <w:t xml:space="preserve"> </w:t>
      </w:r>
      <w:r w:rsidR="00743E32">
        <w:rPr>
          <w:lang w:val="en-US"/>
        </w:rPr>
        <w:t>dissolution in</w:t>
      </w:r>
      <w:r w:rsidR="008574A6" w:rsidRPr="00743E32">
        <w:rPr>
          <w:lang w:val="en-US"/>
        </w:rPr>
        <w:t xml:space="preserve"> </w:t>
      </w:r>
      <w:r w:rsidR="008574A6">
        <w:rPr>
          <w:lang w:val="en-US"/>
        </w:rPr>
        <w:t>CaO</w:t>
      </w:r>
      <w:r w:rsidR="008574A6" w:rsidRPr="00743E32">
        <w:rPr>
          <w:lang w:val="en-US"/>
        </w:rPr>
        <w:t>.</w:t>
      </w:r>
      <w:r w:rsidR="006E6315" w:rsidRPr="00743E32">
        <w:rPr>
          <w:lang w:val="en-US"/>
        </w:rPr>
        <w:t xml:space="preserve"> </w:t>
      </w:r>
      <w:r w:rsidR="009F0872">
        <w:rPr>
          <w:lang w:val="en-US"/>
        </w:rPr>
        <w:t>No compounds formation was observed in the reducing conditions.</w:t>
      </w:r>
    </w:p>
    <w:p w:rsidR="0022466D" w:rsidRPr="001F2B47" w:rsidRDefault="00457BE9" w:rsidP="0022466D">
      <w:pPr>
        <w:spacing w:after="0"/>
        <w:ind w:firstLine="360"/>
        <w:rPr>
          <w:szCs w:val="24"/>
          <w:lang w:val="en-US"/>
        </w:rPr>
      </w:pPr>
      <w:r>
        <w:rPr>
          <w:lang w:val="en-US"/>
        </w:rPr>
        <w:t xml:space="preserve">The authors also attempted solid phase synthesis in the oxidizing atmosphere to produce the compounds discovered by the authors of </w:t>
      </w:r>
      <w:r w:rsidR="0022466D" w:rsidRPr="00457BE9">
        <w:rPr>
          <w:lang w:val="en-US"/>
        </w:rPr>
        <w:t>[1</w:t>
      </w:r>
      <w:r w:rsidR="008345CD" w:rsidRPr="00457BE9">
        <w:rPr>
          <w:lang w:val="en-US"/>
        </w:rPr>
        <w:t>-3</w:t>
      </w:r>
      <w:r w:rsidR="0022466D" w:rsidRPr="00457BE9">
        <w:rPr>
          <w:lang w:val="en-US"/>
        </w:rPr>
        <w:t xml:space="preserve">]. </w:t>
      </w:r>
      <w:r>
        <w:rPr>
          <w:lang w:val="en-US"/>
        </w:rPr>
        <w:t>They managed to synthesize the perovskite-like phase</w:t>
      </w:r>
      <w:r w:rsidR="0022466D" w:rsidRPr="00457BE9">
        <w:rPr>
          <w:szCs w:val="24"/>
          <w:lang w:val="en-US"/>
        </w:rPr>
        <w:t xml:space="preserve"> </w:t>
      </w:r>
      <w:r w:rsidR="0022466D" w:rsidRPr="0022466D">
        <w:rPr>
          <w:szCs w:val="24"/>
        </w:rPr>
        <w:t>Ca</w:t>
      </w:r>
      <w:r w:rsidR="0022466D" w:rsidRPr="00457BE9">
        <w:rPr>
          <w:szCs w:val="24"/>
          <w:vertAlign w:val="subscript"/>
          <w:lang w:val="en-US"/>
        </w:rPr>
        <w:t>2</w:t>
      </w:r>
      <w:r w:rsidR="0022466D" w:rsidRPr="00457BE9">
        <w:rPr>
          <w:szCs w:val="24"/>
          <w:lang w:val="en-US"/>
        </w:rPr>
        <w:t>(</w:t>
      </w:r>
      <w:r w:rsidR="0022466D" w:rsidRPr="0022466D">
        <w:rPr>
          <w:szCs w:val="24"/>
        </w:rPr>
        <w:t>Ca</w:t>
      </w:r>
      <w:r w:rsidR="0022466D" w:rsidRPr="00457BE9">
        <w:rPr>
          <w:szCs w:val="24"/>
          <w:vertAlign w:val="subscript"/>
          <w:lang w:val="en-US"/>
        </w:rPr>
        <w:t>0.67</w:t>
      </w:r>
      <w:r w:rsidR="0022466D" w:rsidRPr="0022466D">
        <w:rPr>
          <w:szCs w:val="24"/>
        </w:rPr>
        <w:t>U</w:t>
      </w:r>
      <w:r w:rsidR="0022466D" w:rsidRPr="00457BE9">
        <w:rPr>
          <w:szCs w:val="24"/>
          <w:vertAlign w:val="superscript"/>
          <w:lang w:val="en-US"/>
        </w:rPr>
        <w:t>4+</w:t>
      </w:r>
      <w:r w:rsidR="0022466D" w:rsidRPr="00457BE9">
        <w:rPr>
          <w:szCs w:val="24"/>
          <w:vertAlign w:val="subscript"/>
          <w:lang w:val="en-US"/>
        </w:rPr>
        <w:t>0.33</w:t>
      </w:r>
      <w:r w:rsidR="0022466D" w:rsidRPr="00457BE9">
        <w:rPr>
          <w:szCs w:val="24"/>
          <w:lang w:val="en-US"/>
        </w:rPr>
        <w:t>)</w:t>
      </w:r>
      <w:r w:rsidR="0022466D" w:rsidRPr="0022466D">
        <w:rPr>
          <w:szCs w:val="24"/>
        </w:rPr>
        <w:t>U</w:t>
      </w:r>
      <w:r w:rsidR="0022466D" w:rsidRPr="00457BE9">
        <w:rPr>
          <w:szCs w:val="24"/>
          <w:vertAlign w:val="superscript"/>
          <w:lang w:val="en-US"/>
        </w:rPr>
        <w:t>5+</w:t>
      </w:r>
      <w:r w:rsidR="0022466D" w:rsidRPr="0022466D">
        <w:rPr>
          <w:szCs w:val="24"/>
        </w:rPr>
        <w:t>O</w:t>
      </w:r>
      <w:r w:rsidR="0022466D" w:rsidRPr="00457BE9">
        <w:rPr>
          <w:szCs w:val="24"/>
          <w:vertAlign w:val="subscript"/>
          <w:lang w:val="en-US"/>
        </w:rPr>
        <w:t>5.83</w:t>
      </w:r>
      <w:r w:rsidR="00BB243E" w:rsidRPr="00457BE9">
        <w:rPr>
          <w:szCs w:val="24"/>
          <w:lang w:val="en-US"/>
        </w:rPr>
        <w:t xml:space="preserve"> (</w:t>
      </w:r>
      <w:r w:rsidR="00BB243E">
        <w:rPr>
          <w:szCs w:val="24"/>
          <w:lang w:val="en-US"/>
        </w:rPr>
        <w:t>Ca</w:t>
      </w:r>
      <w:r w:rsidR="00BB243E" w:rsidRPr="00457BE9">
        <w:rPr>
          <w:szCs w:val="24"/>
          <w:vertAlign w:val="subscript"/>
          <w:lang w:val="en-US"/>
        </w:rPr>
        <w:t>2</w:t>
      </w:r>
      <w:r w:rsidR="00BB243E">
        <w:rPr>
          <w:szCs w:val="24"/>
          <w:lang w:val="en-US"/>
        </w:rPr>
        <w:t>UO</w:t>
      </w:r>
      <w:r w:rsidR="00BB243E" w:rsidRPr="00457BE9">
        <w:rPr>
          <w:szCs w:val="24"/>
          <w:vertAlign w:val="subscript"/>
          <w:lang w:val="en-US"/>
        </w:rPr>
        <w:t>4</w:t>
      </w:r>
      <w:r w:rsidR="00BB243E" w:rsidRPr="00457BE9">
        <w:rPr>
          <w:szCs w:val="24"/>
          <w:lang w:val="en-US"/>
        </w:rPr>
        <w:t>)</w:t>
      </w:r>
      <w:r w:rsidR="004A2EB4" w:rsidRPr="00457BE9">
        <w:rPr>
          <w:szCs w:val="24"/>
          <w:lang w:val="en-US"/>
        </w:rPr>
        <w:t xml:space="preserve">. </w:t>
      </w:r>
      <w:r>
        <w:rPr>
          <w:szCs w:val="24"/>
          <w:lang w:val="en-US"/>
        </w:rPr>
        <w:t xml:space="preserve">However, they failed to produce a compound with the </w:t>
      </w:r>
      <w:r w:rsidR="004A2EB4" w:rsidRPr="00457BE9">
        <w:rPr>
          <w:lang w:val="en-US"/>
        </w:rPr>
        <w:t>CaU</w:t>
      </w:r>
      <w:r w:rsidR="004A2EB4">
        <w:rPr>
          <w:lang w:val="en-US"/>
        </w:rPr>
        <w:t>O</w:t>
      </w:r>
      <w:r w:rsidR="004A2EB4" w:rsidRPr="00457BE9">
        <w:rPr>
          <w:vertAlign w:val="subscript"/>
          <w:lang w:val="en-US"/>
        </w:rPr>
        <w:t>3</w:t>
      </w:r>
      <w:r w:rsidR="004A2EB4" w:rsidRPr="00457BE9">
        <w:rPr>
          <w:lang w:val="en-US"/>
        </w:rPr>
        <w:t xml:space="preserve"> </w:t>
      </w:r>
      <w:r>
        <w:rPr>
          <w:lang w:val="en-US"/>
        </w:rPr>
        <w:t>composition</w:t>
      </w:r>
      <w:r w:rsidR="004A2EB4" w:rsidRPr="00457BE9">
        <w:rPr>
          <w:lang w:val="en-US"/>
        </w:rPr>
        <w:t xml:space="preserve">. </w:t>
      </w:r>
      <w:r w:rsidR="0072337D">
        <w:rPr>
          <w:lang w:val="en-US"/>
        </w:rPr>
        <w:t>The</w:t>
      </w:r>
      <w:r w:rsidR="0072337D" w:rsidRPr="0072337D">
        <w:rPr>
          <w:lang w:val="en-US"/>
        </w:rPr>
        <w:t xml:space="preserve"> </w:t>
      </w:r>
      <w:r w:rsidR="0072337D">
        <w:rPr>
          <w:lang w:val="en-US"/>
        </w:rPr>
        <w:t>significantly</w:t>
      </w:r>
      <w:r w:rsidR="0072337D" w:rsidRPr="0072337D">
        <w:rPr>
          <w:lang w:val="en-US"/>
        </w:rPr>
        <w:t xml:space="preserve"> </w:t>
      </w:r>
      <w:r w:rsidR="0072337D">
        <w:rPr>
          <w:lang w:val="en-US"/>
        </w:rPr>
        <w:t>different</w:t>
      </w:r>
      <w:r w:rsidR="0072337D" w:rsidRPr="0072337D">
        <w:rPr>
          <w:lang w:val="en-US"/>
        </w:rPr>
        <w:t xml:space="preserve"> </w:t>
      </w:r>
      <w:r w:rsidR="0072337D">
        <w:rPr>
          <w:lang w:val="en-US"/>
        </w:rPr>
        <w:t>T</w:t>
      </w:r>
      <w:r w:rsidR="0072337D" w:rsidRPr="0072337D">
        <w:rPr>
          <w:vertAlign w:val="subscript"/>
          <w:lang w:val="en-US"/>
        </w:rPr>
        <w:t>eut</w:t>
      </w:r>
      <w:r w:rsidR="0072337D" w:rsidRPr="0072337D">
        <w:rPr>
          <w:lang w:val="en-US"/>
        </w:rPr>
        <w:t xml:space="preserve"> </w:t>
      </w:r>
      <w:r w:rsidR="0072337D">
        <w:rPr>
          <w:lang w:val="en-US"/>
        </w:rPr>
        <w:t>is</w:t>
      </w:r>
      <w:r w:rsidR="0072337D" w:rsidRPr="0072337D">
        <w:rPr>
          <w:lang w:val="en-US"/>
        </w:rPr>
        <w:t xml:space="preserve"> </w:t>
      </w:r>
      <w:r w:rsidR="0072337D">
        <w:rPr>
          <w:lang w:val="en-US"/>
        </w:rPr>
        <w:t>explained</w:t>
      </w:r>
      <w:r w:rsidR="0072337D" w:rsidRPr="0072337D">
        <w:rPr>
          <w:lang w:val="en-US"/>
        </w:rPr>
        <w:t xml:space="preserve"> </w:t>
      </w:r>
      <w:r w:rsidR="0072337D">
        <w:rPr>
          <w:lang w:val="en-US"/>
        </w:rPr>
        <w:t>by</w:t>
      </w:r>
      <w:r w:rsidR="0072337D" w:rsidRPr="0072337D">
        <w:rPr>
          <w:lang w:val="en-US"/>
        </w:rPr>
        <w:t xml:space="preserve"> </w:t>
      </w:r>
      <w:r w:rsidR="0072337D">
        <w:rPr>
          <w:lang w:val="en-US"/>
        </w:rPr>
        <w:t>the</w:t>
      </w:r>
      <w:r w:rsidR="0072337D" w:rsidRPr="0072337D">
        <w:rPr>
          <w:lang w:val="en-US"/>
        </w:rPr>
        <w:t xml:space="preserve"> </w:t>
      </w:r>
      <w:r w:rsidR="0072337D">
        <w:rPr>
          <w:lang w:val="en-US"/>
        </w:rPr>
        <w:t>authors</w:t>
      </w:r>
      <w:r w:rsidR="0072337D" w:rsidRPr="0072337D">
        <w:rPr>
          <w:lang w:val="en-US"/>
        </w:rPr>
        <w:t xml:space="preserve"> </w:t>
      </w:r>
      <w:r w:rsidR="0072337D">
        <w:rPr>
          <w:lang w:val="en-US"/>
        </w:rPr>
        <w:t>of</w:t>
      </w:r>
      <w:r w:rsidR="0072337D" w:rsidRPr="0072337D">
        <w:rPr>
          <w:lang w:val="en-US"/>
        </w:rPr>
        <w:t xml:space="preserve"> </w:t>
      </w:r>
      <w:r w:rsidR="004A2EB4" w:rsidRPr="0072337D">
        <w:rPr>
          <w:lang w:val="en-US"/>
        </w:rPr>
        <w:t>[</w:t>
      </w:r>
      <w:r w:rsidR="008345CD" w:rsidRPr="0072337D">
        <w:rPr>
          <w:lang w:val="en-US"/>
        </w:rPr>
        <w:t>4</w:t>
      </w:r>
      <w:r w:rsidR="004A2EB4" w:rsidRPr="0072337D">
        <w:rPr>
          <w:lang w:val="en-US"/>
        </w:rPr>
        <w:t xml:space="preserve">] </w:t>
      </w:r>
      <w:r w:rsidR="0072337D">
        <w:rPr>
          <w:lang w:val="en-US"/>
        </w:rPr>
        <w:t xml:space="preserve">by the necessity to take the ‘ternary nature’ of the system in question </w:t>
      </w:r>
      <w:r w:rsidR="0072337D" w:rsidRPr="0072337D">
        <w:rPr>
          <w:lang w:val="en-US"/>
        </w:rPr>
        <w:t>(</w:t>
      </w:r>
      <w:r w:rsidR="0072337D">
        <w:rPr>
          <w:lang w:val="en-US"/>
        </w:rPr>
        <w:t>UO</w:t>
      </w:r>
      <w:r w:rsidR="0072337D" w:rsidRPr="0072337D">
        <w:rPr>
          <w:vertAlign w:val="subscript"/>
          <w:lang w:val="en-US"/>
        </w:rPr>
        <w:t>2</w:t>
      </w:r>
      <w:r w:rsidR="0072337D" w:rsidRPr="0072337D">
        <w:rPr>
          <w:lang w:val="en-US"/>
        </w:rPr>
        <w:t xml:space="preserve"> – </w:t>
      </w:r>
      <w:r w:rsidR="0072337D">
        <w:rPr>
          <w:lang w:val="en-US"/>
        </w:rPr>
        <w:t>U</w:t>
      </w:r>
      <w:r w:rsidR="0072337D" w:rsidRPr="0072337D">
        <w:rPr>
          <w:vertAlign w:val="subscript"/>
          <w:lang w:val="en-US"/>
        </w:rPr>
        <w:t>3</w:t>
      </w:r>
      <w:r w:rsidR="0072337D">
        <w:rPr>
          <w:lang w:val="en-US"/>
        </w:rPr>
        <w:t>O</w:t>
      </w:r>
      <w:r w:rsidR="0072337D" w:rsidRPr="0072337D">
        <w:rPr>
          <w:vertAlign w:val="subscript"/>
          <w:lang w:val="en-US"/>
        </w:rPr>
        <w:t>7</w:t>
      </w:r>
      <w:r w:rsidR="0072337D" w:rsidRPr="0072337D">
        <w:rPr>
          <w:lang w:val="en-US"/>
        </w:rPr>
        <w:t xml:space="preserve"> – </w:t>
      </w:r>
      <w:r w:rsidR="0072337D">
        <w:rPr>
          <w:lang w:val="en-US"/>
        </w:rPr>
        <w:t>CaO</w:t>
      </w:r>
      <w:r w:rsidR="0072337D" w:rsidRPr="0072337D">
        <w:rPr>
          <w:lang w:val="en-US"/>
        </w:rPr>
        <w:t>)</w:t>
      </w:r>
      <w:r w:rsidR="0072337D">
        <w:rPr>
          <w:lang w:val="en-US"/>
        </w:rPr>
        <w:t xml:space="preserve"> when studying it in air, which had not been done by the authors of </w:t>
      </w:r>
      <w:r w:rsidR="004A2EB4" w:rsidRPr="0072337D">
        <w:rPr>
          <w:lang w:val="en-US"/>
        </w:rPr>
        <w:t>[1</w:t>
      </w:r>
      <w:r w:rsidR="008345CD" w:rsidRPr="0072337D">
        <w:rPr>
          <w:lang w:val="en-US"/>
        </w:rPr>
        <w:t>-3</w:t>
      </w:r>
      <w:r w:rsidR="004A2EB4" w:rsidRPr="0072337D">
        <w:rPr>
          <w:lang w:val="en-US"/>
        </w:rPr>
        <w:t xml:space="preserve">]. </w:t>
      </w:r>
      <w:r w:rsidR="001F2B47">
        <w:rPr>
          <w:lang w:val="en-US"/>
        </w:rPr>
        <w:t>The</w:t>
      </w:r>
      <w:r w:rsidR="001F2B47" w:rsidRPr="001F2B47">
        <w:rPr>
          <w:lang w:val="en-US"/>
        </w:rPr>
        <w:t xml:space="preserve"> </w:t>
      </w:r>
      <w:r w:rsidR="001F2B47">
        <w:rPr>
          <w:lang w:val="en-US"/>
        </w:rPr>
        <w:t>experts</w:t>
      </w:r>
      <w:r w:rsidR="001F2B47" w:rsidRPr="001F2B47">
        <w:rPr>
          <w:lang w:val="en-US"/>
        </w:rPr>
        <w:t xml:space="preserve"> </w:t>
      </w:r>
      <w:r w:rsidR="001F2B47">
        <w:rPr>
          <w:lang w:val="en-US"/>
        </w:rPr>
        <w:t>who</w:t>
      </w:r>
      <w:r w:rsidR="001F2B47" w:rsidRPr="001F2B47">
        <w:rPr>
          <w:lang w:val="en-US"/>
        </w:rPr>
        <w:t xml:space="preserve"> </w:t>
      </w:r>
      <w:r w:rsidR="001F2B47">
        <w:rPr>
          <w:lang w:val="en-US"/>
        </w:rPr>
        <w:t>participated</w:t>
      </w:r>
      <w:r w:rsidR="001F2B47" w:rsidRPr="001F2B47">
        <w:rPr>
          <w:lang w:val="en-US"/>
        </w:rPr>
        <w:t xml:space="preserve"> </w:t>
      </w:r>
      <w:r w:rsidR="001F2B47">
        <w:rPr>
          <w:lang w:val="en-US"/>
        </w:rPr>
        <w:t xml:space="preserve">in discussions of the publication came to a conclusion that this version of the diagram is a truly binary diagram that corresponds to the condition of uranium in the form of </w:t>
      </w:r>
      <w:r w:rsidR="00A2061D">
        <w:rPr>
          <w:lang w:val="en-US"/>
        </w:rPr>
        <w:t>U</w:t>
      </w:r>
      <w:r w:rsidR="00A2061D" w:rsidRPr="001F2B47">
        <w:rPr>
          <w:vertAlign w:val="superscript"/>
          <w:lang w:val="en-US"/>
        </w:rPr>
        <w:t>4+</w:t>
      </w:r>
      <w:r w:rsidR="00A2061D" w:rsidRPr="001F2B47">
        <w:rPr>
          <w:lang w:val="en-US"/>
        </w:rPr>
        <w:t>.</w:t>
      </w:r>
    </w:p>
    <w:p w:rsidR="001C718F" w:rsidRPr="00165371" w:rsidRDefault="00CD4847" w:rsidP="00DC03C6">
      <w:pPr>
        <w:spacing w:after="0"/>
        <w:ind w:firstLine="360"/>
        <w:rPr>
          <w:lang w:val="en-US"/>
        </w:rPr>
      </w:pPr>
      <w:r>
        <w:rPr>
          <w:lang w:val="en-US"/>
        </w:rPr>
        <w:t xml:space="preserve">After publication of </w:t>
      </w:r>
      <w:r w:rsidR="00A2061D" w:rsidRPr="00CD4847">
        <w:rPr>
          <w:lang w:val="en-US"/>
        </w:rPr>
        <w:t>[</w:t>
      </w:r>
      <w:r w:rsidR="008345CD" w:rsidRPr="00CD4847">
        <w:rPr>
          <w:lang w:val="en-US"/>
        </w:rPr>
        <w:t>4</w:t>
      </w:r>
      <w:r w:rsidR="00A2061D" w:rsidRPr="00CD4847">
        <w:rPr>
          <w:lang w:val="en-US"/>
        </w:rPr>
        <w:t>]</w:t>
      </w:r>
      <w:r>
        <w:rPr>
          <w:lang w:val="en-US"/>
        </w:rPr>
        <w:t>, there appeared another one on the system in question</w:t>
      </w:r>
      <w:r w:rsidR="00A2061D" w:rsidRPr="00CD4847">
        <w:rPr>
          <w:lang w:val="en-US"/>
        </w:rPr>
        <w:t xml:space="preserve"> [</w:t>
      </w:r>
      <w:r w:rsidR="008345CD" w:rsidRPr="00CD4847">
        <w:rPr>
          <w:lang w:val="en-US"/>
        </w:rPr>
        <w:t>5</w:t>
      </w:r>
      <w:r w:rsidR="00A2061D" w:rsidRPr="00CD4847">
        <w:rPr>
          <w:lang w:val="en-US"/>
        </w:rPr>
        <w:t xml:space="preserve">], </w:t>
      </w:r>
      <w:r>
        <w:rPr>
          <w:lang w:val="en-US"/>
        </w:rPr>
        <w:t xml:space="preserve">in which the diagram version offered in </w:t>
      </w:r>
      <w:r w:rsidRPr="00CD4847">
        <w:rPr>
          <w:lang w:val="en-US"/>
        </w:rPr>
        <w:t>[4]</w:t>
      </w:r>
      <w:r>
        <w:rPr>
          <w:lang w:val="en-US"/>
        </w:rPr>
        <w:t xml:space="preserve"> has been thermodynamically optimized</w:t>
      </w:r>
      <w:r w:rsidR="00A2061D" w:rsidRPr="00CD4847">
        <w:rPr>
          <w:lang w:val="en-US"/>
        </w:rPr>
        <w:t xml:space="preserve"> (</w:t>
      </w:r>
      <w:r w:rsidR="00BC331F" w:rsidRPr="00CD4847">
        <w:rPr>
          <w:lang w:val="en-US"/>
        </w:rPr>
        <w:t>Fig.</w:t>
      </w:r>
      <w:r w:rsidR="00817510" w:rsidRPr="00CD4847">
        <w:rPr>
          <w:lang w:val="en-US"/>
        </w:rPr>
        <w:t> </w:t>
      </w:r>
      <w:r w:rsidR="00A2061D" w:rsidRPr="00CD4847">
        <w:rPr>
          <w:lang w:val="en-US"/>
        </w:rPr>
        <w:t>1.3</w:t>
      </w:r>
      <w:r w:rsidR="00A2061D" w:rsidRPr="005A6F5A">
        <w:rPr>
          <w:i/>
          <w:lang w:val="en-US"/>
        </w:rPr>
        <w:t>b</w:t>
      </w:r>
      <w:r w:rsidR="00A2061D" w:rsidRPr="00CD4847">
        <w:rPr>
          <w:lang w:val="en-US"/>
        </w:rPr>
        <w:t>)</w:t>
      </w:r>
      <w:r w:rsidR="001C695D" w:rsidRPr="00CD4847">
        <w:rPr>
          <w:lang w:val="en-US"/>
        </w:rPr>
        <w:t xml:space="preserve">. </w:t>
      </w:r>
      <w:r w:rsidR="00165371">
        <w:rPr>
          <w:lang w:val="en-US"/>
        </w:rPr>
        <w:t>The model of associated solutions was chosen as a model.</w:t>
      </w:r>
    </w:p>
    <w:p w:rsidR="001C695D" w:rsidRPr="00692594" w:rsidRDefault="00692594" w:rsidP="00DC03C6">
      <w:pPr>
        <w:spacing w:after="0"/>
        <w:ind w:firstLine="360"/>
        <w:rPr>
          <w:lang w:val="en-US"/>
        </w:rPr>
      </w:pPr>
      <w:r>
        <w:rPr>
          <w:lang w:val="en-US"/>
        </w:rPr>
        <w:t>In</w:t>
      </w:r>
      <w:r w:rsidR="001C695D" w:rsidRPr="00692594">
        <w:rPr>
          <w:lang w:val="en-US"/>
        </w:rPr>
        <w:t xml:space="preserve"> [6]</w:t>
      </w:r>
      <w:r w:rsidRPr="00692594">
        <w:rPr>
          <w:lang w:val="en-US"/>
        </w:rPr>
        <w:t>,</w:t>
      </w:r>
      <w:r w:rsidR="001C695D" w:rsidRPr="00692594">
        <w:rPr>
          <w:lang w:val="en-US"/>
        </w:rPr>
        <w:t xml:space="preserve"> </w:t>
      </w:r>
      <w:r>
        <w:rPr>
          <w:lang w:val="en-US"/>
        </w:rPr>
        <w:t xml:space="preserve">the data on calorimetry of the enthalpy of solid solutions formation in the </w:t>
      </w:r>
      <w:r w:rsidR="001C695D">
        <w:rPr>
          <w:lang w:val="en-US"/>
        </w:rPr>
        <w:t>UO</w:t>
      </w:r>
      <w:r w:rsidR="001C695D" w:rsidRPr="00692594">
        <w:rPr>
          <w:vertAlign w:val="subscript"/>
          <w:lang w:val="en-US"/>
        </w:rPr>
        <w:t>2+</w:t>
      </w:r>
      <w:r w:rsidR="001C695D" w:rsidRPr="001C695D">
        <w:rPr>
          <w:i/>
          <w:vertAlign w:val="subscript"/>
          <w:lang w:val="en-US"/>
        </w:rPr>
        <w:t>x</w:t>
      </w:r>
      <w:r w:rsidR="001C695D" w:rsidRPr="00692594">
        <w:rPr>
          <w:lang w:val="en-US"/>
        </w:rPr>
        <w:t>–</w:t>
      </w:r>
      <w:r w:rsidR="001C695D">
        <w:rPr>
          <w:lang w:val="en-US"/>
        </w:rPr>
        <w:t>CaO</w:t>
      </w:r>
      <w:r>
        <w:rPr>
          <w:lang w:val="en-US"/>
        </w:rPr>
        <w:t xml:space="preserve"> system are given</w:t>
      </w:r>
      <w:r w:rsidR="001C695D" w:rsidRPr="00692594">
        <w:rPr>
          <w:lang w:val="en-US"/>
        </w:rPr>
        <w:t xml:space="preserve">. </w:t>
      </w:r>
      <w:r>
        <w:rPr>
          <w:lang w:val="en-US"/>
        </w:rPr>
        <w:t>It is shown that solid solutions formation is accompanied by a significant exothermal effect.</w:t>
      </w:r>
    </w:p>
    <w:p w:rsidR="00BD1074" w:rsidRPr="001C695D" w:rsidRDefault="00BD1074" w:rsidP="00BD1074">
      <w:pPr>
        <w:spacing w:after="0"/>
        <w:ind w:firstLine="360"/>
        <w:rPr>
          <w:lang w:val="ru-RU"/>
        </w:rPr>
      </w:pPr>
    </w:p>
    <w:p w:rsidR="00BD1074" w:rsidRPr="00A2061D" w:rsidRDefault="00BD1074" w:rsidP="00BD1074">
      <w:pPr>
        <w:spacing w:after="0"/>
        <w:ind w:firstLine="360"/>
        <w:rPr>
          <w:lang w:val="ru-RU"/>
        </w:rPr>
      </w:pPr>
    </w:p>
    <w:p w:rsidR="00BD1074" w:rsidRDefault="00BD1074" w:rsidP="00BD1074">
      <w:pPr>
        <w:spacing w:after="0"/>
        <w:jc w:val="center"/>
        <w:rPr>
          <w:lang w:val="ru-RU"/>
        </w:rPr>
      </w:pPr>
    </w:p>
    <w:p w:rsidR="008345CD" w:rsidRDefault="008345CD" w:rsidP="005A6F5A">
      <w:pPr>
        <w:spacing w:after="0"/>
        <w:jc w:val="center"/>
        <w:rPr>
          <w:lang w:val="en-US"/>
        </w:rPr>
      </w:pPr>
    </w:p>
    <w:p w:rsidR="00BD1074" w:rsidRPr="00BD1074" w:rsidRDefault="00BD1074" w:rsidP="005A6F5A">
      <w:pPr>
        <w:spacing w:after="0"/>
        <w:jc w:val="center"/>
        <w:rPr>
          <w:lang w:val="en-US"/>
        </w:rPr>
      </w:pPr>
      <w:r w:rsidRPr="00BD1074">
        <w:lastRenderedPageBreak/>
        <w:pict>
          <v:shape id="_x0000_i1029" type="#_x0000_t75" style="width:468pt;height:252.75pt">
            <v:imagedata r:id="rId11" o:title=""/>
          </v:shape>
        </w:pict>
      </w:r>
    </w:p>
    <w:p w:rsidR="00BD1074" w:rsidRPr="00692594" w:rsidRDefault="00BD1074" w:rsidP="005A6F5A">
      <w:pPr>
        <w:spacing w:after="0"/>
        <w:jc w:val="center"/>
        <w:rPr>
          <w:lang w:val="en-US"/>
        </w:rPr>
      </w:pPr>
    </w:p>
    <w:p w:rsidR="008574A6" w:rsidRPr="009D1B50" w:rsidRDefault="00BC331F" w:rsidP="005A6F5A">
      <w:pPr>
        <w:spacing w:after="0"/>
        <w:jc w:val="center"/>
        <w:rPr>
          <w:b/>
          <w:lang w:val="en-US"/>
        </w:rPr>
      </w:pPr>
      <w:r w:rsidRPr="009D1B50">
        <w:rPr>
          <w:b/>
          <w:lang w:val="en-US"/>
        </w:rPr>
        <w:t>Fig.</w:t>
      </w:r>
      <w:r w:rsidR="008574A6">
        <w:rPr>
          <w:b/>
          <w:lang w:val="en-US"/>
        </w:rPr>
        <w:t> </w:t>
      </w:r>
      <w:r w:rsidR="008574A6" w:rsidRPr="009D1B50">
        <w:rPr>
          <w:b/>
          <w:lang w:val="en-US"/>
        </w:rPr>
        <w:t>1.3</w:t>
      </w:r>
      <w:r w:rsidR="002B6AD7" w:rsidRPr="009D1B50">
        <w:rPr>
          <w:b/>
          <w:lang w:val="en-US"/>
        </w:rPr>
        <w:t>.</w:t>
      </w:r>
      <w:r w:rsidR="008574A6" w:rsidRPr="009D1B50">
        <w:rPr>
          <w:b/>
          <w:lang w:val="en-US"/>
        </w:rPr>
        <w:t xml:space="preserve"> </w:t>
      </w:r>
      <w:r w:rsidR="009D1B50" w:rsidRPr="009D1B50">
        <w:rPr>
          <w:b/>
          <w:lang w:val="en-US"/>
        </w:rPr>
        <w:t>–</w:t>
      </w:r>
      <w:r w:rsidR="009D1B50">
        <w:rPr>
          <w:b/>
          <w:lang w:val="en-US"/>
        </w:rPr>
        <w:t>Phase</w:t>
      </w:r>
      <w:r w:rsidR="009D1B50" w:rsidRPr="009D1B50">
        <w:rPr>
          <w:b/>
          <w:lang w:val="en-US"/>
        </w:rPr>
        <w:t xml:space="preserve"> </w:t>
      </w:r>
      <w:r w:rsidR="009D1B50">
        <w:rPr>
          <w:b/>
          <w:lang w:val="en-US"/>
        </w:rPr>
        <w:t>diagram</w:t>
      </w:r>
      <w:r w:rsidR="009D1B50" w:rsidRPr="009D1B50">
        <w:rPr>
          <w:b/>
          <w:lang w:val="en-US"/>
        </w:rPr>
        <w:t xml:space="preserve"> </w:t>
      </w:r>
      <w:r w:rsidR="009D1B50">
        <w:rPr>
          <w:b/>
          <w:lang w:val="en-US"/>
        </w:rPr>
        <w:t>of</w:t>
      </w:r>
      <w:r w:rsidR="009D1B50" w:rsidRPr="009D1B50">
        <w:rPr>
          <w:b/>
          <w:lang w:val="en-US"/>
        </w:rPr>
        <w:t xml:space="preserve"> </w:t>
      </w:r>
      <w:r w:rsidR="009D1B50">
        <w:rPr>
          <w:b/>
          <w:lang w:val="en-US"/>
        </w:rPr>
        <w:t>the</w:t>
      </w:r>
      <w:r w:rsidR="009D1B50" w:rsidRPr="009D1B50">
        <w:rPr>
          <w:b/>
          <w:lang w:val="en-US"/>
        </w:rPr>
        <w:t xml:space="preserve"> </w:t>
      </w:r>
      <w:r w:rsidR="009D1B50">
        <w:rPr>
          <w:b/>
          <w:lang w:val="en-US"/>
        </w:rPr>
        <w:t>system</w:t>
      </w:r>
      <w:r w:rsidR="009D1B50" w:rsidRPr="009D1B50">
        <w:rPr>
          <w:b/>
          <w:lang w:val="en-US"/>
        </w:rPr>
        <w:t xml:space="preserve"> </w:t>
      </w:r>
      <w:r w:rsidR="009D1B50">
        <w:rPr>
          <w:b/>
          <w:lang w:val="en-US"/>
        </w:rPr>
        <w:t>according</w:t>
      </w:r>
      <w:r w:rsidR="009D1B50" w:rsidRPr="009D1B50">
        <w:rPr>
          <w:b/>
          <w:lang w:val="en-US"/>
        </w:rPr>
        <w:t xml:space="preserve"> </w:t>
      </w:r>
      <w:r w:rsidR="009D1B50">
        <w:rPr>
          <w:b/>
          <w:lang w:val="en-US"/>
        </w:rPr>
        <w:t>to</w:t>
      </w:r>
      <w:r w:rsidR="008574A6" w:rsidRPr="009D1B50">
        <w:rPr>
          <w:b/>
          <w:lang w:val="en-US"/>
        </w:rPr>
        <w:t xml:space="preserve"> [</w:t>
      </w:r>
      <w:r w:rsidR="005A6F5A" w:rsidRPr="009D1B50">
        <w:rPr>
          <w:b/>
          <w:lang w:val="en-US"/>
        </w:rPr>
        <w:t>4</w:t>
      </w:r>
      <w:r w:rsidR="008574A6" w:rsidRPr="009D1B50">
        <w:rPr>
          <w:b/>
          <w:lang w:val="en-US"/>
        </w:rPr>
        <w:t>]</w:t>
      </w:r>
      <w:r w:rsidR="009D1B50">
        <w:rPr>
          <w:b/>
          <w:lang w:val="en-US"/>
        </w:rPr>
        <w:t xml:space="preserve"> obtained in the reducing atmosphere</w:t>
      </w:r>
      <w:r w:rsidR="005A6F5A" w:rsidRPr="009D1B50">
        <w:rPr>
          <w:b/>
          <w:lang w:val="en-US"/>
        </w:rPr>
        <w:t xml:space="preserve"> – </w:t>
      </w:r>
      <w:r w:rsidR="005A6F5A" w:rsidRPr="005A6F5A">
        <w:rPr>
          <w:b/>
          <w:i/>
          <w:lang w:val="en-US"/>
        </w:rPr>
        <w:t>a</w:t>
      </w:r>
      <w:r w:rsidR="006B43B6" w:rsidRPr="009D1B50">
        <w:rPr>
          <w:b/>
          <w:lang w:val="en-US"/>
        </w:rPr>
        <w:t xml:space="preserve"> </w:t>
      </w:r>
      <w:r w:rsidR="009D1B50">
        <w:rPr>
          <w:b/>
          <w:lang w:val="en-US"/>
        </w:rPr>
        <w:t>and the results of thermodynamic modeling</w:t>
      </w:r>
      <w:r w:rsidR="006B43B6" w:rsidRPr="009D1B50">
        <w:rPr>
          <w:b/>
          <w:lang w:val="en-US"/>
        </w:rPr>
        <w:t xml:space="preserve"> [</w:t>
      </w:r>
      <w:r w:rsidR="005A6F5A" w:rsidRPr="009D1B50">
        <w:rPr>
          <w:b/>
          <w:lang w:val="en-US"/>
        </w:rPr>
        <w:t>5</w:t>
      </w:r>
      <w:r w:rsidR="006B43B6" w:rsidRPr="009D1B50">
        <w:rPr>
          <w:b/>
          <w:lang w:val="en-US"/>
        </w:rPr>
        <w:t>]</w:t>
      </w:r>
      <w:r w:rsidR="005A6F5A" w:rsidRPr="009D1B50">
        <w:rPr>
          <w:b/>
          <w:lang w:val="en-US"/>
        </w:rPr>
        <w:t xml:space="preserve"> – </w:t>
      </w:r>
      <w:r w:rsidR="005A6F5A">
        <w:rPr>
          <w:b/>
          <w:i/>
          <w:lang w:val="en-US"/>
        </w:rPr>
        <w:t>b</w:t>
      </w:r>
    </w:p>
    <w:p w:rsidR="00EC7BE7" w:rsidRPr="009D1B50" w:rsidRDefault="00EC7BE7" w:rsidP="009C10AB">
      <w:pPr>
        <w:spacing w:after="0"/>
        <w:ind w:firstLine="360"/>
        <w:rPr>
          <w:lang w:val="en-US"/>
        </w:rPr>
      </w:pPr>
    </w:p>
    <w:p w:rsidR="009C10AB" w:rsidRDefault="00CE3D76" w:rsidP="009C10AB">
      <w:pPr>
        <w:spacing w:after="0"/>
        <w:ind w:firstLine="360"/>
        <w:rPr>
          <w:lang w:val="en-US"/>
        </w:rPr>
      </w:pPr>
      <w:r>
        <w:rPr>
          <w:lang w:val="en-US"/>
        </w:rPr>
        <w:t>The</w:t>
      </w:r>
      <w:r w:rsidRPr="00CE3D76">
        <w:rPr>
          <w:lang w:val="en-US"/>
        </w:rPr>
        <w:t xml:space="preserve"> </w:t>
      </w:r>
      <w:r>
        <w:rPr>
          <w:lang w:val="en-US"/>
        </w:rPr>
        <w:t>work</w:t>
      </w:r>
      <w:r w:rsidR="009C10AB" w:rsidRPr="00CE3D76">
        <w:rPr>
          <w:lang w:val="en-US"/>
        </w:rPr>
        <w:t xml:space="preserve"> [</w:t>
      </w:r>
      <w:r w:rsidR="00761836" w:rsidRPr="00CE3D76">
        <w:rPr>
          <w:lang w:val="en-US"/>
        </w:rPr>
        <w:t>7</w:t>
      </w:r>
      <w:r w:rsidR="009C10AB" w:rsidRPr="00CE3D76">
        <w:rPr>
          <w:lang w:val="en-US"/>
        </w:rPr>
        <w:t xml:space="preserve">] </w:t>
      </w:r>
      <w:r>
        <w:rPr>
          <w:lang w:val="en-US"/>
        </w:rPr>
        <w:t>describes</w:t>
      </w:r>
      <w:r w:rsidRPr="00CE3D76">
        <w:rPr>
          <w:lang w:val="en-US"/>
        </w:rPr>
        <w:t xml:space="preserve"> </w:t>
      </w:r>
      <w:r>
        <w:rPr>
          <w:lang w:val="en-US"/>
        </w:rPr>
        <w:t>studies</w:t>
      </w:r>
      <w:r w:rsidRPr="00CE3D76">
        <w:rPr>
          <w:lang w:val="en-US"/>
        </w:rPr>
        <w:t xml:space="preserve"> </w:t>
      </w:r>
      <w:r>
        <w:rPr>
          <w:lang w:val="en-US"/>
        </w:rPr>
        <w:t>of</w:t>
      </w:r>
      <w:r w:rsidRPr="00CE3D76">
        <w:rPr>
          <w:lang w:val="en-US"/>
        </w:rPr>
        <w:t xml:space="preserve"> </w:t>
      </w:r>
      <w:r>
        <w:rPr>
          <w:lang w:val="en-US"/>
        </w:rPr>
        <w:t>phase</w:t>
      </w:r>
      <w:r w:rsidRPr="00CE3D76">
        <w:rPr>
          <w:lang w:val="en-US"/>
        </w:rPr>
        <w:t xml:space="preserve"> </w:t>
      </w:r>
      <w:r>
        <w:rPr>
          <w:lang w:val="en-US"/>
        </w:rPr>
        <w:t>equilibria</w:t>
      </w:r>
      <w:r w:rsidRPr="00CE3D76">
        <w:rPr>
          <w:lang w:val="en-US"/>
        </w:rPr>
        <w:t xml:space="preserve"> </w:t>
      </w:r>
      <w:r>
        <w:rPr>
          <w:lang w:val="en-US"/>
        </w:rPr>
        <w:t>in</w:t>
      </w:r>
      <w:r w:rsidRPr="00CE3D76">
        <w:rPr>
          <w:lang w:val="en-US"/>
        </w:rPr>
        <w:t xml:space="preserve"> </w:t>
      </w:r>
      <w:r>
        <w:rPr>
          <w:lang w:val="en-US"/>
        </w:rPr>
        <w:t>the</w:t>
      </w:r>
      <w:r w:rsidRPr="00CE3D76">
        <w:rPr>
          <w:lang w:val="en-US"/>
        </w:rPr>
        <w:t xml:space="preserve"> </w:t>
      </w:r>
      <w:r w:rsidR="009C10AB">
        <w:rPr>
          <w:lang w:val="en-US"/>
        </w:rPr>
        <w:t>U</w:t>
      </w:r>
      <w:r w:rsidR="009C10AB" w:rsidRPr="00CE3D76">
        <w:rPr>
          <w:lang w:val="en-US"/>
        </w:rPr>
        <w:t>-</w:t>
      </w:r>
      <w:r w:rsidR="009C10AB">
        <w:rPr>
          <w:lang w:val="en-US"/>
        </w:rPr>
        <w:t>Ca</w:t>
      </w:r>
      <w:r w:rsidR="009C10AB" w:rsidRPr="00CE3D76">
        <w:rPr>
          <w:lang w:val="en-US"/>
        </w:rPr>
        <w:t>-</w:t>
      </w:r>
      <w:r w:rsidR="009C10AB">
        <w:rPr>
          <w:lang w:val="en-US"/>
        </w:rPr>
        <w:t>O</w:t>
      </w:r>
      <w:r w:rsidR="009C10AB" w:rsidRPr="00CE3D76">
        <w:rPr>
          <w:lang w:val="en-US"/>
        </w:rPr>
        <w:t xml:space="preserve"> </w:t>
      </w:r>
      <w:r>
        <w:rPr>
          <w:lang w:val="en-US"/>
        </w:rPr>
        <w:t xml:space="preserve">system by means of high-temperature XRD </w:t>
      </w:r>
      <w:r w:rsidR="009C10AB" w:rsidRPr="00CE3D76">
        <w:rPr>
          <w:lang w:val="en-US"/>
        </w:rPr>
        <w:t>(</w:t>
      </w:r>
      <w:r>
        <w:rPr>
          <w:lang w:val="en-US"/>
        </w:rPr>
        <w:t xml:space="preserve">in the </w:t>
      </w:r>
      <w:r w:rsidR="009C10AB" w:rsidRPr="00CE3D76">
        <w:rPr>
          <w:lang w:val="en-US"/>
        </w:rPr>
        <w:t xml:space="preserve">20 </w:t>
      </w:r>
      <w:r>
        <w:rPr>
          <w:lang w:val="en-US"/>
        </w:rPr>
        <w:t>-</w:t>
      </w:r>
      <w:r w:rsidR="009C10AB" w:rsidRPr="00CE3D76">
        <w:rPr>
          <w:lang w:val="en-US"/>
        </w:rPr>
        <w:t xml:space="preserve"> 1620º</w:t>
      </w:r>
      <w:r w:rsidR="009C10AB">
        <w:rPr>
          <w:lang w:val="en-US"/>
        </w:rPr>
        <w:t>C</w:t>
      </w:r>
      <w:r>
        <w:rPr>
          <w:lang w:val="en-US"/>
        </w:rPr>
        <w:t xml:space="preserve"> range</w:t>
      </w:r>
      <w:r w:rsidR="009C10AB" w:rsidRPr="00CE3D76">
        <w:rPr>
          <w:lang w:val="en-US"/>
        </w:rPr>
        <w:t xml:space="preserve">) </w:t>
      </w:r>
      <w:r>
        <w:rPr>
          <w:lang w:val="en-US"/>
        </w:rPr>
        <w:t xml:space="preserve">under controlled oxygen </w:t>
      </w:r>
      <w:r w:rsidR="00E6488E">
        <w:rPr>
          <w:lang w:val="en-US"/>
        </w:rPr>
        <w:t xml:space="preserve">partial </w:t>
      </w:r>
      <w:r>
        <w:rPr>
          <w:lang w:val="en-US"/>
        </w:rPr>
        <w:t xml:space="preserve">pressure </w:t>
      </w:r>
      <w:r w:rsidR="009C10AB" w:rsidRPr="00CE3D76">
        <w:rPr>
          <w:lang w:val="en-US"/>
        </w:rPr>
        <w:t>(</w:t>
      </w:r>
      <w:r>
        <w:rPr>
          <w:lang w:val="en-US"/>
        </w:rPr>
        <w:t>from</w:t>
      </w:r>
      <w:r w:rsidR="009C10AB" w:rsidRPr="00CE3D76">
        <w:rPr>
          <w:lang w:val="en-US"/>
        </w:rPr>
        <w:t xml:space="preserve"> 10</w:t>
      </w:r>
      <w:r w:rsidR="009C10AB" w:rsidRPr="00CE3D76">
        <w:rPr>
          <w:vertAlign w:val="superscript"/>
          <w:lang w:val="en-US"/>
        </w:rPr>
        <w:t>5</w:t>
      </w:r>
      <w:r w:rsidR="009C10AB" w:rsidRPr="00CE3D76">
        <w:rPr>
          <w:lang w:val="en-US"/>
        </w:rPr>
        <w:t xml:space="preserve"> (1 </w:t>
      </w:r>
      <w:r>
        <w:rPr>
          <w:lang w:val="en-US"/>
        </w:rPr>
        <w:t>atm</w:t>
      </w:r>
      <w:r w:rsidR="009C10AB" w:rsidRPr="00CE3D76">
        <w:rPr>
          <w:lang w:val="en-US"/>
        </w:rPr>
        <w:t xml:space="preserve">) </w:t>
      </w:r>
      <w:r>
        <w:rPr>
          <w:lang w:val="en-US"/>
        </w:rPr>
        <w:t>up to</w:t>
      </w:r>
      <w:r w:rsidR="009C10AB" w:rsidRPr="00CE3D76">
        <w:rPr>
          <w:lang w:val="en-US"/>
        </w:rPr>
        <w:t xml:space="preserve"> 10</w:t>
      </w:r>
      <w:r w:rsidR="009C10AB" w:rsidRPr="00CE3D76">
        <w:rPr>
          <w:vertAlign w:val="superscript"/>
          <w:lang w:val="en-US"/>
        </w:rPr>
        <w:t>-24</w:t>
      </w:r>
      <w:r w:rsidR="00FA4F85" w:rsidRPr="00CE3D76">
        <w:rPr>
          <w:lang w:val="en-US"/>
        </w:rPr>
        <w:t> </w:t>
      </w:r>
      <w:r>
        <w:rPr>
          <w:lang w:val="en-US"/>
        </w:rPr>
        <w:t>Pa</w:t>
      </w:r>
      <w:r w:rsidR="009C10AB" w:rsidRPr="00CE3D76">
        <w:rPr>
          <w:lang w:val="en-US"/>
        </w:rPr>
        <w:t xml:space="preserve">). </w:t>
      </w:r>
      <w:r>
        <w:rPr>
          <w:lang w:val="en-US"/>
        </w:rPr>
        <w:t>Several</w:t>
      </w:r>
      <w:r w:rsidRPr="00CE3D76">
        <w:rPr>
          <w:lang w:val="ru-RU"/>
        </w:rPr>
        <w:t xml:space="preserve"> </w:t>
      </w:r>
      <w:r>
        <w:rPr>
          <w:lang w:val="en-US"/>
        </w:rPr>
        <w:t>uranates</w:t>
      </w:r>
      <w:r w:rsidRPr="00CE3D76">
        <w:rPr>
          <w:lang w:val="ru-RU"/>
        </w:rPr>
        <w:t xml:space="preserve"> </w:t>
      </w:r>
      <w:r>
        <w:rPr>
          <w:lang w:val="en-US"/>
        </w:rPr>
        <w:t>have</w:t>
      </w:r>
      <w:r w:rsidRPr="00CE3D76">
        <w:rPr>
          <w:lang w:val="ru-RU"/>
        </w:rPr>
        <w:t xml:space="preserve"> </w:t>
      </w:r>
      <w:r>
        <w:rPr>
          <w:lang w:val="en-US"/>
        </w:rPr>
        <w:t>been</w:t>
      </w:r>
      <w:r w:rsidRPr="00CE3D76">
        <w:rPr>
          <w:lang w:val="ru-RU"/>
        </w:rPr>
        <w:t xml:space="preserve"> </w:t>
      </w:r>
      <w:r>
        <w:rPr>
          <w:lang w:val="en-US"/>
        </w:rPr>
        <w:t>discovered</w:t>
      </w:r>
      <w:r w:rsidRPr="00CE3D76">
        <w:rPr>
          <w:lang w:val="ru-RU"/>
        </w:rPr>
        <w:t>.</w:t>
      </w:r>
      <w:r w:rsidR="009C10AB">
        <w:rPr>
          <w:lang w:val="ru-RU"/>
        </w:rPr>
        <w:t xml:space="preserve"> </w:t>
      </w:r>
      <w:r>
        <w:rPr>
          <w:lang w:val="en-US"/>
        </w:rPr>
        <w:t>One</w:t>
      </w:r>
      <w:r w:rsidRPr="00CE3D76">
        <w:rPr>
          <w:lang w:val="en-US"/>
        </w:rPr>
        <w:t xml:space="preserve"> </w:t>
      </w:r>
      <w:r>
        <w:rPr>
          <w:lang w:val="en-US"/>
        </w:rPr>
        <w:t>of</w:t>
      </w:r>
      <w:r w:rsidRPr="00CE3D76">
        <w:rPr>
          <w:lang w:val="en-US"/>
        </w:rPr>
        <w:t xml:space="preserve"> </w:t>
      </w:r>
      <w:r>
        <w:rPr>
          <w:lang w:val="en-US"/>
        </w:rPr>
        <w:t>them</w:t>
      </w:r>
      <w:r w:rsidRPr="00CE3D76">
        <w:rPr>
          <w:lang w:val="en-US"/>
        </w:rPr>
        <w:t xml:space="preserve">, </w:t>
      </w:r>
      <w:r>
        <w:rPr>
          <w:lang w:val="en-US"/>
        </w:rPr>
        <w:t>the</w:t>
      </w:r>
      <w:r w:rsidRPr="00CE3D76">
        <w:rPr>
          <w:lang w:val="en-US"/>
        </w:rPr>
        <w:t xml:space="preserve"> </w:t>
      </w:r>
      <w:r>
        <w:rPr>
          <w:lang w:val="en-US"/>
        </w:rPr>
        <w:t>fluorite</w:t>
      </w:r>
      <w:r w:rsidRPr="00CE3D76">
        <w:rPr>
          <w:lang w:val="en-US"/>
        </w:rPr>
        <w:t>-</w:t>
      </w:r>
      <w:r>
        <w:rPr>
          <w:lang w:val="en-US"/>
        </w:rPr>
        <w:t>structured</w:t>
      </w:r>
      <w:r w:rsidR="009C10AB" w:rsidRPr="00CE3D76">
        <w:rPr>
          <w:lang w:val="en-US"/>
        </w:rPr>
        <w:t xml:space="preserve"> </w:t>
      </w:r>
      <w:r w:rsidR="009C10AB">
        <w:rPr>
          <w:lang w:val="en-US"/>
        </w:rPr>
        <w:t>CaUO</w:t>
      </w:r>
      <w:r w:rsidR="009C10AB" w:rsidRPr="00CE3D76">
        <w:rPr>
          <w:vertAlign w:val="subscript"/>
          <w:lang w:val="en-US"/>
        </w:rPr>
        <w:t>4</w:t>
      </w:r>
      <w:r w:rsidRPr="00CE3D76">
        <w:rPr>
          <w:lang w:val="en-US"/>
        </w:rPr>
        <w:t xml:space="preserve">, </w:t>
      </w:r>
      <w:r>
        <w:rPr>
          <w:lang w:val="en-US"/>
        </w:rPr>
        <w:t>was</w:t>
      </w:r>
      <w:r w:rsidRPr="00CE3D76">
        <w:rPr>
          <w:lang w:val="en-US"/>
        </w:rPr>
        <w:t xml:space="preserve"> </w:t>
      </w:r>
      <w:r>
        <w:rPr>
          <w:lang w:val="en-US"/>
        </w:rPr>
        <w:t>obtained</w:t>
      </w:r>
      <w:r w:rsidRPr="00CE3D76">
        <w:rPr>
          <w:lang w:val="en-US"/>
        </w:rPr>
        <w:t xml:space="preserve"> </w:t>
      </w:r>
      <w:r>
        <w:rPr>
          <w:lang w:val="en-US"/>
        </w:rPr>
        <w:t>in</w:t>
      </w:r>
      <w:r w:rsidRPr="00CE3D76">
        <w:rPr>
          <w:lang w:val="en-US"/>
        </w:rPr>
        <w:t xml:space="preserve"> </w:t>
      </w:r>
      <w:r>
        <w:rPr>
          <w:lang w:val="en-US"/>
        </w:rPr>
        <w:t>oxygen</w:t>
      </w:r>
      <w:r w:rsidRPr="00CE3D76">
        <w:rPr>
          <w:lang w:val="en-US"/>
        </w:rPr>
        <w:t xml:space="preserve"> </w:t>
      </w:r>
      <w:r>
        <w:rPr>
          <w:lang w:val="en-US"/>
        </w:rPr>
        <w:t>during</w:t>
      </w:r>
      <w:r w:rsidRPr="00CE3D76">
        <w:rPr>
          <w:lang w:val="en-US"/>
        </w:rPr>
        <w:t xml:space="preserve"> </w:t>
      </w:r>
      <w:r>
        <w:rPr>
          <w:lang w:val="en-US"/>
        </w:rPr>
        <w:t>thermal</w:t>
      </w:r>
      <w:r w:rsidRPr="00CE3D76">
        <w:rPr>
          <w:lang w:val="en-US"/>
        </w:rPr>
        <w:t xml:space="preserve"> </w:t>
      </w:r>
      <w:r>
        <w:rPr>
          <w:lang w:val="en-US"/>
        </w:rPr>
        <w:t>treatment</w:t>
      </w:r>
      <w:r w:rsidRPr="00CE3D76">
        <w:rPr>
          <w:lang w:val="en-US"/>
        </w:rPr>
        <w:t xml:space="preserve"> </w:t>
      </w:r>
      <w:r>
        <w:rPr>
          <w:lang w:val="en-US"/>
        </w:rPr>
        <w:t>of</w:t>
      </w:r>
      <w:r w:rsidRPr="00CE3D76">
        <w:rPr>
          <w:lang w:val="en-US"/>
        </w:rPr>
        <w:t xml:space="preserve"> </w:t>
      </w:r>
      <w:r>
        <w:rPr>
          <w:lang w:val="en-US"/>
        </w:rPr>
        <w:t>a</w:t>
      </w:r>
      <w:r w:rsidRPr="00CE3D76">
        <w:rPr>
          <w:lang w:val="en-US"/>
        </w:rPr>
        <w:t xml:space="preserve"> </w:t>
      </w:r>
      <w:r>
        <w:rPr>
          <w:lang w:val="en-US"/>
        </w:rPr>
        <w:t>polyphase</w:t>
      </w:r>
      <w:r w:rsidRPr="00CE3D76">
        <w:rPr>
          <w:lang w:val="en-US"/>
        </w:rPr>
        <w:t xml:space="preserve"> </w:t>
      </w:r>
      <w:r>
        <w:rPr>
          <w:lang w:val="en-US"/>
        </w:rPr>
        <w:t>specimen</w:t>
      </w:r>
      <w:r w:rsidRPr="00CE3D76">
        <w:rPr>
          <w:lang w:val="en-US"/>
        </w:rPr>
        <w:t xml:space="preserve"> </w:t>
      </w:r>
      <w:r>
        <w:rPr>
          <w:lang w:val="en-US"/>
        </w:rPr>
        <w:t>with</w:t>
      </w:r>
      <w:r w:rsidRPr="00CE3D76">
        <w:rPr>
          <w:lang w:val="en-US"/>
        </w:rPr>
        <w:t xml:space="preserve"> 1:1 </w:t>
      </w:r>
      <w:r>
        <w:rPr>
          <w:lang w:val="en-US"/>
        </w:rPr>
        <w:t>molar</w:t>
      </w:r>
      <w:r w:rsidRPr="00CE3D76">
        <w:rPr>
          <w:lang w:val="en-US"/>
        </w:rPr>
        <w:t xml:space="preserve"> </w:t>
      </w:r>
      <w:r>
        <w:rPr>
          <w:lang w:val="en-US"/>
        </w:rPr>
        <w:t>ratio</w:t>
      </w:r>
      <w:r w:rsidRPr="00CE3D76">
        <w:rPr>
          <w:lang w:val="en-US"/>
        </w:rPr>
        <w:t xml:space="preserve"> </w:t>
      </w:r>
      <w:r>
        <w:rPr>
          <w:lang w:val="en-US"/>
        </w:rPr>
        <w:t>of</w:t>
      </w:r>
      <w:r w:rsidRPr="00CE3D76">
        <w:rPr>
          <w:lang w:val="en-US"/>
        </w:rPr>
        <w:t xml:space="preserve"> </w:t>
      </w:r>
      <w:r>
        <w:rPr>
          <w:lang w:val="en-US"/>
        </w:rPr>
        <w:t>Ca</w:t>
      </w:r>
      <w:r w:rsidRPr="00CE3D76">
        <w:rPr>
          <w:lang w:val="en-US"/>
        </w:rPr>
        <w:t>:</w:t>
      </w:r>
      <w:r>
        <w:rPr>
          <w:lang w:val="en-US"/>
        </w:rPr>
        <w:t>U</w:t>
      </w:r>
      <w:r w:rsidRPr="00CE3D76">
        <w:rPr>
          <w:lang w:val="en-US"/>
        </w:rPr>
        <w:t xml:space="preserve"> </w:t>
      </w:r>
      <w:r>
        <w:rPr>
          <w:lang w:val="en-US"/>
        </w:rPr>
        <w:t>cations</w:t>
      </w:r>
      <w:r w:rsidR="009C10AB" w:rsidRPr="00CE3D76">
        <w:rPr>
          <w:lang w:val="en-US"/>
        </w:rPr>
        <w:t xml:space="preserve">. </w:t>
      </w:r>
      <w:r w:rsidR="00E6488E">
        <w:rPr>
          <w:lang w:val="en-US"/>
        </w:rPr>
        <w:t>Its</w:t>
      </w:r>
      <w:r w:rsidR="00E6488E" w:rsidRPr="00E6488E">
        <w:rPr>
          <w:lang w:val="en-US"/>
        </w:rPr>
        <w:t xml:space="preserve"> </w:t>
      </w:r>
      <w:r w:rsidR="00E6488E">
        <w:rPr>
          <w:lang w:val="en-US"/>
        </w:rPr>
        <w:t>reduction</w:t>
      </w:r>
      <w:r w:rsidR="00E6488E" w:rsidRPr="00E6488E">
        <w:rPr>
          <w:lang w:val="en-US"/>
        </w:rPr>
        <w:t xml:space="preserve"> </w:t>
      </w:r>
      <w:r w:rsidR="00E6488E">
        <w:rPr>
          <w:lang w:val="en-US"/>
        </w:rPr>
        <w:t>in</w:t>
      </w:r>
      <w:r w:rsidR="00E6488E" w:rsidRPr="00E6488E">
        <w:rPr>
          <w:lang w:val="en-US"/>
        </w:rPr>
        <w:t xml:space="preserve"> </w:t>
      </w:r>
      <w:r w:rsidR="00E6488E">
        <w:rPr>
          <w:lang w:val="en-US"/>
        </w:rPr>
        <w:t>hydrogen</w:t>
      </w:r>
      <w:r w:rsidR="00E6488E" w:rsidRPr="00E6488E">
        <w:rPr>
          <w:lang w:val="en-US"/>
        </w:rPr>
        <w:t xml:space="preserve"> </w:t>
      </w:r>
      <w:r w:rsidR="00E6488E">
        <w:rPr>
          <w:lang w:val="en-US"/>
        </w:rPr>
        <w:t>has</w:t>
      </w:r>
      <w:r w:rsidR="00E6488E" w:rsidRPr="00E6488E">
        <w:rPr>
          <w:lang w:val="en-US"/>
        </w:rPr>
        <w:t xml:space="preserve"> </w:t>
      </w:r>
      <w:r w:rsidR="00E6488E">
        <w:rPr>
          <w:lang w:val="en-US"/>
        </w:rPr>
        <w:t>shown</w:t>
      </w:r>
      <w:r w:rsidR="00E6488E" w:rsidRPr="00E6488E">
        <w:rPr>
          <w:lang w:val="en-US"/>
        </w:rPr>
        <w:t xml:space="preserve"> </w:t>
      </w:r>
      <w:r w:rsidR="00E6488E">
        <w:rPr>
          <w:lang w:val="en-US"/>
        </w:rPr>
        <w:t>that</w:t>
      </w:r>
      <w:r w:rsidR="00E6488E" w:rsidRPr="00E6488E">
        <w:rPr>
          <w:lang w:val="en-US"/>
        </w:rPr>
        <w:t xml:space="preserve"> </w:t>
      </w:r>
      <w:r w:rsidR="00E6488E">
        <w:rPr>
          <w:lang w:val="en-US"/>
        </w:rPr>
        <w:t xml:space="preserve">within the </w:t>
      </w:r>
      <w:r w:rsidR="00E6488E" w:rsidRPr="00E6488E">
        <w:rPr>
          <w:lang w:val="en-US"/>
        </w:rPr>
        <w:t>20 - 1100º</w:t>
      </w:r>
      <w:r w:rsidR="00E6488E">
        <w:rPr>
          <w:lang w:val="en-US"/>
        </w:rPr>
        <w:t>C</w:t>
      </w:r>
      <w:r w:rsidR="00E6488E" w:rsidRPr="00E6488E">
        <w:rPr>
          <w:lang w:val="en-US"/>
        </w:rPr>
        <w:t xml:space="preserve"> </w:t>
      </w:r>
      <w:r w:rsidR="00E6488E">
        <w:rPr>
          <w:lang w:val="en-US"/>
        </w:rPr>
        <w:t>range this compound has a sufficiently wide homogeneity area in terms of oxygen until CaUO</w:t>
      </w:r>
      <w:r w:rsidR="00E6488E" w:rsidRPr="00E6488E">
        <w:rPr>
          <w:vertAlign w:val="subscript"/>
          <w:lang w:val="en-US"/>
        </w:rPr>
        <w:t>3.67</w:t>
      </w:r>
      <w:r w:rsidR="009C10AB" w:rsidRPr="00E6488E">
        <w:rPr>
          <w:lang w:val="en-US"/>
        </w:rPr>
        <w:t xml:space="preserve">. </w:t>
      </w:r>
      <w:r w:rsidR="00E6488E">
        <w:rPr>
          <w:lang w:val="en-US"/>
        </w:rPr>
        <w:t>When</w:t>
      </w:r>
      <w:r w:rsidR="00E6488E" w:rsidRPr="00E6488E">
        <w:rPr>
          <w:lang w:val="en-US"/>
        </w:rPr>
        <w:t xml:space="preserve"> </w:t>
      </w:r>
      <w:r w:rsidR="00E6488E">
        <w:rPr>
          <w:lang w:val="en-US"/>
        </w:rPr>
        <w:t>the</w:t>
      </w:r>
      <w:r w:rsidR="00E6488E" w:rsidRPr="00E6488E">
        <w:rPr>
          <w:lang w:val="en-US"/>
        </w:rPr>
        <w:t xml:space="preserve"> </w:t>
      </w:r>
      <w:r w:rsidR="00E6488E">
        <w:rPr>
          <w:lang w:val="en-US"/>
        </w:rPr>
        <w:t>oxygen partial pressure decreases and the temperature goes above</w:t>
      </w:r>
      <w:r w:rsidR="009C10AB" w:rsidRPr="00E6488E">
        <w:rPr>
          <w:lang w:val="en-US"/>
        </w:rPr>
        <w:t xml:space="preserve"> 1390º</w:t>
      </w:r>
      <w:r w:rsidR="009C10AB">
        <w:rPr>
          <w:lang w:val="en-US"/>
        </w:rPr>
        <w:t>C</w:t>
      </w:r>
      <w:r w:rsidR="00E6488E">
        <w:rPr>
          <w:lang w:val="en-US"/>
        </w:rPr>
        <w:t xml:space="preserve">, stability is acquired by another phase – the perovskite-structured </w:t>
      </w:r>
      <w:r w:rsidR="009C10AB">
        <w:rPr>
          <w:lang w:val="en-US"/>
        </w:rPr>
        <w:t>CaUO</w:t>
      </w:r>
      <w:r w:rsidR="009C10AB" w:rsidRPr="00E6488E">
        <w:rPr>
          <w:vertAlign w:val="subscript"/>
          <w:lang w:val="en-US"/>
        </w:rPr>
        <w:t>3</w:t>
      </w:r>
      <w:r w:rsidR="009C10AB" w:rsidRPr="00E6488E">
        <w:rPr>
          <w:lang w:val="en-US"/>
        </w:rPr>
        <w:t xml:space="preserve"> (</w:t>
      </w:r>
      <w:r w:rsidR="00FC1F0B">
        <w:rPr>
          <w:lang w:val="en-US"/>
        </w:rPr>
        <w:t>following</w:t>
      </w:r>
      <w:r w:rsidR="00E6488E">
        <w:rPr>
          <w:lang w:val="en-US"/>
        </w:rPr>
        <w:t xml:space="preserve"> the reaction</w:t>
      </w:r>
      <w:r w:rsidR="009C10AB" w:rsidRPr="00E6488E">
        <w:rPr>
          <w:lang w:val="en-US"/>
        </w:rPr>
        <w:t xml:space="preserve"> </w:t>
      </w:r>
      <w:r w:rsidR="009C10AB">
        <w:rPr>
          <w:lang w:val="en-US"/>
        </w:rPr>
        <w:t>CaUO</w:t>
      </w:r>
      <w:r w:rsidR="009C10AB" w:rsidRPr="00E6488E">
        <w:rPr>
          <w:vertAlign w:val="subscript"/>
          <w:lang w:val="en-US"/>
        </w:rPr>
        <w:t>4</w:t>
      </w:r>
      <w:r w:rsidR="00E6488E">
        <w:rPr>
          <w:vertAlign w:val="subscript"/>
          <w:lang w:val="en-US"/>
        </w:rPr>
        <w:t xml:space="preserve"> rhomb</w:t>
      </w:r>
      <w:r w:rsidR="009C10AB" w:rsidRPr="00E6488E">
        <w:rPr>
          <w:vertAlign w:val="subscript"/>
          <w:lang w:val="en-US"/>
        </w:rPr>
        <w:t>. </w:t>
      </w:r>
      <w:r w:rsidR="009C10AB" w:rsidRPr="00F17612">
        <w:rPr>
          <w:lang w:val="ru-RU"/>
        </w:rPr>
        <w:t>→</w:t>
      </w:r>
      <w:r w:rsidR="009C10AB">
        <w:rPr>
          <w:rFonts w:ascii="Arial" w:hAnsi="Arial" w:cs="Arial"/>
          <w:lang w:val="ru-RU"/>
        </w:rPr>
        <w:t> </w:t>
      </w:r>
      <w:r w:rsidR="009C10AB">
        <w:rPr>
          <w:lang w:val="en-US"/>
        </w:rPr>
        <w:t>CaUO</w:t>
      </w:r>
      <w:r w:rsidR="009C10AB">
        <w:rPr>
          <w:vertAlign w:val="subscript"/>
          <w:lang w:val="ru-RU"/>
        </w:rPr>
        <w:t>3 </w:t>
      </w:r>
      <w:r w:rsidR="00E6488E">
        <w:rPr>
          <w:vertAlign w:val="subscript"/>
          <w:lang w:val="en-US"/>
        </w:rPr>
        <w:t>monocl</w:t>
      </w:r>
      <w:r w:rsidR="009C10AB" w:rsidRPr="00F17612">
        <w:rPr>
          <w:vertAlign w:val="subscript"/>
          <w:lang w:val="ru-RU"/>
        </w:rPr>
        <w:t>.</w:t>
      </w:r>
      <w:r w:rsidR="009C10AB">
        <w:rPr>
          <w:lang w:val="ru-RU"/>
        </w:rPr>
        <w:t> + </w:t>
      </w:r>
      <w:r w:rsidR="009C10AB">
        <w:rPr>
          <w:lang w:val="en-US"/>
        </w:rPr>
        <w:t>U</w:t>
      </w:r>
      <w:r w:rsidR="009C10AB" w:rsidRPr="00283097">
        <w:rPr>
          <w:vertAlign w:val="subscript"/>
          <w:lang w:val="ru-RU"/>
        </w:rPr>
        <w:t>1-</w:t>
      </w:r>
      <w:r w:rsidR="009C10AB" w:rsidRPr="00283097">
        <w:rPr>
          <w:vertAlign w:val="subscript"/>
          <w:lang w:val="ru-RU"/>
        </w:rPr>
        <w:sym w:font="Symbol" w:char="F064"/>
      </w:r>
      <w:r w:rsidR="009C10AB">
        <w:rPr>
          <w:lang w:val="en-US"/>
        </w:rPr>
        <w:t>Ca</w:t>
      </w:r>
      <w:r w:rsidR="009C10AB" w:rsidRPr="00283097">
        <w:rPr>
          <w:vertAlign w:val="subscript"/>
          <w:lang w:val="ru-RU"/>
        </w:rPr>
        <w:sym w:font="Symbol" w:char="F064"/>
      </w:r>
      <w:r w:rsidR="009C10AB">
        <w:rPr>
          <w:lang w:val="en-US"/>
        </w:rPr>
        <w:t>O</w:t>
      </w:r>
      <w:r w:rsidR="009C10AB" w:rsidRPr="00283097">
        <w:rPr>
          <w:vertAlign w:val="subscript"/>
          <w:lang w:val="ru-RU"/>
        </w:rPr>
        <w:t>2-</w:t>
      </w:r>
      <w:r w:rsidR="009C10AB" w:rsidRPr="00283097">
        <w:rPr>
          <w:vertAlign w:val="subscript"/>
          <w:lang w:val="ru-RU"/>
        </w:rPr>
        <w:sym w:font="Symbol" w:char="F064"/>
      </w:r>
      <w:r w:rsidR="00E6488E" w:rsidRPr="00E6488E">
        <w:rPr>
          <w:vertAlign w:val="subscript"/>
          <w:lang w:val="ru-RU"/>
        </w:rPr>
        <w:t xml:space="preserve"> </w:t>
      </w:r>
      <w:r w:rsidR="00E6488E">
        <w:rPr>
          <w:vertAlign w:val="subscript"/>
          <w:lang w:val="en-US"/>
        </w:rPr>
        <w:t>cub</w:t>
      </w:r>
      <w:r w:rsidR="00E6488E" w:rsidRPr="00E6488E">
        <w:rPr>
          <w:vertAlign w:val="subscript"/>
          <w:lang w:val="ru-RU"/>
        </w:rPr>
        <w:t>.</w:t>
      </w:r>
      <w:r w:rsidR="00E6488E">
        <w:rPr>
          <w:vertAlign w:val="subscript"/>
          <w:lang w:val="en-US"/>
        </w:rPr>
        <w:t>sol</w:t>
      </w:r>
      <w:r w:rsidR="00E6488E" w:rsidRPr="00E6488E">
        <w:rPr>
          <w:vertAlign w:val="subscript"/>
          <w:lang w:val="ru-RU"/>
        </w:rPr>
        <w:t>.</w:t>
      </w:r>
      <w:r w:rsidR="00E6488E">
        <w:rPr>
          <w:vertAlign w:val="subscript"/>
          <w:lang w:val="en-US"/>
        </w:rPr>
        <w:t>solut</w:t>
      </w:r>
      <w:r w:rsidR="009C10AB" w:rsidRPr="00283097">
        <w:rPr>
          <w:vertAlign w:val="subscript"/>
          <w:lang w:val="ru-RU"/>
        </w:rPr>
        <w:t>.</w:t>
      </w:r>
      <w:r w:rsidR="009C10AB">
        <w:rPr>
          <w:lang w:val="ru-RU"/>
        </w:rPr>
        <w:t xml:space="preserve">). </w:t>
      </w:r>
      <w:r w:rsidR="00FC1F0B">
        <w:rPr>
          <w:lang w:val="en-US"/>
        </w:rPr>
        <w:t>Thermal</w:t>
      </w:r>
      <w:r w:rsidR="00FC1F0B" w:rsidRPr="00FC1F0B">
        <w:rPr>
          <w:lang w:val="en-US"/>
        </w:rPr>
        <w:t xml:space="preserve"> </w:t>
      </w:r>
      <w:r w:rsidR="00FC1F0B">
        <w:rPr>
          <w:lang w:val="en-US"/>
        </w:rPr>
        <w:t>treatment</w:t>
      </w:r>
      <w:r w:rsidR="00FC1F0B" w:rsidRPr="00FC1F0B">
        <w:rPr>
          <w:lang w:val="en-US"/>
        </w:rPr>
        <w:t xml:space="preserve"> </w:t>
      </w:r>
      <w:r w:rsidR="00FC1F0B">
        <w:rPr>
          <w:lang w:val="en-US"/>
        </w:rPr>
        <w:t>of</w:t>
      </w:r>
      <w:r w:rsidR="00FC1F0B" w:rsidRPr="00FC1F0B">
        <w:rPr>
          <w:lang w:val="en-US"/>
        </w:rPr>
        <w:t xml:space="preserve"> </w:t>
      </w:r>
      <w:r w:rsidR="00FC1F0B">
        <w:rPr>
          <w:lang w:val="en-US"/>
        </w:rPr>
        <w:t>the</w:t>
      </w:r>
      <w:r w:rsidR="00FC1F0B" w:rsidRPr="00FC1F0B">
        <w:rPr>
          <w:lang w:val="en-US"/>
        </w:rPr>
        <w:t xml:space="preserve"> </w:t>
      </w:r>
      <w:r w:rsidR="00FC1F0B">
        <w:rPr>
          <w:lang w:val="en-US"/>
        </w:rPr>
        <w:t>second</w:t>
      </w:r>
      <w:r w:rsidR="00FC1F0B" w:rsidRPr="00FC1F0B">
        <w:rPr>
          <w:lang w:val="en-US"/>
        </w:rPr>
        <w:t xml:space="preserve"> </w:t>
      </w:r>
      <w:r w:rsidR="00FC1F0B">
        <w:rPr>
          <w:lang w:val="en-US"/>
        </w:rPr>
        <w:t>specimen</w:t>
      </w:r>
      <w:r w:rsidR="00FC1F0B" w:rsidRPr="00FC1F0B">
        <w:rPr>
          <w:lang w:val="en-US"/>
        </w:rPr>
        <w:t xml:space="preserve"> </w:t>
      </w:r>
      <w:r w:rsidR="00FC1F0B">
        <w:rPr>
          <w:lang w:val="en-US"/>
        </w:rPr>
        <w:t>with</w:t>
      </w:r>
      <w:r w:rsidR="00FC1F0B" w:rsidRPr="00FC1F0B">
        <w:rPr>
          <w:lang w:val="en-US"/>
        </w:rPr>
        <w:t xml:space="preserve"> 3:1 </w:t>
      </w:r>
      <w:r w:rsidR="00FC1F0B">
        <w:rPr>
          <w:lang w:val="en-US"/>
        </w:rPr>
        <w:t>molar</w:t>
      </w:r>
      <w:r w:rsidR="00FC1F0B" w:rsidRPr="00FC1F0B">
        <w:rPr>
          <w:lang w:val="en-US"/>
        </w:rPr>
        <w:t xml:space="preserve"> </w:t>
      </w:r>
      <w:r w:rsidR="00FC1F0B">
        <w:rPr>
          <w:lang w:val="en-US"/>
        </w:rPr>
        <w:t>ratio</w:t>
      </w:r>
      <w:r w:rsidR="00FC1F0B" w:rsidRPr="00FC1F0B">
        <w:rPr>
          <w:lang w:val="en-US"/>
        </w:rPr>
        <w:t xml:space="preserve"> </w:t>
      </w:r>
      <w:r w:rsidR="00FC1F0B">
        <w:rPr>
          <w:lang w:val="en-US"/>
        </w:rPr>
        <w:t>of</w:t>
      </w:r>
      <w:r w:rsidR="00FC1F0B" w:rsidRPr="00FC1F0B">
        <w:rPr>
          <w:lang w:val="en-US"/>
        </w:rPr>
        <w:t xml:space="preserve"> </w:t>
      </w:r>
      <w:r w:rsidR="00FC1F0B">
        <w:rPr>
          <w:lang w:val="en-US"/>
        </w:rPr>
        <w:t>Ca</w:t>
      </w:r>
      <w:r w:rsidR="00FC1F0B" w:rsidRPr="00FC1F0B">
        <w:rPr>
          <w:lang w:val="en-US"/>
        </w:rPr>
        <w:t>:</w:t>
      </w:r>
      <w:r w:rsidR="00FC1F0B">
        <w:rPr>
          <w:lang w:val="en-US"/>
        </w:rPr>
        <w:t>U</w:t>
      </w:r>
      <w:r w:rsidR="00FC1F0B" w:rsidRPr="00FC1F0B">
        <w:rPr>
          <w:lang w:val="en-US"/>
        </w:rPr>
        <w:t xml:space="preserve"> </w:t>
      </w:r>
      <w:r w:rsidR="00FC1F0B">
        <w:rPr>
          <w:lang w:val="en-US"/>
        </w:rPr>
        <w:t>cations</w:t>
      </w:r>
      <w:r w:rsidR="00FC1F0B" w:rsidRPr="00FC1F0B">
        <w:rPr>
          <w:lang w:val="en-US"/>
        </w:rPr>
        <w:t xml:space="preserve"> </w:t>
      </w:r>
      <w:r w:rsidR="00FC1F0B">
        <w:rPr>
          <w:lang w:val="en-US"/>
        </w:rPr>
        <w:t>has</w:t>
      </w:r>
      <w:r w:rsidR="00FC1F0B" w:rsidRPr="00FC1F0B">
        <w:rPr>
          <w:lang w:val="en-US"/>
        </w:rPr>
        <w:t xml:space="preserve"> </w:t>
      </w:r>
      <w:r w:rsidR="00FC1F0B">
        <w:rPr>
          <w:lang w:val="en-US"/>
        </w:rPr>
        <w:t>shown</w:t>
      </w:r>
      <w:r w:rsidR="00FC1F0B" w:rsidRPr="00FC1F0B">
        <w:rPr>
          <w:lang w:val="en-US"/>
        </w:rPr>
        <w:t xml:space="preserve"> </w:t>
      </w:r>
      <w:r w:rsidR="00FC1F0B">
        <w:rPr>
          <w:lang w:val="en-US"/>
        </w:rPr>
        <w:t>that</w:t>
      </w:r>
      <w:r w:rsidR="00FC1F0B" w:rsidRPr="00FC1F0B">
        <w:rPr>
          <w:lang w:val="en-US"/>
        </w:rPr>
        <w:t xml:space="preserve"> </w:t>
      </w:r>
      <w:r w:rsidR="00FC1F0B">
        <w:rPr>
          <w:lang w:val="en-US"/>
        </w:rPr>
        <w:t>the</w:t>
      </w:r>
      <w:r w:rsidR="00FC1F0B" w:rsidRPr="00FC1F0B">
        <w:rPr>
          <w:lang w:val="en-US"/>
        </w:rPr>
        <w:t xml:space="preserve"> </w:t>
      </w:r>
      <w:r w:rsidR="00FC1F0B">
        <w:rPr>
          <w:lang w:val="en-US"/>
        </w:rPr>
        <w:t>phase</w:t>
      </w:r>
      <w:r w:rsidR="00FC1F0B" w:rsidRPr="00FC1F0B">
        <w:rPr>
          <w:lang w:val="en-US"/>
        </w:rPr>
        <w:t xml:space="preserve"> </w:t>
      </w:r>
      <w:r w:rsidR="009C10AB">
        <w:rPr>
          <w:lang w:val="en-US"/>
        </w:rPr>
        <w:t>Ca</w:t>
      </w:r>
      <w:r w:rsidR="009C10AB" w:rsidRPr="00FC1F0B">
        <w:rPr>
          <w:vertAlign w:val="subscript"/>
          <w:lang w:val="en-US"/>
        </w:rPr>
        <w:t>2</w:t>
      </w:r>
      <w:r w:rsidR="009C10AB">
        <w:rPr>
          <w:lang w:val="en-US"/>
        </w:rPr>
        <w:t>UO</w:t>
      </w:r>
      <w:r w:rsidR="009C10AB" w:rsidRPr="00FC1F0B">
        <w:rPr>
          <w:vertAlign w:val="subscript"/>
          <w:lang w:val="en-US"/>
        </w:rPr>
        <w:t>5</w:t>
      </w:r>
      <w:r w:rsidR="009C10AB" w:rsidRPr="00FC1F0B">
        <w:rPr>
          <w:lang w:val="en-US"/>
        </w:rPr>
        <w:t xml:space="preserve"> </w:t>
      </w:r>
      <w:r w:rsidR="00FC1F0B">
        <w:rPr>
          <w:lang w:val="en-US"/>
        </w:rPr>
        <w:t>loses</w:t>
      </w:r>
      <w:r w:rsidR="00FC1F0B" w:rsidRPr="00FC1F0B">
        <w:rPr>
          <w:lang w:val="en-US"/>
        </w:rPr>
        <w:t xml:space="preserve"> </w:t>
      </w:r>
      <w:r w:rsidR="00FC1F0B">
        <w:rPr>
          <w:lang w:val="en-US"/>
        </w:rPr>
        <w:t>stability</w:t>
      </w:r>
      <w:r w:rsidR="00FC1F0B" w:rsidRPr="00FC1F0B">
        <w:rPr>
          <w:lang w:val="en-US"/>
        </w:rPr>
        <w:t xml:space="preserve"> </w:t>
      </w:r>
      <w:r w:rsidR="00FC1F0B">
        <w:rPr>
          <w:lang w:val="en-US"/>
        </w:rPr>
        <w:t>at</w:t>
      </w:r>
      <w:r w:rsidR="00FC1F0B" w:rsidRPr="00FC1F0B">
        <w:rPr>
          <w:lang w:val="en-US"/>
        </w:rPr>
        <w:t xml:space="preserve"> </w:t>
      </w:r>
      <w:r w:rsidR="00FC1F0B">
        <w:rPr>
          <w:lang w:val="en-US"/>
        </w:rPr>
        <w:t>temperatures</w:t>
      </w:r>
      <w:r w:rsidR="00FC1F0B" w:rsidRPr="00FC1F0B">
        <w:rPr>
          <w:lang w:val="en-US"/>
        </w:rPr>
        <w:t xml:space="preserve"> </w:t>
      </w:r>
      <w:r w:rsidR="00FC1F0B">
        <w:rPr>
          <w:lang w:val="en-US"/>
        </w:rPr>
        <w:t>above</w:t>
      </w:r>
      <w:r w:rsidR="009C10AB" w:rsidRPr="00FC1F0B">
        <w:rPr>
          <w:lang w:val="en-US"/>
        </w:rPr>
        <w:t xml:space="preserve"> 800</w:t>
      </w:r>
      <w:r w:rsidR="00FC1F0B" w:rsidRPr="00FC1F0B">
        <w:rPr>
          <w:lang w:val="en-US"/>
        </w:rPr>
        <w:t xml:space="preserve"> </w:t>
      </w:r>
      <w:r w:rsidR="009C10AB" w:rsidRPr="00FC1F0B">
        <w:rPr>
          <w:lang w:val="en-US"/>
        </w:rPr>
        <w:t>º</w:t>
      </w:r>
      <w:r w:rsidR="009C10AB">
        <w:rPr>
          <w:lang w:val="en-US"/>
        </w:rPr>
        <w:t>C</w:t>
      </w:r>
      <w:r w:rsidR="009C10AB" w:rsidRPr="00FC1F0B">
        <w:rPr>
          <w:lang w:val="en-US"/>
        </w:rPr>
        <w:t xml:space="preserve">. </w:t>
      </w:r>
      <w:r w:rsidR="00FC1F0B">
        <w:rPr>
          <w:lang w:val="en-US"/>
        </w:rPr>
        <w:t>The perovskite-like</w:t>
      </w:r>
      <w:r w:rsidR="009C10AB" w:rsidRPr="00FC1F0B">
        <w:rPr>
          <w:lang w:val="en-US"/>
        </w:rPr>
        <w:t xml:space="preserve"> </w:t>
      </w:r>
      <w:r w:rsidR="009C10AB">
        <w:rPr>
          <w:lang w:val="en-US"/>
        </w:rPr>
        <w:t>Ca</w:t>
      </w:r>
      <w:r w:rsidR="009C10AB" w:rsidRPr="00FC1F0B">
        <w:rPr>
          <w:vertAlign w:val="subscript"/>
          <w:lang w:val="en-US"/>
        </w:rPr>
        <w:t>2</w:t>
      </w:r>
      <w:r w:rsidR="009C10AB" w:rsidRPr="00FC1F0B">
        <w:rPr>
          <w:lang w:val="en-US"/>
        </w:rPr>
        <w:t>(</w:t>
      </w:r>
      <w:r w:rsidR="009C10AB">
        <w:rPr>
          <w:lang w:val="en-US"/>
        </w:rPr>
        <w:t>Ca</w:t>
      </w:r>
      <w:r w:rsidR="009C10AB" w:rsidRPr="00FC1F0B">
        <w:rPr>
          <w:lang w:val="en-US"/>
        </w:rPr>
        <w:t>,</w:t>
      </w:r>
      <w:r w:rsidR="009C10AB">
        <w:rPr>
          <w:lang w:val="en-US"/>
        </w:rPr>
        <w:t>U</w:t>
      </w:r>
      <w:r w:rsidR="009C10AB" w:rsidRPr="00FC1F0B">
        <w:rPr>
          <w:lang w:val="en-US"/>
        </w:rPr>
        <w:t>)</w:t>
      </w:r>
      <w:r w:rsidR="009C10AB">
        <w:rPr>
          <w:lang w:val="en-US"/>
        </w:rPr>
        <w:t>O</w:t>
      </w:r>
      <w:r w:rsidR="009C10AB" w:rsidRPr="00FC1F0B">
        <w:rPr>
          <w:vertAlign w:val="subscript"/>
          <w:lang w:val="en-US"/>
        </w:rPr>
        <w:t>6</w:t>
      </w:r>
      <w:r w:rsidR="009C10AB" w:rsidRPr="00FC1F0B">
        <w:rPr>
          <w:lang w:val="en-US"/>
        </w:rPr>
        <w:t xml:space="preserve"> </w:t>
      </w:r>
      <w:r w:rsidR="00FC1F0B">
        <w:rPr>
          <w:lang w:val="en-US"/>
        </w:rPr>
        <w:t xml:space="preserve">decomposes within the </w:t>
      </w:r>
      <w:r w:rsidR="009C10AB" w:rsidRPr="00FC1F0B">
        <w:rPr>
          <w:lang w:val="en-US"/>
        </w:rPr>
        <w:t>1130</w:t>
      </w:r>
      <w:r w:rsidR="00FC1F0B">
        <w:rPr>
          <w:lang w:val="en-US"/>
        </w:rPr>
        <w:t>-</w:t>
      </w:r>
      <w:r w:rsidR="009C10AB" w:rsidRPr="00FC1F0B">
        <w:rPr>
          <w:lang w:val="en-US"/>
        </w:rPr>
        <w:t xml:space="preserve"> 1300º</w:t>
      </w:r>
      <w:r w:rsidR="009C10AB">
        <w:rPr>
          <w:lang w:val="en-US"/>
        </w:rPr>
        <w:t>C</w:t>
      </w:r>
      <w:r w:rsidR="009C10AB" w:rsidRPr="00FC1F0B">
        <w:rPr>
          <w:lang w:val="en-US"/>
        </w:rPr>
        <w:t xml:space="preserve"> </w:t>
      </w:r>
      <w:r w:rsidR="00FC1F0B">
        <w:rPr>
          <w:lang w:val="en-US"/>
        </w:rPr>
        <w:t xml:space="preserve">range following the reaction </w:t>
      </w:r>
      <w:r w:rsidR="009C10AB">
        <w:rPr>
          <w:lang w:val="en-US"/>
        </w:rPr>
        <w:t>Ca</w:t>
      </w:r>
      <w:r w:rsidR="009C10AB" w:rsidRPr="00FC1F0B">
        <w:rPr>
          <w:vertAlign w:val="subscript"/>
          <w:lang w:val="en-US"/>
        </w:rPr>
        <w:t>2</w:t>
      </w:r>
      <w:r w:rsidR="009C10AB" w:rsidRPr="00FC1F0B">
        <w:rPr>
          <w:lang w:val="en-US"/>
        </w:rPr>
        <w:t>(</w:t>
      </w:r>
      <w:r w:rsidR="009C10AB">
        <w:rPr>
          <w:lang w:val="en-US"/>
        </w:rPr>
        <w:t>Ca</w:t>
      </w:r>
      <w:r w:rsidR="009C10AB" w:rsidRPr="00FC1F0B">
        <w:rPr>
          <w:lang w:val="en-US"/>
        </w:rPr>
        <w:t>,</w:t>
      </w:r>
      <w:r w:rsidR="009C10AB">
        <w:rPr>
          <w:lang w:val="en-US"/>
        </w:rPr>
        <w:t>U</w:t>
      </w:r>
      <w:r w:rsidR="009C10AB" w:rsidRPr="00FC1F0B">
        <w:rPr>
          <w:lang w:val="en-US"/>
        </w:rPr>
        <w:t>)</w:t>
      </w:r>
      <w:r w:rsidR="009C10AB">
        <w:rPr>
          <w:lang w:val="en-US"/>
        </w:rPr>
        <w:t>O</w:t>
      </w:r>
      <w:r w:rsidR="009C10AB" w:rsidRPr="00FC1F0B">
        <w:rPr>
          <w:vertAlign w:val="subscript"/>
          <w:lang w:val="en-US"/>
        </w:rPr>
        <w:t>6 </w:t>
      </w:r>
      <w:r w:rsidR="00FC1F0B">
        <w:rPr>
          <w:vertAlign w:val="subscript"/>
          <w:lang w:val="en-US"/>
        </w:rPr>
        <w:t>monocl</w:t>
      </w:r>
      <w:r w:rsidR="009C10AB" w:rsidRPr="00FC1F0B">
        <w:rPr>
          <w:vertAlign w:val="subscript"/>
          <w:lang w:val="en-US"/>
        </w:rPr>
        <w:t>. </w:t>
      </w:r>
      <w:r w:rsidR="009C10AB" w:rsidRPr="00FC1F0B">
        <w:rPr>
          <w:lang w:val="en-US"/>
        </w:rPr>
        <w:t>→</w:t>
      </w:r>
      <w:r w:rsidR="009C10AB" w:rsidRPr="00FC1F0B">
        <w:rPr>
          <w:rFonts w:ascii="Arial" w:hAnsi="Arial" w:cs="Arial"/>
          <w:lang w:val="en-US"/>
        </w:rPr>
        <w:t> </w:t>
      </w:r>
      <w:r w:rsidR="009C10AB">
        <w:rPr>
          <w:lang w:val="en-US"/>
        </w:rPr>
        <w:t>CaUO</w:t>
      </w:r>
      <w:r w:rsidR="009C10AB" w:rsidRPr="00FC1F0B">
        <w:rPr>
          <w:vertAlign w:val="subscript"/>
          <w:lang w:val="en-US"/>
        </w:rPr>
        <w:t>3 </w:t>
      </w:r>
      <w:r w:rsidR="00FC1F0B">
        <w:rPr>
          <w:vertAlign w:val="subscript"/>
          <w:lang w:val="en-US"/>
        </w:rPr>
        <w:t>monocl</w:t>
      </w:r>
      <w:r w:rsidR="009C10AB" w:rsidRPr="00FC1F0B">
        <w:rPr>
          <w:vertAlign w:val="subscript"/>
          <w:lang w:val="en-US"/>
        </w:rPr>
        <w:t>.</w:t>
      </w:r>
      <w:r w:rsidR="009C10AB" w:rsidRPr="00FC1F0B">
        <w:rPr>
          <w:lang w:val="en-US"/>
        </w:rPr>
        <w:t> + </w:t>
      </w:r>
      <w:r w:rsidR="009C10AB">
        <w:rPr>
          <w:lang w:val="en-US"/>
        </w:rPr>
        <w:t>CaO</w:t>
      </w:r>
      <w:r w:rsidR="009C10AB" w:rsidRPr="00FC1F0B">
        <w:rPr>
          <w:vertAlign w:val="subscript"/>
          <w:lang w:val="en-US"/>
        </w:rPr>
        <w:t> </w:t>
      </w:r>
      <w:r w:rsidR="00FC1F0B">
        <w:rPr>
          <w:vertAlign w:val="subscript"/>
          <w:lang w:val="en-US"/>
        </w:rPr>
        <w:t>cubsol.solut</w:t>
      </w:r>
      <w:r w:rsidR="009C10AB" w:rsidRPr="00FC1F0B">
        <w:rPr>
          <w:vertAlign w:val="subscript"/>
          <w:lang w:val="en-US"/>
        </w:rPr>
        <w:t>.</w:t>
      </w:r>
      <w:r w:rsidR="009C10AB" w:rsidRPr="00FC1F0B">
        <w:rPr>
          <w:lang w:val="en-US"/>
        </w:rPr>
        <w:t xml:space="preserve">. </w:t>
      </w:r>
      <w:r w:rsidR="00FC1F0B">
        <w:rPr>
          <w:lang w:val="en-US"/>
        </w:rPr>
        <w:t xml:space="preserve">According to the authors, </w:t>
      </w:r>
      <w:r w:rsidR="009C10AB">
        <w:rPr>
          <w:lang w:val="en-US"/>
        </w:rPr>
        <w:t>CaUO</w:t>
      </w:r>
      <w:r w:rsidR="009C10AB" w:rsidRPr="00FC1F0B">
        <w:rPr>
          <w:vertAlign w:val="subscript"/>
          <w:lang w:val="en-US"/>
        </w:rPr>
        <w:t>3 </w:t>
      </w:r>
      <w:r w:rsidR="00FC1F0B">
        <w:rPr>
          <w:vertAlign w:val="subscript"/>
          <w:lang w:val="en-US"/>
        </w:rPr>
        <w:t>monocl</w:t>
      </w:r>
      <w:r w:rsidR="009C10AB" w:rsidRPr="00FC1F0B">
        <w:rPr>
          <w:vertAlign w:val="subscript"/>
          <w:lang w:val="en-US"/>
        </w:rPr>
        <w:t>.</w:t>
      </w:r>
      <w:r w:rsidR="009C10AB" w:rsidRPr="00FC1F0B">
        <w:rPr>
          <w:lang w:val="en-US"/>
        </w:rPr>
        <w:t xml:space="preserve"> </w:t>
      </w:r>
      <w:r w:rsidR="00FC1F0B">
        <w:rPr>
          <w:lang w:val="en-US"/>
        </w:rPr>
        <w:t>decomposes</w:t>
      </w:r>
      <w:r w:rsidR="00FC1F0B" w:rsidRPr="00FC1F0B">
        <w:rPr>
          <w:lang w:val="en-US"/>
        </w:rPr>
        <w:t xml:space="preserve"> </w:t>
      </w:r>
      <w:r w:rsidR="00FC1F0B">
        <w:rPr>
          <w:lang w:val="en-US"/>
        </w:rPr>
        <w:t>into</w:t>
      </w:r>
      <w:r w:rsidR="00FC1F0B" w:rsidRPr="00FC1F0B">
        <w:rPr>
          <w:lang w:val="en-US"/>
        </w:rPr>
        <w:t xml:space="preserve"> </w:t>
      </w:r>
      <w:r w:rsidR="009C10AB">
        <w:rPr>
          <w:lang w:val="en-US"/>
        </w:rPr>
        <w:t>U</w:t>
      </w:r>
      <w:r w:rsidR="009C10AB" w:rsidRPr="00FC1F0B">
        <w:rPr>
          <w:vertAlign w:val="subscript"/>
          <w:lang w:val="en-US"/>
        </w:rPr>
        <w:t>1-</w:t>
      </w:r>
      <w:r w:rsidR="009C10AB" w:rsidRPr="00283097">
        <w:rPr>
          <w:vertAlign w:val="subscript"/>
          <w:lang w:val="ru-RU"/>
        </w:rPr>
        <w:sym w:font="Symbol" w:char="F064"/>
      </w:r>
      <w:r w:rsidR="009C10AB">
        <w:rPr>
          <w:lang w:val="en-US"/>
        </w:rPr>
        <w:t>Ca</w:t>
      </w:r>
      <w:r w:rsidR="009C10AB" w:rsidRPr="00283097">
        <w:rPr>
          <w:vertAlign w:val="subscript"/>
          <w:lang w:val="ru-RU"/>
        </w:rPr>
        <w:sym w:font="Symbol" w:char="F064"/>
      </w:r>
      <w:r w:rsidR="009C10AB">
        <w:rPr>
          <w:lang w:val="en-US"/>
        </w:rPr>
        <w:t>O</w:t>
      </w:r>
      <w:r w:rsidR="009C10AB" w:rsidRPr="00FC1F0B">
        <w:rPr>
          <w:vertAlign w:val="subscript"/>
          <w:lang w:val="en-US"/>
        </w:rPr>
        <w:t>2-</w:t>
      </w:r>
      <w:r w:rsidR="009C10AB" w:rsidRPr="00283097">
        <w:rPr>
          <w:vertAlign w:val="subscript"/>
          <w:lang w:val="ru-RU"/>
        </w:rPr>
        <w:sym w:font="Symbol" w:char="F064"/>
      </w:r>
      <w:r w:rsidR="009C10AB" w:rsidRPr="00FC1F0B">
        <w:rPr>
          <w:vertAlign w:val="subscript"/>
          <w:lang w:val="en-US"/>
        </w:rPr>
        <w:t> </w:t>
      </w:r>
      <w:r w:rsidR="00FC1F0B">
        <w:rPr>
          <w:vertAlign w:val="subscript"/>
          <w:lang w:val="en-US"/>
        </w:rPr>
        <w:t>cub.sol.solut</w:t>
      </w:r>
      <w:r w:rsidR="009C10AB" w:rsidRPr="00FC1F0B">
        <w:rPr>
          <w:vertAlign w:val="subscript"/>
          <w:lang w:val="en-US"/>
        </w:rPr>
        <w:t>.</w:t>
      </w:r>
      <w:r w:rsidR="009C10AB" w:rsidRPr="00FC1F0B">
        <w:rPr>
          <w:lang w:val="en-US"/>
        </w:rPr>
        <w:t xml:space="preserve"> </w:t>
      </w:r>
      <w:r w:rsidR="00FC1F0B">
        <w:rPr>
          <w:lang w:val="en-US"/>
        </w:rPr>
        <w:t>and</w:t>
      </w:r>
      <w:r w:rsidR="009C10AB" w:rsidRPr="00FC1F0B">
        <w:rPr>
          <w:lang w:val="en-US"/>
        </w:rPr>
        <w:t xml:space="preserve"> </w:t>
      </w:r>
      <w:r w:rsidR="009C10AB">
        <w:rPr>
          <w:lang w:val="en-US"/>
        </w:rPr>
        <w:t>CaO</w:t>
      </w:r>
      <w:r w:rsidR="009C10AB" w:rsidRPr="00FC1F0B">
        <w:rPr>
          <w:vertAlign w:val="subscript"/>
          <w:lang w:val="en-US"/>
        </w:rPr>
        <w:t> </w:t>
      </w:r>
      <w:r w:rsidR="00FC1F0B">
        <w:rPr>
          <w:vertAlign w:val="subscript"/>
          <w:lang w:val="en-US"/>
        </w:rPr>
        <w:t>cub.sol.solut</w:t>
      </w:r>
      <w:r w:rsidR="009C10AB" w:rsidRPr="00FC1F0B">
        <w:rPr>
          <w:vertAlign w:val="subscript"/>
          <w:lang w:val="en-US"/>
        </w:rPr>
        <w:t>.</w:t>
      </w:r>
      <w:r w:rsidR="005579F4">
        <w:rPr>
          <w:lang w:val="en-US"/>
        </w:rPr>
        <w:t xml:space="preserve"> </w:t>
      </w:r>
      <w:r w:rsidR="00FC1F0B">
        <w:rPr>
          <w:lang w:val="en-US"/>
        </w:rPr>
        <w:t xml:space="preserve">at temperatures above </w:t>
      </w:r>
      <w:r w:rsidR="00FC1F0B" w:rsidRPr="00FC1F0B">
        <w:rPr>
          <w:lang w:val="en-US"/>
        </w:rPr>
        <w:t>1480 º</w:t>
      </w:r>
      <w:r w:rsidR="00FC1F0B">
        <w:rPr>
          <w:lang w:val="en-US"/>
        </w:rPr>
        <w:t>C.</w:t>
      </w:r>
      <w:r w:rsidR="009C10AB" w:rsidRPr="00FC1F0B">
        <w:rPr>
          <w:lang w:val="en-US"/>
        </w:rPr>
        <w:t xml:space="preserve"> </w:t>
      </w:r>
      <w:r w:rsidR="005248D5">
        <w:rPr>
          <w:lang w:val="en-US"/>
        </w:rPr>
        <w:t xml:space="preserve">At the same time, the authors note intensive evaporation of </w:t>
      </w:r>
      <w:r w:rsidR="009C10AB">
        <w:rPr>
          <w:lang w:val="en-US"/>
        </w:rPr>
        <w:t>CaO</w:t>
      </w:r>
      <w:r w:rsidR="009C10AB" w:rsidRPr="00FC1F0B">
        <w:rPr>
          <w:lang w:val="en-US"/>
        </w:rPr>
        <w:t xml:space="preserve"> </w:t>
      </w:r>
      <w:r w:rsidR="005248D5">
        <w:rPr>
          <w:lang w:val="en-US"/>
        </w:rPr>
        <w:t>above</w:t>
      </w:r>
      <w:r w:rsidR="009C10AB" w:rsidRPr="00FC1F0B">
        <w:rPr>
          <w:lang w:val="en-US"/>
        </w:rPr>
        <w:t xml:space="preserve"> 1525º</w:t>
      </w:r>
      <w:r w:rsidR="009C10AB">
        <w:rPr>
          <w:lang w:val="en-US"/>
        </w:rPr>
        <w:t>C</w:t>
      </w:r>
      <w:r w:rsidR="005248D5">
        <w:rPr>
          <w:lang w:val="en-US"/>
        </w:rPr>
        <w:t xml:space="preserve">, and this is the reason </w:t>
      </w:r>
      <w:r w:rsidR="005579F4">
        <w:rPr>
          <w:lang w:val="en-US"/>
        </w:rPr>
        <w:t xml:space="preserve">they confine themselves to this temperature when interpreting the obtained results. </w:t>
      </w:r>
      <w:r w:rsidR="001B2F3F">
        <w:rPr>
          <w:lang w:val="en-US"/>
        </w:rPr>
        <w:t>It is interesting to note that the authors have determined the area of U</w:t>
      </w:r>
      <w:r w:rsidR="001B2F3F" w:rsidRPr="001B2F3F">
        <w:rPr>
          <w:vertAlign w:val="subscript"/>
          <w:lang w:val="en-US"/>
        </w:rPr>
        <w:t>1-</w:t>
      </w:r>
      <w:r w:rsidR="001B2F3F" w:rsidRPr="00283097">
        <w:rPr>
          <w:vertAlign w:val="subscript"/>
          <w:lang w:val="ru-RU"/>
        </w:rPr>
        <w:sym w:font="Symbol" w:char="F064"/>
      </w:r>
      <w:r w:rsidR="001B2F3F">
        <w:rPr>
          <w:lang w:val="en-US"/>
        </w:rPr>
        <w:t>Ca</w:t>
      </w:r>
      <w:r w:rsidR="001B2F3F" w:rsidRPr="00283097">
        <w:rPr>
          <w:vertAlign w:val="subscript"/>
          <w:lang w:val="ru-RU"/>
        </w:rPr>
        <w:sym w:font="Symbol" w:char="F064"/>
      </w:r>
      <w:r w:rsidR="001B2F3F">
        <w:rPr>
          <w:lang w:val="en-US"/>
        </w:rPr>
        <w:t>O</w:t>
      </w:r>
      <w:r w:rsidR="001B2F3F" w:rsidRPr="001B2F3F">
        <w:rPr>
          <w:vertAlign w:val="subscript"/>
          <w:lang w:val="en-US"/>
        </w:rPr>
        <w:t>2-</w:t>
      </w:r>
      <w:r w:rsidR="001B2F3F" w:rsidRPr="00283097">
        <w:rPr>
          <w:vertAlign w:val="subscript"/>
          <w:lang w:val="ru-RU"/>
        </w:rPr>
        <w:sym w:font="Symbol" w:char="F064"/>
      </w:r>
      <w:r w:rsidR="001B2F3F">
        <w:rPr>
          <w:vertAlign w:val="subscript"/>
          <w:lang w:val="en-US"/>
        </w:rPr>
        <w:t xml:space="preserve"> </w:t>
      </w:r>
      <w:r w:rsidR="001B2F3F">
        <w:rPr>
          <w:lang w:val="en-US"/>
        </w:rPr>
        <w:t xml:space="preserve">solid solution homogeneity in terms of oxygen and found that the content of CaO sharply drops in said solid solution at temperatures above </w:t>
      </w:r>
      <w:r w:rsidR="009C10AB" w:rsidRPr="001B2F3F">
        <w:rPr>
          <w:lang w:val="en-US"/>
        </w:rPr>
        <w:t>1250º</w:t>
      </w:r>
      <w:r w:rsidR="009C10AB">
        <w:rPr>
          <w:lang w:val="en-US"/>
        </w:rPr>
        <w:t>C</w:t>
      </w:r>
      <w:r w:rsidR="001B2F3F">
        <w:rPr>
          <w:lang w:val="en-US"/>
        </w:rPr>
        <w:t>.</w:t>
      </w:r>
      <w:r w:rsidR="009C10AB" w:rsidRPr="001B2F3F">
        <w:rPr>
          <w:lang w:val="en-US"/>
        </w:rPr>
        <w:t xml:space="preserve"> </w:t>
      </w:r>
      <w:r w:rsidR="008438A7">
        <w:rPr>
          <w:lang w:val="en-US"/>
        </w:rPr>
        <w:t>Based on the performed investigations, an original version of the subsolidus domain of the pseudobinary system phase diagram has been offered</w:t>
      </w:r>
      <w:r w:rsidR="009C10AB" w:rsidRPr="008438A7">
        <w:rPr>
          <w:lang w:val="en-US"/>
        </w:rPr>
        <w:t xml:space="preserve"> (</w:t>
      </w:r>
      <w:r w:rsidR="00BC331F" w:rsidRPr="008438A7">
        <w:rPr>
          <w:lang w:val="en-US"/>
        </w:rPr>
        <w:t>Fig.</w:t>
      </w:r>
      <w:r w:rsidR="007E6620" w:rsidRPr="008438A7">
        <w:rPr>
          <w:lang w:val="en-US"/>
        </w:rPr>
        <w:t xml:space="preserve"> </w:t>
      </w:r>
      <w:r w:rsidR="009C10AB" w:rsidRPr="008438A7">
        <w:rPr>
          <w:lang w:val="en-US"/>
        </w:rPr>
        <w:t xml:space="preserve">1.4). </w:t>
      </w:r>
      <w:r w:rsidR="00CA1B5C">
        <w:rPr>
          <w:lang w:val="en-US"/>
        </w:rPr>
        <w:t>Regardless</w:t>
      </w:r>
      <w:r w:rsidR="00CA1B5C" w:rsidRPr="00CA1B5C">
        <w:rPr>
          <w:lang w:val="en-US"/>
        </w:rPr>
        <w:t xml:space="preserve"> </w:t>
      </w:r>
      <w:r w:rsidR="00CA1B5C">
        <w:rPr>
          <w:lang w:val="en-US"/>
        </w:rPr>
        <w:t>of</w:t>
      </w:r>
      <w:r w:rsidR="00CA1B5C" w:rsidRPr="00CA1B5C">
        <w:rPr>
          <w:lang w:val="en-US"/>
        </w:rPr>
        <w:t xml:space="preserve"> </w:t>
      </w:r>
      <w:r w:rsidR="00CA1B5C">
        <w:rPr>
          <w:lang w:val="en-US"/>
        </w:rPr>
        <w:t>the</w:t>
      </w:r>
      <w:r w:rsidR="00CA1B5C" w:rsidRPr="00CA1B5C">
        <w:rPr>
          <w:lang w:val="en-US"/>
        </w:rPr>
        <w:t xml:space="preserve"> </w:t>
      </w:r>
      <w:r w:rsidR="00CA1B5C">
        <w:rPr>
          <w:lang w:val="en-US"/>
        </w:rPr>
        <w:t>big</w:t>
      </w:r>
      <w:r w:rsidR="00CA1B5C" w:rsidRPr="00CA1B5C">
        <w:rPr>
          <w:lang w:val="en-US"/>
        </w:rPr>
        <w:t xml:space="preserve"> </w:t>
      </w:r>
      <w:r w:rsidR="00CA1B5C">
        <w:rPr>
          <w:lang w:val="en-US"/>
        </w:rPr>
        <w:t>volume</w:t>
      </w:r>
      <w:r w:rsidR="00CA1B5C" w:rsidRPr="00CA1B5C">
        <w:rPr>
          <w:lang w:val="en-US"/>
        </w:rPr>
        <w:t xml:space="preserve"> </w:t>
      </w:r>
      <w:r w:rsidR="00CA1B5C">
        <w:rPr>
          <w:lang w:val="en-US"/>
        </w:rPr>
        <w:t>of</w:t>
      </w:r>
      <w:r w:rsidR="00CA1B5C" w:rsidRPr="00CA1B5C">
        <w:rPr>
          <w:lang w:val="en-US"/>
        </w:rPr>
        <w:t xml:space="preserve"> </w:t>
      </w:r>
      <w:r w:rsidR="00CA1B5C">
        <w:rPr>
          <w:lang w:val="en-US"/>
        </w:rPr>
        <w:t>credible</w:t>
      </w:r>
      <w:r w:rsidR="00CA1B5C" w:rsidRPr="00CA1B5C">
        <w:rPr>
          <w:lang w:val="en-US"/>
        </w:rPr>
        <w:t xml:space="preserve"> </w:t>
      </w:r>
      <w:r w:rsidR="00CA1B5C">
        <w:rPr>
          <w:lang w:val="en-US"/>
        </w:rPr>
        <w:t>results</w:t>
      </w:r>
      <w:r w:rsidR="00CA1B5C" w:rsidRPr="00CA1B5C">
        <w:rPr>
          <w:lang w:val="en-US"/>
        </w:rPr>
        <w:t xml:space="preserve"> </w:t>
      </w:r>
      <w:r w:rsidR="00CA1B5C">
        <w:rPr>
          <w:lang w:val="en-US"/>
        </w:rPr>
        <w:t>of</w:t>
      </w:r>
      <w:r w:rsidR="00CA1B5C" w:rsidRPr="00CA1B5C">
        <w:rPr>
          <w:lang w:val="en-US"/>
        </w:rPr>
        <w:t xml:space="preserve"> </w:t>
      </w:r>
      <w:r w:rsidR="00CA1B5C">
        <w:rPr>
          <w:lang w:val="en-US"/>
        </w:rPr>
        <w:t>studies</w:t>
      </w:r>
      <w:r w:rsidR="00CA1B5C" w:rsidRPr="00CA1B5C">
        <w:rPr>
          <w:lang w:val="en-US"/>
        </w:rPr>
        <w:t xml:space="preserve"> </w:t>
      </w:r>
      <w:r w:rsidR="00CA1B5C">
        <w:rPr>
          <w:lang w:val="en-US"/>
        </w:rPr>
        <w:t>within</w:t>
      </w:r>
      <w:r w:rsidR="00CA1B5C" w:rsidRPr="00CA1B5C">
        <w:rPr>
          <w:lang w:val="en-US"/>
        </w:rPr>
        <w:t xml:space="preserve"> </w:t>
      </w:r>
      <w:r w:rsidR="00CA1B5C">
        <w:rPr>
          <w:lang w:val="en-US"/>
        </w:rPr>
        <w:t>the</w:t>
      </w:r>
      <w:r w:rsidR="00CA1B5C" w:rsidRPr="00CA1B5C">
        <w:rPr>
          <w:lang w:val="en-US"/>
        </w:rPr>
        <w:t xml:space="preserve"> </w:t>
      </w:r>
      <w:r w:rsidR="009C10AB" w:rsidRPr="00CA1B5C">
        <w:rPr>
          <w:lang w:val="en-US"/>
        </w:rPr>
        <w:t>20-1500º</w:t>
      </w:r>
      <w:r w:rsidR="009C10AB">
        <w:rPr>
          <w:lang w:val="en-US"/>
        </w:rPr>
        <w:t>C</w:t>
      </w:r>
      <w:r w:rsidR="00CA1B5C">
        <w:rPr>
          <w:lang w:val="en-US"/>
        </w:rPr>
        <w:t xml:space="preserve"> range</w:t>
      </w:r>
      <w:r w:rsidR="009C10AB" w:rsidRPr="00CA1B5C">
        <w:rPr>
          <w:lang w:val="en-US"/>
        </w:rPr>
        <w:t xml:space="preserve">, </w:t>
      </w:r>
      <w:r w:rsidR="0003101F">
        <w:rPr>
          <w:lang w:val="en-US"/>
        </w:rPr>
        <w:t>the CaO evaporation noted by the authors prevents extrapolation of the authors’ results onto a higher temperature domain.</w:t>
      </w:r>
    </w:p>
    <w:p w:rsidR="00330C1C" w:rsidRPr="00CA1B5C" w:rsidRDefault="00330C1C" w:rsidP="009C10AB">
      <w:pPr>
        <w:spacing w:after="0"/>
        <w:ind w:firstLine="360"/>
        <w:rPr>
          <w:lang w:val="en-US"/>
        </w:rPr>
      </w:pPr>
    </w:p>
    <w:p w:rsidR="009C10AB" w:rsidRPr="00CA1B5C" w:rsidRDefault="00330C1C" w:rsidP="009C10AB">
      <w:pPr>
        <w:spacing w:after="0"/>
        <w:jc w:val="center"/>
        <w:rPr>
          <w:lang w:val="en-US"/>
        </w:rPr>
      </w:pPr>
      <w:r w:rsidRPr="00787523">
        <w:rPr>
          <w:lang w:val="ru-RU"/>
        </w:rPr>
        <w:lastRenderedPageBreak/>
        <w:pict>
          <v:shape id="_x0000_i1030" type="#_x0000_t75" style="width:219.75pt;height:172.5pt">
            <v:imagedata r:id="rId12" o:title=""/>
          </v:shape>
        </w:pict>
      </w:r>
    </w:p>
    <w:p w:rsidR="009C10AB" w:rsidRPr="0003101F" w:rsidRDefault="00BC331F" w:rsidP="009C10AB">
      <w:pPr>
        <w:spacing w:after="0"/>
        <w:ind w:firstLine="360"/>
        <w:rPr>
          <w:lang w:val="en-US"/>
        </w:rPr>
      </w:pPr>
      <w:r w:rsidRPr="0003101F">
        <w:rPr>
          <w:b/>
          <w:lang w:val="en-US"/>
        </w:rPr>
        <w:t>Fig.</w:t>
      </w:r>
      <w:r w:rsidR="009C10AB">
        <w:rPr>
          <w:b/>
          <w:lang w:val="en-US"/>
        </w:rPr>
        <w:t> </w:t>
      </w:r>
      <w:r w:rsidR="009C10AB" w:rsidRPr="0003101F">
        <w:rPr>
          <w:b/>
          <w:lang w:val="en-US"/>
        </w:rPr>
        <w:t xml:space="preserve">1.4. </w:t>
      </w:r>
      <w:r w:rsidR="0003101F">
        <w:rPr>
          <w:b/>
          <w:lang w:val="en-US"/>
        </w:rPr>
        <w:t>Phase diagram of the UO</w:t>
      </w:r>
      <w:r w:rsidR="0003101F" w:rsidRPr="0003101F">
        <w:rPr>
          <w:b/>
          <w:vertAlign w:val="subscript"/>
          <w:lang w:val="en-US"/>
        </w:rPr>
        <w:t>2</w:t>
      </w:r>
      <w:r w:rsidR="0003101F" w:rsidRPr="0003101F">
        <w:rPr>
          <w:b/>
          <w:lang w:val="en-US"/>
        </w:rPr>
        <w:t>-</w:t>
      </w:r>
      <w:r w:rsidR="0003101F">
        <w:rPr>
          <w:b/>
          <w:lang w:val="en-US"/>
        </w:rPr>
        <w:t>CaO pseudobinary system subsolidus domain according to</w:t>
      </w:r>
      <w:r w:rsidR="009C10AB" w:rsidRPr="0003101F">
        <w:rPr>
          <w:b/>
          <w:lang w:val="en-US"/>
        </w:rPr>
        <w:t xml:space="preserve"> [</w:t>
      </w:r>
      <w:r w:rsidR="00FA4F85" w:rsidRPr="0003101F">
        <w:rPr>
          <w:b/>
          <w:bCs/>
          <w:lang w:val="en-US"/>
        </w:rPr>
        <w:t>7</w:t>
      </w:r>
      <w:r w:rsidR="009C10AB" w:rsidRPr="0003101F">
        <w:rPr>
          <w:b/>
          <w:lang w:val="en-US"/>
        </w:rPr>
        <w:t>]</w:t>
      </w:r>
    </w:p>
    <w:p w:rsidR="00A2061D" w:rsidRPr="0003101F" w:rsidRDefault="00A2061D" w:rsidP="00DC03C6">
      <w:pPr>
        <w:spacing w:after="0"/>
        <w:ind w:firstLine="360"/>
        <w:rPr>
          <w:lang w:val="en-US"/>
        </w:rPr>
      </w:pPr>
    </w:p>
    <w:p w:rsidR="00E442A6" w:rsidRPr="00141212" w:rsidRDefault="00141212" w:rsidP="00DC03C6">
      <w:pPr>
        <w:spacing w:after="0"/>
        <w:ind w:firstLine="360"/>
        <w:rPr>
          <w:lang w:val="en-US"/>
        </w:rPr>
      </w:pPr>
      <w:r>
        <w:rPr>
          <w:lang w:val="en-US"/>
        </w:rPr>
        <w:t>The</w:t>
      </w:r>
      <w:r w:rsidRPr="00141212">
        <w:rPr>
          <w:lang w:val="en-US"/>
        </w:rPr>
        <w:t xml:space="preserve"> </w:t>
      </w:r>
      <w:r>
        <w:rPr>
          <w:lang w:val="en-US"/>
        </w:rPr>
        <w:t>results</w:t>
      </w:r>
      <w:r w:rsidRPr="00141212">
        <w:rPr>
          <w:lang w:val="en-US"/>
        </w:rPr>
        <w:t xml:space="preserve"> </w:t>
      </w:r>
      <w:r>
        <w:rPr>
          <w:lang w:val="en-US"/>
        </w:rPr>
        <w:t>of</w:t>
      </w:r>
      <w:r w:rsidRPr="00141212">
        <w:rPr>
          <w:lang w:val="en-US"/>
        </w:rPr>
        <w:t xml:space="preserve"> </w:t>
      </w:r>
      <w:r w:rsidR="00CC5849" w:rsidRPr="00141212">
        <w:rPr>
          <w:lang w:val="en-US"/>
        </w:rPr>
        <w:t>[1-7]</w:t>
      </w:r>
      <w:r w:rsidR="008574A6" w:rsidRPr="00141212">
        <w:rPr>
          <w:lang w:val="en-US"/>
        </w:rPr>
        <w:t xml:space="preserve"> </w:t>
      </w:r>
      <w:r>
        <w:rPr>
          <w:lang w:val="en-US"/>
        </w:rPr>
        <w:t>demonstrate</w:t>
      </w:r>
      <w:r w:rsidRPr="00141212">
        <w:rPr>
          <w:lang w:val="en-US"/>
        </w:rPr>
        <w:t xml:space="preserve"> </w:t>
      </w:r>
      <w:r>
        <w:rPr>
          <w:lang w:val="en-US"/>
        </w:rPr>
        <w:t>differences</w:t>
      </w:r>
      <w:r w:rsidRPr="00141212">
        <w:rPr>
          <w:lang w:val="en-US"/>
        </w:rPr>
        <w:t xml:space="preserve"> </w:t>
      </w:r>
      <w:r>
        <w:rPr>
          <w:lang w:val="en-US"/>
        </w:rPr>
        <w:t>both</w:t>
      </w:r>
      <w:r w:rsidRPr="00141212">
        <w:rPr>
          <w:lang w:val="en-US"/>
        </w:rPr>
        <w:t xml:space="preserve"> </w:t>
      </w:r>
      <w:r>
        <w:rPr>
          <w:lang w:val="en-US"/>
        </w:rPr>
        <w:t>in</w:t>
      </w:r>
      <w:r w:rsidRPr="00141212">
        <w:rPr>
          <w:lang w:val="en-US"/>
        </w:rPr>
        <w:t xml:space="preserve"> </w:t>
      </w:r>
      <w:r>
        <w:rPr>
          <w:lang w:val="en-US"/>
        </w:rPr>
        <w:t>terms</w:t>
      </w:r>
      <w:r w:rsidRPr="00141212">
        <w:rPr>
          <w:lang w:val="en-US"/>
        </w:rPr>
        <w:t xml:space="preserve"> </w:t>
      </w:r>
      <w:r>
        <w:rPr>
          <w:lang w:val="en-US"/>
        </w:rPr>
        <w:t>of</w:t>
      </w:r>
      <w:r w:rsidRPr="00141212">
        <w:rPr>
          <w:lang w:val="en-US"/>
        </w:rPr>
        <w:t xml:space="preserve"> </w:t>
      </w:r>
      <w:r>
        <w:rPr>
          <w:lang w:val="en-US"/>
        </w:rPr>
        <w:t>eutectic</w:t>
      </w:r>
      <w:r w:rsidRPr="00141212">
        <w:rPr>
          <w:lang w:val="en-US"/>
        </w:rPr>
        <w:t xml:space="preserve"> </w:t>
      </w:r>
      <w:r>
        <w:rPr>
          <w:lang w:val="en-US"/>
        </w:rPr>
        <w:t>composition</w:t>
      </w:r>
      <w:r w:rsidRPr="00141212">
        <w:rPr>
          <w:lang w:val="en-US"/>
        </w:rPr>
        <w:t xml:space="preserve"> </w:t>
      </w:r>
      <w:r>
        <w:rPr>
          <w:lang w:val="en-US"/>
        </w:rPr>
        <w:t>and</w:t>
      </w:r>
      <w:r w:rsidRPr="00141212">
        <w:rPr>
          <w:lang w:val="en-US"/>
        </w:rPr>
        <w:t xml:space="preserve"> </w:t>
      </w:r>
      <w:r>
        <w:rPr>
          <w:lang w:val="en-US"/>
        </w:rPr>
        <w:t>temperature</w:t>
      </w:r>
      <w:r w:rsidRPr="00141212">
        <w:rPr>
          <w:lang w:val="en-US"/>
        </w:rPr>
        <w:t xml:space="preserve">, </w:t>
      </w:r>
      <w:r>
        <w:rPr>
          <w:lang w:val="en-US"/>
        </w:rPr>
        <w:t>components</w:t>
      </w:r>
      <w:r w:rsidRPr="00141212">
        <w:rPr>
          <w:lang w:val="en-US"/>
        </w:rPr>
        <w:t xml:space="preserve"> </w:t>
      </w:r>
      <w:r>
        <w:rPr>
          <w:lang w:val="en-US"/>
        </w:rPr>
        <w:t>mutual</w:t>
      </w:r>
      <w:r w:rsidRPr="00141212">
        <w:rPr>
          <w:lang w:val="en-US"/>
        </w:rPr>
        <w:t xml:space="preserve"> </w:t>
      </w:r>
      <w:r>
        <w:rPr>
          <w:lang w:val="en-US"/>
        </w:rPr>
        <w:t>solubility, intermediate compounds existence, areas of their stability and melting condition</w:t>
      </w:r>
      <w:r w:rsidR="008574A6" w:rsidRPr="00141212">
        <w:rPr>
          <w:lang w:val="en-US"/>
        </w:rPr>
        <w:t xml:space="preserve">. </w:t>
      </w:r>
      <w:r>
        <w:rPr>
          <w:lang w:val="en-US"/>
        </w:rPr>
        <w:t>The authors of</w:t>
      </w:r>
      <w:r w:rsidR="00E442A6" w:rsidRPr="00141212">
        <w:rPr>
          <w:lang w:val="en-US"/>
        </w:rPr>
        <w:t xml:space="preserve"> [4] </w:t>
      </w:r>
      <w:r>
        <w:rPr>
          <w:lang w:val="en-US"/>
        </w:rPr>
        <w:t>explain the observed differences by the influence of atmosphere</w:t>
      </w:r>
      <w:r w:rsidR="00E442A6" w:rsidRPr="00141212">
        <w:rPr>
          <w:lang w:val="en-US"/>
        </w:rPr>
        <w:t>.</w:t>
      </w:r>
    </w:p>
    <w:p w:rsidR="008574A6" w:rsidRPr="00854400" w:rsidRDefault="00854400" w:rsidP="00DC03C6">
      <w:pPr>
        <w:spacing w:after="0"/>
        <w:ind w:firstLine="360"/>
        <w:rPr>
          <w:lang w:val="en-US"/>
        </w:rPr>
      </w:pPr>
      <w:r>
        <w:rPr>
          <w:lang w:val="en-US"/>
        </w:rPr>
        <w:t>Also</w:t>
      </w:r>
      <w:r w:rsidRPr="00854400">
        <w:rPr>
          <w:lang w:val="en-US"/>
        </w:rPr>
        <w:t xml:space="preserve">, </w:t>
      </w:r>
      <w:r>
        <w:rPr>
          <w:lang w:val="en-US"/>
        </w:rPr>
        <w:t>there</w:t>
      </w:r>
      <w:r w:rsidRPr="00854400">
        <w:rPr>
          <w:lang w:val="en-US"/>
        </w:rPr>
        <w:t xml:space="preserve"> </w:t>
      </w:r>
      <w:r>
        <w:rPr>
          <w:lang w:val="en-US"/>
        </w:rPr>
        <w:t>exists</w:t>
      </w:r>
      <w:r w:rsidRPr="00854400">
        <w:rPr>
          <w:lang w:val="en-US"/>
        </w:rPr>
        <w:t xml:space="preserve"> </w:t>
      </w:r>
      <w:r>
        <w:rPr>
          <w:lang w:val="en-US"/>
        </w:rPr>
        <w:t>great ambiguity concerning the temperature of CaO melting</w:t>
      </w:r>
      <w:r w:rsidR="008574A6" w:rsidRPr="00854400">
        <w:rPr>
          <w:lang w:val="en-US"/>
        </w:rPr>
        <w:t xml:space="preserve">. </w:t>
      </w:r>
      <w:r>
        <w:rPr>
          <w:lang w:val="en-US"/>
        </w:rPr>
        <w:t>According</w:t>
      </w:r>
      <w:r w:rsidRPr="00854400">
        <w:rPr>
          <w:lang w:val="en-US"/>
        </w:rPr>
        <w:t xml:space="preserve"> </w:t>
      </w:r>
      <w:r>
        <w:rPr>
          <w:lang w:val="en-US"/>
        </w:rPr>
        <w:t>to</w:t>
      </w:r>
      <w:r w:rsidRPr="00854400">
        <w:rPr>
          <w:lang w:val="en-US"/>
        </w:rPr>
        <w:t xml:space="preserve"> </w:t>
      </w:r>
      <w:r>
        <w:rPr>
          <w:lang w:val="en-US"/>
        </w:rPr>
        <w:t>different</w:t>
      </w:r>
      <w:r w:rsidRPr="00854400">
        <w:rPr>
          <w:lang w:val="en-US"/>
        </w:rPr>
        <w:t xml:space="preserve"> </w:t>
      </w:r>
      <w:r>
        <w:rPr>
          <w:lang w:val="en-US"/>
        </w:rPr>
        <w:t>authors</w:t>
      </w:r>
      <w:r w:rsidRPr="00854400">
        <w:rPr>
          <w:lang w:val="en-US"/>
        </w:rPr>
        <w:t xml:space="preserve">, </w:t>
      </w:r>
      <w:r>
        <w:rPr>
          <w:lang w:val="en-US"/>
        </w:rPr>
        <w:t>it</w:t>
      </w:r>
      <w:r w:rsidRPr="00854400">
        <w:rPr>
          <w:lang w:val="en-US"/>
        </w:rPr>
        <w:t xml:space="preserve"> </w:t>
      </w:r>
      <w:r>
        <w:rPr>
          <w:lang w:val="en-US"/>
        </w:rPr>
        <w:t>varies</w:t>
      </w:r>
      <w:r w:rsidRPr="00854400">
        <w:rPr>
          <w:lang w:val="en-US"/>
        </w:rPr>
        <w:t xml:space="preserve"> </w:t>
      </w:r>
      <w:r>
        <w:rPr>
          <w:lang w:val="en-US"/>
        </w:rPr>
        <w:t xml:space="preserve">within the </w:t>
      </w:r>
      <w:r w:rsidR="008574A6" w:rsidRPr="00854400">
        <w:rPr>
          <w:lang w:val="en-US"/>
        </w:rPr>
        <w:t xml:space="preserve">2500 </w:t>
      </w:r>
      <w:r>
        <w:rPr>
          <w:lang w:val="en-US"/>
        </w:rPr>
        <w:t xml:space="preserve">– </w:t>
      </w:r>
      <w:r w:rsidR="008574A6" w:rsidRPr="00854400">
        <w:rPr>
          <w:lang w:val="en-US"/>
        </w:rPr>
        <w:t>3000</w:t>
      </w:r>
      <w:r>
        <w:rPr>
          <w:lang w:val="en-US"/>
        </w:rPr>
        <w:t xml:space="preserve"> </w:t>
      </w:r>
      <w:r w:rsidR="008574A6">
        <w:rPr>
          <w:lang w:val="ru-RU"/>
        </w:rPr>
        <w:sym w:font="Symbol" w:char="F0B0"/>
      </w:r>
      <w:r w:rsidR="008574A6">
        <w:rPr>
          <w:lang w:val="ru-RU"/>
        </w:rPr>
        <w:t>С</w:t>
      </w:r>
      <w:r>
        <w:rPr>
          <w:lang w:val="en-US"/>
        </w:rPr>
        <w:t xml:space="preserve"> range</w:t>
      </w:r>
      <w:r w:rsidR="008574A6" w:rsidRPr="00854400">
        <w:rPr>
          <w:lang w:val="en-US"/>
        </w:rPr>
        <w:t>.</w:t>
      </w:r>
    </w:p>
    <w:p w:rsidR="008574A6" w:rsidRPr="0070635D" w:rsidRDefault="0070635D" w:rsidP="00854400">
      <w:pPr>
        <w:spacing w:after="0"/>
        <w:ind w:firstLine="360"/>
        <w:rPr>
          <w:bCs/>
          <w:lang w:val="en-US"/>
        </w:rPr>
      </w:pPr>
      <w:r>
        <w:rPr>
          <w:bCs/>
          <w:lang w:val="en-US"/>
        </w:rPr>
        <w:t>An</w:t>
      </w:r>
      <w:r w:rsidRPr="0070635D">
        <w:rPr>
          <w:bCs/>
          <w:lang w:val="en-US"/>
        </w:rPr>
        <w:t xml:space="preserve"> </w:t>
      </w:r>
      <w:r>
        <w:rPr>
          <w:bCs/>
          <w:lang w:val="en-US"/>
        </w:rPr>
        <w:t>analysis</w:t>
      </w:r>
      <w:r w:rsidRPr="0070635D">
        <w:rPr>
          <w:bCs/>
          <w:lang w:val="en-US"/>
        </w:rPr>
        <w:t xml:space="preserve"> </w:t>
      </w:r>
      <w:r>
        <w:rPr>
          <w:bCs/>
          <w:lang w:val="en-US"/>
        </w:rPr>
        <w:t>of</w:t>
      </w:r>
      <w:r w:rsidRPr="0070635D">
        <w:rPr>
          <w:bCs/>
          <w:lang w:val="en-US"/>
        </w:rPr>
        <w:t xml:space="preserve"> </w:t>
      </w:r>
      <w:r>
        <w:rPr>
          <w:bCs/>
          <w:lang w:val="en-US"/>
        </w:rPr>
        <w:t>the</w:t>
      </w:r>
      <w:r w:rsidRPr="0070635D">
        <w:rPr>
          <w:bCs/>
          <w:lang w:val="en-US"/>
        </w:rPr>
        <w:t xml:space="preserve"> </w:t>
      </w:r>
      <w:r>
        <w:rPr>
          <w:bCs/>
          <w:lang w:val="en-US"/>
        </w:rPr>
        <w:t>published</w:t>
      </w:r>
      <w:r w:rsidRPr="0070635D">
        <w:rPr>
          <w:bCs/>
          <w:lang w:val="en-US"/>
        </w:rPr>
        <w:t xml:space="preserve"> </w:t>
      </w:r>
      <w:r>
        <w:rPr>
          <w:bCs/>
          <w:lang w:val="en-US"/>
        </w:rPr>
        <w:t>data</w:t>
      </w:r>
      <w:r w:rsidRPr="0070635D">
        <w:rPr>
          <w:bCs/>
          <w:lang w:val="en-US"/>
        </w:rPr>
        <w:t xml:space="preserve"> </w:t>
      </w:r>
      <w:r>
        <w:rPr>
          <w:bCs/>
          <w:lang w:val="en-US"/>
        </w:rPr>
        <w:t>on</w:t>
      </w:r>
      <w:r w:rsidRPr="0070635D">
        <w:rPr>
          <w:bCs/>
          <w:lang w:val="en-US"/>
        </w:rPr>
        <w:t xml:space="preserve"> </w:t>
      </w:r>
      <w:r>
        <w:rPr>
          <w:bCs/>
          <w:lang w:val="en-US"/>
        </w:rPr>
        <w:t>phase</w:t>
      </w:r>
      <w:r w:rsidRPr="0070635D">
        <w:rPr>
          <w:bCs/>
          <w:lang w:val="en-US"/>
        </w:rPr>
        <w:t xml:space="preserve"> </w:t>
      </w:r>
      <w:r>
        <w:rPr>
          <w:bCs/>
          <w:lang w:val="en-US"/>
        </w:rPr>
        <w:t>equilibria</w:t>
      </w:r>
      <w:r w:rsidRPr="0070635D">
        <w:rPr>
          <w:bCs/>
          <w:lang w:val="en-US"/>
        </w:rPr>
        <w:t xml:space="preserve"> </w:t>
      </w:r>
      <w:r>
        <w:rPr>
          <w:bCs/>
          <w:lang w:val="en-US"/>
        </w:rPr>
        <w:t>in</w:t>
      </w:r>
      <w:r w:rsidRPr="0070635D">
        <w:rPr>
          <w:bCs/>
          <w:lang w:val="en-US"/>
        </w:rPr>
        <w:t xml:space="preserve"> </w:t>
      </w:r>
      <w:r>
        <w:rPr>
          <w:bCs/>
          <w:lang w:val="en-US"/>
        </w:rPr>
        <w:t>the</w:t>
      </w:r>
      <w:r w:rsidRPr="0070635D">
        <w:rPr>
          <w:bCs/>
          <w:lang w:val="en-US"/>
        </w:rPr>
        <w:t xml:space="preserve"> </w:t>
      </w:r>
      <w:r w:rsidR="008574A6" w:rsidRPr="00CD2C5C">
        <w:rPr>
          <w:bCs/>
        </w:rPr>
        <w:t>UO</w:t>
      </w:r>
      <w:r w:rsidR="008574A6" w:rsidRPr="0070635D">
        <w:rPr>
          <w:bCs/>
          <w:vertAlign w:val="subscript"/>
          <w:lang w:val="en-US"/>
        </w:rPr>
        <w:t>2</w:t>
      </w:r>
      <w:r w:rsidR="008574A6" w:rsidRPr="0070635D">
        <w:rPr>
          <w:bCs/>
          <w:lang w:val="en-US"/>
        </w:rPr>
        <w:t>-</w:t>
      </w:r>
      <w:r w:rsidR="008574A6" w:rsidRPr="00CD2C5C">
        <w:rPr>
          <w:bCs/>
        </w:rPr>
        <w:t>CaO</w:t>
      </w:r>
      <w:r w:rsidR="008574A6" w:rsidRPr="0070635D">
        <w:rPr>
          <w:bCs/>
          <w:lang w:val="en-US"/>
        </w:rPr>
        <w:t xml:space="preserve"> </w:t>
      </w:r>
      <w:r>
        <w:rPr>
          <w:bCs/>
          <w:lang w:val="en-US"/>
        </w:rPr>
        <w:t xml:space="preserve">system show that it is necessary to refine the eutectic point composition and temperature, CaO solubility in </w:t>
      </w:r>
      <w:r w:rsidR="008574A6" w:rsidRPr="00CD2C5C">
        <w:rPr>
          <w:bCs/>
        </w:rPr>
        <w:t>UO</w:t>
      </w:r>
      <w:r w:rsidR="008574A6" w:rsidRPr="0070635D">
        <w:rPr>
          <w:bCs/>
          <w:vertAlign w:val="subscript"/>
          <w:lang w:val="en-US"/>
        </w:rPr>
        <w:t>2</w:t>
      </w:r>
      <w:r w:rsidR="008574A6" w:rsidRPr="0070635D">
        <w:rPr>
          <w:bCs/>
          <w:lang w:val="en-US"/>
        </w:rPr>
        <w:t xml:space="preserve">, </w:t>
      </w:r>
      <w:r w:rsidRPr="0070635D">
        <w:rPr>
          <w:bCs/>
          <w:lang w:val="en-US"/>
        </w:rPr>
        <w:t>and</w:t>
      </w:r>
      <w:r>
        <w:rPr>
          <w:bCs/>
          <w:lang w:val="en-US"/>
        </w:rPr>
        <w:t xml:space="preserve"> to determine T</w:t>
      </w:r>
      <w:r w:rsidRPr="0070635D">
        <w:rPr>
          <w:bCs/>
          <w:vertAlign w:val="subscript"/>
          <w:lang w:val="en-US"/>
        </w:rPr>
        <w:t>liq</w:t>
      </w:r>
      <w:r>
        <w:rPr>
          <w:bCs/>
          <w:lang w:val="en-US"/>
        </w:rPr>
        <w:t xml:space="preserve"> for the</w:t>
      </w:r>
      <w:r w:rsidR="008574A6" w:rsidRPr="0070635D">
        <w:rPr>
          <w:bCs/>
          <w:lang w:val="en-US"/>
        </w:rPr>
        <w:t xml:space="preserve"> </w:t>
      </w:r>
      <w:r w:rsidR="008574A6" w:rsidRPr="00CC7F73">
        <w:rPr>
          <w:bCs/>
        </w:rPr>
        <w:t>UO</w:t>
      </w:r>
      <w:r w:rsidR="008574A6" w:rsidRPr="0070635D">
        <w:rPr>
          <w:bCs/>
          <w:vertAlign w:val="subscript"/>
          <w:lang w:val="en-US"/>
        </w:rPr>
        <w:t>2</w:t>
      </w:r>
      <w:r w:rsidRPr="0070635D">
        <w:rPr>
          <w:bCs/>
          <w:lang w:val="en-US"/>
        </w:rPr>
        <w:t>-</w:t>
      </w:r>
      <w:r>
        <w:rPr>
          <w:bCs/>
          <w:lang w:val="en-US"/>
        </w:rPr>
        <w:t xml:space="preserve"> and</w:t>
      </w:r>
      <w:r w:rsidR="008574A6" w:rsidRPr="0070635D">
        <w:rPr>
          <w:bCs/>
          <w:lang w:val="en-US"/>
        </w:rPr>
        <w:t xml:space="preserve"> </w:t>
      </w:r>
      <w:r w:rsidR="008574A6" w:rsidRPr="00CC7F73">
        <w:rPr>
          <w:bCs/>
        </w:rPr>
        <w:t>CaO</w:t>
      </w:r>
      <w:r>
        <w:rPr>
          <w:bCs/>
        </w:rPr>
        <w:t>-rich areas</w:t>
      </w:r>
      <w:r w:rsidR="008574A6" w:rsidRPr="0070635D">
        <w:rPr>
          <w:bCs/>
          <w:lang w:val="en-US"/>
        </w:rPr>
        <w:t>.</w:t>
      </w:r>
    </w:p>
    <w:p w:rsidR="000350B0" w:rsidRPr="0070635D" w:rsidRDefault="000350B0" w:rsidP="00C06FD6">
      <w:pPr>
        <w:spacing w:after="0"/>
        <w:rPr>
          <w:bCs/>
          <w:lang w:val="en-US"/>
        </w:rPr>
      </w:pPr>
    </w:p>
    <w:p w:rsidR="008574A6" w:rsidRPr="0070635D" w:rsidRDefault="008574A6" w:rsidP="00DC03C6">
      <w:pPr>
        <w:pStyle w:val="berschrift1"/>
        <w:spacing w:before="0" w:after="0"/>
        <w:rPr>
          <w:lang w:val="en-US"/>
        </w:rPr>
      </w:pPr>
      <w:bookmarkStart w:id="11" w:name="_Toc97699906"/>
      <w:bookmarkStart w:id="12" w:name="_Toc109723407"/>
      <w:bookmarkStart w:id="13" w:name="_Toc136944437"/>
      <w:bookmarkStart w:id="14" w:name="_Toc156369103"/>
      <w:bookmarkStart w:id="15" w:name="_Toc320884659"/>
      <w:bookmarkStart w:id="16" w:name="_Toc343073958"/>
      <w:r w:rsidRPr="0070635D">
        <w:rPr>
          <w:lang w:val="en-US"/>
        </w:rPr>
        <w:t xml:space="preserve">2. </w:t>
      </w:r>
      <w:r w:rsidR="0070635D">
        <w:rPr>
          <w:lang w:val="en-US"/>
        </w:rPr>
        <w:t>Experimental techniques and installations description</w:t>
      </w:r>
      <w:bookmarkEnd w:id="11"/>
      <w:bookmarkEnd w:id="12"/>
      <w:bookmarkEnd w:id="13"/>
      <w:bookmarkEnd w:id="14"/>
      <w:bookmarkEnd w:id="15"/>
      <w:bookmarkEnd w:id="16"/>
    </w:p>
    <w:p w:rsidR="008574A6" w:rsidRPr="00C06FD6" w:rsidRDefault="008574A6" w:rsidP="00C06FD6">
      <w:pPr>
        <w:spacing w:after="0"/>
        <w:rPr>
          <w:lang w:val="en-US"/>
        </w:rPr>
      </w:pPr>
    </w:p>
    <w:p w:rsidR="00980F95" w:rsidRPr="00753B99" w:rsidRDefault="007477C2" w:rsidP="00DC03C6">
      <w:pPr>
        <w:pStyle w:val="Textkrper-Einzug3"/>
        <w:spacing w:before="0"/>
        <w:ind w:firstLine="708"/>
        <w:rPr>
          <w:lang w:val="en-US"/>
        </w:rPr>
      </w:pPr>
      <w:r>
        <w:rPr>
          <w:lang w:val="en-US"/>
        </w:rPr>
        <w:t>At</w:t>
      </w:r>
      <w:r w:rsidRPr="007477C2">
        <w:rPr>
          <w:lang w:val="en-US"/>
        </w:rPr>
        <w:t xml:space="preserve"> </w:t>
      </w:r>
      <w:r>
        <w:rPr>
          <w:lang w:val="en-US"/>
        </w:rPr>
        <w:t>present</w:t>
      </w:r>
      <w:r w:rsidRPr="007477C2">
        <w:rPr>
          <w:lang w:val="en-US"/>
        </w:rPr>
        <w:t xml:space="preserve">, </w:t>
      </w:r>
      <w:r>
        <w:rPr>
          <w:lang w:val="en-US"/>
        </w:rPr>
        <w:t>there</w:t>
      </w:r>
      <w:r w:rsidRPr="007477C2">
        <w:rPr>
          <w:lang w:val="en-US"/>
        </w:rPr>
        <w:t xml:space="preserve"> </w:t>
      </w:r>
      <w:r>
        <w:rPr>
          <w:lang w:val="en-US"/>
        </w:rPr>
        <w:t>does</w:t>
      </w:r>
      <w:r w:rsidRPr="007477C2">
        <w:rPr>
          <w:lang w:val="en-US"/>
        </w:rPr>
        <w:t xml:space="preserve"> </w:t>
      </w:r>
      <w:r>
        <w:rPr>
          <w:lang w:val="en-US"/>
        </w:rPr>
        <w:t>not</w:t>
      </w:r>
      <w:r w:rsidRPr="007477C2">
        <w:rPr>
          <w:lang w:val="en-US"/>
        </w:rPr>
        <w:t xml:space="preserve"> </w:t>
      </w:r>
      <w:r>
        <w:rPr>
          <w:lang w:val="en-US"/>
        </w:rPr>
        <w:t>exist</w:t>
      </w:r>
      <w:r w:rsidRPr="007477C2">
        <w:rPr>
          <w:lang w:val="en-US"/>
        </w:rPr>
        <w:t xml:space="preserve"> </w:t>
      </w:r>
      <w:r>
        <w:rPr>
          <w:lang w:val="en-US"/>
        </w:rPr>
        <w:t>a</w:t>
      </w:r>
      <w:r w:rsidRPr="007477C2">
        <w:rPr>
          <w:lang w:val="en-US"/>
        </w:rPr>
        <w:t xml:space="preserve"> </w:t>
      </w:r>
      <w:r>
        <w:rPr>
          <w:lang w:val="en-US"/>
        </w:rPr>
        <w:t>single</w:t>
      </w:r>
      <w:r w:rsidRPr="007477C2">
        <w:rPr>
          <w:lang w:val="en-US"/>
        </w:rPr>
        <w:t xml:space="preserve"> </w:t>
      </w:r>
      <w:r>
        <w:rPr>
          <w:lang w:val="en-US"/>
        </w:rPr>
        <w:t>universal</w:t>
      </w:r>
      <w:r w:rsidRPr="007477C2">
        <w:rPr>
          <w:lang w:val="en-US"/>
        </w:rPr>
        <w:t xml:space="preserve"> </w:t>
      </w:r>
      <w:r>
        <w:rPr>
          <w:lang w:val="en-US"/>
        </w:rPr>
        <w:t>method</w:t>
      </w:r>
      <w:r w:rsidRPr="007477C2">
        <w:rPr>
          <w:lang w:val="en-US"/>
        </w:rPr>
        <w:t xml:space="preserve"> </w:t>
      </w:r>
      <w:r>
        <w:rPr>
          <w:lang w:val="en-US"/>
        </w:rPr>
        <w:t>that</w:t>
      </w:r>
      <w:r w:rsidRPr="007477C2">
        <w:rPr>
          <w:lang w:val="en-US"/>
        </w:rPr>
        <w:t xml:space="preserve"> </w:t>
      </w:r>
      <w:r>
        <w:rPr>
          <w:lang w:val="en-US"/>
        </w:rPr>
        <w:t>can</w:t>
      </w:r>
      <w:r w:rsidRPr="007477C2">
        <w:rPr>
          <w:lang w:val="en-US"/>
        </w:rPr>
        <w:t xml:space="preserve"> </w:t>
      </w:r>
      <w:r>
        <w:rPr>
          <w:lang w:val="en-US"/>
        </w:rPr>
        <w:t>be</w:t>
      </w:r>
      <w:r w:rsidRPr="007477C2">
        <w:rPr>
          <w:lang w:val="en-US"/>
        </w:rPr>
        <w:t xml:space="preserve"> </w:t>
      </w:r>
      <w:r>
        <w:rPr>
          <w:lang w:val="en-US"/>
        </w:rPr>
        <w:t>applied in</w:t>
      </w:r>
      <w:r w:rsidRPr="007477C2">
        <w:rPr>
          <w:lang w:val="en-US"/>
        </w:rPr>
        <w:t xml:space="preserve"> </w:t>
      </w:r>
      <w:r>
        <w:rPr>
          <w:lang w:val="en-US"/>
        </w:rPr>
        <w:t>phase</w:t>
      </w:r>
      <w:r w:rsidRPr="007477C2">
        <w:rPr>
          <w:lang w:val="en-US"/>
        </w:rPr>
        <w:t xml:space="preserve"> </w:t>
      </w:r>
      <w:r>
        <w:rPr>
          <w:lang w:val="en-US"/>
        </w:rPr>
        <w:t>diagram</w:t>
      </w:r>
      <w:r w:rsidRPr="007477C2">
        <w:rPr>
          <w:lang w:val="en-US"/>
        </w:rPr>
        <w:t xml:space="preserve"> </w:t>
      </w:r>
      <w:r>
        <w:rPr>
          <w:lang w:val="en-US"/>
        </w:rPr>
        <w:t>investigations</w:t>
      </w:r>
      <w:r w:rsidRPr="007477C2">
        <w:rPr>
          <w:lang w:val="en-US"/>
        </w:rPr>
        <w:t xml:space="preserve"> </w:t>
      </w:r>
      <w:r>
        <w:rPr>
          <w:lang w:val="en-US"/>
        </w:rPr>
        <w:t>to obtain reliab</w:t>
      </w:r>
      <w:r w:rsidR="00092752">
        <w:rPr>
          <w:lang w:val="en-US"/>
        </w:rPr>
        <w:t>le</w:t>
      </w:r>
      <w:r>
        <w:rPr>
          <w:lang w:val="en-US"/>
        </w:rPr>
        <w:t xml:space="preserve"> and accurate temperatures of phase transformations, including T</w:t>
      </w:r>
      <w:r w:rsidRPr="00092752">
        <w:rPr>
          <w:vertAlign w:val="subscript"/>
          <w:lang w:val="en-US"/>
        </w:rPr>
        <w:t>sol</w:t>
      </w:r>
      <w:r>
        <w:rPr>
          <w:lang w:val="en-US"/>
        </w:rPr>
        <w:t xml:space="preserve"> and T</w:t>
      </w:r>
      <w:r w:rsidRPr="00092752">
        <w:rPr>
          <w:vertAlign w:val="subscript"/>
          <w:lang w:val="en-US"/>
        </w:rPr>
        <w:t>liq</w:t>
      </w:r>
      <w:r>
        <w:rPr>
          <w:lang w:val="en-US"/>
        </w:rPr>
        <w:t xml:space="preserve"> for the systems with </w:t>
      </w:r>
      <w:r w:rsidR="00092752">
        <w:rPr>
          <w:lang w:val="en-US"/>
        </w:rPr>
        <w:t>specified compositions</w:t>
      </w:r>
      <w:r w:rsidR="00BA2C29">
        <w:rPr>
          <w:lang w:val="en-US"/>
        </w:rPr>
        <w:t>,</w:t>
      </w:r>
      <w:r>
        <w:rPr>
          <w:lang w:val="en-US"/>
        </w:rPr>
        <w:t xml:space="preserve"> </w:t>
      </w:r>
      <w:r w:rsidR="00BA2C29">
        <w:rPr>
          <w:lang w:val="en-US"/>
        </w:rPr>
        <w:t>in wide</w:t>
      </w:r>
      <w:r w:rsidR="0047596D">
        <w:rPr>
          <w:lang w:val="en-US"/>
        </w:rPr>
        <w:t xml:space="preserve"> range of</w:t>
      </w:r>
      <w:r w:rsidR="00BA2C29">
        <w:rPr>
          <w:lang w:val="en-US"/>
        </w:rPr>
        <w:t xml:space="preserve"> varied</w:t>
      </w:r>
      <w:r w:rsidRPr="007477C2">
        <w:rPr>
          <w:lang w:val="en-US"/>
        </w:rPr>
        <w:t xml:space="preserve"> </w:t>
      </w:r>
      <w:r w:rsidR="00BA2C29">
        <w:rPr>
          <w:lang w:val="en-US"/>
        </w:rPr>
        <w:t>gas medium composition</w:t>
      </w:r>
      <w:r w:rsidR="0047596D">
        <w:rPr>
          <w:lang w:val="en-US"/>
        </w:rPr>
        <w:t>s</w:t>
      </w:r>
      <w:r w:rsidR="00BA2C29">
        <w:rPr>
          <w:lang w:val="en-US"/>
        </w:rPr>
        <w:t>.</w:t>
      </w:r>
      <w:r w:rsidR="00716834" w:rsidRPr="00BA2C29">
        <w:rPr>
          <w:lang w:val="en-US"/>
        </w:rPr>
        <w:t xml:space="preserve"> </w:t>
      </w:r>
      <w:r w:rsidR="00753B99">
        <w:rPr>
          <w:lang w:val="en-US"/>
        </w:rPr>
        <w:t>In</w:t>
      </w:r>
      <w:r w:rsidR="00753B99" w:rsidRPr="00753B99">
        <w:rPr>
          <w:lang w:val="en-US"/>
        </w:rPr>
        <w:t xml:space="preserve"> </w:t>
      </w:r>
      <w:r w:rsidR="00753B99">
        <w:rPr>
          <w:lang w:val="en-US"/>
        </w:rPr>
        <w:t>this</w:t>
      </w:r>
      <w:r w:rsidR="00753B99" w:rsidRPr="00753B99">
        <w:rPr>
          <w:lang w:val="en-US"/>
        </w:rPr>
        <w:t xml:space="preserve"> </w:t>
      </w:r>
      <w:r w:rsidR="00753B99">
        <w:rPr>
          <w:lang w:val="en-US"/>
        </w:rPr>
        <w:t>relation</w:t>
      </w:r>
      <w:r w:rsidR="00753B99" w:rsidRPr="00753B99">
        <w:rPr>
          <w:lang w:val="en-US"/>
        </w:rPr>
        <w:t xml:space="preserve">, </w:t>
      </w:r>
      <w:r w:rsidR="00753B99">
        <w:rPr>
          <w:lang w:val="en-US"/>
        </w:rPr>
        <w:t>the</w:t>
      </w:r>
      <w:r w:rsidR="00753B99" w:rsidRPr="00753B99">
        <w:rPr>
          <w:lang w:val="en-US"/>
        </w:rPr>
        <w:t xml:space="preserve"> </w:t>
      </w:r>
      <w:r w:rsidR="00753B99">
        <w:rPr>
          <w:lang w:val="en-US"/>
        </w:rPr>
        <w:t>ongoing</w:t>
      </w:r>
      <w:r w:rsidR="00753B99" w:rsidRPr="00753B99">
        <w:rPr>
          <w:lang w:val="en-US"/>
        </w:rPr>
        <w:t xml:space="preserve"> </w:t>
      </w:r>
      <w:r w:rsidR="00753B99">
        <w:rPr>
          <w:lang w:val="en-US"/>
        </w:rPr>
        <w:t>improvement</w:t>
      </w:r>
      <w:r w:rsidR="00753B99" w:rsidRPr="00753B99">
        <w:rPr>
          <w:lang w:val="en-US"/>
        </w:rPr>
        <w:t xml:space="preserve"> </w:t>
      </w:r>
      <w:r w:rsidR="00753B99">
        <w:rPr>
          <w:lang w:val="en-US"/>
        </w:rPr>
        <w:t>of</w:t>
      </w:r>
      <w:r w:rsidR="00753B99" w:rsidRPr="00753B99">
        <w:rPr>
          <w:lang w:val="en-US"/>
        </w:rPr>
        <w:t xml:space="preserve"> </w:t>
      </w:r>
      <w:r w:rsidR="00753B99" w:rsidRPr="00753B99">
        <w:rPr>
          <w:iCs/>
          <w:lang w:val="en-US"/>
        </w:rPr>
        <w:t>techniques</w:t>
      </w:r>
      <w:r w:rsidR="00753B99" w:rsidRPr="00753B99">
        <w:rPr>
          <w:lang w:val="en-US"/>
        </w:rPr>
        <w:t xml:space="preserve"> for the </w:t>
      </w:r>
      <w:r w:rsidR="00753B99" w:rsidRPr="00753B99">
        <w:rPr>
          <w:iCs/>
          <w:lang w:val="en-US"/>
        </w:rPr>
        <w:t>investigation</w:t>
      </w:r>
      <w:r w:rsidR="00753B99" w:rsidRPr="00753B99">
        <w:rPr>
          <w:lang w:val="en-US"/>
        </w:rPr>
        <w:t xml:space="preserve"> of </w:t>
      </w:r>
      <w:r w:rsidR="00753B99" w:rsidRPr="00753B99">
        <w:rPr>
          <w:iCs/>
          <w:lang w:val="en-US"/>
        </w:rPr>
        <w:t>phase diagrams</w:t>
      </w:r>
      <w:r w:rsidR="00753B99">
        <w:rPr>
          <w:iCs/>
          <w:lang w:val="en-US"/>
        </w:rPr>
        <w:t xml:space="preserve"> is combined with the use of a complex of mutually complementary methods ensuring a higher reliability of data from experimental studies</w:t>
      </w:r>
      <w:r w:rsidR="00716834" w:rsidRPr="00753B99">
        <w:rPr>
          <w:lang w:val="en-US"/>
        </w:rPr>
        <w:t>.</w:t>
      </w:r>
    </w:p>
    <w:p w:rsidR="00716834" w:rsidRPr="00753B99" w:rsidRDefault="00716834" w:rsidP="00DC03C6">
      <w:pPr>
        <w:pStyle w:val="Textkrper-Einzug3"/>
        <w:spacing w:before="0"/>
        <w:ind w:firstLine="708"/>
        <w:rPr>
          <w:lang w:val="en-US"/>
        </w:rPr>
      </w:pPr>
    </w:p>
    <w:p w:rsidR="00716834" w:rsidRPr="00FF66D7" w:rsidRDefault="009F1048" w:rsidP="00DC03C6">
      <w:pPr>
        <w:pStyle w:val="berschrift2"/>
        <w:spacing w:before="0" w:after="0"/>
        <w:ind w:left="360"/>
        <w:rPr>
          <w:lang w:val="en-US"/>
        </w:rPr>
      </w:pPr>
      <w:bookmarkStart w:id="17" w:name="_Toc89600312"/>
      <w:bookmarkStart w:id="18" w:name="_Toc320884660"/>
      <w:bookmarkStart w:id="19" w:name="_Toc343073959"/>
      <w:r w:rsidRPr="00FF66D7">
        <w:rPr>
          <w:lang w:val="en-US"/>
        </w:rPr>
        <w:t>2.1</w:t>
      </w:r>
      <w:r w:rsidR="002B6AD7" w:rsidRPr="00FF66D7">
        <w:rPr>
          <w:lang w:val="en-US"/>
        </w:rPr>
        <w:t>.</w:t>
      </w:r>
      <w:r w:rsidR="00716834" w:rsidRPr="00FF66D7">
        <w:rPr>
          <w:lang w:val="en-US"/>
        </w:rPr>
        <w:t xml:space="preserve"> </w:t>
      </w:r>
      <w:r w:rsidR="00FF66D7">
        <w:rPr>
          <w:lang w:val="en-US"/>
        </w:rPr>
        <w:t xml:space="preserve">Visual polythermal analysis in </w:t>
      </w:r>
      <w:r w:rsidR="00C9104D">
        <w:rPr>
          <w:lang w:val="en-US"/>
        </w:rPr>
        <w:t>a</w:t>
      </w:r>
      <w:r w:rsidR="00FF66D7">
        <w:rPr>
          <w:lang w:val="en-US"/>
        </w:rPr>
        <w:t xml:space="preserve"> cold crucible</w:t>
      </w:r>
      <w:bookmarkEnd w:id="17"/>
      <w:bookmarkEnd w:id="18"/>
      <w:bookmarkEnd w:id="19"/>
    </w:p>
    <w:p w:rsidR="00980F95" w:rsidRPr="00FF66D7" w:rsidRDefault="00980F95" w:rsidP="00DC03C6">
      <w:pPr>
        <w:pStyle w:val="Textkrper-Einzug3"/>
        <w:spacing w:before="0"/>
        <w:ind w:firstLine="708"/>
        <w:rPr>
          <w:lang w:val="en-US"/>
        </w:rPr>
      </w:pPr>
    </w:p>
    <w:p w:rsidR="00716834" w:rsidRPr="00102FA6" w:rsidRDefault="00102FA6" w:rsidP="00DC03C6">
      <w:pPr>
        <w:pStyle w:val="Textkrper-Einzug3"/>
        <w:spacing w:before="0"/>
        <w:ind w:firstLine="708"/>
        <w:rPr>
          <w:lang w:val="en-US"/>
        </w:rPr>
      </w:pPr>
      <w:r>
        <w:rPr>
          <w:lang w:val="en-US"/>
        </w:rPr>
        <w:t>The</w:t>
      </w:r>
      <w:r w:rsidRPr="00102FA6">
        <w:rPr>
          <w:lang w:val="en-US"/>
        </w:rPr>
        <w:t xml:space="preserve"> </w:t>
      </w:r>
      <w:r>
        <w:rPr>
          <w:lang w:val="en-US"/>
        </w:rPr>
        <w:t>method</w:t>
      </w:r>
      <w:r w:rsidRPr="00102FA6">
        <w:rPr>
          <w:lang w:val="en-US"/>
        </w:rPr>
        <w:t xml:space="preserve"> </w:t>
      </w:r>
      <w:r>
        <w:rPr>
          <w:lang w:val="en-US"/>
        </w:rPr>
        <w:t>of</w:t>
      </w:r>
      <w:r w:rsidRPr="00102FA6">
        <w:rPr>
          <w:lang w:val="en-US"/>
        </w:rPr>
        <w:t xml:space="preserve"> </w:t>
      </w:r>
      <w:r>
        <w:rPr>
          <w:lang w:val="en-US"/>
        </w:rPr>
        <w:t>visual</w:t>
      </w:r>
      <w:r w:rsidRPr="00102FA6">
        <w:rPr>
          <w:lang w:val="en-US"/>
        </w:rPr>
        <w:t xml:space="preserve"> </w:t>
      </w:r>
      <w:r>
        <w:rPr>
          <w:lang w:val="en-US"/>
        </w:rPr>
        <w:t>polythermal</w:t>
      </w:r>
      <w:r w:rsidRPr="00102FA6">
        <w:rPr>
          <w:lang w:val="en-US"/>
        </w:rPr>
        <w:t xml:space="preserve"> </w:t>
      </w:r>
      <w:r>
        <w:rPr>
          <w:lang w:val="en-US"/>
        </w:rPr>
        <w:t>analysis</w:t>
      </w:r>
      <w:r w:rsidRPr="00102FA6">
        <w:rPr>
          <w:lang w:val="en-US"/>
        </w:rPr>
        <w:t xml:space="preserve"> (</w:t>
      </w:r>
      <w:r>
        <w:rPr>
          <w:lang w:val="en-US"/>
        </w:rPr>
        <w:t>VPA</w:t>
      </w:r>
      <w:r w:rsidRPr="00102FA6">
        <w:rPr>
          <w:lang w:val="en-US"/>
        </w:rPr>
        <w:t xml:space="preserve">) [8] </w:t>
      </w:r>
      <w:r>
        <w:rPr>
          <w:lang w:val="en-US"/>
        </w:rPr>
        <w:t>is</w:t>
      </w:r>
      <w:r w:rsidRPr="00102FA6">
        <w:rPr>
          <w:lang w:val="en-US"/>
        </w:rPr>
        <w:t xml:space="preserve"> </w:t>
      </w:r>
      <w:r>
        <w:rPr>
          <w:lang w:val="en-US"/>
        </w:rPr>
        <w:t>a</w:t>
      </w:r>
      <w:r w:rsidRPr="00102FA6">
        <w:rPr>
          <w:lang w:val="en-US"/>
        </w:rPr>
        <w:t xml:space="preserve"> </w:t>
      </w:r>
      <w:r>
        <w:rPr>
          <w:lang w:val="en-US"/>
        </w:rPr>
        <w:t>classical</w:t>
      </w:r>
      <w:r w:rsidRPr="00102FA6">
        <w:rPr>
          <w:lang w:val="en-US"/>
        </w:rPr>
        <w:t xml:space="preserve"> </w:t>
      </w:r>
      <w:r>
        <w:rPr>
          <w:lang w:val="en-US"/>
        </w:rPr>
        <w:t>method</w:t>
      </w:r>
      <w:r w:rsidRPr="00102FA6">
        <w:rPr>
          <w:lang w:val="en-US"/>
        </w:rPr>
        <w:t xml:space="preserve"> </w:t>
      </w:r>
      <w:r>
        <w:rPr>
          <w:lang w:val="en-US"/>
        </w:rPr>
        <w:t>of</w:t>
      </w:r>
      <w:r w:rsidRPr="00102FA6">
        <w:rPr>
          <w:lang w:val="en-US"/>
        </w:rPr>
        <w:t xml:space="preserve"> </w:t>
      </w:r>
      <w:r>
        <w:rPr>
          <w:lang w:val="en-US"/>
        </w:rPr>
        <w:t>thermal</w:t>
      </w:r>
      <w:r w:rsidRPr="00102FA6">
        <w:rPr>
          <w:lang w:val="en-US"/>
        </w:rPr>
        <w:t xml:space="preserve"> </w:t>
      </w:r>
      <w:r>
        <w:rPr>
          <w:lang w:val="en-US"/>
        </w:rPr>
        <w:t>analysis in the course of which the crucible is slowly cooled down in the furnace and the appearance of the first crystals on the molten pool surface is observed.</w:t>
      </w:r>
      <w:r w:rsidR="00716834" w:rsidRPr="00102FA6">
        <w:rPr>
          <w:lang w:val="en-US"/>
        </w:rPr>
        <w:t xml:space="preserve"> </w:t>
      </w:r>
      <w:r>
        <w:rPr>
          <w:lang w:val="en-US"/>
        </w:rPr>
        <w:t>The</w:t>
      </w:r>
      <w:r w:rsidRPr="00102FA6">
        <w:rPr>
          <w:lang w:val="en-US"/>
        </w:rPr>
        <w:t xml:space="preserve"> </w:t>
      </w:r>
      <w:r>
        <w:rPr>
          <w:lang w:val="en-US"/>
        </w:rPr>
        <w:t>melt</w:t>
      </w:r>
      <w:r w:rsidRPr="00102FA6">
        <w:rPr>
          <w:lang w:val="en-US"/>
        </w:rPr>
        <w:t xml:space="preserve"> </w:t>
      </w:r>
      <w:r>
        <w:rPr>
          <w:lang w:val="en-US"/>
        </w:rPr>
        <w:t>surface</w:t>
      </w:r>
      <w:r w:rsidRPr="00102FA6">
        <w:rPr>
          <w:lang w:val="en-US"/>
        </w:rPr>
        <w:t xml:space="preserve"> </w:t>
      </w:r>
      <w:r>
        <w:rPr>
          <w:lang w:val="en-US"/>
        </w:rPr>
        <w:t>temperature</w:t>
      </w:r>
      <w:r w:rsidRPr="00102FA6">
        <w:rPr>
          <w:lang w:val="en-US"/>
        </w:rPr>
        <w:t xml:space="preserve"> </w:t>
      </w:r>
      <w:r>
        <w:rPr>
          <w:lang w:val="en-US"/>
        </w:rPr>
        <w:t>is</w:t>
      </w:r>
      <w:r w:rsidRPr="00102FA6">
        <w:rPr>
          <w:lang w:val="en-US"/>
        </w:rPr>
        <w:t xml:space="preserve"> </w:t>
      </w:r>
      <w:r>
        <w:rPr>
          <w:lang w:val="en-US"/>
        </w:rPr>
        <w:t>recorded during this process. At</w:t>
      </w:r>
      <w:r w:rsidRPr="00102FA6">
        <w:rPr>
          <w:lang w:val="en-US"/>
        </w:rPr>
        <w:t xml:space="preserve"> </w:t>
      </w:r>
      <w:r>
        <w:rPr>
          <w:lang w:val="en-US"/>
        </w:rPr>
        <w:t>a</w:t>
      </w:r>
      <w:r w:rsidRPr="00102FA6">
        <w:rPr>
          <w:lang w:val="en-US"/>
        </w:rPr>
        <w:t xml:space="preserve"> </w:t>
      </w:r>
      <w:r>
        <w:rPr>
          <w:lang w:val="en-US"/>
        </w:rPr>
        <w:t>low</w:t>
      </w:r>
      <w:r w:rsidRPr="00102FA6">
        <w:rPr>
          <w:lang w:val="en-US"/>
        </w:rPr>
        <w:t xml:space="preserve"> </w:t>
      </w:r>
      <w:r>
        <w:rPr>
          <w:lang w:val="en-US"/>
        </w:rPr>
        <w:t>cooling</w:t>
      </w:r>
      <w:r w:rsidRPr="00102FA6">
        <w:rPr>
          <w:lang w:val="en-US"/>
        </w:rPr>
        <w:t xml:space="preserve"> </w:t>
      </w:r>
      <w:r>
        <w:rPr>
          <w:lang w:val="en-US"/>
        </w:rPr>
        <w:t>rate</w:t>
      </w:r>
      <w:r w:rsidRPr="00102FA6">
        <w:rPr>
          <w:lang w:val="en-US"/>
        </w:rPr>
        <w:t xml:space="preserve"> </w:t>
      </w:r>
      <w:r w:rsidR="00716834" w:rsidRPr="00102FA6">
        <w:rPr>
          <w:lang w:val="en-US"/>
        </w:rPr>
        <w:t>(1-2</w:t>
      </w:r>
      <w:r w:rsidR="00716834" w:rsidRPr="003C47DD">
        <w:sym w:font="Symbol" w:char="F0B0"/>
      </w:r>
      <w:r w:rsidR="00716834" w:rsidRPr="003C47DD">
        <w:t>С</w:t>
      </w:r>
      <w:r w:rsidR="00716834" w:rsidRPr="00102FA6">
        <w:rPr>
          <w:lang w:val="en-US"/>
        </w:rPr>
        <w:t>/</w:t>
      </w:r>
      <w:r>
        <w:rPr>
          <w:lang w:val="en-US"/>
        </w:rPr>
        <w:t>min</w:t>
      </w:r>
      <w:r w:rsidR="00716834" w:rsidRPr="00102FA6">
        <w:rPr>
          <w:lang w:val="en-US"/>
        </w:rPr>
        <w:t xml:space="preserve">) </w:t>
      </w:r>
      <w:r>
        <w:rPr>
          <w:lang w:val="en-US"/>
        </w:rPr>
        <w:t xml:space="preserve">and with no </w:t>
      </w:r>
      <w:r w:rsidR="00AB496B">
        <w:rPr>
          <w:lang w:val="en-US"/>
        </w:rPr>
        <w:t>supercooling</w:t>
      </w:r>
      <w:r>
        <w:rPr>
          <w:lang w:val="en-US"/>
        </w:rPr>
        <w:t>, said temperature is close to T</w:t>
      </w:r>
      <w:r w:rsidRPr="00102FA6">
        <w:rPr>
          <w:vertAlign w:val="subscript"/>
          <w:lang w:val="en-US"/>
        </w:rPr>
        <w:t>liq</w:t>
      </w:r>
      <w:r>
        <w:rPr>
          <w:lang w:val="en-US"/>
        </w:rPr>
        <w:t>.</w:t>
      </w:r>
      <w:r w:rsidR="00716834" w:rsidRPr="00102FA6">
        <w:rPr>
          <w:lang w:val="en-US"/>
        </w:rPr>
        <w:t xml:space="preserve"> </w:t>
      </w:r>
      <w:r>
        <w:rPr>
          <w:lang w:val="en-US"/>
        </w:rPr>
        <w:t>According to</w:t>
      </w:r>
      <w:r w:rsidR="007613C0" w:rsidRPr="00102FA6">
        <w:rPr>
          <w:lang w:val="en-US"/>
        </w:rPr>
        <w:t xml:space="preserve"> [</w:t>
      </w:r>
      <w:r w:rsidR="00FA4F85" w:rsidRPr="00102FA6">
        <w:rPr>
          <w:lang w:val="en-US"/>
        </w:rPr>
        <w:t>8</w:t>
      </w:r>
      <w:r w:rsidR="00716834" w:rsidRPr="00102FA6">
        <w:rPr>
          <w:lang w:val="en-US"/>
        </w:rPr>
        <w:t>]</w:t>
      </w:r>
      <w:r>
        <w:rPr>
          <w:lang w:val="en-US"/>
        </w:rPr>
        <w:t>, the procedural error does not exceed</w:t>
      </w:r>
      <w:r w:rsidR="00716834" w:rsidRPr="00102FA6">
        <w:rPr>
          <w:lang w:val="en-US"/>
        </w:rPr>
        <w:t xml:space="preserve"> 10</w:t>
      </w:r>
      <w:r w:rsidR="00716834" w:rsidRPr="003C47DD">
        <w:sym w:font="Symbol" w:char="F0B0"/>
      </w:r>
      <w:r w:rsidR="00716834" w:rsidRPr="003C47DD">
        <w:t>С</w:t>
      </w:r>
      <w:r w:rsidR="00716834" w:rsidRPr="00102FA6">
        <w:rPr>
          <w:lang w:val="en-US"/>
        </w:rPr>
        <w:t>.</w:t>
      </w:r>
    </w:p>
    <w:p w:rsidR="00716834" w:rsidRPr="00850DA0" w:rsidRDefault="00850DA0" w:rsidP="00DC03C6">
      <w:pPr>
        <w:pStyle w:val="Textkrper-Einzug3"/>
        <w:spacing w:before="0"/>
        <w:ind w:firstLine="708"/>
        <w:rPr>
          <w:lang w:val="en-US"/>
        </w:rPr>
      </w:pPr>
      <w:r>
        <w:rPr>
          <w:lang w:val="en-US"/>
        </w:rPr>
        <w:t>The use of this and other classical methods for investigating corium-based systems is limited in most cases because of the high chemical activity of the melt that interacts with crucible materials, thus contaminating the melt and quite often preventing measurements due to crucibles destruction.</w:t>
      </w:r>
      <w:r w:rsidR="00716834" w:rsidRPr="00850DA0">
        <w:rPr>
          <w:lang w:val="en-US"/>
        </w:rPr>
        <w:t xml:space="preserve"> </w:t>
      </w:r>
      <w:r>
        <w:rPr>
          <w:lang w:val="en-US"/>
        </w:rPr>
        <w:t>That</w:t>
      </w:r>
      <w:r w:rsidRPr="00850DA0">
        <w:rPr>
          <w:lang w:val="en-US"/>
        </w:rPr>
        <w:t xml:space="preserve"> </w:t>
      </w:r>
      <w:r>
        <w:rPr>
          <w:lang w:val="en-US"/>
        </w:rPr>
        <w:t>is</w:t>
      </w:r>
      <w:r w:rsidRPr="00850DA0">
        <w:rPr>
          <w:lang w:val="en-US"/>
        </w:rPr>
        <w:t xml:space="preserve"> </w:t>
      </w:r>
      <w:r>
        <w:rPr>
          <w:lang w:val="en-US"/>
        </w:rPr>
        <w:t>why</w:t>
      </w:r>
      <w:r w:rsidRPr="00850DA0">
        <w:rPr>
          <w:lang w:val="en-US"/>
        </w:rPr>
        <w:t xml:space="preserve"> </w:t>
      </w:r>
      <w:r>
        <w:rPr>
          <w:lang w:val="en-US"/>
        </w:rPr>
        <w:t>a</w:t>
      </w:r>
      <w:r w:rsidRPr="00850DA0">
        <w:rPr>
          <w:lang w:val="en-US"/>
        </w:rPr>
        <w:t xml:space="preserve"> </w:t>
      </w:r>
      <w:r>
        <w:rPr>
          <w:lang w:val="en-US"/>
        </w:rPr>
        <w:t>new</w:t>
      </w:r>
      <w:r w:rsidRPr="00850DA0">
        <w:rPr>
          <w:lang w:val="en-US"/>
        </w:rPr>
        <w:t xml:space="preserve"> </w:t>
      </w:r>
      <w:r>
        <w:rPr>
          <w:lang w:val="en-US"/>
        </w:rPr>
        <w:t>VPA</w:t>
      </w:r>
      <w:r w:rsidRPr="00850DA0">
        <w:rPr>
          <w:lang w:val="en-US"/>
        </w:rPr>
        <w:t xml:space="preserve"> </w:t>
      </w:r>
      <w:r>
        <w:rPr>
          <w:lang w:val="en-US"/>
        </w:rPr>
        <w:t>method</w:t>
      </w:r>
      <w:r w:rsidRPr="00850DA0">
        <w:rPr>
          <w:lang w:val="en-US"/>
        </w:rPr>
        <w:t xml:space="preserve"> </w:t>
      </w:r>
      <w:r>
        <w:rPr>
          <w:lang w:val="en-US"/>
        </w:rPr>
        <w:t>has</w:t>
      </w:r>
      <w:r w:rsidRPr="00850DA0">
        <w:rPr>
          <w:lang w:val="en-US"/>
        </w:rPr>
        <w:t xml:space="preserve"> </w:t>
      </w:r>
      <w:r>
        <w:rPr>
          <w:lang w:val="en-US"/>
        </w:rPr>
        <w:t>been</w:t>
      </w:r>
      <w:r w:rsidRPr="00850DA0">
        <w:rPr>
          <w:lang w:val="en-US"/>
        </w:rPr>
        <w:t xml:space="preserve"> </w:t>
      </w:r>
      <w:r>
        <w:rPr>
          <w:lang w:val="en-US"/>
        </w:rPr>
        <w:t>proposed</w:t>
      </w:r>
      <w:r w:rsidRPr="00850DA0">
        <w:rPr>
          <w:lang w:val="en-US"/>
        </w:rPr>
        <w:t xml:space="preserve"> </w:t>
      </w:r>
      <w:r>
        <w:rPr>
          <w:lang w:val="en-US"/>
        </w:rPr>
        <w:t>for</w:t>
      </w:r>
      <w:r w:rsidRPr="00850DA0">
        <w:rPr>
          <w:lang w:val="en-US"/>
        </w:rPr>
        <w:t xml:space="preserve"> </w:t>
      </w:r>
      <w:r>
        <w:rPr>
          <w:lang w:val="en-US"/>
        </w:rPr>
        <w:t>the</w:t>
      </w:r>
      <w:r w:rsidRPr="00850DA0">
        <w:rPr>
          <w:lang w:val="en-US"/>
        </w:rPr>
        <w:t xml:space="preserve"> </w:t>
      </w:r>
      <w:r>
        <w:rPr>
          <w:lang w:val="en-US"/>
        </w:rPr>
        <w:t>conditions</w:t>
      </w:r>
      <w:r w:rsidRPr="00850DA0">
        <w:rPr>
          <w:lang w:val="en-US"/>
        </w:rPr>
        <w:t xml:space="preserve"> </w:t>
      </w:r>
      <w:r>
        <w:rPr>
          <w:lang w:val="en-US"/>
        </w:rPr>
        <w:t>of</w:t>
      </w:r>
      <w:r w:rsidRPr="00850DA0">
        <w:rPr>
          <w:lang w:val="en-US"/>
        </w:rPr>
        <w:t xml:space="preserve"> </w:t>
      </w:r>
      <w:r>
        <w:rPr>
          <w:lang w:val="en-US"/>
        </w:rPr>
        <w:t>induction</w:t>
      </w:r>
      <w:r w:rsidRPr="00850DA0">
        <w:rPr>
          <w:lang w:val="en-US"/>
        </w:rPr>
        <w:t xml:space="preserve"> </w:t>
      </w:r>
      <w:r>
        <w:rPr>
          <w:lang w:val="en-US"/>
        </w:rPr>
        <w:t>melting</w:t>
      </w:r>
      <w:r w:rsidRPr="00850DA0">
        <w:rPr>
          <w:lang w:val="en-US"/>
        </w:rPr>
        <w:t xml:space="preserve"> </w:t>
      </w:r>
      <w:r>
        <w:rPr>
          <w:lang w:val="en-US"/>
        </w:rPr>
        <w:t>in</w:t>
      </w:r>
      <w:r w:rsidRPr="00850DA0">
        <w:rPr>
          <w:lang w:val="en-US"/>
        </w:rPr>
        <w:t xml:space="preserve"> </w:t>
      </w:r>
      <w:r w:rsidR="00C9104D">
        <w:rPr>
          <w:lang w:val="en-US"/>
        </w:rPr>
        <w:t>a</w:t>
      </w:r>
      <w:r w:rsidRPr="00850DA0">
        <w:rPr>
          <w:lang w:val="en-US"/>
        </w:rPr>
        <w:t xml:space="preserve"> </w:t>
      </w:r>
      <w:r>
        <w:rPr>
          <w:lang w:val="en-US"/>
        </w:rPr>
        <w:t>cold</w:t>
      </w:r>
      <w:r w:rsidRPr="00850DA0">
        <w:rPr>
          <w:lang w:val="en-US"/>
        </w:rPr>
        <w:t xml:space="preserve"> </w:t>
      </w:r>
      <w:r>
        <w:rPr>
          <w:lang w:val="en-US"/>
        </w:rPr>
        <w:t>crucible</w:t>
      </w:r>
      <w:r w:rsidRPr="00850DA0">
        <w:rPr>
          <w:lang w:val="en-US"/>
        </w:rPr>
        <w:t xml:space="preserve"> </w:t>
      </w:r>
      <w:r w:rsidR="00716834" w:rsidRPr="00850DA0">
        <w:rPr>
          <w:lang w:val="en-US"/>
        </w:rPr>
        <w:t>(</w:t>
      </w:r>
      <w:r>
        <w:rPr>
          <w:lang w:val="en-US"/>
        </w:rPr>
        <w:t>VPA IMCC</w:t>
      </w:r>
      <w:r w:rsidR="00716834" w:rsidRPr="00850DA0">
        <w:rPr>
          <w:lang w:val="en-US"/>
        </w:rPr>
        <w:t>)</w:t>
      </w:r>
      <w:r>
        <w:rPr>
          <w:lang w:val="en-US"/>
        </w:rPr>
        <w:t xml:space="preserve"> and kept</w:t>
      </w:r>
      <w:r w:rsidRPr="00850DA0">
        <w:rPr>
          <w:lang w:val="en-US"/>
        </w:rPr>
        <w:t xml:space="preserve"> </w:t>
      </w:r>
      <w:r>
        <w:rPr>
          <w:lang w:val="en-US"/>
        </w:rPr>
        <w:t>rapidly</w:t>
      </w:r>
      <w:r w:rsidRPr="00850DA0">
        <w:rPr>
          <w:lang w:val="en-US"/>
        </w:rPr>
        <w:t xml:space="preserve"> </w:t>
      </w:r>
      <w:r>
        <w:rPr>
          <w:lang w:val="en-US"/>
        </w:rPr>
        <w:t>developing</w:t>
      </w:r>
      <w:r w:rsidRPr="00850DA0">
        <w:rPr>
          <w:lang w:val="en-US"/>
        </w:rPr>
        <w:t xml:space="preserve"> </w:t>
      </w:r>
      <w:r>
        <w:rPr>
          <w:lang w:val="en-US"/>
        </w:rPr>
        <w:t>in</w:t>
      </w:r>
      <w:r w:rsidRPr="00850DA0">
        <w:rPr>
          <w:lang w:val="en-US"/>
        </w:rPr>
        <w:t xml:space="preserve"> </w:t>
      </w:r>
      <w:r>
        <w:rPr>
          <w:lang w:val="en-US"/>
        </w:rPr>
        <w:t>recent</w:t>
      </w:r>
      <w:r w:rsidRPr="00850DA0">
        <w:rPr>
          <w:lang w:val="en-US"/>
        </w:rPr>
        <w:t xml:space="preserve"> </w:t>
      </w:r>
      <w:r>
        <w:rPr>
          <w:lang w:val="en-US"/>
        </w:rPr>
        <w:t>years</w:t>
      </w:r>
      <w:r w:rsidRPr="00850DA0">
        <w:rPr>
          <w:lang w:val="en-US"/>
        </w:rPr>
        <w:t xml:space="preserve"> </w:t>
      </w:r>
      <w:r>
        <w:rPr>
          <w:lang w:val="en-US"/>
        </w:rPr>
        <w:t>in</w:t>
      </w:r>
      <w:r w:rsidRPr="00850DA0">
        <w:rPr>
          <w:lang w:val="en-US"/>
        </w:rPr>
        <w:t xml:space="preserve"> </w:t>
      </w:r>
      <w:r>
        <w:rPr>
          <w:lang w:val="en-US"/>
        </w:rPr>
        <w:t>corium</w:t>
      </w:r>
      <w:r w:rsidRPr="00850DA0">
        <w:rPr>
          <w:lang w:val="en-US"/>
        </w:rPr>
        <w:t xml:space="preserve"> </w:t>
      </w:r>
      <w:r>
        <w:rPr>
          <w:lang w:val="en-US"/>
        </w:rPr>
        <w:t>studies</w:t>
      </w:r>
      <w:r w:rsidR="00697F27" w:rsidRPr="00850DA0">
        <w:rPr>
          <w:lang w:val="en-US"/>
        </w:rPr>
        <w:t xml:space="preserve"> [</w:t>
      </w:r>
      <w:r w:rsidR="00FA4F85" w:rsidRPr="00850DA0">
        <w:rPr>
          <w:lang w:val="en-US"/>
        </w:rPr>
        <w:t>9</w:t>
      </w:r>
      <w:r w:rsidR="00697F27" w:rsidRPr="00850DA0">
        <w:rPr>
          <w:lang w:val="en-US"/>
        </w:rPr>
        <w:t>]</w:t>
      </w:r>
      <w:r>
        <w:rPr>
          <w:lang w:val="en-US"/>
        </w:rPr>
        <w:t>.</w:t>
      </w:r>
      <w:r w:rsidR="006802D3" w:rsidRPr="00850DA0">
        <w:rPr>
          <w:lang w:val="en-US"/>
        </w:rPr>
        <w:t xml:space="preserve"> </w:t>
      </w:r>
      <w:r>
        <w:rPr>
          <w:lang w:val="en-US"/>
        </w:rPr>
        <w:t>This is practically the only possible method for investigating the high-temperature melts.</w:t>
      </w:r>
    </w:p>
    <w:p w:rsidR="00716834" w:rsidRPr="009E72CC" w:rsidRDefault="00646941" w:rsidP="00DC03C6">
      <w:pPr>
        <w:pStyle w:val="Textkrper-Einzug3"/>
        <w:spacing w:before="0"/>
        <w:ind w:firstLine="708"/>
        <w:rPr>
          <w:lang w:val="en-US"/>
        </w:rPr>
      </w:pPr>
      <w:r>
        <w:rPr>
          <w:lang w:val="en-US"/>
        </w:rPr>
        <w:t xml:space="preserve">The main peculiarity that ensures analytical accuracy and the pattern of melt crystallization in IMCC is the thermal inhomogeneity of the molten pool confined within the </w:t>
      </w:r>
      <w:r>
        <w:rPr>
          <w:lang w:val="en-US"/>
        </w:rPr>
        <w:lastRenderedPageBreak/>
        <w:t>water-cooled walls of the cold crucible.</w:t>
      </w:r>
      <w:r w:rsidR="00716834" w:rsidRPr="00646941">
        <w:rPr>
          <w:lang w:val="en-US"/>
        </w:rPr>
        <w:t xml:space="preserve"> </w:t>
      </w:r>
      <w:r>
        <w:rPr>
          <w:lang w:val="en-US"/>
        </w:rPr>
        <w:t>When the melt is cooled, crystallization occurs both on the free surface of the pool (similarly to VPA in the refractory or hot crucible) and in the zones of melt contact with the bottom and lateral cooled crusts adjacent to the cold crucible walls</w:t>
      </w:r>
      <w:r w:rsidR="00716834" w:rsidRPr="00646941">
        <w:rPr>
          <w:lang w:val="en-US"/>
        </w:rPr>
        <w:t xml:space="preserve">. </w:t>
      </w:r>
      <w:r w:rsidR="004B41EA">
        <w:rPr>
          <w:lang w:val="en-US"/>
        </w:rPr>
        <w:t>This</w:t>
      </w:r>
      <w:r w:rsidR="004B41EA" w:rsidRPr="004B41EA">
        <w:rPr>
          <w:lang w:val="en-US"/>
        </w:rPr>
        <w:t xml:space="preserve"> </w:t>
      </w:r>
      <w:r w:rsidR="004B41EA">
        <w:rPr>
          <w:lang w:val="en-US"/>
        </w:rPr>
        <w:t>may</w:t>
      </w:r>
      <w:r w:rsidR="004B41EA" w:rsidRPr="004B41EA">
        <w:rPr>
          <w:lang w:val="en-US"/>
        </w:rPr>
        <w:t xml:space="preserve"> </w:t>
      </w:r>
      <w:r w:rsidR="004B41EA">
        <w:rPr>
          <w:lang w:val="en-US"/>
        </w:rPr>
        <w:t>lead</w:t>
      </w:r>
      <w:r w:rsidR="004B41EA" w:rsidRPr="004B41EA">
        <w:rPr>
          <w:lang w:val="en-US"/>
        </w:rPr>
        <w:t xml:space="preserve"> </w:t>
      </w:r>
      <w:r w:rsidR="004B41EA">
        <w:rPr>
          <w:lang w:val="en-US"/>
        </w:rPr>
        <w:t>to</w:t>
      </w:r>
      <w:r w:rsidR="004B41EA" w:rsidRPr="004B41EA">
        <w:rPr>
          <w:lang w:val="en-US"/>
        </w:rPr>
        <w:t xml:space="preserve"> </w:t>
      </w:r>
      <w:r w:rsidR="004B41EA">
        <w:rPr>
          <w:lang w:val="en-US"/>
        </w:rPr>
        <w:t>melt</w:t>
      </w:r>
      <w:r w:rsidR="004B41EA" w:rsidRPr="004B41EA">
        <w:rPr>
          <w:lang w:val="en-US"/>
        </w:rPr>
        <w:t xml:space="preserve"> </w:t>
      </w:r>
      <w:r w:rsidR="004B41EA">
        <w:rPr>
          <w:lang w:val="en-US"/>
        </w:rPr>
        <w:t>depletion</w:t>
      </w:r>
      <w:r w:rsidR="004B41EA" w:rsidRPr="004B41EA">
        <w:rPr>
          <w:lang w:val="en-US"/>
        </w:rPr>
        <w:t xml:space="preserve"> </w:t>
      </w:r>
      <w:r w:rsidR="004B41EA">
        <w:rPr>
          <w:lang w:val="en-US"/>
        </w:rPr>
        <w:t>in</w:t>
      </w:r>
      <w:r w:rsidR="004B41EA" w:rsidRPr="004B41EA">
        <w:rPr>
          <w:lang w:val="en-US"/>
        </w:rPr>
        <w:t xml:space="preserve"> </w:t>
      </w:r>
      <w:r w:rsidR="004B41EA">
        <w:rPr>
          <w:lang w:val="en-US"/>
        </w:rPr>
        <w:t>the</w:t>
      </w:r>
      <w:r w:rsidR="004B41EA" w:rsidRPr="004B41EA">
        <w:rPr>
          <w:lang w:val="en-US"/>
        </w:rPr>
        <w:t xml:space="preserve"> </w:t>
      </w:r>
      <w:r w:rsidR="004B41EA">
        <w:rPr>
          <w:lang w:val="en-US"/>
        </w:rPr>
        <w:t>refractory</w:t>
      </w:r>
      <w:r w:rsidR="004B41EA" w:rsidRPr="004B41EA">
        <w:rPr>
          <w:lang w:val="en-US"/>
        </w:rPr>
        <w:t xml:space="preserve"> </w:t>
      </w:r>
      <w:r w:rsidR="004B41EA">
        <w:rPr>
          <w:lang w:val="en-US"/>
        </w:rPr>
        <w:t>component</w:t>
      </w:r>
      <w:r w:rsidR="004B41EA" w:rsidRPr="004B41EA">
        <w:rPr>
          <w:lang w:val="en-US"/>
        </w:rPr>
        <w:t xml:space="preserve">, </w:t>
      </w:r>
      <w:r w:rsidR="004B41EA">
        <w:rPr>
          <w:lang w:val="en-US"/>
        </w:rPr>
        <w:t>which field of primary crystallization contains the point corresponding to the initial phase composition on the phase diagram</w:t>
      </w:r>
      <w:r w:rsidR="00716834" w:rsidRPr="004B41EA">
        <w:rPr>
          <w:lang w:val="en-US"/>
        </w:rPr>
        <w:t xml:space="preserve">. </w:t>
      </w:r>
      <w:r w:rsidR="004B41EA">
        <w:rPr>
          <w:lang w:val="en-US"/>
        </w:rPr>
        <w:t>When</w:t>
      </w:r>
      <w:r w:rsidR="004B41EA" w:rsidRPr="00F73A0D">
        <w:rPr>
          <w:lang w:val="en-US"/>
        </w:rPr>
        <w:t xml:space="preserve"> </w:t>
      </w:r>
      <w:r w:rsidR="004B41EA">
        <w:rPr>
          <w:lang w:val="en-US"/>
        </w:rPr>
        <w:t>the</w:t>
      </w:r>
      <w:r w:rsidR="004B41EA" w:rsidRPr="00F73A0D">
        <w:rPr>
          <w:lang w:val="en-US"/>
        </w:rPr>
        <w:t xml:space="preserve"> </w:t>
      </w:r>
      <w:r w:rsidR="004B41EA">
        <w:rPr>
          <w:lang w:val="en-US"/>
        </w:rPr>
        <w:t>first</w:t>
      </w:r>
      <w:r w:rsidR="004B41EA" w:rsidRPr="00F73A0D">
        <w:rPr>
          <w:lang w:val="en-US"/>
        </w:rPr>
        <w:t xml:space="preserve"> </w:t>
      </w:r>
      <w:r w:rsidR="004B41EA">
        <w:rPr>
          <w:lang w:val="en-US"/>
        </w:rPr>
        <w:t>crystals</w:t>
      </w:r>
      <w:r w:rsidR="004B41EA" w:rsidRPr="00F73A0D">
        <w:rPr>
          <w:lang w:val="en-US"/>
        </w:rPr>
        <w:t xml:space="preserve"> </w:t>
      </w:r>
      <w:r w:rsidR="004B41EA">
        <w:rPr>
          <w:lang w:val="en-US"/>
        </w:rPr>
        <w:t>appear</w:t>
      </w:r>
      <w:r w:rsidR="004B41EA" w:rsidRPr="00F73A0D">
        <w:rPr>
          <w:lang w:val="en-US"/>
        </w:rPr>
        <w:t xml:space="preserve"> </w:t>
      </w:r>
      <w:r w:rsidR="004B41EA">
        <w:rPr>
          <w:lang w:val="en-US"/>
        </w:rPr>
        <w:t>on</w:t>
      </w:r>
      <w:r w:rsidR="004B41EA" w:rsidRPr="00F73A0D">
        <w:rPr>
          <w:lang w:val="en-US"/>
        </w:rPr>
        <w:t xml:space="preserve"> </w:t>
      </w:r>
      <w:r w:rsidR="004B41EA">
        <w:rPr>
          <w:lang w:val="en-US"/>
        </w:rPr>
        <w:t>the</w:t>
      </w:r>
      <w:r w:rsidR="004B41EA" w:rsidRPr="00F73A0D">
        <w:rPr>
          <w:lang w:val="en-US"/>
        </w:rPr>
        <w:t xml:space="preserve"> </w:t>
      </w:r>
      <w:r w:rsidR="004B41EA">
        <w:rPr>
          <w:lang w:val="en-US"/>
        </w:rPr>
        <w:t>free</w:t>
      </w:r>
      <w:r w:rsidR="004B41EA" w:rsidRPr="00F73A0D">
        <w:rPr>
          <w:lang w:val="en-US"/>
        </w:rPr>
        <w:t xml:space="preserve"> </w:t>
      </w:r>
      <w:r w:rsidR="004B41EA">
        <w:rPr>
          <w:lang w:val="en-US"/>
        </w:rPr>
        <w:t>surface</w:t>
      </w:r>
      <w:r w:rsidR="004B41EA" w:rsidRPr="00F73A0D">
        <w:rPr>
          <w:lang w:val="en-US"/>
        </w:rPr>
        <w:t xml:space="preserve"> </w:t>
      </w:r>
      <w:r w:rsidR="004B41EA">
        <w:rPr>
          <w:lang w:val="en-US"/>
        </w:rPr>
        <w:t>of</w:t>
      </w:r>
      <w:r w:rsidR="004B41EA" w:rsidRPr="00F73A0D">
        <w:rPr>
          <w:lang w:val="en-US"/>
        </w:rPr>
        <w:t xml:space="preserve"> </w:t>
      </w:r>
      <w:r w:rsidR="004B41EA">
        <w:rPr>
          <w:lang w:val="en-US"/>
        </w:rPr>
        <w:t>the</w:t>
      </w:r>
      <w:r w:rsidR="004B41EA" w:rsidRPr="00F73A0D">
        <w:rPr>
          <w:lang w:val="en-US"/>
        </w:rPr>
        <w:t xml:space="preserve"> </w:t>
      </w:r>
      <w:r w:rsidR="004B41EA">
        <w:rPr>
          <w:lang w:val="en-US"/>
        </w:rPr>
        <w:t>melt</w:t>
      </w:r>
      <w:r w:rsidR="004B41EA" w:rsidRPr="00F73A0D">
        <w:rPr>
          <w:lang w:val="en-US"/>
        </w:rPr>
        <w:t xml:space="preserve">, </w:t>
      </w:r>
      <w:r w:rsidR="004B41EA">
        <w:rPr>
          <w:lang w:val="en-US"/>
        </w:rPr>
        <w:t>its</w:t>
      </w:r>
      <w:r w:rsidR="004B41EA" w:rsidRPr="00F73A0D">
        <w:rPr>
          <w:lang w:val="en-US"/>
        </w:rPr>
        <w:t xml:space="preserve"> </w:t>
      </w:r>
      <w:r w:rsidR="00F73A0D">
        <w:rPr>
          <w:lang w:val="en-US"/>
        </w:rPr>
        <w:t>composition may not correspond to the initial melt composition.</w:t>
      </w:r>
      <w:r w:rsidR="00716834" w:rsidRPr="00F73A0D">
        <w:rPr>
          <w:lang w:val="en-US"/>
        </w:rPr>
        <w:t xml:space="preserve"> </w:t>
      </w:r>
      <w:r w:rsidR="009E72CC">
        <w:rPr>
          <w:lang w:val="en-US"/>
        </w:rPr>
        <w:t>In order to determine composition of the melt that corresponds to the moment of first crystals appearance on the free pool surface during IMCC, a sample is taken from the melt surface layer and subjected to posttest physicochemical analyses for determining its composition</w:t>
      </w:r>
      <w:r w:rsidR="00716834" w:rsidRPr="009E72CC">
        <w:rPr>
          <w:lang w:val="en-US"/>
        </w:rPr>
        <w:t>.</w:t>
      </w:r>
    </w:p>
    <w:p w:rsidR="008C1D90" w:rsidRPr="00607675" w:rsidRDefault="00607675" w:rsidP="00DC03C6">
      <w:pPr>
        <w:spacing w:after="0"/>
        <w:ind w:firstLine="708"/>
        <w:rPr>
          <w:lang w:val="en-US"/>
        </w:rPr>
      </w:pPr>
      <w:r>
        <w:rPr>
          <w:lang w:val="en-US"/>
        </w:rPr>
        <w:t>Peculiarities of the VPA IMCC technique for T</w:t>
      </w:r>
      <w:r w:rsidRPr="00607675">
        <w:rPr>
          <w:vertAlign w:val="subscript"/>
          <w:lang w:val="en-US"/>
        </w:rPr>
        <w:t>liq</w:t>
      </w:r>
      <w:r>
        <w:rPr>
          <w:lang w:val="en-US"/>
        </w:rPr>
        <w:t xml:space="preserve"> determination are as follows:</w:t>
      </w:r>
    </w:p>
    <w:p w:rsidR="008C1D90" w:rsidRPr="0094539A" w:rsidRDefault="0094539A" w:rsidP="00DC03C6">
      <w:pPr>
        <w:numPr>
          <w:ilvl w:val="0"/>
          <w:numId w:val="1"/>
        </w:numPr>
        <w:spacing w:after="0"/>
        <w:rPr>
          <w:lang w:val="en-US"/>
        </w:rPr>
      </w:pPr>
      <w:r>
        <w:rPr>
          <w:lang w:val="en-US"/>
        </w:rPr>
        <w:t>Formation of the pool occurs on a thin water-cooled bottom</w:t>
      </w:r>
      <w:r w:rsidR="008C1D90" w:rsidRPr="0094539A">
        <w:rPr>
          <w:lang w:val="en-US"/>
        </w:rPr>
        <w:t>;</w:t>
      </w:r>
    </w:p>
    <w:p w:rsidR="008C1D90" w:rsidRPr="0094539A" w:rsidRDefault="0094539A" w:rsidP="00DC03C6">
      <w:pPr>
        <w:numPr>
          <w:ilvl w:val="0"/>
          <w:numId w:val="1"/>
        </w:numPr>
        <w:spacing w:after="0"/>
        <w:rPr>
          <w:lang w:val="en-US"/>
        </w:rPr>
      </w:pPr>
      <w:r>
        <w:rPr>
          <w:lang w:val="en-US"/>
        </w:rPr>
        <w:t>After</w:t>
      </w:r>
      <w:r w:rsidRPr="0094539A">
        <w:rPr>
          <w:lang w:val="en-US"/>
        </w:rPr>
        <w:t xml:space="preserve"> </w:t>
      </w:r>
      <w:r>
        <w:rPr>
          <w:lang w:val="en-US"/>
        </w:rPr>
        <w:t>homogenization</w:t>
      </w:r>
      <w:r w:rsidRPr="0094539A">
        <w:rPr>
          <w:lang w:val="en-US"/>
        </w:rPr>
        <w:t xml:space="preserve">, </w:t>
      </w:r>
      <w:r>
        <w:rPr>
          <w:lang w:val="en-US"/>
        </w:rPr>
        <w:t>the</w:t>
      </w:r>
      <w:r w:rsidRPr="0094539A">
        <w:rPr>
          <w:lang w:val="en-US"/>
        </w:rPr>
        <w:t xml:space="preserve"> </w:t>
      </w:r>
      <w:r>
        <w:rPr>
          <w:lang w:val="en-US"/>
        </w:rPr>
        <w:t>superheated melt</w:t>
      </w:r>
      <w:r w:rsidRPr="0094539A">
        <w:rPr>
          <w:lang w:val="en-US"/>
        </w:rPr>
        <w:t xml:space="preserve"> </w:t>
      </w:r>
      <w:r>
        <w:rPr>
          <w:lang w:val="en-US"/>
        </w:rPr>
        <w:t>is</w:t>
      </w:r>
      <w:r w:rsidRPr="0094539A">
        <w:rPr>
          <w:lang w:val="en-US"/>
        </w:rPr>
        <w:t xml:space="preserve"> </w:t>
      </w:r>
      <w:r>
        <w:rPr>
          <w:lang w:val="en-US"/>
        </w:rPr>
        <w:t>maintained above T</w:t>
      </w:r>
      <w:r w:rsidRPr="0094539A">
        <w:rPr>
          <w:vertAlign w:val="subscript"/>
          <w:lang w:val="en-US"/>
        </w:rPr>
        <w:t>liq</w:t>
      </w:r>
      <w:r w:rsidR="008C1D90" w:rsidRPr="0094539A">
        <w:rPr>
          <w:lang w:val="en-US"/>
        </w:rPr>
        <w:t>;</w:t>
      </w:r>
    </w:p>
    <w:p w:rsidR="008C1D90" w:rsidRPr="004F0596" w:rsidRDefault="004F0596" w:rsidP="00DC03C6">
      <w:pPr>
        <w:numPr>
          <w:ilvl w:val="0"/>
          <w:numId w:val="1"/>
        </w:numPr>
        <w:spacing w:after="0"/>
        <w:rPr>
          <w:lang w:val="en-US"/>
        </w:rPr>
      </w:pPr>
      <w:r>
        <w:rPr>
          <w:lang w:val="en-US"/>
        </w:rPr>
        <w:t>The molten pool depth and bottom crust thickness are measured</w:t>
      </w:r>
      <w:r w:rsidR="008C1D90" w:rsidRPr="004F0596">
        <w:rPr>
          <w:lang w:val="en-US"/>
        </w:rPr>
        <w:t>;</w:t>
      </w:r>
    </w:p>
    <w:p w:rsidR="006802D3" w:rsidRPr="004F0596" w:rsidRDefault="004F0596" w:rsidP="00DC03C6">
      <w:pPr>
        <w:numPr>
          <w:ilvl w:val="0"/>
          <w:numId w:val="1"/>
        </w:numPr>
        <w:spacing w:after="0"/>
        <w:rPr>
          <w:lang w:val="en-US"/>
        </w:rPr>
      </w:pPr>
      <w:r>
        <w:rPr>
          <w:lang w:val="en-US"/>
        </w:rPr>
        <w:t>A</w:t>
      </w:r>
      <w:r w:rsidRPr="004F0596">
        <w:rPr>
          <w:lang w:val="en-US"/>
        </w:rPr>
        <w:t xml:space="preserve"> </w:t>
      </w:r>
      <w:r>
        <w:rPr>
          <w:lang w:val="en-US"/>
        </w:rPr>
        <w:t>melt</w:t>
      </w:r>
      <w:r w:rsidRPr="004F0596">
        <w:rPr>
          <w:lang w:val="en-US"/>
        </w:rPr>
        <w:t xml:space="preserve"> </w:t>
      </w:r>
      <w:r>
        <w:rPr>
          <w:lang w:val="en-US"/>
        </w:rPr>
        <w:t>sample</w:t>
      </w:r>
      <w:r w:rsidRPr="004F0596">
        <w:rPr>
          <w:lang w:val="en-US"/>
        </w:rPr>
        <w:t xml:space="preserve"> </w:t>
      </w:r>
      <w:r>
        <w:rPr>
          <w:lang w:val="en-US"/>
        </w:rPr>
        <w:t>is</w:t>
      </w:r>
      <w:r w:rsidRPr="004F0596">
        <w:rPr>
          <w:lang w:val="en-US"/>
        </w:rPr>
        <w:t xml:space="preserve"> </w:t>
      </w:r>
      <w:r>
        <w:rPr>
          <w:lang w:val="en-US"/>
        </w:rPr>
        <w:t>taken</w:t>
      </w:r>
      <w:r w:rsidR="00790529" w:rsidRPr="004F0596">
        <w:rPr>
          <w:lang w:val="en-US"/>
        </w:rPr>
        <w:t>;</w:t>
      </w:r>
    </w:p>
    <w:p w:rsidR="008C1D90" w:rsidRPr="00732B9A" w:rsidRDefault="004F0596" w:rsidP="00DC03C6">
      <w:pPr>
        <w:numPr>
          <w:ilvl w:val="0"/>
          <w:numId w:val="1"/>
        </w:numPr>
        <w:spacing w:after="0"/>
        <w:rPr>
          <w:lang w:val="en-US"/>
        </w:rPr>
      </w:pPr>
      <w:r>
        <w:rPr>
          <w:lang w:val="en-US"/>
        </w:rPr>
        <w:t>The</w:t>
      </w:r>
      <w:r w:rsidRPr="004F0596">
        <w:rPr>
          <w:lang w:val="ru-RU"/>
        </w:rPr>
        <w:t xml:space="preserve"> </w:t>
      </w:r>
      <w:r>
        <w:rPr>
          <w:lang w:val="en-US"/>
        </w:rPr>
        <w:t>superheated</w:t>
      </w:r>
      <w:r w:rsidRPr="004F0596">
        <w:rPr>
          <w:lang w:val="ru-RU"/>
        </w:rPr>
        <w:t xml:space="preserve"> </w:t>
      </w:r>
      <w:r>
        <w:rPr>
          <w:lang w:val="en-US"/>
        </w:rPr>
        <w:t>pool</w:t>
      </w:r>
      <w:r w:rsidRPr="004F0596">
        <w:rPr>
          <w:lang w:val="ru-RU"/>
        </w:rPr>
        <w:t xml:space="preserve"> </w:t>
      </w:r>
      <w:r>
        <w:rPr>
          <w:lang w:val="en-US"/>
        </w:rPr>
        <w:t>is</w:t>
      </w:r>
      <w:r w:rsidRPr="004F0596">
        <w:rPr>
          <w:lang w:val="ru-RU"/>
        </w:rPr>
        <w:t xml:space="preserve"> </w:t>
      </w:r>
      <w:r>
        <w:rPr>
          <w:lang w:val="en-US"/>
        </w:rPr>
        <w:t>locally</w:t>
      </w:r>
      <w:r w:rsidRPr="004F0596">
        <w:rPr>
          <w:lang w:val="ru-RU"/>
        </w:rPr>
        <w:t xml:space="preserve"> </w:t>
      </w:r>
      <w:r>
        <w:rPr>
          <w:lang w:val="en-US"/>
        </w:rPr>
        <w:t>cooled</w:t>
      </w:r>
      <w:r w:rsidRPr="004F0596">
        <w:rPr>
          <w:lang w:val="ru-RU"/>
        </w:rPr>
        <w:t xml:space="preserve"> </w:t>
      </w:r>
      <w:r>
        <w:rPr>
          <w:lang w:val="en-US"/>
        </w:rPr>
        <w:t>by</w:t>
      </w:r>
      <w:r w:rsidRPr="004F0596">
        <w:rPr>
          <w:lang w:val="ru-RU"/>
        </w:rPr>
        <w:t xml:space="preserve"> </w:t>
      </w:r>
      <w:r>
        <w:rPr>
          <w:lang w:val="en-US"/>
        </w:rPr>
        <w:t>shifting</w:t>
      </w:r>
      <w:r w:rsidRPr="004F0596">
        <w:rPr>
          <w:lang w:val="ru-RU"/>
        </w:rPr>
        <w:t xml:space="preserve"> </w:t>
      </w:r>
      <w:r>
        <w:rPr>
          <w:lang w:val="en-US"/>
        </w:rPr>
        <w:t>the</w:t>
      </w:r>
      <w:r w:rsidRPr="004F0596">
        <w:rPr>
          <w:lang w:val="ru-RU"/>
        </w:rPr>
        <w:t xml:space="preserve"> </w:t>
      </w:r>
      <w:r>
        <w:rPr>
          <w:lang w:val="en-US"/>
        </w:rPr>
        <w:t>molten</w:t>
      </w:r>
      <w:r w:rsidRPr="004F0596">
        <w:rPr>
          <w:lang w:val="ru-RU"/>
        </w:rPr>
        <w:t xml:space="preserve"> </w:t>
      </w:r>
      <w:r>
        <w:rPr>
          <w:lang w:val="en-US"/>
        </w:rPr>
        <w:t>pool</w:t>
      </w:r>
      <w:r w:rsidRPr="004F0596">
        <w:rPr>
          <w:lang w:val="ru-RU"/>
        </w:rPr>
        <w:t xml:space="preserve"> </w:t>
      </w:r>
      <w:r>
        <w:rPr>
          <w:lang w:val="en-US"/>
        </w:rPr>
        <w:t>upward</w:t>
      </w:r>
      <w:r w:rsidRPr="004F0596">
        <w:rPr>
          <w:lang w:val="ru-RU"/>
        </w:rPr>
        <w:t xml:space="preserve"> </w:t>
      </w:r>
      <w:r>
        <w:rPr>
          <w:lang w:val="en-US"/>
        </w:rPr>
        <w:t>relative</w:t>
      </w:r>
      <w:r w:rsidRPr="004F0596">
        <w:rPr>
          <w:lang w:val="ru-RU"/>
        </w:rPr>
        <w:t xml:space="preserve"> </w:t>
      </w:r>
      <w:r>
        <w:rPr>
          <w:lang w:val="en-US"/>
        </w:rPr>
        <w:t>to</w:t>
      </w:r>
      <w:r w:rsidRPr="004F0596">
        <w:rPr>
          <w:lang w:val="ru-RU"/>
        </w:rPr>
        <w:t xml:space="preserve"> </w:t>
      </w:r>
      <w:r>
        <w:rPr>
          <w:lang w:val="en-US"/>
        </w:rPr>
        <w:t>the</w:t>
      </w:r>
      <w:r w:rsidRPr="004F0596">
        <w:rPr>
          <w:lang w:val="ru-RU"/>
        </w:rPr>
        <w:t xml:space="preserve"> </w:t>
      </w:r>
      <w:r>
        <w:rPr>
          <w:lang w:val="en-US"/>
        </w:rPr>
        <w:t>inductor</w:t>
      </w:r>
      <w:r w:rsidRPr="004F0596">
        <w:rPr>
          <w:lang w:val="ru-RU"/>
        </w:rPr>
        <w:t xml:space="preserve">. </w:t>
      </w:r>
      <w:r>
        <w:rPr>
          <w:lang w:val="en-US"/>
        </w:rPr>
        <w:t>The</w:t>
      </w:r>
      <w:r w:rsidRPr="00732B9A">
        <w:rPr>
          <w:lang w:val="en-US"/>
        </w:rPr>
        <w:t xml:space="preserve"> </w:t>
      </w:r>
      <w:r>
        <w:rPr>
          <w:lang w:val="en-US"/>
        </w:rPr>
        <w:t>surface</w:t>
      </w:r>
      <w:r w:rsidRPr="00732B9A">
        <w:rPr>
          <w:lang w:val="en-US"/>
        </w:rPr>
        <w:t xml:space="preserve"> </w:t>
      </w:r>
      <w:r>
        <w:rPr>
          <w:lang w:val="en-US"/>
        </w:rPr>
        <w:t>temperature</w:t>
      </w:r>
      <w:r w:rsidRPr="00732B9A">
        <w:rPr>
          <w:lang w:val="en-US"/>
        </w:rPr>
        <w:t xml:space="preserve"> </w:t>
      </w:r>
      <w:r>
        <w:rPr>
          <w:lang w:val="en-US"/>
        </w:rPr>
        <w:t>and</w:t>
      </w:r>
      <w:r w:rsidRPr="00732B9A">
        <w:rPr>
          <w:lang w:val="en-US"/>
        </w:rPr>
        <w:t xml:space="preserve"> </w:t>
      </w:r>
      <w:r>
        <w:rPr>
          <w:lang w:val="en-US"/>
        </w:rPr>
        <w:t>condition</w:t>
      </w:r>
      <w:r w:rsidRPr="00732B9A">
        <w:rPr>
          <w:lang w:val="en-US"/>
        </w:rPr>
        <w:t xml:space="preserve"> </w:t>
      </w:r>
      <w:r>
        <w:rPr>
          <w:lang w:val="en-US"/>
        </w:rPr>
        <w:t>are</w:t>
      </w:r>
      <w:r w:rsidRPr="00732B9A">
        <w:rPr>
          <w:lang w:val="en-US"/>
        </w:rPr>
        <w:t xml:space="preserve"> </w:t>
      </w:r>
      <w:r>
        <w:rPr>
          <w:lang w:val="en-US"/>
        </w:rPr>
        <w:t>registered</w:t>
      </w:r>
      <w:r w:rsidRPr="00732B9A">
        <w:rPr>
          <w:lang w:val="en-US"/>
        </w:rPr>
        <w:t xml:space="preserve"> </w:t>
      </w:r>
      <w:r w:rsidR="00451900" w:rsidRPr="00732B9A">
        <w:rPr>
          <w:lang w:val="en-US"/>
        </w:rPr>
        <w:t>(</w:t>
      </w:r>
      <w:r w:rsidR="00451900">
        <w:rPr>
          <w:lang w:val="en-US"/>
        </w:rPr>
        <w:t>when</w:t>
      </w:r>
      <w:r w:rsidR="00451900" w:rsidRPr="00732B9A">
        <w:rPr>
          <w:lang w:val="en-US"/>
        </w:rPr>
        <w:t xml:space="preserve"> </w:t>
      </w:r>
      <w:r w:rsidR="00451900">
        <w:rPr>
          <w:lang w:val="en-US"/>
        </w:rPr>
        <w:t>the</w:t>
      </w:r>
      <w:r w:rsidR="00451900" w:rsidRPr="00732B9A">
        <w:rPr>
          <w:lang w:val="en-US"/>
        </w:rPr>
        <w:t xml:space="preserve"> </w:t>
      </w:r>
      <w:r w:rsidR="00451900">
        <w:rPr>
          <w:lang w:val="en-US"/>
        </w:rPr>
        <w:t>pool</w:t>
      </w:r>
      <w:r w:rsidR="00451900" w:rsidRPr="00732B9A">
        <w:rPr>
          <w:lang w:val="en-US"/>
        </w:rPr>
        <w:t xml:space="preserve"> </w:t>
      </w:r>
      <w:r w:rsidR="00451900">
        <w:rPr>
          <w:lang w:val="en-US"/>
        </w:rPr>
        <w:t>surface</w:t>
      </w:r>
      <w:r w:rsidR="00451900" w:rsidRPr="00732B9A">
        <w:rPr>
          <w:lang w:val="en-US"/>
        </w:rPr>
        <w:t xml:space="preserve"> </w:t>
      </w:r>
      <w:r w:rsidR="00451900">
        <w:rPr>
          <w:lang w:val="en-US"/>
        </w:rPr>
        <w:t>emerges</w:t>
      </w:r>
      <w:r w:rsidR="00451900" w:rsidRPr="00732B9A">
        <w:rPr>
          <w:lang w:val="en-US"/>
        </w:rPr>
        <w:t xml:space="preserve"> </w:t>
      </w:r>
      <w:r w:rsidR="00451900">
        <w:rPr>
          <w:lang w:val="en-US"/>
        </w:rPr>
        <w:t>from</w:t>
      </w:r>
      <w:r w:rsidR="00451900" w:rsidRPr="00732B9A">
        <w:rPr>
          <w:lang w:val="en-US"/>
        </w:rPr>
        <w:t xml:space="preserve"> </w:t>
      </w:r>
      <w:r w:rsidR="00451900">
        <w:rPr>
          <w:lang w:val="en-US"/>
        </w:rPr>
        <w:t>the</w:t>
      </w:r>
      <w:r w:rsidR="00451900" w:rsidRPr="00732B9A">
        <w:rPr>
          <w:lang w:val="en-US"/>
        </w:rPr>
        <w:t xml:space="preserve"> </w:t>
      </w:r>
      <w:r w:rsidR="00451900">
        <w:rPr>
          <w:lang w:val="en-US"/>
        </w:rPr>
        <w:t>inductor</w:t>
      </w:r>
      <w:r w:rsidR="00451900" w:rsidRPr="00732B9A">
        <w:rPr>
          <w:lang w:val="en-US"/>
        </w:rPr>
        <w:t xml:space="preserve">, </w:t>
      </w:r>
      <w:r w:rsidR="00451900">
        <w:rPr>
          <w:lang w:val="en-US"/>
        </w:rPr>
        <w:t>cooling</w:t>
      </w:r>
      <w:r w:rsidR="00451900" w:rsidRPr="00732B9A">
        <w:rPr>
          <w:lang w:val="en-US"/>
        </w:rPr>
        <w:t xml:space="preserve"> </w:t>
      </w:r>
      <w:r w:rsidR="00451900">
        <w:rPr>
          <w:lang w:val="en-US"/>
        </w:rPr>
        <w:t>of</w:t>
      </w:r>
      <w:r w:rsidR="00451900" w:rsidRPr="00732B9A">
        <w:rPr>
          <w:lang w:val="en-US"/>
        </w:rPr>
        <w:t xml:space="preserve"> </w:t>
      </w:r>
      <w:r w:rsidR="00451900">
        <w:rPr>
          <w:lang w:val="en-US"/>
        </w:rPr>
        <w:t>the</w:t>
      </w:r>
      <w:r w:rsidR="00451900" w:rsidRPr="00732B9A">
        <w:rPr>
          <w:lang w:val="en-US"/>
        </w:rPr>
        <w:t xml:space="preserve"> </w:t>
      </w:r>
      <w:r w:rsidR="00451900">
        <w:rPr>
          <w:lang w:val="en-US"/>
        </w:rPr>
        <w:t>upper</w:t>
      </w:r>
      <w:r w:rsidR="00451900" w:rsidRPr="00732B9A">
        <w:rPr>
          <w:lang w:val="en-US"/>
        </w:rPr>
        <w:t xml:space="preserve"> </w:t>
      </w:r>
      <w:r w:rsidR="00451900">
        <w:rPr>
          <w:lang w:val="en-US"/>
        </w:rPr>
        <w:t>layers</w:t>
      </w:r>
      <w:r w:rsidR="00451900" w:rsidRPr="00732B9A">
        <w:rPr>
          <w:lang w:val="en-US"/>
        </w:rPr>
        <w:t xml:space="preserve"> </w:t>
      </w:r>
      <w:r w:rsidR="00451900">
        <w:rPr>
          <w:lang w:val="en-US"/>
        </w:rPr>
        <w:t>and</w:t>
      </w:r>
      <w:r w:rsidR="00451900" w:rsidRPr="00732B9A">
        <w:rPr>
          <w:lang w:val="en-US"/>
        </w:rPr>
        <w:t xml:space="preserve"> </w:t>
      </w:r>
      <w:r w:rsidR="00451900">
        <w:rPr>
          <w:lang w:val="en-US"/>
        </w:rPr>
        <w:t>formation</w:t>
      </w:r>
      <w:r w:rsidR="00451900" w:rsidRPr="00732B9A">
        <w:rPr>
          <w:lang w:val="en-US"/>
        </w:rPr>
        <w:t xml:space="preserve"> </w:t>
      </w:r>
      <w:r w:rsidR="00451900">
        <w:rPr>
          <w:lang w:val="en-US"/>
        </w:rPr>
        <w:t>of</w:t>
      </w:r>
      <w:r w:rsidR="00451900" w:rsidRPr="00732B9A">
        <w:rPr>
          <w:lang w:val="en-US"/>
        </w:rPr>
        <w:t xml:space="preserve"> </w:t>
      </w:r>
      <w:r w:rsidR="00451900">
        <w:rPr>
          <w:lang w:val="en-US"/>
        </w:rPr>
        <w:t>the</w:t>
      </w:r>
      <w:r w:rsidR="00451900" w:rsidRPr="00732B9A">
        <w:rPr>
          <w:lang w:val="en-US"/>
        </w:rPr>
        <w:t xml:space="preserve"> </w:t>
      </w:r>
      <w:r w:rsidR="00451900">
        <w:rPr>
          <w:lang w:val="en-US"/>
        </w:rPr>
        <w:t>solid</w:t>
      </w:r>
      <w:r w:rsidR="00451900" w:rsidRPr="00732B9A">
        <w:rPr>
          <w:lang w:val="en-US"/>
        </w:rPr>
        <w:t xml:space="preserve"> </w:t>
      </w:r>
      <w:r w:rsidR="00451900">
        <w:rPr>
          <w:lang w:val="en-US"/>
        </w:rPr>
        <w:t>phase</w:t>
      </w:r>
      <w:r w:rsidR="00451900" w:rsidRPr="00732B9A">
        <w:rPr>
          <w:lang w:val="en-US"/>
        </w:rPr>
        <w:t xml:space="preserve"> </w:t>
      </w:r>
      <w:r w:rsidR="00451900">
        <w:rPr>
          <w:lang w:val="en-US"/>
        </w:rPr>
        <w:t>on</w:t>
      </w:r>
      <w:r w:rsidR="00451900" w:rsidRPr="00732B9A">
        <w:rPr>
          <w:lang w:val="en-US"/>
        </w:rPr>
        <w:t xml:space="preserve"> </w:t>
      </w:r>
      <w:r w:rsidR="00451900">
        <w:rPr>
          <w:lang w:val="en-US"/>
        </w:rPr>
        <w:t>the</w:t>
      </w:r>
      <w:r w:rsidR="00451900" w:rsidRPr="00732B9A">
        <w:rPr>
          <w:lang w:val="en-US"/>
        </w:rPr>
        <w:t xml:space="preserve"> </w:t>
      </w:r>
      <w:r w:rsidR="00451900">
        <w:rPr>
          <w:lang w:val="en-US"/>
        </w:rPr>
        <w:t>melt</w:t>
      </w:r>
      <w:r w:rsidR="00451900" w:rsidRPr="00732B9A">
        <w:rPr>
          <w:lang w:val="en-US"/>
        </w:rPr>
        <w:t xml:space="preserve"> </w:t>
      </w:r>
      <w:r w:rsidR="00451900">
        <w:rPr>
          <w:lang w:val="en-US"/>
        </w:rPr>
        <w:t>surface</w:t>
      </w:r>
      <w:r w:rsidR="00451900" w:rsidRPr="00732B9A">
        <w:rPr>
          <w:lang w:val="en-US"/>
        </w:rPr>
        <w:t xml:space="preserve"> </w:t>
      </w:r>
      <w:r w:rsidR="00451900">
        <w:rPr>
          <w:lang w:val="en-US"/>
        </w:rPr>
        <w:t>occur</w:t>
      </w:r>
      <w:r w:rsidR="00451900" w:rsidRPr="00732B9A">
        <w:rPr>
          <w:lang w:val="en-US"/>
        </w:rPr>
        <w:t xml:space="preserve">, </w:t>
      </w:r>
      <w:r w:rsidR="00451900">
        <w:rPr>
          <w:lang w:val="en-US"/>
        </w:rPr>
        <w:t>while</w:t>
      </w:r>
      <w:r w:rsidR="00451900" w:rsidRPr="00732B9A">
        <w:rPr>
          <w:lang w:val="en-US"/>
        </w:rPr>
        <w:t xml:space="preserve"> </w:t>
      </w:r>
      <w:r w:rsidR="00451900">
        <w:rPr>
          <w:lang w:val="en-US"/>
        </w:rPr>
        <w:t>the</w:t>
      </w:r>
      <w:r w:rsidR="00451900" w:rsidRPr="00732B9A">
        <w:rPr>
          <w:lang w:val="en-US"/>
        </w:rPr>
        <w:t xml:space="preserve"> </w:t>
      </w:r>
      <w:r w:rsidR="00451900">
        <w:rPr>
          <w:lang w:val="en-US"/>
        </w:rPr>
        <w:t>bulk</w:t>
      </w:r>
      <w:r w:rsidR="00451900" w:rsidRPr="00732B9A">
        <w:rPr>
          <w:lang w:val="en-US"/>
        </w:rPr>
        <w:t xml:space="preserve"> </w:t>
      </w:r>
      <w:r w:rsidR="00451900">
        <w:rPr>
          <w:lang w:val="en-US"/>
        </w:rPr>
        <w:t>melt</w:t>
      </w:r>
      <w:r w:rsidR="00451900" w:rsidRPr="00732B9A">
        <w:rPr>
          <w:lang w:val="en-US"/>
        </w:rPr>
        <w:t xml:space="preserve"> </w:t>
      </w:r>
      <w:r w:rsidR="00451900">
        <w:rPr>
          <w:lang w:val="en-US"/>
        </w:rPr>
        <w:t>remains</w:t>
      </w:r>
      <w:r w:rsidR="00451900" w:rsidRPr="00732B9A">
        <w:rPr>
          <w:lang w:val="en-US"/>
        </w:rPr>
        <w:t xml:space="preserve"> </w:t>
      </w:r>
      <w:r w:rsidR="00451900">
        <w:rPr>
          <w:lang w:val="en-US"/>
        </w:rPr>
        <w:t>superheated</w:t>
      </w:r>
      <w:r w:rsidR="00451900" w:rsidRPr="00732B9A">
        <w:rPr>
          <w:lang w:val="en-US"/>
        </w:rPr>
        <w:t xml:space="preserve"> </w:t>
      </w:r>
      <w:r w:rsidR="00451900">
        <w:rPr>
          <w:lang w:val="en-US"/>
        </w:rPr>
        <w:t>above</w:t>
      </w:r>
      <w:r w:rsidR="00451900" w:rsidRPr="00732B9A">
        <w:rPr>
          <w:lang w:val="en-US"/>
        </w:rPr>
        <w:t xml:space="preserve"> </w:t>
      </w:r>
      <w:r w:rsidR="00451900">
        <w:rPr>
          <w:lang w:val="en-US"/>
        </w:rPr>
        <w:t>T</w:t>
      </w:r>
      <w:r w:rsidR="00451900" w:rsidRPr="00451900">
        <w:rPr>
          <w:vertAlign w:val="subscript"/>
          <w:lang w:val="en-US"/>
        </w:rPr>
        <w:t>liq</w:t>
      </w:r>
      <w:r w:rsidR="00451900" w:rsidRPr="00732B9A">
        <w:rPr>
          <w:lang w:val="en-US"/>
        </w:rPr>
        <w:t>)</w:t>
      </w:r>
      <w:r w:rsidR="008C1D90" w:rsidRPr="00732B9A">
        <w:rPr>
          <w:lang w:val="en-US"/>
        </w:rPr>
        <w:t>;</w:t>
      </w:r>
    </w:p>
    <w:p w:rsidR="008C1D90" w:rsidRPr="00BC4E6A" w:rsidRDefault="003333B6" w:rsidP="00DC03C6">
      <w:pPr>
        <w:numPr>
          <w:ilvl w:val="0"/>
          <w:numId w:val="1"/>
        </w:numPr>
        <w:spacing w:after="0"/>
        <w:rPr>
          <w:lang w:val="en-US"/>
        </w:rPr>
      </w:pPr>
      <w:r>
        <w:rPr>
          <w:lang w:val="en-US"/>
        </w:rPr>
        <w:t>The</w:t>
      </w:r>
      <w:r w:rsidRPr="00BC4E6A">
        <w:rPr>
          <w:lang w:val="en-US"/>
        </w:rPr>
        <w:t xml:space="preserve"> </w:t>
      </w:r>
      <w:r>
        <w:rPr>
          <w:lang w:val="en-US"/>
        </w:rPr>
        <w:t>posttest</w:t>
      </w:r>
      <w:r w:rsidRPr="00BC4E6A">
        <w:rPr>
          <w:lang w:val="en-US"/>
        </w:rPr>
        <w:t xml:space="preserve"> </w:t>
      </w:r>
      <w:r>
        <w:rPr>
          <w:lang w:val="en-US"/>
        </w:rPr>
        <w:t>frame</w:t>
      </w:r>
      <w:r w:rsidRPr="00BC4E6A">
        <w:rPr>
          <w:lang w:val="en-US"/>
        </w:rPr>
        <w:t>-</w:t>
      </w:r>
      <w:r>
        <w:rPr>
          <w:lang w:val="en-US"/>
        </w:rPr>
        <w:t>by</w:t>
      </w:r>
      <w:r w:rsidRPr="00BC4E6A">
        <w:rPr>
          <w:lang w:val="en-US"/>
        </w:rPr>
        <w:t>-</w:t>
      </w:r>
      <w:r>
        <w:rPr>
          <w:lang w:val="en-US"/>
        </w:rPr>
        <w:t>frame</w:t>
      </w:r>
      <w:r w:rsidRPr="00BC4E6A">
        <w:rPr>
          <w:lang w:val="en-US"/>
        </w:rPr>
        <w:t xml:space="preserve"> </w:t>
      </w:r>
      <w:r>
        <w:rPr>
          <w:lang w:val="en-US"/>
        </w:rPr>
        <w:t>analysis</w:t>
      </w:r>
      <w:r w:rsidRPr="00BC4E6A">
        <w:rPr>
          <w:lang w:val="en-US"/>
        </w:rPr>
        <w:t xml:space="preserve"> </w:t>
      </w:r>
      <w:r>
        <w:rPr>
          <w:lang w:val="en-US"/>
        </w:rPr>
        <w:t>of</w:t>
      </w:r>
      <w:r w:rsidRPr="00BC4E6A">
        <w:rPr>
          <w:lang w:val="en-US"/>
        </w:rPr>
        <w:t xml:space="preserve"> </w:t>
      </w:r>
      <w:r>
        <w:rPr>
          <w:lang w:val="en-US"/>
        </w:rPr>
        <w:t>the</w:t>
      </w:r>
      <w:r w:rsidRPr="00BC4E6A">
        <w:rPr>
          <w:lang w:val="en-US"/>
        </w:rPr>
        <w:t xml:space="preserve"> </w:t>
      </w:r>
      <w:r>
        <w:rPr>
          <w:lang w:val="en-US"/>
        </w:rPr>
        <w:t>video</w:t>
      </w:r>
      <w:r w:rsidRPr="00BC4E6A">
        <w:rPr>
          <w:lang w:val="en-US"/>
        </w:rPr>
        <w:t xml:space="preserve"> </w:t>
      </w:r>
      <w:r>
        <w:rPr>
          <w:lang w:val="en-US"/>
        </w:rPr>
        <w:t>record</w:t>
      </w:r>
      <w:r w:rsidRPr="00BC4E6A">
        <w:rPr>
          <w:lang w:val="en-US"/>
        </w:rPr>
        <w:t xml:space="preserve"> </w:t>
      </w:r>
      <w:r w:rsidR="00BC4E6A">
        <w:rPr>
          <w:lang w:val="en-US"/>
        </w:rPr>
        <w:t>and determination of the minimal temperature of the melt coexisting with the solid phase that forms at the melt surface as a result of its local cooling below T</w:t>
      </w:r>
      <w:r w:rsidR="00BC4E6A" w:rsidRPr="00BC4E6A">
        <w:rPr>
          <w:vertAlign w:val="subscript"/>
          <w:lang w:val="en-US"/>
        </w:rPr>
        <w:t>liq</w:t>
      </w:r>
      <w:r w:rsidR="008C1D90" w:rsidRPr="00BC4E6A">
        <w:rPr>
          <w:lang w:val="en-US"/>
        </w:rPr>
        <w:t>;</w:t>
      </w:r>
    </w:p>
    <w:p w:rsidR="008C1D90" w:rsidRPr="00BC4E6A" w:rsidRDefault="00BC4E6A" w:rsidP="00DC03C6">
      <w:pPr>
        <w:numPr>
          <w:ilvl w:val="0"/>
          <w:numId w:val="1"/>
        </w:numPr>
        <w:spacing w:after="0"/>
        <w:rPr>
          <w:lang w:val="en-US"/>
        </w:rPr>
      </w:pPr>
      <w:r>
        <w:rPr>
          <w:lang w:val="en-US"/>
        </w:rPr>
        <w:t>Posttest</w:t>
      </w:r>
      <w:r w:rsidRPr="00BC4E6A">
        <w:rPr>
          <w:lang w:val="en-US"/>
        </w:rPr>
        <w:t xml:space="preserve"> </w:t>
      </w:r>
      <w:r>
        <w:rPr>
          <w:lang w:val="en-US"/>
        </w:rPr>
        <w:t>physicochemical analysis of melt samples for determining their composition</w:t>
      </w:r>
      <w:r w:rsidR="0046086B" w:rsidRPr="00BC4E6A">
        <w:rPr>
          <w:lang w:val="en-US"/>
        </w:rPr>
        <w:t>.</w:t>
      </w:r>
    </w:p>
    <w:p w:rsidR="008C1D90" w:rsidRPr="00BC4E6A" w:rsidRDefault="008C1D90" w:rsidP="00DC03C6">
      <w:pPr>
        <w:spacing w:after="0"/>
        <w:rPr>
          <w:lang w:val="en-US"/>
        </w:rPr>
      </w:pPr>
    </w:p>
    <w:p w:rsidR="008C1D90" w:rsidRDefault="00BC331F" w:rsidP="00C756FA">
      <w:pPr>
        <w:spacing w:after="0"/>
        <w:ind w:firstLine="708"/>
        <w:rPr>
          <w:lang w:val="en-US"/>
        </w:rPr>
      </w:pPr>
      <w:r w:rsidRPr="008D0034">
        <w:rPr>
          <w:lang w:val="en-US"/>
        </w:rPr>
        <w:t>Fig.</w:t>
      </w:r>
      <w:r w:rsidR="008C1D90" w:rsidRPr="008D0034">
        <w:rPr>
          <w:lang w:val="en-US"/>
        </w:rPr>
        <w:t xml:space="preserve"> 2.1 </w:t>
      </w:r>
      <w:r w:rsidR="008D0034">
        <w:rPr>
          <w:lang w:val="en-US"/>
        </w:rPr>
        <w:t>offers</w:t>
      </w:r>
      <w:r w:rsidR="008D0034" w:rsidRPr="008D0034">
        <w:rPr>
          <w:lang w:val="en-US"/>
        </w:rPr>
        <w:t xml:space="preserve"> </w:t>
      </w:r>
      <w:r w:rsidR="008D0034">
        <w:rPr>
          <w:lang w:val="en-US"/>
        </w:rPr>
        <w:t>a</w:t>
      </w:r>
      <w:r w:rsidR="008D0034" w:rsidRPr="008D0034">
        <w:rPr>
          <w:lang w:val="en-US"/>
        </w:rPr>
        <w:t xml:space="preserve"> </w:t>
      </w:r>
      <w:r w:rsidR="008D0034">
        <w:rPr>
          <w:lang w:val="en-US"/>
        </w:rPr>
        <w:t>sample</w:t>
      </w:r>
      <w:r w:rsidR="008D0034" w:rsidRPr="008D0034">
        <w:rPr>
          <w:lang w:val="en-US"/>
        </w:rPr>
        <w:t xml:space="preserve"> </w:t>
      </w:r>
      <w:r w:rsidR="008D0034">
        <w:rPr>
          <w:lang w:val="en-US"/>
        </w:rPr>
        <w:t xml:space="preserve">thermogram from the test with pool surface images pasted onto it. </w:t>
      </w:r>
      <w:r w:rsidRPr="008D0034">
        <w:rPr>
          <w:lang w:val="en-US"/>
        </w:rPr>
        <w:t>Fig.</w:t>
      </w:r>
      <w:r w:rsidR="008C1D90" w:rsidRPr="008D0034">
        <w:rPr>
          <w:lang w:val="en-US"/>
        </w:rPr>
        <w:t xml:space="preserve"> 2.2 </w:t>
      </w:r>
      <w:r w:rsidR="008D0034">
        <w:rPr>
          <w:lang w:val="en-US"/>
        </w:rPr>
        <w:t>shows the IMCC furnace diagram</w:t>
      </w:r>
      <w:r w:rsidR="008C1D90" w:rsidRPr="008D0034">
        <w:rPr>
          <w:lang w:val="en-US"/>
        </w:rPr>
        <w:t>.</w:t>
      </w:r>
    </w:p>
    <w:p w:rsidR="00446DF2" w:rsidRPr="008D0034" w:rsidRDefault="00446DF2" w:rsidP="00C756FA">
      <w:pPr>
        <w:spacing w:after="0"/>
        <w:ind w:firstLine="708"/>
        <w:rPr>
          <w:lang w:val="en-US"/>
        </w:rPr>
      </w:pPr>
    </w:p>
    <w:p w:rsidR="00674C99" w:rsidRPr="008D0034" w:rsidRDefault="00446DF2" w:rsidP="00F4403B">
      <w:pPr>
        <w:spacing w:after="0"/>
        <w:jc w:val="center"/>
        <w:rPr>
          <w:lang w:val="en-US"/>
        </w:rPr>
      </w:pPr>
      <w:r w:rsidRPr="00F4403B">
        <w:rPr>
          <w:lang w:val="ru-RU"/>
        </w:rPr>
        <w:pict>
          <v:shape id="_x0000_i1031" type="#_x0000_t75" style="width:326.25pt;height:207.75pt">
            <v:imagedata r:id="rId13" o:title="Без-имени-1"/>
          </v:shape>
        </w:pict>
      </w:r>
    </w:p>
    <w:p w:rsidR="00446DF2" w:rsidRDefault="00446DF2" w:rsidP="00DC03C6">
      <w:pPr>
        <w:pStyle w:val="Beschriftung"/>
        <w:tabs>
          <w:tab w:val="left" w:pos="720"/>
        </w:tabs>
        <w:ind w:hanging="720"/>
        <w:rPr>
          <w:lang w:val="en-US"/>
        </w:rPr>
      </w:pPr>
    </w:p>
    <w:p w:rsidR="008C1D90" w:rsidRPr="001221D0" w:rsidRDefault="00BC331F" w:rsidP="00DC03C6">
      <w:pPr>
        <w:pStyle w:val="Beschriftung"/>
        <w:tabs>
          <w:tab w:val="left" w:pos="720"/>
        </w:tabs>
        <w:ind w:hanging="720"/>
        <w:rPr>
          <w:lang w:val="en-US"/>
        </w:rPr>
      </w:pPr>
      <w:r w:rsidRPr="001221D0">
        <w:rPr>
          <w:lang w:val="en-US"/>
        </w:rPr>
        <w:t>Fig.</w:t>
      </w:r>
      <w:r w:rsidR="008C1D90" w:rsidRPr="001221D0">
        <w:rPr>
          <w:lang w:val="en-US"/>
        </w:rPr>
        <w:t> 2.1</w:t>
      </w:r>
      <w:r w:rsidR="002B6AD7" w:rsidRPr="001221D0">
        <w:rPr>
          <w:lang w:val="en-US"/>
        </w:rPr>
        <w:t>.</w:t>
      </w:r>
      <w:r w:rsidR="008C1D90" w:rsidRPr="001221D0">
        <w:rPr>
          <w:lang w:val="en-US"/>
        </w:rPr>
        <w:t xml:space="preserve">- </w:t>
      </w:r>
      <w:r w:rsidR="001221D0">
        <w:rPr>
          <w:lang w:val="en-US"/>
        </w:rPr>
        <w:t>Sample thermogram with melt surface video frames</w:t>
      </w:r>
    </w:p>
    <w:p w:rsidR="008C1D90" w:rsidRPr="001221D0" w:rsidRDefault="00446DF2" w:rsidP="00DC03C6">
      <w:pPr>
        <w:spacing w:after="0"/>
        <w:jc w:val="center"/>
        <w:rPr>
          <w:lang w:val="en-US"/>
        </w:rPr>
      </w:pPr>
      <w:r>
        <w:lastRenderedPageBreak/>
        <w:pict>
          <v:shape id="_x0000_i1032" type="#_x0000_t75" style="width:192.75pt;height:244.5pt" o:allowoverlap="f">
            <v:imagedata r:id="rId14" o:title=""/>
          </v:shape>
        </w:pict>
      </w:r>
    </w:p>
    <w:p w:rsidR="008C1D90" w:rsidRDefault="008C1D90" w:rsidP="00DC03C6">
      <w:pPr>
        <w:spacing w:after="0"/>
        <w:ind w:left="851" w:right="565"/>
        <w:rPr>
          <w:sz w:val="20"/>
          <w:lang w:val="en-US"/>
        </w:rPr>
      </w:pPr>
      <w:r w:rsidRPr="00D3188E">
        <w:rPr>
          <w:sz w:val="20"/>
          <w:lang w:val="en-US"/>
        </w:rPr>
        <w:t xml:space="preserve">1 – </w:t>
      </w:r>
      <w:r w:rsidR="00D3188E">
        <w:rPr>
          <w:sz w:val="20"/>
          <w:lang w:val="en-US"/>
        </w:rPr>
        <w:t>water</w:t>
      </w:r>
      <w:r w:rsidR="00D3188E" w:rsidRPr="00D3188E">
        <w:rPr>
          <w:sz w:val="20"/>
          <w:lang w:val="en-US"/>
        </w:rPr>
        <w:t>-</w:t>
      </w:r>
      <w:r w:rsidR="00D3188E">
        <w:rPr>
          <w:sz w:val="20"/>
          <w:lang w:val="en-US"/>
        </w:rPr>
        <w:t>cooled</w:t>
      </w:r>
      <w:r w:rsidR="00D3188E" w:rsidRPr="00D3188E">
        <w:rPr>
          <w:sz w:val="20"/>
          <w:lang w:val="en-US"/>
        </w:rPr>
        <w:t xml:space="preserve"> </w:t>
      </w:r>
      <w:r w:rsidR="00D3188E">
        <w:rPr>
          <w:sz w:val="20"/>
          <w:lang w:val="en-US"/>
        </w:rPr>
        <w:t>calorimeter</w:t>
      </w:r>
      <w:r w:rsidRPr="00D3188E">
        <w:rPr>
          <w:sz w:val="20"/>
          <w:lang w:val="en-US"/>
        </w:rPr>
        <w:t xml:space="preserve">; 2 – </w:t>
      </w:r>
      <w:r w:rsidR="00D3188E">
        <w:rPr>
          <w:sz w:val="20"/>
          <w:lang w:val="en-US"/>
        </w:rPr>
        <w:t>water</w:t>
      </w:r>
      <w:r w:rsidR="00D3188E" w:rsidRPr="00D3188E">
        <w:rPr>
          <w:sz w:val="20"/>
          <w:lang w:val="en-US"/>
        </w:rPr>
        <w:t>-</w:t>
      </w:r>
      <w:r w:rsidR="00D3188E">
        <w:rPr>
          <w:sz w:val="20"/>
          <w:lang w:val="en-US"/>
        </w:rPr>
        <w:t>cooled</w:t>
      </w:r>
      <w:r w:rsidR="00D3188E" w:rsidRPr="00D3188E">
        <w:rPr>
          <w:sz w:val="20"/>
          <w:lang w:val="en-US"/>
        </w:rPr>
        <w:t xml:space="preserve"> </w:t>
      </w:r>
      <w:r w:rsidR="00D3188E">
        <w:rPr>
          <w:sz w:val="20"/>
          <w:lang w:val="en-US"/>
        </w:rPr>
        <w:t>pyrometer</w:t>
      </w:r>
      <w:r w:rsidR="00D3188E" w:rsidRPr="00D3188E">
        <w:rPr>
          <w:sz w:val="20"/>
          <w:lang w:val="en-US"/>
        </w:rPr>
        <w:t xml:space="preserve"> </w:t>
      </w:r>
      <w:r w:rsidR="00D3188E">
        <w:rPr>
          <w:sz w:val="20"/>
          <w:lang w:val="en-US"/>
        </w:rPr>
        <w:t>shaft</w:t>
      </w:r>
      <w:r w:rsidRPr="00D3188E">
        <w:rPr>
          <w:sz w:val="20"/>
          <w:lang w:val="en-US"/>
        </w:rPr>
        <w:t xml:space="preserve">; 3 – </w:t>
      </w:r>
      <w:r w:rsidR="00D3188E">
        <w:rPr>
          <w:sz w:val="20"/>
          <w:lang w:val="en-US"/>
        </w:rPr>
        <w:t>pyrometer</w:t>
      </w:r>
      <w:r w:rsidR="00D3188E" w:rsidRPr="00D3188E">
        <w:rPr>
          <w:sz w:val="20"/>
          <w:lang w:val="en-US"/>
        </w:rPr>
        <w:t xml:space="preserve"> </w:t>
      </w:r>
      <w:r w:rsidR="00D3188E">
        <w:rPr>
          <w:sz w:val="20"/>
          <w:lang w:val="en-US"/>
        </w:rPr>
        <w:t>coupled</w:t>
      </w:r>
      <w:r w:rsidR="00D3188E" w:rsidRPr="00D3188E">
        <w:rPr>
          <w:sz w:val="20"/>
          <w:lang w:val="en-US"/>
        </w:rPr>
        <w:t xml:space="preserve"> </w:t>
      </w:r>
      <w:r w:rsidR="00D3188E">
        <w:rPr>
          <w:sz w:val="20"/>
          <w:lang w:val="en-US"/>
        </w:rPr>
        <w:t>with</w:t>
      </w:r>
      <w:r w:rsidR="00D3188E" w:rsidRPr="00D3188E">
        <w:rPr>
          <w:sz w:val="20"/>
          <w:lang w:val="en-US"/>
        </w:rPr>
        <w:t xml:space="preserve"> </w:t>
      </w:r>
      <w:r w:rsidR="00D3188E">
        <w:rPr>
          <w:sz w:val="20"/>
          <w:lang w:val="en-US"/>
        </w:rPr>
        <w:t>video</w:t>
      </w:r>
      <w:r w:rsidR="00D3188E" w:rsidRPr="00D3188E">
        <w:rPr>
          <w:sz w:val="20"/>
          <w:lang w:val="en-US"/>
        </w:rPr>
        <w:t xml:space="preserve"> </w:t>
      </w:r>
      <w:r w:rsidR="00D3188E">
        <w:rPr>
          <w:sz w:val="20"/>
          <w:lang w:val="en-US"/>
        </w:rPr>
        <w:t>camera</w:t>
      </w:r>
      <w:r w:rsidRPr="00D3188E">
        <w:rPr>
          <w:sz w:val="20"/>
          <w:lang w:val="en-US"/>
        </w:rPr>
        <w:t xml:space="preserve">; 4 – </w:t>
      </w:r>
      <w:r w:rsidR="00D3188E" w:rsidRPr="00FF6C09">
        <w:rPr>
          <w:sz w:val="20"/>
        </w:rPr>
        <w:t>data acquisition system</w:t>
      </w:r>
      <w:r w:rsidRPr="00D3188E">
        <w:rPr>
          <w:sz w:val="20"/>
          <w:lang w:val="en-US"/>
        </w:rPr>
        <w:t xml:space="preserve">; 5 – </w:t>
      </w:r>
      <w:r w:rsidR="00D3188E" w:rsidRPr="00FF6C09">
        <w:rPr>
          <w:sz w:val="20"/>
        </w:rPr>
        <w:t>device for inserting measured values into video frames</w:t>
      </w:r>
      <w:r w:rsidRPr="00D3188E">
        <w:rPr>
          <w:sz w:val="20"/>
          <w:lang w:val="en-US"/>
        </w:rPr>
        <w:t xml:space="preserve">; 6 – </w:t>
      </w:r>
      <w:r w:rsidR="00D3188E" w:rsidRPr="00FF6C09">
        <w:rPr>
          <w:sz w:val="20"/>
        </w:rPr>
        <w:t>monitor</w:t>
      </w:r>
      <w:r w:rsidR="00D3188E" w:rsidRPr="00D3188E">
        <w:rPr>
          <w:sz w:val="20"/>
          <w:lang w:val="en-US"/>
        </w:rPr>
        <w:t>/</w:t>
      </w:r>
      <w:r w:rsidR="00D3188E" w:rsidRPr="00FF6C09">
        <w:rPr>
          <w:sz w:val="20"/>
        </w:rPr>
        <w:t>video</w:t>
      </w:r>
      <w:r w:rsidR="00D3188E" w:rsidRPr="00D3188E">
        <w:rPr>
          <w:sz w:val="20"/>
          <w:lang w:val="en-US"/>
        </w:rPr>
        <w:t xml:space="preserve"> </w:t>
      </w:r>
      <w:r w:rsidR="00D3188E" w:rsidRPr="00FF6C09">
        <w:rPr>
          <w:sz w:val="20"/>
        </w:rPr>
        <w:t>recorder</w:t>
      </w:r>
      <w:r w:rsidRPr="00D3188E">
        <w:rPr>
          <w:sz w:val="20"/>
          <w:lang w:val="en-US"/>
        </w:rPr>
        <w:t xml:space="preserve">; 7 – </w:t>
      </w:r>
      <w:r w:rsidR="00D3188E">
        <w:rPr>
          <w:sz w:val="20"/>
          <w:lang w:val="en-US"/>
        </w:rPr>
        <w:t>crucible</w:t>
      </w:r>
      <w:r w:rsidR="00D3188E" w:rsidRPr="00D3188E">
        <w:rPr>
          <w:sz w:val="20"/>
          <w:lang w:val="en-US"/>
        </w:rPr>
        <w:t xml:space="preserve"> </w:t>
      </w:r>
      <w:r w:rsidR="00D3188E">
        <w:rPr>
          <w:sz w:val="20"/>
          <w:lang w:val="en-US"/>
        </w:rPr>
        <w:t>vertical</w:t>
      </w:r>
      <w:r w:rsidR="00D3188E" w:rsidRPr="00D3188E">
        <w:rPr>
          <w:sz w:val="20"/>
          <w:lang w:val="en-US"/>
        </w:rPr>
        <w:t xml:space="preserve"> </w:t>
      </w:r>
      <w:r w:rsidR="00D3188E">
        <w:rPr>
          <w:sz w:val="20"/>
          <w:lang w:val="en-US"/>
        </w:rPr>
        <w:t>drive</w:t>
      </w:r>
      <w:r w:rsidRPr="00D3188E">
        <w:rPr>
          <w:sz w:val="20"/>
          <w:lang w:val="en-US"/>
        </w:rPr>
        <w:t>.</w:t>
      </w:r>
    </w:p>
    <w:p w:rsidR="00196459" w:rsidRPr="00D3188E" w:rsidRDefault="00196459" w:rsidP="00DC03C6">
      <w:pPr>
        <w:spacing w:after="0"/>
        <w:ind w:left="851" w:right="565"/>
        <w:rPr>
          <w:sz w:val="20"/>
          <w:lang w:val="en-US"/>
        </w:rPr>
      </w:pPr>
    </w:p>
    <w:p w:rsidR="008C1D90" w:rsidRDefault="00BC331F" w:rsidP="00DC03C6">
      <w:pPr>
        <w:spacing w:after="0"/>
        <w:jc w:val="center"/>
        <w:rPr>
          <w:b/>
          <w:lang w:val="ru-RU"/>
        </w:rPr>
      </w:pPr>
      <w:r>
        <w:rPr>
          <w:b/>
          <w:lang w:val="ru-RU"/>
        </w:rPr>
        <w:t>Fig.</w:t>
      </w:r>
      <w:r w:rsidR="008C1D90">
        <w:rPr>
          <w:b/>
          <w:lang w:val="ru-RU"/>
        </w:rPr>
        <w:t> 2.2</w:t>
      </w:r>
      <w:r w:rsidR="00FC09AF">
        <w:rPr>
          <w:b/>
          <w:lang w:val="en-US"/>
        </w:rPr>
        <w:t xml:space="preserve"> </w:t>
      </w:r>
      <w:r w:rsidR="008C1D90">
        <w:rPr>
          <w:b/>
          <w:lang w:val="ru-RU"/>
        </w:rPr>
        <w:t xml:space="preserve">- </w:t>
      </w:r>
      <w:r w:rsidR="00D3188E">
        <w:rPr>
          <w:b/>
          <w:lang w:val="en-US"/>
        </w:rPr>
        <w:t>Furnace</w:t>
      </w:r>
      <w:r w:rsidR="00D3188E" w:rsidRPr="006A1B18">
        <w:rPr>
          <w:b/>
          <w:lang w:val="ru-RU"/>
        </w:rPr>
        <w:t xml:space="preserve"> </w:t>
      </w:r>
      <w:r w:rsidR="001221D0">
        <w:rPr>
          <w:b/>
          <w:lang w:val="en-US"/>
        </w:rPr>
        <w:t>diagram</w:t>
      </w:r>
    </w:p>
    <w:p w:rsidR="008C1D90" w:rsidRDefault="008C1D90" w:rsidP="00DC03C6">
      <w:pPr>
        <w:spacing w:after="0"/>
        <w:jc w:val="center"/>
        <w:rPr>
          <w:b/>
          <w:lang w:val="ru-RU"/>
        </w:rPr>
      </w:pPr>
    </w:p>
    <w:p w:rsidR="008C1D90" w:rsidRPr="00A655A5" w:rsidRDefault="006A1B18" w:rsidP="00DC03C6">
      <w:pPr>
        <w:spacing w:after="0"/>
        <w:ind w:firstLine="708"/>
        <w:rPr>
          <w:lang w:val="en-US"/>
        </w:rPr>
      </w:pPr>
      <w:r>
        <w:rPr>
          <w:lang w:val="en-US"/>
        </w:rPr>
        <w:t>The</w:t>
      </w:r>
      <w:r w:rsidRPr="006A1B18">
        <w:rPr>
          <w:lang w:val="en-US"/>
        </w:rPr>
        <w:t xml:space="preserve"> </w:t>
      </w:r>
      <w:r>
        <w:rPr>
          <w:lang w:val="en-US"/>
        </w:rPr>
        <w:t>molten</w:t>
      </w:r>
      <w:r w:rsidRPr="006A1B18">
        <w:rPr>
          <w:lang w:val="en-US"/>
        </w:rPr>
        <w:t xml:space="preserve"> </w:t>
      </w:r>
      <w:r>
        <w:rPr>
          <w:lang w:val="en-US"/>
        </w:rPr>
        <w:t>pool</w:t>
      </w:r>
      <w:r w:rsidRPr="006A1B18">
        <w:rPr>
          <w:lang w:val="en-US"/>
        </w:rPr>
        <w:t xml:space="preserve"> </w:t>
      </w:r>
      <w:r>
        <w:rPr>
          <w:lang w:val="en-US"/>
        </w:rPr>
        <w:t>surface</w:t>
      </w:r>
      <w:r w:rsidRPr="006A1B18">
        <w:rPr>
          <w:lang w:val="en-US"/>
        </w:rPr>
        <w:t xml:space="preserve"> </w:t>
      </w:r>
      <w:r>
        <w:rPr>
          <w:lang w:val="en-US"/>
        </w:rPr>
        <w:t>is</w:t>
      </w:r>
      <w:r w:rsidRPr="006A1B18">
        <w:rPr>
          <w:lang w:val="en-US"/>
        </w:rPr>
        <w:t xml:space="preserve"> </w:t>
      </w:r>
      <w:r>
        <w:rPr>
          <w:lang w:val="en-US"/>
        </w:rPr>
        <w:t>observed</w:t>
      </w:r>
      <w:r w:rsidRPr="006A1B18">
        <w:rPr>
          <w:lang w:val="en-US"/>
        </w:rPr>
        <w:t xml:space="preserve"> </w:t>
      </w:r>
      <w:r>
        <w:rPr>
          <w:lang w:val="en-US"/>
        </w:rPr>
        <w:t>using</w:t>
      </w:r>
      <w:r w:rsidRPr="006A1B18">
        <w:rPr>
          <w:lang w:val="en-US"/>
        </w:rPr>
        <w:t xml:space="preserve"> </w:t>
      </w:r>
      <w:r>
        <w:rPr>
          <w:lang w:val="en-US"/>
        </w:rPr>
        <w:t>video</w:t>
      </w:r>
      <w:r w:rsidRPr="006A1B18">
        <w:rPr>
          <w:lang w:val="en-US"/>
        </w:rPr>
        <w:t xml:space="preserve"> </w:t>
      </w:r>
      <w:r>
        <w:rPr>
          <w:lang w:val="en-US"/>
        </w:rPr>
        <w:t>registration</w:t>
      </w:r>
      <w:r w:rsidRPr="006A1B18">
        <w:rPr>
          <w:lang w:val="en-US"/>
        </w:rPr>
        <w:t xml:space="preserve"> </w:t>
      </w:r>
      <w:r>
        <w:rPr>
          <w:lang w:val="en-US"/>
        </w:rPr>
        <w:t>system</w:t>
      </w:r>
      <w:r w:rsidR="008C1D90" w:rsidRPr="006A1B18">
        <w:rPr>
          <w:lang w:val="en-US"/>
        </w:rPr>
        <w:t xml:space="preserve"> (</w:t>
      </w:r>
      <w:smartTag w:uri="urn:schemas-microsoft-com:office:smarttags" w:element="metricconverter">
        <w:smartTagPr>
          <w:attr w:name="ProductID" w:val="5 in"/>
        </w:smartTagPr>
        <w:r w:rsidR="008C1D90" w:rsidRPr="006A1B18">
          <w:rPr>
            <w:lang w:val="en-US"/>
          </w:rPr>
          <w:t xml:space="preserve">5 </w:t>
        </w:r>
        <w:r>
          <w:rPr>
            <w:lang w:val="en-US"/>
          </w:rPr>
          <w:t>in</w:t>
        </w:r>
      </w:smartTag>
      <w:r w:rsidR="008C1D90" w:rsidRPr="006A1B18">
        <w:rPr>
          <w:lang w:val="en-US"/>
        </w:rPr>
        <w:t xml:space="preserve"> </w:t>
      </w:r>
      <w:r w:rsidR="00BC331F" w:rsidRPr="006A1B18">
        <w:rPr>
          <w:lang w:val="en-US"/>
        </w:rPr>
        <w:t>Fig.</w:t>
      </w:r>
      <w:r w:rsidR="00386600" w:rsidRPr="006A1B18">
        <w:rPr>
          <w:lang w:val="en-US"/>
        </w:rPr>
        <w:t xml:space="preserve"> </w:t>
      </w:r>
      <w:r w:rsidR="008C1D90" w:rsidRPr="006A1B18">
        <w:rPr>
          <w:lang w:val="en-US"/>
        </w:rPr>
        <w:t>2.2</w:t>
      </w:r>
      <w:r w:rsidRPr="006A1B18">
        <w:rPr>
          <w:lang w:val="en-US"/>
        </w:rPr>
        <w:t xml:space="preserve">) </w:t>
      </w:r>
      <w:r>
        <w:rPr>
          <w:lang w:val="en-US"/>
        </w:rPr>
        <w:t>coupled</w:t>
      </w:r>
      <w:r w:rsidRPr="006A1B18">
        <w:rPr>
          <w:lang w:val="en-US"/>
        </w:rPr>
        <w:t xml:space="preserve"> </w:t>
      </w:r>
      <w:r>
        <w:rPr>
          <w:lang w:val="en-US"/>
        </w:rPr>
        <w:t>with</w:t>
      </w:r>
      <w:r w:rsidRPr="006A1B18">
        <w:rPr>
          <w:lang w:val="en-US"/>
        </w:rPr>
        <w:t xml:space="preserve"> </w:t>
      </w:r>
      <w:r>
        <w:rPr>
          <w:lang w:val="en-US"/>
        </w:rPr>
        <w:t>pyrometer</w:t>
      </w:r>
      <w:r w:rsidR="008C1D90" w:rsidRPr="006A1B18">
        <w:rPr>
          <w:lang w:val="en-US"/>
        </w:rPr>
        <w:t xml:space="preserve"> (3)</w:t>
      </w:r>
      <w:r w:rsidRPr="006A1B18">
        <w:rPr>
          <w:lang w:val="en-US"/>
        </w:rPr>
        <w:t>.</w:t>
      </w:r>
      <w:r>
        <w:rPr>
          <w:lang w:val="en-US"/>
        </w:rPr>
        <w:t xml:space="preserve"> The system pastes the measured temperature values and the pyrometer sighting spot position at 50 Hz into each frame</w:t>
      </w:r>
      <w:r w:rsidR="00980F95" w:rsidRPr="006A1B18">
        <w:rPr>
          <w:lang w:val="en-US"/>
        </w:rPr>
        <w:t xml:space="preserve"> (</w:t>
      </w:r>
      <w:r>
        <w:rPr>
          <w:lang w:val="en-US"/>
        </w:rPr>
        <w:t>see</w:t>
      </w:r>
      <w:r w:rsidR="00980F95" w:rsidRPr="006A1B18">
        <w:rPr>
          <w:lang w:val="en-US"/>
        </w:rPr>
        <w:t xml:space="preserve"> </w:t>
      </w:r>
      <w:r w:rsidR="00BC331F" w:rsidRPr="006A1B18">
        <w:rPr>
          <w:lang w:val="en-US"/>
        </w:rPr>
        <w:t>Fig.</w:t>
      </w:r>
      <w:r w:rsidR="00817510" w:rsidRPr="006A1B18">
        <w:rPr>
          <w:lang w:val="en-US"/>
        </w:rPr>
        <w:t> </w:t>
      </w:r>
      <w:r w:rsidR="00980F95" w:rsidRPr="006A1B18">
        <w:rPr>
          <w:lang w:val="en-US"/>
        </w:rPr>
        <w:t>2.3)</w:t>
      </w:r>
      <w:r w:rsidR="008C1D90" w:rsidRPr="006A1B18">
        <w:rPr>
          <w:lang w:val="en-US"/>
        </w:rPr>
        <w:t xml:space="preserve"> </w:t>
      </w:r>
      <w:r>
        <w:rPr>
          <w:lang w:val="en-US"/>
        </w:rPr>
        <w:t>of the video record</w:t>
      </w:r>
      <w:r w:rsidR="006E2FAB">
        <w:rPr>
          <w:lang w:val="en-US"/>
        </w:rPr>
        <w:t>.</w:t>
      </w:r>
      <w:r w:rsidR="008C1D90" w:rsidRPr="006A1B18">
        <w:rPr>
          <w:lang w:val="en-US"/>
        </w:rPr>
        <w:t xml:space="preserve"> </w:t>
      </w:r>
      <w:r w:rsidR="001F761C">
        <w:rPr>
          <w:lang w:val="en-US"/>
        </w:rPr>
        <w:t xml:space="preserve">The melt surface temperature is measured by the spectral ratio pyrometer </w:t>
      </w:r>
      <w:r w:rsidR="008C1D90" w:rsidRPr="001C718F">
        <w:t>RAYTEK</w:t>
      </w:r>
      <w:r w:rsidR="008C1D90" w:rsidRPr="001F761C">
        <w:rPr>
          <w:lang w:val="en-US"/>
        </w:rPr>
        <w:t xml:space="preserve"> </w:t>
      </w:r>
      <w:r w:rsidR="008C1D90" w:rsidRPr="001C718F">
        <w:t>MR</w:t>
      </w:r>
      <w:r w:rsidR="008C1D90" w:rsidRPr="001F761C">
        <w:rPr>
          <w:lang w:val="en-US"/>
        </w:rPr>
        <w:t>1-</w:t>
      </w:r>
      <w:r w:rsidR="008C1D90" w:rsidRPr="001C718F">
        <w:t>SC</w:t>
      </w:r>
      <w:r w:rsidR="008C1D90" w:rsidRPr="001F761C">
        <w:rPr>
          <w:lang w:val="en-US"/>
        </w:rPr>
        <w:t xml:space="preserve">. </w:t>
      </w:r>
      <w:r w:rsidR="00876A32">
        <w:rPr>
          <w:lang w:val="en-US"/>
        </w:rPr>
        <w:t>The</w:t>
      </w:r>
      <w:r w:rsidR="00876A32" w:rsidRPr="00876A32">
        <w:rPr>
          <w:lang w:val="en-US"/>
        </w:rPr>
        <w:t xml:space="preserve"> </w:t>
      </w:r>
      <w:r w:rsidR="00876A32">
        <w:rPr>
          <w:lang w:val="en-US"/>
        </w:rPr>
        <w:t>video</w:t>
      </w:r>
      <w:r w:rsidR="00876A32" w:rsidRPr="00876A32">
        <w:rPr>
          <w:lang w:val="en-US"/>
        </w:rPr>
        <w:t xml:space="preserve"> </w:t>
      </w:r>
      <w:r w:rsidR="00876A32">
        <w:rPr>
          <w:lang w:val="en-US"/>
        </w:rPr>
        <w:t>camera records an area on the melt surface that is limited by the shaft diameter (</w:t>
      </w:r>
      <w:smartTag w:uri="urn:schemas-microsoft-com:office:smarttags" w:element="metricconverter">
        <w:smartTagPr>
          <w:attr w:name="ProductID" w:val="22 mm"/>
        </w:smartTagPr>
        <w:r w:rsidR="008C1D90" w:rsidRPr="00876A32">
          <w:rPr>
            <w:lang w:val="en-US"/>
          </w:rPr>
          <w:t>22</w:t>
        </w:r>
        <w:r w:rsidR="00876A32">
          <w:rPr>
            <w:lang w:val="en-US"/>
          </w:rPr>
          <w:t xml:space="preserve"> mm</w:t>
        </w:r>
      </w:smartTag>
      <w:r w:rsidR="00876A32">
        <w:rPr>
          <w:lang w:val="en-US"/>
        </w:rPr>
        <w:t>)</w:t>
      </w:r>
      <w:r w:rsidR="008C1D90" w:rsidRPr="00876A32">
        <w:rPr>
          <w:lang w:val="en-US"/>
        </w:rPr>
        <w:t xml:space="preserve">. </w:t>
      </w:r>
      <w:r w:rsidR="00876A32">
        <w:rPr>
          <w:lang w:val="en-US"/>
        </w:rPr>
        <w:t>The</w:t>
      </w:r>
      <w:r w:rsidR="00876A32" w:rsidRPr="00B936FE">
        <w:rPr>
          <w:lang w:val="en-US"/>
        </w:rPr>
        <w:t xml:space="preserve"> </w:t>
      </w:r>
      <w:r w:rsidR="00876A32">
        <w:rPr>
          <w:lang w:val="en-US"/>
        </w:rPr>
        <w:t>pyrometer</w:t>
      </w:r>
      <w:r w:rsidR="00876A32" w:rsidRPr="00B936FE">
        <w:rPr>
          <w:lang w:val="en-US"/>
        </w:rPr>
        <w:t xml:space="preserve"> </w:t>
      </w:r>
      <w:r w:rsidR="00876A32">
        <w:rPr>
          <w:lang w:val="en-US"/>
        </w:rPr>
        <w:t>sighting</w:t>
      </w:r>
      <w:r w:rsidR="00876A32" w:rsidRPr="00B936FE">
        <w:rPr>
          <w:lang w:val="en-US"/>
        </w:rPr>
        <w:t xml:space="preserve"> </w:t>
      </w:r>
      <w:r w:rsidR="00876A32">
        <w:rPr>
          <w:lang w:val="en-US"/>
        </w:rPr>
        <w:t>spot</w:t>
      </w:r>
      <w:r w:rsidR="00876A32" w:rsidRPr="00B936FE">
        <w:rPr>
          <w:lang w:val="en-US"/>
        </w:rPr>
        <w:t xml:space="preserve"> </w:t>
      </w:r>
      <w:r w:rsidR="00876A32">
        <w:rPr>
          <w:lang w:val="en-US"/>
        </w:rPr>
        <w:t>is</w:t>
      </w:r>
      <w:r w:rsidR="00876A32" w:rsidRPr="00B936FE">
        <w:rPr>
          <w:lang w:val="en-US"/>
        </w:rPr>
        <w:t xml:space="preserve"> </w:t>
      </w:r>
      <w:r w:rsidR="00876A32">
        <w:rPr>
          <w:lang w:val="en-US"/>
        </w:rPr>
        <w:t>about</w:t>
      </w:r>
      <w:r w:rsidR="00876A32" w:rsidRPr="00B936FE">
        <w:rPr>
          <w:lang w:val="en-US"/>
        </w:rPr>
        <w:t xml:space="preserve"> </w:t>
      </w:r>
      <w:smartTag w:uri="urn:schemas-microsoft-com:office:smarttags" w:element="metricconverter">
        <w:smartTagPr>
          <w:attr w:name="ProductID" w:val="6 mm"/>
        </w:smartTagPr>
        <w:r w:rsidR="00876A32" w:rsidRPr="00B936FE">
          <w:rPr>
            <w:lang w:val="en-US"/>
          </w:rPr>
          <w:t xml:space="preserve">6 </w:t>
        </w:r>
        <w:r w:rsidR="00876A32">
          <w:rPr>
            <w:lang w:val="en-US"/>
          </w:rPr>
          <w:t>mm</w:t>
        </w:r>
      </w:smartTag>
      <w:r w:rsidR="008C1D90" w:rsidRPr="00B936FE">
        <w:rPr>
          <w:lang w:val="en-US"/>
        </w:rPr>
        <w:t xml:space="preserve">. </w:t>
      </w:r>
      <w:r w:rsidR="00B936FE">
        <w:rPr>
          <w:lang w:val="en-US"/>
        </w:rPr>
        <w:t xml:space="preserve">The cold crucible internal diameter is </w:t>
      </w:r>
      <w:smartTag w:uri="urn:schemas-microsoft-com:office:smarttags" w:element="metricconverter">
        <w:smartTagPr>
          <w:attr w:name="ProductID" w:val="38 mm"/>
        </w:smartTagPr>
        <w:r w:rsidR="00B936FE">
          <w:rPr>
            <w:lang w:val="en-US"/>
          </w:rPr>
          <w:t>38 mm</w:t>
        </w:r>
      </w:smartTag>
      <w:r w:rsidR="008C1D90" w:rsidRPr="00B936FE">
        <w:rPr>
          <w:lang w:val="en-US"/>
        </w:rPr>
        <w:t xml:space="preserve">. </w:t>
      </w:r>
      <w:r w:rsidR="00A655A5">
        <w:rPr>
          <w:lang w:val="en-US"/>
        </w:rPr>
        <w:t>The invisible area of the melt surface is a</w:t>
      </w:r>
      <w:r w:rsidR="00983087">
        <w:rPr>
          <w:lang w:val="en-US"/>
        </w:rPr>
        <w:t>n</w:t>
      </w:r>
      <w:r w:rsidR="00A655A5">
        <w:rPr>
          <w:lang w:val="en-US"/>
        </w:rPr>
        <w:t xml:space="preserve"> 8 mm-wide ring near the crucible wall</w:t>
      </w:r>
      <w:r w:rsidR="008C1D90" w:rsidRPr="00A655A5">
        <w:rPr>
          <w:lang w:val="en-US"/>
        </w:rPr>
        <w:t>.</w:t>
      </w:r>
    </w:p>
    <w:p w:rsidR="00980F95" w:rsidRDefault="00980F95" w:rsidP="005F6237">
      <w:pPr>
        <w:widowControl w:val="0"/>
        <w:spacing w:after="0"/>
        <w:jc w:val="center"/>
        <w:rPr>
          <w:lang w:val="en-US"/>
        </w:rPr>
      </w:pPr>
    </w:p>
    <w:p w:rsidR="005F6237" w:rsidRPr="00A655A5" w:rsidRDefault="005F6237" w:rsidP="005F6237">
      <w:pPr>
        <w:widowControl w:val="0"/>
        <w:spacing w:after="0"/>
        <w:jc w:val="center"/>
        <w:rPr>
          <w:lang w:val="en-US"/>
        </w:rPr>
      </w:pPr>
      <w:r w:rsidRPr="008B68B7">
        <w:rPr>
          <w:lang w:val="en-US"/>
        </w:rPr>
        <w:pict>
          <v:shape id="_x0000_i1033" type="#_x0000_t75" style="width:292.5pt;height:138.75pt">
            <v:imagedata r:id="rId15" o:title="Без-имени-1"/>
          </v:shape>
        </w:pict>
      </w:r>
    </w:p>
    <w:p w:rsidR="00980F95" w:rsidRDefault="00DD2E07" w:rsidP="005F6237">
      <w:pPr>
        <w:widowControl w:val="0"/>
        <w:spacing w:after="0"/>
        <w:rPr>
          <w:i/>
          <w:sz w:val="20"/>
          <w:lang w:val="en-US"/>
        </w:rPr>
      </w:pPr>
      <w:r>
        <w:rPr>
          <w:i/>
          <w:sz w:val="20"/>
          <w:lang w:val="en-US"/>
        </w:rPr>
        <w:t xml:space="preserve">Information on the melt surface temperature measured within the pyrometer sighting spot (white circle in the frame) and on the current time of the test is provided </w:t>
      </w:r>
      <w:r w:rsidR="00983087">
        <w:rPr>
          <w:i/>
          <w:sz w:val="20"/>
          <w:lang w:val="en-US"/>
        </w:rPr>
        <w:t xml:space="preserve">in the </w:t>
      </w:r>
      <w:r w:rsidR="005125DD">
        <w:rPr>
          <w:i/>
          <w:sz w:val="20"/>
          <w:lang w:val="en-US"/>
        </w:rPr>
        <w:t>service line in the left part of the frame</w:t>
      </w:r>
    </w:p>
    <w:p w:rsidR="00DD2E07" w:rsidRPr="00DD2E07" w:rsidRDefault="00DD2E07" w:rsidP="00980F95">
      <w:pPr>
        <w:widowControl w:val="0"/>
        <w:spacing w:after="0"/>
        <w:rPr>
          <w:sz w:val="20"/>
          <w:lang w:val="en-US"/>
        </w:rPr>
      </w:pPr>
    </w:p>
    <w:p w:rsidR="00980F95" w:rsidRPr="005125DD" w:rsidRDefault="00BC331F" w:rsidP="00980F95">
      <w:pPr>
        <w:pStyle w:val="Beschriftung"/>
        <w:widowControl w:val="0"/>
        <w:rPr>
          <w:lang w:val="en-US"/>
        </w:rPr>
      </w:pPr>
      <w:r w:rsidRPr="005125DD">
        <w:rPr>
          <w:lang w:val="en-US"/>
        </w:rPr>
        <w:t>Fig.</w:t>
      </w:r>
      <w:r w:rsidR="007E6620" w:rsidRPr="005125DD">
        <w:rPr>
          <w:lang w:val="en-US"/>
        </w:rPr>
        <w:t xml:space="preserve"> </w:t>
      </w:r>
      <w:r w:rsidR="00980F95" w:rsidRPr="005125DD">
        <w:rPr>
          <w:lang w:val="en-US"/>
        </w:rPr>
        <w:t xml:space="preserve">2.3. </w:t>
      </w:r>
      <w:r w:rsidR="005125DD" w:rsidRPr="005125DD">
        <w:rPr>
          <w:lang w:val="en-US"/>
        </w:rPr>
        <w:t>–</w:t>
      </w:r>
      <w:r w:rsidR="00980F95" w:rsidRPr="005125DD">
        <w:rPr>
          <w:lang w:val="en-US"/>
        </w:rPr>
        <w:t xml:space="preserve"> </w:t>
      </w:r>
      <w:r w:rsidR="005125DD">
        <w:rPr>
          <w:lang w:val="en-US"/>
        </w:rPr>
        <w:t>Sample video frame of the melt surface</w:t>
      </w:r>
    </w:p>
    <w:p w:rsidR="00980F95" w:rsidRPr="005125DD" w:rsidRDefault="00980F95" w:rsidP="00DC03C6">
      <w:pPr>
        <w:spacing w:after="0"/>
        <w:ind w:firstLine="708"/>
        <w:rPr>
          <w:lang w:val="en-US"/>
        </w:rPr>
      </w:pPr>
    </w:p>
    <w:p w:rsidR="00716834" w:rsidRPr="00D059F7" w:rsidRDefault="00D059F7" w:rsidP="00DC03C6">
      <w:pPr>
        <w:pStyle w:val="Textkrper-Einzug3"/>
        <w:spacing w:before="0"/>
        <w:ind w:firstLine="708"/>
        <w:rPr>
          <w:lang w:val="en-US"/>
        </w:rPr>
      </w:pPr>
      <w:r>
        <w:rPr>
          <w:lang w:val="en-US"/>
        </w:rPr>
        <w:t>The main sources of errors associated with the VPA IMCC technique realization are listed below</w:t>
      </w:r>
      <w:r w:rsidR="00716834" w:rsidRPr="00D059F7">
        <w:rPr>
          <w:lang w:val="en-US"/>
        </w:rPr>
        <w:t>:</w:t>
      </w:r>
    </w:p>
    <w:p w:rsidR="00716834" w:rsidRPr="00AC13A4" w:rsidRDefault="00716834" w:rsidP="00DC03C6">
      <w:pPr>
        <w:spacing w:after="0"/>
        <w:ind w:firstLine="709"/>
        <w:rPr>
          <w:lang w:val="en-US"/>
        </w:rPr>
      </w:pPr>
      <w:r w:rsidRPr="00D059F7">
        <w:rPr>
          <w:lang w:val="en-US"/>
        </w:rPr>
        <w:t>-</w:t>
      </w:r>
      <w:r w:rsidRPr="003C47DD">
        <w:t> </w:t>
      </w:r>
      <w:r w:rsidR="00D059F7">
        <w:t>The error of temperature measurement and melt composition determination</w:t>
      </w:r>
      <w:r w:rsidRPr="00D059F7">
        <w:rPr>
          <w:lang w:val="en-US"/>
        </w:rPr>
        <w:t xml:space="preserve">. </w:t>
      </w:r>
      <w:r w:rsidR="0099056D">
        <w:rPr>
          <w:lang w:val="en-US"/>
        </w:rPr>
        <w:t>The</w:t>
      </w:r>
      <w:r w:rsidR="0099056D" w:rsidRPr="0099056D">
        <w:rPr>
          <w:lang w:val="en-US"/>
        </w:rPr>
        <w:t xml:space="preserve"> </w:t>
      </w:r>
      <w:r w:rsidR="0099056D">
        <w:rPr>
          <w:lang w:val="en-US"/>
        </w:rPr>
        <w:t>relative</w:t>
      </w:r>
      <w:r w:rsidR="0099056D" w:rsidRPr="0099056D">
        <w:rPr>
          <w:lang w:val="en-US"/>
        </w:rPr>
        <w:t xml:space="preserve"> </w:t>
      </w:r>
      <w:r w:rsidR="0099056D">
        <w:rPr>
          <w:lang w:val="en-US"/>
        </w:rPr>
        <w:t>error</w:t>
      </w:r>
      <w:r w:rsidR="0099056D" w:rsidRPr="0099056D">
        <w:rPr>
          <w:lang w:val="en-US"/>
        </w:rPr>
        <w:t xml:space="preserve"> </w:t>
      </w:r>
      <w:r w:rsidR="0099056D">
        <w:rPr>
          <w:lang w:val="en-US"/>
        </w:rPr>
        <w:t>of</w:t>
      </w:r>
      <w:r w:rsidR="0099056D" w:rsidRPr="0099056D">
        <w:rPr>
          <w:lang w:val="en-US"/>
        </w:rPr>
        <w:t xml:space="preserve"> </w:t>
      </w:r>
      <w:r w:rsidR="0099056D">
        <w:rPr>
          <w:lang w:val="en-US"/>
        </w:rPr>
        <w:t>pyrometer</w:t>
      </w:r>
      <w:r w:rsidR="0099056D" w:rsidRPr="0099056D">
        <w:rPr>
          <w:lang w:val="en-US"/>
        </w:rPr>
        <w:t xml:space="preserve"> </w:t>
      </w:r>
      <w:r w:rsidR="0099056D">
        <w:rPr>
          <w:lang w:val="en-US"/>
        </w:rPr>
        <w:t>measurements</w:t>
      </w:r>
      <w:r w:rsidR="0099056D" w:rsidRPr="0099056D">
        <w:rPr>
          <w:lang w:val="en-US"/>
        </w:rPr>
        <w:t xml:space="preserve"> </w:t>
      </w:r>
      <w:r w:rsidR="0099056D">
        <w:rPr>
          <w:lang w:val="en-US"/>
        </w:rPr>
        <w:t>taking</w:t>
      </w:r>
      <w:r w:rsidR="0099056D" w:rsidRPr="0099056D">
        <w:rPr>
          <w:lang w:val="en-US"/>
        </w:rPr>
        <w:t xml:space="preserve"> </w:t>
      </w:r>
      <w:r w:rsidR="0099056D">
        <w:rPr>
          <w:lang w:val="en-US"/>
        </w:rPr>
        <w:t>into</w:t>
      </w:r>
      <w:r w:rsidR="0099056D" w:rsidRPr="0099056D">
        <w:rPr>
          <w:lang w:val="en-US"/>
        </w:rPr>
        <w:t xml:space="preserve"> </w:t>
      </w:r>
      <w:r w:rsidR="0099056D">
        <w:rPr>
          <w:lang w:val="en-US"/>
        </w:rPr>
        <w:t>account</w:t>
      </w:r>
      <w:r w:rsidR="0099056D" w:rsidRPr="0099056D">
        <w:rPr>
          <w:lang w:val="en-US"/>
        </w:rPr>
        <w:t xml:space="preserve"> </w:t>
      </w:r>
      <w:r w:rsidR="0099056D">
        <w:rPr>
          <w:lang w:val="en-US"/>
        </w:rPr>
        <w:t>the error of the corresponding channel of the data acquisition modular system (DAMS) equals 1%</w:t>
      </w:r>
      <w:r w:rsidRPr="0099056D">
        <w:rPr>
          <w:lang w:val="en-US"/>
        </w:rPr>
        <w:t xml:space="preserve">. </w:t>
      </w:r>
      <w:r w:rsidR="00AC13A4">
        <w:rPr>
          <w:lang w:val="en-US"/>
        </w:rPr>
        <w:t>The</w:t>
      </w:r>
      <w:r w:rsidR="00AC13A4" w:rsidRPr="00AC13A4">
        <w:rPr>
          <w:lang w:val="en-US"/>
        </w:rPr>
        <w:t xml:space="preserve"> </w:t>
      </w:r>
      <w:r w:rsidR="00AC13A4">
        <w:rPr>
          <w:lang w:val="en-US"/>
        </w:rPr>
        <w:t>error</w:t>
      </w:r>
      <w:r w:rsidR="00AC13A4" w:rsidRPr="00AC13A4">
        <w:rPr>
          <w:lang w:val="en-US"/>
        </w:rPr>
        <w:t xml:space="preserve"> </w:t>
      </w:r>
      <w:r w:rsidR="00AC13A4">
        <w:rPr>
          <w:lang w:val="en-US"/>
        </w:rPr>
        <w:t>of</w:t>
      </w:r>
      <w:r w:rsidR="00AC13A4" w:rsidRPr="00AC13A4">
        <w:rPr>
          <w:lang w:val="en-US"/>
        </w:rPr>
        <w:t xml:space="preserve"> </w:t>
      </w:r>
      <w:r w:rsidR="00AC13A4">
        <w:rPr>
          <w:lang w:val="en-US"/>
        </w:rPr>
        <w:t>composition</w:t>
      </w:r>
      <w:r w:rsidR="00AC13A4" w:rsidRPr="00AC13A4">
        <w:rPr>
          <w:lang w:val="en-US"/>
        </w:rPr>
        <w:t xml:space="preserve"> </w:t>
      </w:r>
      <w:r w:rsidR="00AC13A4">
        <w:rPr>
          <w:lang w:val="en-US"/>
        </w:rPr>
        <w:t>determination</w:t>
      </w:r>
      <w:r w:rsidR="00AC13A4" w:rsidRPr="00AC13A4">
        <w:rPr>
          <w:lang w:val="en-US"/>
        </w:rPr>
        <w:t xml:space="preserve"> </w:t>
      </w:r>
      <w:r w:rsidR="00AC13A4">
        <w:rPr>
          <w:lang w:val="en-US"/>
        </w:rPr>
        <w:t>by</w:t>
      </w:r>
      <w:r w:rsidR="00AC13A4" w:rsidRPr="00AC13A4">
        <w:rPr>
          <w:lang w:val="en-US"/>
        </w:rPr>
        <w:t xml:space="preserve"> </w:t>
      </w:r>
      <w:r w:rsidR="00AC13A4">
        <w:rPr>
          <w:lang w:val="en-US"/>
        </w:rPr>
        <w:t>means</w:t>
      </w:r>
      <w:r w:rsidR="00AC13A4" w:rsidRPr="00AC13A4">
        <w:rPr>
          <w:lang w:val="en-US"/>
        </w:rPr>
        <w:t xml:space="preserve"> </w:t>
      </w:r>
      <w:r w:rsidR="00AC13A4">
        <w:rPr>
          <w:lang w:val="en-US"/>
        </w:rPr>
        <w:t>of</w:t>
      </w:r>
      <w:r w:rsidR="00AC13A4" w:rsidRPr="00AC13A4">
        <w:rPr>
          <w:lang w:val="en-US"/>
        </w:rPr>
        <w:t xml:space="preserve"> </w:t>
      </w:r>
      <w:r w:rsidR="00AC13A4">
        <w:rPr>
          <w:lang w:val="en-US"/>
        </w:rPr>
        <w:t>different</w:t>
      </w:r>
      <w:r w:rsidR="00AC13A4" w:rsidRPr="00AC13A4">
        <w:rPr>
          <w:lang w:val="en-US"/>
        </w:rPr>
        <w:t xml:space="preserve"> </w:t>
      </w:r>
      <w:r w:rsidR="00AC13A4">
        <w:rPr>
          <w:lang w:val="en-US"/>
        </w:rPr>
        <w:t>posttest analyses is described in Section</w:t>
      </w:r>
      <w:r w:rsidRPr="00AC13A4">
        <w:rPr>
          <w:lang w:val="en-US"/>
        </w:rPr>
        <w:t xml:space="preserve"> </w:t>
      </w:r>
      <w:r w:rsidR="0097383D" w:rsidRPr="00AC13A4">
        <w:rPr>
          <w:lang w:val="en-US"/>
        </w:rPr>
        <w:t>3</w:t>
      </w:r>
      <w:r w:rsidRPr="00AC13A4">
        <w:rPr>
          <w:lang w:val="en-US"/>
        </w:rPr>
        <w:t>.</w:t>
      </w:r>
    </w:p>
    <w:p w:rsidR="00716834" w:rsidRPr="006972A0" w:rsidRDefault="00716834" w:rsidP="00DC03C6">
      <w:pPr>
        <w:spacing w:after="0"/>
        <w:ind w:firstLine="709"/>
        <w:rPr>
          <w:lang w:val="en-US"/>
        </w:rPr>
      </w:pPr>
      <w:r w:rsidRPr="00BB0052">
        <w:rPr>
          <w:lang w:val="en-US"/>
        </w:rPr>
        <w:lastRenderedPageBreak/>
        <w:t xml:space="preserve">- </w:t>
      </w:r>
      <w:r w:rsidR="00BB0052">
        <w:rPr>
          <w:lang w:val="en-US"/>
        </w:rPr>
        <w:t xml:space="preserve">The error resulting from melt </w:t>
      </w:r>
      <w:r w:rsidR="00AB496B">
        <w:rPr>
          <w:lang w:val="en-US"/>
        </w:rPr>
        <w:t>supercooling</w:t>
      </w:r>
      <w:r w:rsidRPr="00BB0052">
        <w:rPr>
          <w:lang w:val="en-US"/>
        </w:rPr>
        <w:t xml:space="preserve">. </w:t>
      </w:r>
      <w:r w:rsidR="00BB0052">
        <w:rPr>
          <w:lang w:val="en-US"/>
        </w:rPr>
        <w:t xml:space="preserve">It is known from the published sources that under nonequilibrium conditions melt crystallization starts when it becomes somewhat subcooled, and that the degree of </w:t>
      </w:r>
      <w:r w:rsidR="00AB496B">
        <w:rPr>
          <w:lang w:val="en-US"/>
        </w:rPr>
        <w:t>supercooling</w:t>
      </w:r>
      <w:r w:rsidR="00BB0052">
        <w:rPr>
          <w:lang w:val="en-US"/>
        </w:rPr>
        <w:t xml:space="preserve"> (</w:t>
      </w:r>
      <w:r w:rsidRPr="003C47DD">
        <w:rPr>
          <w:color w:val="000000"/>
        </w:rPr>
        <w:sym w:font="Symbol" w:char="F044"/>
      </w:r>
      <w:r w:rsidRPr="00716834">
        <w:rPr>
          <w:color w:val="000000"/>
          <w:lang w:val="ru-RU"/>
        </w:rPr>
        <w:t>Т</w:t>
      </w:r>
      <w:r w:rsidR="00BB0052">
        <w:rPr>
          <w:color w:val="000000"/>
          <w:lang w:val="en-US"/>
        </w:rPr>
        <w:t>) is individual for each melt and, according to</w:t>
      </w:r>
      <w:r w:rsidRPr="00BB0052">
        <w:rPr>
          <w:lang w:val="en-US"/>
        </w:rPr>
        <w:t xml:space="preserve"> [</w:t>
      </w:r>
      <w:r w:rsidR="00FA4F85" w:rsidRPr="00BB0052">
        <w:rPr>
          <w:lang w:val="en-US"/>
        </w:rPr>
        <w:t>10</w:t>
      </w:r>
      <w:r w:rsidRPr="00BB0052">
        <w:rPr>
          <w:lang w:val="en-US"/>
        </w:rPr>
        <w:t>]</w:t>
      </w:r>
      <w:r w:rsidR="00BB0052">
        <w:rPr>
          <w:lang w:val="en-US"/>
        </w:rPr>
        <w:t xml:space="preserve">, does not exceed </w:t>
      </w:r>
      <w:r w:rsidRPr="00BB0052">
        <w:rPr>
          <w:lang w:val="en-US"/>
        </w:rPr>
        <w:t>20-50</w:t>
      </w:r>
      <w:r w:rsidRPr="003C47DD">
        <w:t> </w:t>
      </w:r>
      <w:r w:rsidR="00BB0052">
        <w:t>K</w:t>
      </w:r>
      <w:r w:rsidRPr="00BB0052">
        <w:rPr>
          <w:lang w:val="en-US"/>
        </w:rPr>
        <w:t xml:space="preserve">. </w:t>
      </w:r>
      <w:r w:rsidR="00BB0052">
        <w:rPr>
          <w:lang w:val="en-US"/>
        </w:rPr>
        <w:t xml:space="preserve">The direct measurement of </w:t>
      </w:r>
      <w:r w:rsidRPr="003C47DD">
        <w:rPr>
          <w:color w:val="000000"/>
        </w:rPr>
        <w:sym w:font="Symbol" w:char="F044"/>
      </w:r>
      <w:r w:rsidRPr="00716834">
        <w:rPr>
          <w:color w:val="000000"/>
          <w:lang w:val="ru-RU"/>
        </w:rPr>
        <w:t>Т</w:t>
      </w:r>
      <w:r w:rsidRPr="00BB0052">
        <w:rPr>
          <w:color w:val="000000"/>
          <w:lang w:val="en-US"/>
        </w:rPr>
        <w:t xml:space="preserve"> </w:t>
      </w:r>
      <w:r w:rsidR="00BB0052">
        <w:rPr>
          <w:color w:val="000000"/>
          <w:lang w:val="en-US"/>
        </w:rPr>
        <w:t>for the high-temperature oxidic melts is impossible in the IMCC conditions.</w:t>
      </w:r>
      <w:r w:rsidRPr="00BB0052">
        <w:rPr>
          <w:lang w:val="en-US"/>
        </w:rPr>
        <w:t xml:space="preserve"> </w:t>
      </w:r>
      <w:r w:rsidR="00B22300">
        <w:rPr>
          <w:lang w:val="en-US"/>
        </w:rPr>
        <w:t>An</w:t>
      </w:r>
      <w:r w:rsidR="00B22300" w:rsidRPr="00B22300">
        <w:rPr>
          <w:lang w:val="en-US"/>
        </w:rPr>
        <w:t xml:space="preserve"> </w:t>
      </w:r>
      <w:r w:rsidR="00B22300">
        <w:rPr>
          <w:lang w:val="en-US"/>
        </w:rPr>
        <w:t>idea</w:t>
      </w:r>
      <w:r w:rsidR="00B22300" w:rsidRPr="00B22300">
        <w:rPr>
          <w:lang w:val="en-US"/>
        </w:rPr>
        <w:t xml:space="preserve"> </w:t>
      </w:r>
      <w:r w:rsidR="00B22300">
        <w:rPr>
          <w:lang w:val="en-US"/>
        </w:rPr>
        <w:t>about</w:t>
      </w:r>
      <w:r w:rsidR="00B22300" w:rsidRPr="00B22300">
        <w:rPr>
          <w:lang w:val="en-US"/>
        </w:rPr>
        <w:t xml:space="preserve"> </w:t>
      </w:r>
      <w:r w:rsidRPr="003C47DD">
        <w:rPr>
          <w:color w:val="000000"/>
        </w:rPr>
        <w:sym w:font="Symbol" w:char="F044"/>
      </w:r>
      <w:r w:rsidRPr="00716834">
        <w:rPr>
          <w:color w:val="000000"/>
          <w:lang w:val="ru-RU"/>
        </w:rPr>
        <w:t>Т</w:t>
      </w:r>
      <w:r w:rsidRPr="00B22300">
        <w:rPr>
          <w:color w:val="000000"/>
          <w:lang w:val="en-US"/>
        </w:rPr>
        <w:t xml:space="preserve"> </w:t>
      </w:r>
      <w:r w:rsidR="00B22300">
        <w:rPr>
          <w:color w:val="000000"/>
          <w:lang w:val="en-US"/>
        </w:rPr>
        <w:t>of melts can be obtained from their experimental crystallization by other methods</w:t>
      </w:r>
      <w:r w:rsidRPr="00B22300">
        <w:rPr>
          <w:lang w:val="en-US"/>
        </w:rPr>
        <w:t xml:space="preserve">. </w:t>
      </w:r>
      <w:r w:rsidR="00AB496B">
        <w:rPr>
          <w:lang w:val="en-US"/>
        </w:rPr>
        <w:t>For</w:t>
      </w:r>
      <w:r w:rsidR="00AB496B" w:rsidRPr="00AB496B">
        <w:rPr>
          <w:lang w:val="en-US"/>
        </w:rPr>
        <w:t xml:space="preserve"> </w:t>
      </w:r>
      <w:r w:rsidR="00AB496B">
        <w:rPr>
          <w:lang w:val="en-US"/>
        </w:rPr>
        <w:t>instance</w:t>
      </w:r>
      <w:r w:rsidR="00AB496B" w:rsidRPr="00AB496B">
        <w:rPr>
          <w:lang w:val="en-US"/>
        </w:rPr>
        <w:t xml:space="preserve">, </w:t>
      </w:r>
      <w:r w:rsidRPr="003C47DD">
        <w:rPr>
          <w:color w:val="000000"/>
        </w:rPr>
        <w:sym w:font="Symbol" w:char="F044"/>
      </w:r>
      <w:r w:rsidRPr="00716834">
        <w:rPr>
          <w:color w:val="000000"/>
          <w:lang w:val="ru-RU"/>
        </w:rPr>
        <w:t>Т</w:t>
      </w:r>
      <w:r w:rsidRPr="00AB496B">
        <w:rPr>
          <w:color w:val="000000"/>
          <w:lang w:val="en-US"/>
        </w:rPr>
        <w:t xml:space="preserve"> </w:t>
      </w:r>
      <w:r w:rsidR="00AB496B">
        <w:rPr>
          <w:color w:val="000000"/>
          <w:lang w:val="en-US"/>
        </w:rPr>
        <w:t xml:space="preserve">was directly measured in the work aimed at determining </w:t>
      </w:r>
      <w:r w:rsidR="00AB496B">
        <w:rPr>
          <w:szCs w:val="24"/>
          <w:lang w:val="en-US"/>
        </w:rPr>
        <w:t xml:space="preserve">the temperature axial gradient and the degree of supercooling at the crystallization front in sapphire crystals production by the Stepanov method </w:t>
      </w:r>
      <w:r w:rsidRPr="00AB496B">
        <w:rPr>
          <w:lang w:val="en-US"/>
        </w:rPr>
        <w:t>[</w:t>
      </w:r>
      <w:r w:rsidR="004768E3" w:rsidRPr="00AB496B">
        <w:rPr>
          <w:lang w:val="en-US"/>
        </w:rPr>
        <w:t>1</w:t>
      </w:r>
      <w:r w:rsidR="00FA4F85" w:rsidRPr="00AB496B">
        <w:rPr>
          <w:lang w:val="en-US"/>
        </w:rPr>
        <w:t>1</w:t>
      </w:r>
      <w:r w:rsidRPr="00AB496B">
        <w:rPr>
          <w:lang w:val="en-US"/>
        </w:rPr>
        <w:t xml:space="preserve">]. </w:t>
      </w:r>
      <w:r w:rsidR="006972A0">
        <w:rPr>
          <w:lang w:val="en-US"/>
        </w:rPr>
        <w:t xml:space="preserve">It is demonstrated in this work that </w:t>
      </w:r>
      <w:r w:rsidR="006972A0" w:rsidRPr="003C47DD">
        <w:rPr>
          <w:color w:val="000000"/>
        </w:rPr>
        <w:sym w:font="Symbol" w:char="F044"/>
      </w:r>
      <w:r w:rsidR="006972A0" w:rsidRPr="00716834">
        <w:rPr>
          <w:color w:val="000000"/>
          <w:lang w:val="ru-RU"/>
        </w:rPr>
        <w:t>Т</w:t>
      </w:r>
      <w:r w:rsidR="006972A0" w:rsidRPr="006972A0">
        <w:rPr>
          <w:color w:val="000000"/>
          <w:lang w:val="en-US"/>
        </w:rPr>
        <w:t xml:space="preserve"> </w:t>
      </w:r>
      <w:r w:rsidR="006972A0">
        <w:rPr>
          <w:color w:val="000000"/>
          <w:lang w:val="en-US"/>
        </w:rPr>
        <w:t xml:space="preserve">of the melt at the meniscus was </w:t>
      </w:r>
      <w:r w:rsidR="006972A0" w:rsidRPr="006972A0">
        <w:rPr>
          <w:color w:val="000000"/>
          <w:lang w:val="en-US"/>
        </w:rPr>
        <w:t>30-45º</w:t>
      </w:r>
      <w:r w:rsidR="006972A0" w:rsidRPr="00716834">
        <w:rPr>
          <w:color w:val="000000"/>
          <w:lang w:val="ru-RU"/>
        </w:rPr>
        <w:t>С</w:t>
      </w:r>
      <w:r w:rsidR="006972A0">
        <w:rPr>
          <w:lang w:val="en-US"/>
        </w:rPr>
        <w:t xml:space="preserve"> during the aluminium oxide crystals jet drawing at </w:t>
      </w:r>
      <w:r w:rsidRPr="006972A0">
        <w:rPr>
          <w:lang w:val="en-US"/>
        </w:rPr>
        <w:t>3-5</w:t>
      </w:r>
      <w:r w:rsidR="00817510" w:rsidRPr="006972A0">
        <w:rPr>
          <w:lang w:val="en-US"/>
        </w:rPr>
        <w:t> </w:t>
      </w:r>
      <w:r w:rsidR="006972A0">
        <w:rPr>
          <w:lang w:val="en-US"/>
        </w:rPr>
        <w:t>mm</w:t>
      </w:r>
      <w:r w:rsidRPr="006972A0">
        <w:rPr>
          <w:lang w:val="en-US"/>
        </w:rPr>
        <w:t>/</w:t>
      </w:r>
      <w:r w:rsidR="006972A0">
        <w:rPr>
          <w:lang w:val="en-US"/>
        </w:rPr>
        <w:t>min</w:t>
      </w:r>
      <w:r w:rsidRPr="006972A0">
        <w:rPr>
          <w:color w:val="000000"/>
          <w:lang w:val="en-US"/>
        </w:rPr>
        <w:t>.</w:t>
      </w:r>
    </w:p>
    <w:p w:rsidR="00716834" w:rsidRPr="00022731" w:rsidRDefault="00716834" w:rsidP="00DC03C6">
      <w:pPr>
        <w:spacing w:after="0"/>
        <w:ind w:firstLine="709"/>
        <w:rPr>
          <w:lang w:val="en-US"/>
        </w:rPr>
      </w:pPr>
      <w:r w:rsidRPr="00022731">
        <w:rPr>
          <w:lang w:val="en-US"/>
        </w:rPr>
        <w:t xml:space="preserve">- </w:t>
      </w:r>
      <w:r w:rsidR="00022731">
        <w:rPr>
          <w:lang w:val="en-US"/>
        </w:rPr>
        <w:t xml:space="preserve">The error due to temperature gradient and natural melt convection in the pool during IMCC can reach </w:t>
      </w:r>
      <w:r w:rsidRPr="00022731">
        <w:rPr>
          <w:lang w:val="en-US"/>
        </w:rPr>
        <w:t>50º</w:t>
      </w:r>
      <w:r w:rsidRPr="00716834">
        <w:rPr>
          <w:lang w:val="ru-RU"/>
        </w:rPr>
        <w:t>С</w:t>
      </w:r>
      <w:r w:rsidRPr="00022731">
        <w:rPr>
          <w:lang w:val="en-US"/>
        </w:rPr>
        <w:t xml:space="preserve"> [</w:t>
      </w:r>
      <w:r w:rsidR="00FA4F85" w:rsidRPr="00022731">
        <w:rPr>
          <w:lang w:val="en-US"/>
        </w:rPr>
        <w:t>10</w:t>
      </w:r>
      <w:r w:rsidRPr="00022731">
        <w:rPr>
          <w:lang w:val="en-US"/>
        </w:rPr>
        <w:t>].</w:t>
      </w:r>
    </w:p>
    <w:p w:rsidR="00716834" w:rsidRPr="00FA2CB6" w:rsidRDefault="007620E6" w:rsidP="00DC03C6">
      <w:pPr>
        <w:pStyle w:val="Textkrper-Einzug3"/>
        <w:spacing w:before="0"/>
        <w:ind w:firstLine="708"/>
        <w:rPr>
          <w:lang w:val="en-US"/>
        </w:rPr>
      </w:pPr>
      <w:r>
        <w:rPr>
          <w:lang w:val="en-US"/>
        </w:rPr>
        <w:t xml:space="preserve">Testing of the above-described technique in tests that employ the melts with the relatively well studied phase diagrams </w:t>
      </w:r>
      <w:r w:rsidRPr="007620E6">
        <w:rPr>
          <w:lang w:val="en-US"/>
        </w:rPr>
        <w:t>(</w:t>
      </w:r>
      <w:r>
        <w:rPr>
          <w:lang w:val="en-US"/>
        </w:rPr>
        <w:t>see</w:t>
      </w:r>
      <w:r w:rsidRPr="007620E6">
        <w:rPr>
          <w:lang w:val="en-US"/>
        </w:rPr>
        <w:t xml:space="preserve"> Tab</w:t>
      </w:r>
      <w:r>
        <w:rPr>
          <w:lang w:val="en-US"/>
        </w:rPr>
        <w:t>.</w:t>
      </w:r>
      <w:r w:rsidRPr="007620E6">
        <w:rPr>
          <w:lang w:val="en-US"/>
        </w:rPr>
        <w:t> 2.1)</w:t>
      </w:r>
      <w:r>
        <w:rPr>
          <w:lang w:val="en-US"/>
        </w:rPr>
        <w:t xml:space="preserve"> and the comparison of VPA IMCC results with those obtained by DTA, DSC, high-temperature microscopy or Galakhov microfurnace has shown that the total error of T</w:t>
      </w:r>
      <w:r w:rsidRPr="007620E6">
        <w:rPr>
          <w:vertAlign w:val="subscript"/>
          <w:lang w:val="en-US"/>
        </w:rPr>
        <w:t>liq</w:t>
      </w:r>
      <w:r>
        <w:rPr>
          <w:lang w:val="en-US"/>
        </w:rPr>
        <w:t xml:space="preserve"> determination by VPA IMCC (as noted above) equals the error of temperature measurements for compositions within the eutectic area (or for pure oxides), that is, does not exceed 1% of the measured temperature</w:t>
      </w:r>
      <w:r w:rsidR="00716834" w:rsidRPr="006F2D8B">
        <w:rPr>
          <w:lang w:val="en-US"/>
        </w:rPr>
        <w:t xml:space="preserve">. </w:t>
      </w:r>
      <w:r w:rsidR="00FA2CB6">
        <w:rPr>
          <w:lang w:val="en-US"/>
        </w:rPr>
        <w:t>The</w:t>
      </w:r>
      <w:r w:rsidR="00FA2CB6" w:rsidRPr="00FA2CB6">
        <w:rPr>
          <w:lang w:val="en-US"/>
        </w:rPr>
        <w:t xml:space="preserve"> </w:t>
      </w:r>
      <w:r w:rsidR="00FA2CB6">
        <w:rPr>
          <w:lang w:val="en-US"/>
        </w:rPr>
        <w:t>error</w:t>
      </w:r>
      <w:r w:rsidR="00FA2CB6" w:rsidRPr="00FA2CB6">
        <w:rPr>
          <w:lang w:val="en-US"/>
        </w:rPr>
        <w:t xml:space="preserve"> </w:t>
      </w:r>
      <w:r w:rsidR="00FA2CB6">
        <w:rPr>
          <w:lang w:val="en-US"/>
        </w:rPr>
        <w:t>can</w:t>
      </w:r>
      <w:r w:rsidR="00FA2CB6" w:rsidRPr="00FA2CB6">
        <w:rPr>
          <w:lang w:val="en-US"/>
        </w:rPr>
        <w:t xml:space="preserve"> </w:t>
      </w:r>
      <w:r w:rsidR="00FA2CB6">
        <w:rPr>
          <w:lang w:val="en-US"/>
        </w:rPr>
        <w:t>be</w:t>
      </w:r>
      <w:r w:rsidR="00FA2CB6" w:rsidRPr="00FA2CB6">
        <w:rPr>
          <w:lang w:val="en-US"/>
        </w:rPr>
        <w:t xml:space="preserve"> </w:t>
      </w:r>
      <w:r w:rsidR="00FA2CB6">
        <w:rPr>
          <w:lang w:val="en-US"/>
        </w:rPr>
        <w:t>sufficiently</w:t>
      </w:r>
      <w:r w:rsidR="00FA2CB6" w:rsidRPr="00FA2CB6">
        <w:rPr>
          <w:lang w:val="en-US"/>
        </w:rPr>
        <w:t xml:space="preserve"> </w:t>
      </w:r>
      <w:r w:rsidR="00FA2CB6">
        <w:rPr>
          <w:lang w:val="en-US"/>
        </w:rPr>
        <w:t>bigger</w:t>
      </w:r>
      <w:r w:rsidR="00FA2CB6" w:rsidRPr="00FA2CB6">
        <w:rPr>
          <w:lang w:val="en-US"/>
        </w:rPr>
        <w:t xml:space="preserve"> </w:t>
      </w:r>
      <w:r w:rsidR="00FA2CB6">
        <w:rPr>
          <w:lang w:val="en-US"/>
        </w:rPr>
        <w:t>for</w:t>
      </w:r>
      <w:r w:rsidR="00FA2CB6" w:rsidRPr="00FA2CB6">
        <w:rPr>
          <w:lang w:val="en-US"/>
        </w:rPr>
        <w:t xml:space="preserve"> </w:t>
      </w:r>
      <w:r w:rsidR="00FA2CB6">
        <w:rPr>
          <w:lang w:val="en-US"/>
        </w:rPr>
        <w:t>the</w:t>
      </w:r>
      <w:r w:rsidR="00FA2CB6" w:rsidRPr="00FA2CB6">
        <w:rPr>
          <w:lang w:val="en-US"/>
        </w:rPr>
        <w:t xml:space="preserve"> </w:t>
      </w:r>
      <w:r w:rsidR="00FA2CB6">
        <w:rPr>
          <w:lang w:val="en-US"/>
        </w:rPr>
        <w:t>compositions</w:t>
      </w:r>
      <w:r w:rsidR="00FA2CB6" w:rsidRPr="00FA2CB6">
        <w:rPr>
          <w:lang w:val="en-US"/>
        </w:rPr>
        <w:t xml:space="preserve"> </w:t>
      </w:r>
      <w:r w:rsidR="00FA2CB6">
        <w:rPr>
          <w:lang w:val="en-US"/>
        </w:rPr>
        <w:t>with</w:t>
      </w:r>
      <w:r w:rsidR="00FA2CB6" w:rsidRPr="00FA2CB6">
        <w:rPr>
          <w:lang w:val="en-US"/>
        </w:rPr>
        <w:t xml:space="preserve"> </w:t>
      </w:r>
      <w:r w:rsidR="00FA2CB6">
        <w:rPr>
          <w:lang w:val="en-US"/>
        </w:rPr>
        <w:t>a</w:t>
      </w:r>
      <w:r w:rsidR="00FA2CB6" w:rsidRPr="00FA2CB6">
        <w:rPr>
          <w:lang w:val="en-US"/>
        </w:rPr>
        <w:t xml:space="preserve"> </w:t>
      </w:r>
      <w:r w:rsidR="00FA2CB6">
        <w:rPr>
          <w:lang w:val="en-US"/>
        </w:rPr>
        <w:t>wide</w:t>
      </w:r>
      <w:r w:rsidR="00FA2CB6" w:rsidRPr="00FA2CB6">
        <w:rPr>
          <w:lang w:val="en-US"/>
        </w:rPr>
        <w:t xml:space="preserve"> </w:t>
      </w:r>
      <w:r w:rsidR="00FA2CB6">
        <w:rPr>
          <w:lang w:val="en-US"/>
        </w:rPr>
        <w:t>melting</w:t>
      </w:r>
      <w:r w:rsidR="00FA2CB6" w:rsidRPr="00FA2CB6">
        <w:rPr>
          <w:lang w:val="en-US"/>
        </w:rPr>
        <w:t xml:space="preserve"> </w:t>
      </w:r>
      <w:r w:rsidR="00FA2CB6">
        <w:rPr>
          <w:lang w:val="en-US"/>
        </w:rPr>
        <w:t>range</w:t>
      </w:r>
      <w:r w:rsidR="00FA2CB6" w:rsidRPr="00FA2CB6">
        <w:rPr>
          <w:lang w:val="en-US"/>
        </w:rPr>
        <w:t xml:space="preserve"> </w:t>
      </w:r>
      <w:r w:rsidR="00716834" w:rsidRPr="00FA2CB6">
        <w:rPr>
          <w:lang w:val="en-US"/>
        </w:rPr>
        <w:t>(</w:t>
      </w:r>
      <w:r w:rsidR="00FA2CB6">
        <w:rPr>
          <w:lang w:val="en-US"/>
        </w:rPr>
        <w:t>over</w:t>
      </w:r>
      <w:r w:rsidR="00716834" w:rsidRPr="00FA2CB6">
        <w:rPr>
          <w:lang w:val="en-US"/>
        </w:rPr>
        <w:t xml:space="preserve"> 200</w:t>
      </w:r>
      <w:r w:rsidR="00FA2CB6" w:rsidRPr="00FA2CB6">
        <w:rPr>
          <w:lang w:val="en-US"/>
        </w:rPr>
        <w:t xml:space="preserve"> </w:t>
      </w:r>
      <w:r w:rsidR="00716834" w:rsidRPr="003C47DD">
        <w:sym w:font="Symbol" w:char="F0B0"/>
      </w:r>
      <w:r w:rsidR="00716834" w:rsidRPr="003C47DD">
        <w:t>С</w:t>
      </w:r>
      <w:r w:rsidR="00716834" w:rsidRPr="00FA2CB6">
        <w:rPr>
          <w:lang w:val="en-US"/>
        </w:rPr>
        <w:t>)</w:t>
      </w:r>
      <w:r w:rsidR="00FA2CB6">
        <w:rPr>
          <w:lang w:val="en-US"/>
        </w:rPr>
        <w:t xml:space="preserve">, especially in their high-temperature domain, still it does not exceed </w:t>
      </w:r>
      <w:r w:rsidR="00716834" w:rsidRPr="00FA2CB6">
        <w:rPr>
          <w:lang w:val="en-US"/>
        </w:rPr>
        <w:t>50-75</w:t>
      </w:r>
      <w:r w:rsidR="00FA2CB6">
        <w:rPr>
          <w:lang w:val="en-US"/>
        </w:rPr>
        <w:t xml:space="preserve"> </w:t>
      </w:r>
      <w:r w:rsidR="00716834" w:rsidRPr="00FA2CB6">
        <w:rPr>
          <w:color w:val="000000"/>
          <w:lang w:val="en-US"/>
        </w:rPr>
        <w:t>º</w:t>
      </w:r>
      <w:r w:rsidR="00716834" w:rsidRPr="003C47DD">
        <w:t>С</w:t>
      </w:r>
      <w:r w:rsidR="00FA2CB6">
        <w:rPr>
          <w:lang w:val="en-US"/>
        </w:rPr>
        <w:t>, as a rule</w:t>
      </w:r>
      <w:r w:rsidR="001C718F" w:rsidRPr="00FA2CB6">
        <w:rPr>
          <w:lang w:val="en-US"/>
        </w:rPr>
        <w:t>.</w:t>
      </w:r>
    </w:p>
    <w:p w:rsidR="001C718F" w:rsidRPr="00FA2CB6" w:rsidRDefault="001C718F" w:rsidP="00DC03C6">
      <w:pPr>
        <w:spacing w:after="0"/>
        <w:rPr>
          <w:b/>
          <w:lang w:val="en-US"/>
        </w:rPr>
      </w:pPr>
    </w:p>
    <w:p w:rsidR="00716834" w:rsidRPr="00DA6624" w:rsidRDefault="006A3E38" w:rsidP="00DC03C6">
      <w:pPr>
        <w:spacing w:after="0"/>
        <w:rPr>
          <w:b/>
          <w:lang w:val="en-US"/>
        </w:rPr>
      </w:pPr>
      <w:r w:rsidRPr="00DA6624">
        <w:rPr>
          <w:b/>
          <w:lang w:val="en-US"/>
        </w:rPr>
        <w:t>Table</w:t>
      </w:r>
      <w:r w:rsidR="001C718F" w:rsidRPr="00DA6624">
        <w:rPr>
          <w:b/>
          <w:lang w:val="en-US"/>
        </w:rPr>
        <w:t> 2</w:t>
      </w:r>
      <w:r w:rsidR="00716834" w:rsidRPr="00DA6624">
        <w:rPr>
          <w:b/>
          <w:lang w:val="en-US"/>
        </w:rPr>
        <w:t xml:space="preserve">.1. </w:t>
      </w:r>
      <w:r w:rsidR="00DA6624" w:rsidRPr="00DA6624">
        <w:rPr>
          <w:b/>
          <w:lang w:val="en-US"/>
        </w:rPr>
        <w:t>–</w:t>
      </w:r>
      <w:r w:rsidR="00DA6624">
        <w:rPr>
          <w:b/>
          <w:lang w:val="en-US"/>
        </w:rPr>
        <w:t>Melting</w:t>
      </w:r>
      <w:r w:rsidR="00DA6624" w:rsidRPr="00DA6624">
        <w:rPr>
          <w:b/>
          <w:lang w:val="en-US"/>
        </w:rPr>
        <w:t xml:space="preserve"> </w:t>
      </w:r>
      <w:r w:rsidR="00DA6624">
        <w:rPr>
          <w:b/>
          <w:lang w:val="en-US"/>
        </w:rPr>
        <w:t>temperatures</w:t>
      </w:r>
      <w:r w:rsidR="00A86121" w:rsidRPr="00DA6624">
        <w:rPr>
          <w:b/>
          <w:lang w:val="en-US"/>
        </w:rPr>
        <w:t xml:space="preserve"> </w:t>
      </w:r>
      <w:r w:rsidR="00716834" w:rsidRPr="00DA6624">
        <w:rPr>
          <w:b/>
          <w:lang w:val="en-US"/>
        </w:rPr>
        <w:t>(1)</w:t>
      </w:r>
      <w:r w:rsidR="0082397A">
        <w:rPr>
          <w:b/>
          <w:lang w:val="en-US"/>
        </w:rPr>
        <w:t xml:space="preserve"> and</w:t>
      </w:r>
      <w:r w:rsidR="00716834" w:rsidRPr="00DA6624">
        <w:rPr>
          <w:b/>
          <w:lang w:val="en-US"/>
        </w:rPr>
        <w:t xml:space="preserve"> </w:t>
      </w:r>
      <w:r w:rsidR="00DA6624">
        <w:rPr>
          <w:b/>
          <w:lang w:val="en-US"/>
        </w:rPr>
        <w:t>T</w:t>
      </w:r>
      <w:r w:rsidR="00DA6624" w:rsidRPr="00DA6624">
        <w:rPr>
          <w:b/>
          <w:vertAlign w:val="subscript"/>
          <w:lang w:val="en-US"/>
        </w:rPr>
        <w:t>eut</w:t>
      </w:r>
      <w:r w:rsidR="00716834" w:rsidRPr="00DA6624">
        <w:rPr>
          <w:b/>
          <w:lang w:val="en-US"/>
        </w:rPr>
        <w:t xml:space="preserve"> (2,</w:t>
      </w:r>
      <w:r w:rsidR="00DA6624" w:rsidRPr="00DA6624">
        <w:rPr>
          <w:b/>
          <w:lang w:val="en-US"/>
        </w:rPr>
        <w:t xml:space="preserve"> </w:t>
      </w:r>
      <w:r w:rsidR="00716834" w:rsidRPr="00DA6624">
        <w:rPr>
          <w:b/>
          <w:lang w:val="en-US"/>
        </w:rPr>
        <w:t xml:space="preserve">3) </w:t>
      </w:r>
      <w:r w:rsidR="00DA6624">
        <w:rPr>
          <w:b/>
          <w:lang w:val="en-US"/>
        </w:rPr>
        <w:t>determined by VPA IMCC</w:t>
      </w:r>
      <w:r w:rsidR="00716834" w:rsidRPr="00DA6624">
        <w:rPr>
          <w:b/>
          <w:lang w:val="en-US"/>
        </w:rPr>
        <w:t xml:space="preserve"> </w:t>
      </w:r>
      <w:r w:rsidR="00DA6624">
        <w:rPr>
          <w:b/>
          <w:lang w:val="en-US"/>
        </w:rPr>
        <w:t>and compared with the published data</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78"/>
        <w:gridCol w:w="1883"/>
        <w:gridCol w:w="1787"/>
        <w:gridCol w:w="2097"/>
        <w:gridCol w:w="3058"/>
      </w:tblGrid>
      <w:tr w:rsidR="00A15498" w:rsidRPr="00433C36">
        <w:tc>
          <w:tcPr>
            <w:tcW w:w="578" w:type="dxa"/>
            <w:tcBorders>
              <w:top w:val="single" w:sz="4" w:space="0" w:color="auto"/>
              <w:left w:val="single" w:sz="4" w:space="0" w:color="auto"/>
              <w:bottom w:val="single" w:sz="4" w:space="0" w:color="auto"/>
              <w:right w:val="single" w:sz="4" w:space="0" w:color="auto"/>
            </w:tcBorders>
            <w:vAlign w:val="center"/>
          </w:tcPr>
          <w:p w:rsidR="00716834" w:rsidRPr="00433C36" w:rsidRDefault="00A15498" w:rsidP="00A15498">
            <w:pPr>
              <w:spacing w:after="0"/>
              <w:jc w:val="center"/>
              <w:rPr>
                <w:b/>
                <w:sz w:val="22"/>
                <w:szCs w:val="22"/>
              </w:rPr>
            </w:pPr>
            <w:r w:rsidRPr="00433C36">
              <w:rPr>
                <w:b/>
                <w:sz w:val="22"/>
                <w:szCs w:val="22"/>
              </w:rPr>
              <w:t>No.</w:t>
            </w:r>
          </w:p>
        </w:tc>
        <w:tc>
          <w:tcPr>
            <w:tcW w:w="1883" w:type="dxa"/>
            <w:tcBorders>
              <w:top w:val="single" w:sz="4" w:space="0" w:color="auto"/>
              <w:left w:val="single" w:sz="4" w:space="0" w:color="auto"/>
              <w:bottom w:val="single" w:sz="4" w:space="0" w:color="auto"/>
              <w:right w:val="single" w:sz="4" w:space="0" w:color="auto"/>
            </w:tcBorders>
            <w:vAlign w:val="center"/>
          </w:tcPr>
          <w:p w:rsidR="00716834" w:rsidRPr="00433C36" w:rsidRDefault="00A15498" w:rsidP="00A15498">
            <w:pPr>
              <w:spacing w:after="0"/>
              <w:ind w:left="-102" w:right="-95"/>
              <w:jc w:val="center"/>
              <w:rPr>
                <w:b/>
                <w:sz w:val="22"/>
                <w:szCs w:val="22"/>
              </w:rPr>
            </w:pPr>
            <w:r w:rsidRPr="00433C36">
              <w:rPr>
                <w:b/>
                <w:sz w:val="22"/>
                <w:szCs w:val="22"/>
              </w:rPr>
              <w:t>Composition</w:t>
            </w:r>
            <w:r w:rsidR="00716834" w:rsidRPr="00433C36">
              <w:rPr>
                <w:b/>
                <w:sz w:val="22"/>
                <w:szCs w:val="22"/>
              </w:rPr>
              <w:t xml:space="preserve">, </w:t>
            </w:r>
            <w:r w:rsidR="00431C77" w:rsidRPr="00433C36">
              <w:rPr>
                <w:b/>
                <w:sz w:val="22"/>
                <w:szCs w:val="22"/>
              </w:rPr>
              <w:t xml:space="preserve">mass </w:t>
            </w:r>
            <w:r w:rsidR="00716834" w:rsidRPr="00433C36">
              <w:rPr>
                <w:b/>
                <w:sz w:val="22"/>
                <w:szCs w:val="22"/>
              </w:rPr>
              <w:t>%</w:t>
            </w:r>
          </w:p>
        </w:tc>
        <w:tc>
          <w:tcPr>
            <w:tcW w:w="1787" w:type="dxa"/>
            <w:tcBorders>
              <w:top w:val="single" w:sz="4" w:space="0" w:color="auto"/>
              <w:left w:val="single" w:sz="4" w:space="0" w:color="auto"/>
              <w:bottom w:val="single" w:sz="4" w:space="0" w:color="auto"/>
              <w:right w:val="single" w:sz="4" w:space="0" w:color="auto"/>
            </w:tcBorders>
            <w:vAlign w:val="center"/>
          </w:tcPr>
          <w:p w:rsidR="00716834" w:rsidRPr="00433C36" w:rsidRDefault="00A15498" w:rsidP="00A15498">
            <w:pPr>
              <w:spacing w:after="0"/>
              <w:ind w:left="-121" w:right="-108"/>
              <w:jc w:val="center"/>
              <w:rPr>
                <w:b/>
                <w:sz w:val="22"/>
                <w:szCs w:val="22"/>
                <w:lang w:val="ru-RU"/>
              </w:rPr>
            </w:pPr>
            <w:r w:rsidRPr="00433C36">
              <w:rPr>
                <w:b/>
                <w:sz w:val="22"/>
                <w:szCs w:val="22"/>
              </w:rPr>
              <w:t>VPA</w:t>
            </w:r>
            <w:r w:rsidRPr="00433C36">
              <w:rPr>
                <w:b/>
                <w:sz w:val="22"/>
                <w:szCs w:val="22"/>
                <w:lang w:val="ru-RU"/>
              </w:rPr>
              <w:t xml:space="preserve"> </w:t>
            </w:r>
            <w:r w:rsidRPr="00433C36">
              <w:rPr>
                <w:b/>
                <w:sz w:val="22"/>
                <w:szCs w:val="22"/>
              </w:rPr>
              <w:t>IMCC</w:t>
            </w:r>
            <w:r w:rsidRPr="00433C36">
              <w:rPr>
                <w:b/>
                <w:sz w:val="22"/>
                <w:szCs w:val="22"/>
                <w:lang w:val="ru-RU"/>
              </w:rPr>
              <w:t xml:space="preserve"> </w:t>
            </w:r>
            <w:r w:rsidRPr="00433C36">
              <w:rPr>
                <w:b/>
                <w:sz w:val="22"/>
                <w:szCs w:val="22"/>
              </w:rPr>
              <w:t>results</w:t>
            </w:r>
            <w:r w:rsidR="00716834" w:rsidRPr="00433C36">
              <w:rPr>
                <w:b/>
                <w:sz w:val="22"/>
                <w:szCs w:val="22"/>
                <w:lang w:val="ru-RU"/>
              </w:rPr>
              <w:t xml:space="preserve">, </w:t>
            </w:r>
            <w:r w:rsidR="00716834" w:rsidRPr="00433C36">
              <w:rPr>
                <w:b/>
                <w:sz w:val="22"/>
                <w:szCs w:val="22"/>
              </w:rPr>
              <w:sym w:font="Symbol" w:char="F0B0"/>
            </w:r>
            <w:r w:rsidR="00716834" w:rsidRPr="00433C36">
              <w:rPr>
                <w:b/>
                <w:sz w:val="22"/>
                <w:szCs w:val="22"/>
                <w:lang w:val="ru-RU"/>
              </w:rPr>
              <w:t>С</w:t>
            </w:r>
          </w:p>
        </w:tc>
        <w:tc>
          <w:tcPr>
            <w:tcW w:w="2097" w:type="dxa"/>
            <w:tcBorders>
              <w:top w:val="single" w:sz="4" w:space="0" w:color="auto"/>
              <w:left w:val="single" w:sz="4" w:space="0" w:color="auto"/>
              <w:bottom w:val="single" w:sz="4" w:space="0" w:color="auto"/>
              <w:right w:val="single" w:sz="4" w:space="0" w:color="auto"/>
            </w:tcBorders>
            <w:vAlign w:val="center"/>
          </w:tcPr>
          <w:p w:rsidR="00716834" w:rsidRPr="00433C36" w:rsidRDefault="00A15498" w:rsidP="00DA6624">
            <w:pPr>
              <w:spacing w:after="0"/>
              <w:ind w:left="-121" w:right="-108"/>
              <w:jc w:val="center"/>
              <w:rPr>
                <w:b/>
                <w:sz w:val="22"/>
                <w:szCs w:val="22"/>
              </w:rPr>
            </w:pPr>
            <w:r w:rsidRPr="00433C36">
              <w:rPr>
                <w:b/>
                <w:sz w:val="22"/>
                <w:szCs w:val="22"/>
              </w:rPr>
              <w:t>Published data,</w:t>
            </w:r>
            <w:r w:rsidR="00716834" w:rsidRPr="00433C36">
              <w:rPr>
                <w:b/>
                <w:sz w:val="22"/>
                <w:szCs w:val="22"/>
              </w:rPr>
              <w:sym w:font="Symbol" w:char="F0B0"/>
            </w:r>
            <w:r w:rsidR="00716834" w:rsidRPr="00433C36">
              <w:rPr>
                <w:b/>
                <w:sz w:val="22"/>
                <w:szCs w:val="22"/>
              </w:rPr>
              <w:t>С</w:t>
            </w:r>
          </w:p>
        </w:tc>
        <w:tc>
          <w:tcPr>
            <w:tcW w:w="3058" w:type="dxa"/>
            <w:tcBorders>
              <w:top w:val="single" w:sz="4" w:space="0" w:color="auto"/>
              <w:left w:val="single" w:sz="4" w:space="0" w:color="auto"/>
              <w:bottom w:val="single" w:sz="4" w:space="0" w:color="auto"/>
              <w:right w:val="single" w:sz="4" w:space="0" w:color="auto"/>
            </w:tcBorders>
            <w:vAlign w:val="center"/>
          </w:tcPr>
          <w:p w:rsidR="00716834" w:rsidRPr="00433C36" w:rsidRDefault="00A15498" w:rsidP="00A15498">
            <w:pPr>
              <w:spacing w:after="0"/>
              <w:jc w:val="center"/>
              <w:rPr>
                <w:b/>
                <w:sz w:val="22"/>
                <w:szCs w:val="22"/>
              </w:rPr>
            </w:pPr>
            <w:r w:rsidRPr="00433C36">
              <w:rPr>
                <w:b/>
                <w:sz w:val="22"/>
                <w:szCs w:val="22"/>
              </w:rPr>
              <w:t>Source</w:t>
            </w:r>
          </w:p>
        </w:tc>
      </w:tr>
      <w:tr w:rsidR="00A15498" w:rsidRPr="00433C36">
        <w:tc>
          <w:tcPr>
            <w:tcW w:w="578"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b/>
                <w:sz w:val="22"/>
                <w:szCs w:val="22"/>
              </w:rPr>
            </w:pPr>
            <w:r w:rsidRPr="00433C36">
              <w:rPr>
                <w:b/>
                <w:sz w:val="22"/>
                <w:szCs w:val="22"/>
              </w:rPr>
              <w:t>1</w:t>
            </w:r>
          </w:p>
        </w:tc>
        <w:tc>
          <w:tcPr>
            <w:tcW w:w="1883"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sz w:val="22"/>
                <w:szCs w:val="22"/>
              </w:rPr>
            </w:pPr>
            <w:r w:rsidRPr="00433C36">
              <w:rPr>
                <w:sz w:val="22"/>
                <w:szCs w:val="22"/>
              </w:rPr>
              <w:t xml:space="preserve">100% </w:t>
            </w:r>
            <w:r w:rsidRPr="00433C36">
              <w:rPr>
                <w:sz w:val="22"/>
                <w:szCs w:val="22"/>
                <w:lang w:val="en-US"/>
              </w:rPr>
              <w:t>Al</w:t>
            </w:r>
            <w:r w:rsidRPr="00433C36">
              <w:rPr>
                <w:sz w:val="22"/>
                <w:szCs w:val="22"/>
                <w:vertAlign w:val="subscript"/>
              </w:rPr>
              <w:t>2</w:t>
            </w:r>
            <w:r w:rsidRPr="00433C36">
              <w:rPr>
                <w:sz w:val="22"/>
                <w:szCs w:val="22"/>
                <w:lang w:val="en-US"/>
              </w:rPr>
              <w:t>O</w:t>
            </w:r>
            <w:r w:rsidRPr="00433C36">
              <w:rPr>
                <w:sz w:val="22"/>
                <w:szCs w:val="22"/>
                <w:vertAlign w:val="subscript"/>
              </w:rPr>
              <w:t>3</w:t>
            </w:r>
          </w:p>
        </w:tc>
        <w:tc>
          <w:tcPr>
            <w:tcW w:w="1787"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sz w:val="22"/>
                <w:szCs w:val="22"/>
              </w:rPr>
            </w:pPr>
            <w:r w:rsidRPr="00433C36">
              <w:rPr>
                <w:sz w:val="22"/>
                <w:szCs w:val="22"/>
              </w:rPr>
              <w:t>2053</w:t>
            </w:r>
          </w:p>
        </w:tc>
        <w:tc>
          <w:tcPr>
            <w:tcW w:w="2097"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sz w:val="22"/>
                <w:szCs w:val="22"/>
                <w:lang w:val="ru-RU"/>
              </w:rPr>
            </w:pPr>
            <w:r w:rsidRPr="00433C36">
              <w:rPr>
                <w:sz w:val="22"/>
                <w:szCs w:val="22"/>
              </w:rPr>
              <w:t>2054±</w:t>
            </w:r>
            <w:r w:rsidR="00790529" w:rsidRPr="00433C36">
              <w:rPr>
                <w:sz w:val="22"/>
                <w:szCs w:val="22"/>
                <w:lang w:val="ru-RU"/>
              </w:rPr>
              <w:t>6</w:t>
            </w:r>
          </w:p>
        </w:tc>
        <w:tc>
          <w:tcPr>
            <w:tcW w:w="3058" w:type="dxa"/>
            <w:tcBorders>
              <w:top w:val="single" w:sz="4" w:space="0" w:color="auto"/>
              <w:left w:val="single" w:sz="4" w:space="0" w:color="auto"/>
              <w:bottom w:val="single" w:sz="4" w:space="0" w:color="auto"/>
              <w:right w:val="single" w:sz="4" w:space="0" w:color="auto"/>
            </w:tcBorders>
            <w:vAlign w:val="center"/>
          </w:tcPr>
          <w:p w:rsidR="00716834" w:rsidRPr="00433C36" w:rsidRDefault="002E5445" w:rsidP="00C756FA">
            <w:pPr>
              <w:spacing w:after="0"/>
              <w:jc w:val="left"/>
              <w:rPr>
                <w:sz w:val="22"/>
                <w:szCs w:val="22"/>
                <w:lang w:val="it-IT"/>
              </w:rPr>
            </w:pPr>
            <w:r w:rsidRPr="00433C36">
              <w:rPr>
                <w:sz w:val="22"/>
                <w:szCs w:val="22"/>
                <w:lang w:val="it-IT"/>
              </w:rPr>
              <w:t>Hlavac J. (IUPAC recomendations)</w:t>
            </w:r>
            <w:r w:rsidR="00716834" w:rsidRPr="00433C36">
              <w:rPr>
                <w:sz w:val="22"/>
                <w:szCs w:val="22"/>
                <w:lang w:val="it-IT"/>
              </w:rPr>
              <w:t>, 19</w:t>
            </w:r>
            <w:r w:rsidRPr="00433C36">
              <w:rPr>
                <w:sz w:val="22"/>
                <w:szCs w:val="22"/>
                <w:lang w:val="it-IT"/>
              </w:rPr>
              <w:t>82</w:t>
            </w:r>
          </w:p>
        </w:tc>
      </w:tr>
      <w:tr w:rsidR="00A15498" w:rsidRPr="00433C36">
        <w:tc>
          <w:tcPr>
            <w:tcW w:w="578"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b/>
                <w:sz w:val="22"/>
                <w:szCs w:val="22"/>
                <w:lang w:val="it-IT"/>
              </w:rPr>
            </w:pPr>
            <w:r w:rsidRPr="00433C36">
              <w:rPr>
                <w:b/>
                <w:sz w:val="22"/>
                <w:szCs w:val="22"/>
                <w:lang w:val="it-IT"/>
              </w:rPr>
              <w:t>2</w:t>
            </w:r>
          </w:p>
        </w:tc>
        <w:tc>
          <w:tcPr>
            <w:tcW w:w="1883"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sz w:val="22"/>
                <w:szCs w:val="22"/>
                <w:lang w:val="it-IT"/>
              </w:rPr>
            </w:pPr>
            <w:r w:rsidRPr="00433C36">
              <w:rPr>
                <w:sz w:val="22"/>
                <w:szCs w:val="22"/>
                <w:lang w:val="it-IT"/>
              </w:rPr>
              <w:t>12% ZrO</w:t>
            </w:r>
            <w:r w:rsidRPr="00433C36">
              <w:rPr>
                <w:sz w:val="22"/>
                <w:szCs w:val="22"/>
                <w:vertAlign w:val="subscript"/>
                <w:lang w:val="it-IT"/>
              </w:rPr>
              <w:t>2</w:t>
            </w:r>
          </w:p>
          <w:p w:rsidR="00716834" w:rsidRPr="00433C36" w:rsidRDefault="00716834" w:rsidP="00DC03C6">
            <w:pPr>
              <w:spacing w:after="0"/>
              <w:jc w:val="center"/>
              <w:rPr>
                <w:sz w:val="22"/>
                <w:szCs w:val="22"/>
                <w:lang w:val="it-IT"/>
              </w:rPr>
            </w:pPr>
            <w:r w:rsidRPr="00433C36">
              <w:rPr>
                <w:sz w:val="22"/>
                <w:szCs w:val="22"/>
                <w:lang w:val="it-IT"/>
              </w:rPr>
              <w:t>88% Nb</w:t>
            </w:r>
            <w:r w:rsidRPr="00433C36">
              <w:rPr>
                <w:sz w:val="22"/>
                <w:szCs w:val="22"/>
                <w:vertAlign w:val="subscript"/>
                <w:lang w:val="it-IT"/>
              </w:rPr>
              <w:t>2</w:t>
            </w:r>
            <w:r w:rsidRPr="00433C36">
              <w:rPr>
                <w:sz w:val="22"/>
                <w:szCs w:val="22"/>
                <w:lang w:val="it-IT"/>
              </w:rPr>
              <w:t>O</w:t>
            </w:r>
            <w:r w:rsidRPr="00433C36">
              <w:rPr>
                <w:sz w:val="22"/>
                <w:szCs w:val="22"/>
                <w:vertAlign w:val="subscript"/>
                <w:lang w:val="it-IT"/>
              </w:rPr>
              <w:t>3</w:t>
            </w:r>
          </w:p>
        </w:tc>
        <w:tc>
          <w:tcPr>
            <w:tcW w:w="1787"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sz w:val="22"/>
                <w:szCs w:val="22"/>
                <w:lang w:val="it-IT"/>
              </w:rPr>
            </w:pPr>
            <w:r w:rsidRPr="00433C36">
              <w:rPr>
                <w:sz w:val="22"/>
                <w:szCs w:val="22"/>
                <w:lang w:val="it-IT"/>
              </w:rPr>
              <w:t>1411</w:t>
            </w:r>
          </w:p>
        </w:tc>
        <w:tc>
          <w:tcPr>
            <w:tcW w:w="2097"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sz w:val="22"/>
                <w:szCs w:val="22"/>
                <w:lang w:val="it-IT"/>
              </w:rPr>
            </w:pPr>
            <w:r w:rsidRPr="00433C36">
              <w:rPr>
                <w:sz w:val="22"/>
                <w:szCs w:val="22"/>
                <w:lang w:val="it-IT"/>
              </w:rPr>
              <w:t>1430</w:t>
            </w:r>
          </w:p>
        </w:tc>
        <w:tc>
          <w:tcPr>
            <w:tcW w:w="3058"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rPr>
                <w:sz w:val="22"/>
                <w:szCs w:val="22"/>
                <w:lang w:val="it-IT"/>
              </w:rPr>
            </w:pPr>
            <w:r w:rsidRPr="00433C36">
              <w:rPr>
                <w:sz w:val="22"/>
                <w:szCs w:val="22"/>
                <w:lang w:val="it-IT"/>
              </w:rPr>
              <w:t>Toropov et al., 1969</w:t>
            </w:r>
          </w:p>
        </w:tc>
      </w:tr>
      <w:tr w:rsidR="00A15498" w:rsidRPr="00433C36">
        <w:tc>
          <w:tcPr>
            <w:tcW w:w="578"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b/>
                <w:sz w:val="22"/>
                <w:szCs w:val="22"/>
                <w:lang w:val="it-IT"/>
              </w:rPr>
            </w:pPr>
            <w:r w:rsidRPr="00433C36">
              <w:rPr>
                <w:b/>
                <w:sz w:val="22"/>
                <w:szCs w:val="22"/>
                <w:lang w:val="it-IT"/>
              </w:rPr>
              <w:t>3</w:t>
            </w:r>
          </w:p>
        </w:tc>
        <w:tc>
          <w:tcPr>
            <w:tcW w:w="1883"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sz w:val="22"/>
                <w:szCs w:val="22"/>
                <w:lang w:val="it-IT"/>
              </w:rPr>
            </w:pPr>
            <w:r w:rsidRPr="00433C36">
              <w:rPr>
                <w:sz w:val="22"/>
                <w:szCs w:val="22"/>
                <w:lang w:val="it-IT"/>
              </w:rPr>
              <w:t>19% ZrO</w:t>
            </w:r>
            <w:r w:rsidRPr="00433C36">
              <w:rPr>
                <w:sz w:val="22"/>
                <w:szCs w:val="22"/>
                <w:vertAlign w:val="subscript"/>
                <w:lang w:val="it-IT"/>
              </w:rPr>
              <w:t>2</w:t>
            </w:r>
          </w:p>
          <w:p w:rsidR="00716834" w:rsidRPr="00433C36" w:rsidRDefault="00716834" w:rsidP="00DC03C6">
            <w:pPr>
              <w:spacing w:after="0"/>
              <w:jc w:val="center"/>
              <w:rPr>
                <w:sz w:val="22"/>
                <w:szCs w:val="22"/>
                <w:lang w:val="it-IT"/>
              </w:rPr>
            </w:pPr>
            <w:r w:rsidRPr="00433C36">
              <w:rPr>
                <w:sz w:val="22"/>
                <w:szCs w:val="22"/>
                <w:lang w:val="it-IT"/>
              </w:rPr>
              <w:t>81% Fe</w:t>
            </w:r>
            <w:r w:rsidRPr="00433C36">
              <w:rPr>
                <w:sz w:val="22"/>
                <w:szCs w:val="22"/>
                <w:vertAlign w:val="subscript"/>
                <w:lang w:val="it-IT"/>
              </w:rPr>
              <w:t>3</w:t>
            </w:r>
            <w:r w:rsidRPr="00433C36">
              <w:rPr>
                <w:sz w:val="22"/>
                <w:szCs w:val="22"/>
                <w:lang w:val="it-IT"/>
              </w:rPr>
              <w:t>O</w:t>
            </w:r>
            <w:r w:rsidRPr="00433C36">
              <w:rPr>
                <w:sz w:val="22"/>
                <w:szCs w:val="22"/>
                <w:vertAlign w:val="subscript"/>
                <w:lang w:val="it-IT"/>
              </w:rPr>
              <w:t>4</w:t>
            </w:r>
          </w:p>
        </w:tc>
        <w:tc>
          <w:tcPr>
            <w:tcW w:w="1787"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sz w:val="22"/>
                <w:szCs w:val="22"/>
                <w:lang w:val="it-IT"/>
              </w:rPr>
            </w:pPr>
            <w:r w:rsidRPr="00433C36">
              <w:rPr>
                <w:sz w:val="22"/>
                <w:szCs w:val="22"/>
                <w:lang w:val="it-IT"/>
              </w:rPr>
              <w:t>1515</w:t>
            </w:r>
          </w:p>
        </w:tc>
        <w:tc>
          <w:tcPr>
            <w:tcW w:w="2097" w:type="dxa"/>
            <w:tcBorders>
              <w:top w:val="single" w:sz="4" w:space="0" w:color="auto"/>
              <w:left w:val="single" w:sz="4" w:space="0" w:color="auto"/>
              <w:bottom w:val="single" w:sz="4" w:space="0" w:color="auto"/>
              <w:right w:val="single" w:sz="4" w:space="0" w:color="auto"/>
            </w:tcBorders>
            <w:vAlign w:val="center"/>
          </w:tcPr>
          <w:p w:rsidR="00716834" w:rsidRPr="00433C36" w:rsidRDefault="00716834" w:rsidP="00DC03C6">
            <w:pPr>
              <w:spacing w:after="0"/>
              <w:jc w:val="center"/>
              <w:rPr>
                <w:sz w:val="22"/>
                <w:szCs w:val="22"/>
                <w:lang w:val="it-IT"/>
              </w:rPr>
            </w:pPr>
            <w:r w:rsidRPr="00433C36">
              <w:rPr>
                <w:sz w:val="22"/>
                <w:szCs w:val="22"/>
                <w:lang w:val="it-IT"/>
              </w:rPr>
              <w:t>1520</w:t>
            </w:r>
          </w:p>
        </w:tc>
        <w:tc>
          <w:tcPr>
            <w:tcW w:w="3058" w:type="dxa"/>
            <w:tcBorders>
              <w:top w:val="single" w:sz="4" w:space="0" w:color="auto"/>
              <w:left w:val="single" w:sz="4" w:space="0" w:color="auto"/>
              <w:bottom w:val="single" w:sz="4" w:space="0" w:color="auto"/>
              <w:right w:val="single" w:sz="4" w:space="0" w:color="auto"/>
            </w:tcBorders>
            <w:vAlign w:val="center"/>
          </w:tcPr>
          <w:p w:rsidR="00716834" w:rsidRPr="00433C36" w:rsidRDefault="009C3436" w:rsidP="00DC03C6">
            <w:pPr>
              <w:spacing w:after="0"/>
              <w:rPr>
                <w:sz w:val="22"/>
                <w:szCs w:val="22"/>
                <w:lang w:val="it-IT"/>
              </w:rPr>
            </w:pPr>
            <w:r w:rsidRPr="003E57B2">
              <w:rPr>
                <w:lang w:val="it-IT"/>
              </w:rPr>
              <w:t>Jones, Kimura, Muan, 1967</w:t>
            </w:r>
          </w:p>
        </w:tc>
      </w:tr>
    </w:tbl>
    <w:p w:rsidR="0003156F" w:rsidRDefault="0003156F" w:rsidP="00DC03C6">
      <w:pPr>
        <w:pStyle w:val="Textkrper-Einzug3"/>
        <w:spacing w:before="0"/>
        <w:ind w:firstLine="708"/>
      </w:pPr>
    </w:p>
    <w:p w:rsidR="00716834" w:rsidRPr="002E53EA" w:rsidRDefault="00F6163C" w:rsidP="00DC03C6">
      <w:pPr>
        <w:pStyle w:val="Textkrper-Einzug3"/>
        <w:spacing w:before="0"/>
        <w:ind w:firstLine="708"/>
        <w:rPr>
          <w:lang w:val="en-US"/>
        </w:rPr>
      </w:pPr>
      <w:r>
        <w:rPr>
          <w:lang w:val="en-US"/>
        </w:rPr>
        <w:t>A</w:t>
      </w:r>
      <w:r w:rsidR="00417CF9">
        <w:rPr>
          <w:lang w:val="en-US"/>
        </w:rPr>
        <w:t>n</w:t>
      </w:r>
      <w:r w:rsidRPr="00F6163C">
        <w:rPr>
          <w:lang w:val="en-US"/>
        </w:rPr>
        <w:t xml:space="preserve"> </w:t>
      </w:r>
      <w:r>
        <w:rPr>
          <w:lang w:val="en-US"/>
        </w:rPr>
        <w:t>eutectic</w:t>
      </w:r>
      <w:r w:rsidRPr="00F6163C">
        <w:rPr>
          <w:lang w:val="en-US"/>
        </w:rPr>
        <w:t xml:space="preserve"> </w:t>
      </w:r>
      <w:r>
        <w:rPr>
          <w:lang w:val="en-US"/>
        </w:rPr>
        <w:t>composition</w:t>
      </w:r>
      <w:r w:rsidRPr="00F6163C">
        <w:rPr>
          <w:lang w:val="en-US"/>
        </w:rPr>
        <w:t xml:space="preserve"> </w:t>
      </w:r>
      <w:r>
        <w:rPr>
          <w:lang w:val="en-US"/>
        </w:rPr>
        <w:t>is</w:t>
      </w:r>
      <w:r w:rsidRPr="00F6163C">
        <w:rPr>
          <w:lang w:val="en-US"/>
        </w:rPr>
        <w:t xml:space="preserve"> </w:t>
      </w:r>
      <w:r>
        <w:rPr>
          <w:lang w:val="en-US"/>
        </w:rPr>
        <w:t>synthesized</w:t>
      </w:r>
      <w:r w:rsidRPr="00F6163C">
        <w:rPr>
          <w:lang w:val="en-US"/>
        </w:rPr>
        <w:t xml:space="preserve"> </w:t>
      </w:r>
      <w:r>
        <w:rPr>
          <w:lang w:val="en-US"/>
        </w:rPr>
        <w:t>using</w:t>
      </w:r>
      <w:r w:rsidRPr="00F6163C">
        <w:rPr>
          <w:lang w:val="en-US"/>
        </w:rPr>
        <w:t xml:space="preserve"> </w:t>
      </w:r>
      <w:r>
        <w:rPr>
          <w:lang w:val="en-US"/>
        </w:rPr>
        <w:t>a</w:t>
      </w:r>
      <w:r w:rsidRPr="00F6163C">
        <w:rPr>
          <w:lang w:val="en-US"/>
        </w:rPr>
        <w:t xml:space="preserve"> </w:t>
      </w:r>
      <w:r>
        <w:rPr>
          <w:lang w:val="en-US"/>
        </w:rPr>
        <w:t>special</w:t>
      </w:r>
      <w:r w:rsidRPr="00F6163C">
        <w:rPr>
          <w:lang w:val="en-US"/>
        </w:rPr>
        <w:t xml:space="preserve"> </w:t>
      </w:r>
      <w:r>
        <w:rPr>
          <w:lang w:val="en-US"/>
        </w:rPr>
        <w:t>technique</w:t>
      </w:r>
      <w:r w:rsidRPr="00F6163C">
        <w:rPr>
          <w:lang w:val="en-US"/>
        </w:rPr>
        <w:t xml:space="preserve"> </w:t>
      </w:r>
      <w:r>
        <w:rPr>
          <w:lang w:val="en-US"/>
        </w:rPr>
        <w:t>of</w:t>
      </w:r>
      <w:r w:rsidRPr="00F6163C">
        <w:rPr>
          <w:lang w:val="en-US"/>
        </w:rPr>
        <w:t xml:space="preserve"> </w:t>
      </w:r>
      <w:r>
        <w:rPr>
          <w:lang w:val="en-US"/>
        </w:rPr>
        <w:t>melt</w:t>
      </w:r>
      <w:r w:rsidRPr="00F6163C">
        <w:rPr>
          <w:lang w:val="en-US"/>
        </w:rPr>
        <w:t xml:space="preserve"> </w:t>
      </w:r>
      <w:r>
        <w:rPr>
          <w:lang w:val="en-US"/>
        </w:rPr>
        <w:t>crystallization</w:t>
      </w:r>
      <w:r w:rsidRPr="00F6163C">
        <w:rPr>
          <w:lang w:val="en-US"/>
        </w:rPr>
        <w:t xml:space="preserve"> </w:t>
      </w:r>
      <w:r>
        <w:rPr>
          <w:lang w:val="en-US"/>
        </w:rPr>
        <w:t>in</w:t>
      </w:r>
      <w:r w:rsidRPr="00F6163C">
        <w:rPr>
          <w:lang w:val="en-US"/>
        </w:rPr>
        <w:t xml:space="preserve"> </w:t>
      </w:r>
      <w:r>
        <w:rPr>
          <w:lang w:val="en-US"/>
        </w:rPr>
        <w:t>conditions</w:t>
      </w:r>
      <w:r w:rsidRPr="00F6163C">
        <w:rPr>
          <w:lang w:val="en-US"/>
        </w:rPr>
        <w:t xml:space="preserve"> </w:t>
      </w:r>
      <w:r>
        <w:rPr>
          <w:lang w:val="en-US"/>
        </w:rPr>
        <w:t>close</w:t>
      </w:r>
      <w:r w:rsidRPr="00F6163C">
        <w:rPr>
          <w:lang w:val="en-US"/>
        </w:rPr>
        <w:t xml:space="preserve"> </w:t>
      </w:r>
      <w:r>
        <w:rPr>
          <w:lang w:val="en-US"/>
        </w:rPr>
        <w:t>to</w:t>
      </w:r>
      <w:r w:rsidRPr="00F6163C">
        <w:rPr>
          <w:lang w:val="en-US"/>
        </w:rPr>
        <w:t xml:space="preserve"> </w:t>
      </w:r>
      <w:r>
        <w:rPr>
          <w:lang w:val="en-US"/>
        </w:rPr>
        <w:t>equilibrium</w:t>
      </w:r>
      <w:r w:rsidRPr="00F6163C">
        <w:rPr>
          <w:lang w:val="en-US"/>
        </w:rPr>
        <w:t xml:space="preserve"> </w:t>
      </w:r>
      <w:r>
        <w:rPr>
          <w:lang w:val="en-US"/>
        </w:rPr>
        <w:t>achieved</w:t>
      </w:r>
      <w:r w:rsidRPr="00F6163C">
        <w:rPr>
          <w:lang w:val="en-US"/>
        </w:rPr>
        <w:t xml:space="preserve"> </w:t>
      </w:r>
      <w:r>
        <w:rPr>
          <w:lang w:val="en-US"/>
        </w:rPr>
        <w:t>by</w:t>
      </w:r>
      <w:r w:rsidRPr="00F6163C">
        <w:rPr>
          <w:lang w:val="en-US"/>
        </w:rPr>
        <w:t xml:space="preserve"> </w:t>
      </w:r>
      <w:r>
        <w:rPr>
          <w:lang w:val="en-US"/>
        </w:rPr>
        <w:t>slow</w:t>
      </w:r>
      <w:r w:rsidRPr="00F6163C">
        <w:rPr>
          <w:lang w:val="en-US"/>
        </w:rPr>
        <w:t xml:space="preserve"> (5-10 </w:t>
      </w:r>
      <w:r>
        <w:rPr>
          <w:lang w:val="en-US"/>
        </w:rPr>
        <w:t>mm</w:t>
      </w:r>
      <w:r w:rsidRPr="00F6163C">
        <w:rPr>
          <w:lang w:val="en-US"/>
        </w:rPr>
        <w:t>/</w:t>
      </w:r>
      <w:r>
        <w:rPr>
          <w:lang w:val="en-US"/>
        </w:rPr>
        <w:t>h</w:t>
      </w:r>
      <w:r w:rsidRPr="00F6163C">
        <w:rPr>
          <w:lang w:val="en-US"/>
        </w:rPr>
        <w:t xml:space="preserve">) </w:t>
      </w:r>
      <w:r>
        <w:rPr>
          <w:lang w:val="en-US"/>
        </w:rPr>
        <w:t>nonstop</w:t>
      </w:r>
      <w:r w:rsidRPr="00F6163C">
        <w:rPr>
          <w:lang w:val="en-US"/>
        </w:rPr>
        <w:t xml:space="preserve"> </w:t>
      </w:r>
      <w:r>
        <w:rPr>
          <w:lang w:val="en-US"/>
        </w:rPr>
        <w:t>shifting</w:t>
      </w:r>
      <w:r w:rsidRPr="00F6163C">
        <w:rPr>
          <w:lang w:val="en-US"/>
        </w:rPr>
        <w:t xml:space="preserve"> </w:t>
      </w:r>
      <w:r>
        <w:rPr>
          <w:lang w:val="en-US"/>
        </w:rPr>
        <w:t>of</w:t>
      </w:r>
      <w:r w:rsidRPr="00F6163C">
        <w:rPr>
          <w:lang w:val="en-US"/>
        </w:rPr>
        <w:t xml:space="preserve"> </w:t>
      </w:r>
      <w:r>
        <w:rPr>
          <w:lang w:val="en-US"/>
        </w:rPr>
        <w:t>the</w:t>
      </w:r>
      <w:r w:rsidRPr="00F6163C">
        <w:rPr>
          <w:lang w:val="en-US"/>
        </w:rPr>
        <w:t xml:space="preserve"> </w:t>
      </w:r>
      <w:r>
        <w:rPr>
          <w:lang w:val="en-US"/>
        </w:rPr>
        <w:t>crucible</w:t>
      </w:r>
      <w:r w:rsidRPr="00F6163C">
        <w:rPr>
          <w:lang w:val="en-US"/>
        </w:rPr>
        <w:t xml:space="preserve"> </w:t>
      </w:r>
      <w:r>
        <w:rPr>
          <w:lang w:val="en-US"/>
        </w:rPr>
        <w:t>with</w:t>
      </w:r>
      <w:r w:rsidRPr="00F6163C">
        <w:rPr>
          <w:lang w:val="en-US"/>
        </w:rPr>
        <w:t xml:space="preserve"> </w:t>
      </w:r>
      <w:r>
        <w:rPr>
          <w:lang w:val="en-US"/>
        </w:rPr>
        <w:t>melt</w:t>
      </w:r>
      <w:r w:rsidRPr="00F6163C">
        <w:rPr>
          <w:lang w:val="en-US"/>
        </w:rPr>
        <w:t xml:space="preserve"> </w:t>
      </w:r>
      <w:r>
        <w:rPr>
          <w:lang w:val="en-US"/>
        </w:rPr>
        <w:t>relative</w:t>
      </w:r>
      <w:r w:rsidRPr="00F6163C">
        <w:rPr>
          <w:lang w:val="en-US"/>
        </w:rPr>
        <w:t xml:space="preserve"> </w:t>
      </w:r>
      <w:r>
        <w:rPr>
          <w:lang w:val="en-US"/>
        </w:rPr>
        <w:t>to</w:t>
      </w:r>
      <w:r w:rsidRPr="00F6163C">
        <w:rPr>
          <w:lang w:val="en-US"/>
        </w:rPr>
        <w:t xml:space="preserve"> </w:t>
      </w:r>
      <w:r>
        <w:rPr>
          <w:lang w:val="en-US"/>
        </w:rPr>
        <w:t>the</w:t>
      </w:r>
      <w:r w:rsidRPr="00F6163C">
        <w:rPr>
          <w:lang w:val="en-US"/>
        </w:rPr>
        <w:t xml:space="preserve"> </w:t>
      </w:r>
      <w:r>
        <w:rPr>
          <w:lang w:val="en-US"/>
        </w:rPr>
        <w:t>inductor</w:t>
      </w:r>
      <w:r w:rsidRPr="00F6163C">
        <w:rPr>
          <w:lang w:val="en-US"/>
        </w:rPr>
        <w:t xml:space="preserve"> </w:t>
      </w:r>
      <w:r>
        <w:rPr>
          <w:lang w:val="en-US"/>
        </w:rPr>
        <w:t>using</w:t>
      </w:r>
      <w:r w:rsidRPr="00F6163C">
        <w:rPr>
          <w:lang w:val="en-US"/>
        </w:rPr>
        <w:t xml:space="preserve"> </w:t>
      </w:r>
      <w:r>
        <w:rPr>
          <w:lang w:val="en-US"/>
        </w:rPr>
        <w:t>drive</w:t>
      </w:r>
      <w:r w:rsidRPr="00F6163C">
        <w:rPr>
          <w:lang w:val="en-US"/>
        </w:rPr>
        <w:t xml:space="preserve"> </w:t>
      </w:r>
      <w:r w:rsidR="00716834" w:rsidRPr="00F6163C">
        <w:rPr>
          <w:lang w:val="en-US"/>
        </w:rPr>
        <w:t>(7) (</w:t>
      </w:r>
      <w:r w:rsidR="00BC331F" w:rsidRPr="00F6163C">
        <w:rPr>
          <w:lang w:val="en-US"/>
        </w:rPr>
        <w:t>Fig.</w:t>
      </w:r>
      <w:r w:rsidR="00716834" w:rsidRPr="00F6163C">
        <w:rPr>
          <w:lang w:val="en-US"/>
        </w:rPr>
        <w:t> </w:t>
      </w:r>
      <w:r w:rsidR="002B6AD7" w:rsidRPr="00F6163C">
        <w:rPr>
          <w:lang w:val="en-US"/>
        </w:rPr>
        <w:t>2.2</w:t>
      </w:r>
      <w:r w:rsidR="00716834" w:rsidRPr="00F6163C">
        <w:rPr>
          <w:lang w:val="en-US"/>
        </w:rPr>
        <w:t xml:space="preserve">). </w:t>
      </w:r>
      <w:r w:rsidR="00FD5AA9">
        <w:rPr>
          <w:lang w:val="en-US"/>
        </w:rPr>
        <w:t>The</w:t>
      </w:r>
      <w:r w:rsidR="00FD5AA9" w:rsidRPr="00FD5AA9">
        <w:rPr>
          <w:lang w:val="en-US"/>
        </w:rPr>
        <w:t xml:space="preserve"> </w:t>
      </w:r>
      <w:r w:rsidR="00FD5AA9">
        <w:rPr>
          <w:lang w:val="en-US"/>
        </w:rPr>
        <w:t>posttest</w:t>
      </w:r>
      <w:r w:rsidR="00FD5AA9" w:rsidRPr="00FD5AA9">
        <w:rPr>
          <w:lang w:val="en-US"/>
        </w:rPr>
        <w:t xml:space="preserve"> </w:t>
      </w:r>
      <w:r w:rsidR="00FD5AA9">
        <w:rPr>
          <w:lang w:val="en-US"/>
        </w:rPr>
        <w:t>physicochemical</w:t>
      </w:r>
      <w:r w:rsidR="00FD5AA9" w:rsidRPr="00FD5AA9">
        <w:rPr>
          <w:lang w:val="en-US"/>
        </w:rPr>
        <w:t xml:space="preserve"> </w:t>
      </w:r>
      <w:r w:rsidR="00FD5AA9">
        <w:rPr>
          <w:lang w:val="en-US"/>
        </w:rPr>
        <w:t>analyses</w:t>
      </w:r>
      <w:r w:rsidR="00FD5AA9" w:rsidRPr="00FD5AA9">
        <w:rPr>
          <w:lang w:val="en-US"/>
        </w:rPr>
        <w:t xml:space="preserve"> </w:t>
      </w:r>
      <w:r w:rsidR="00FD5AA9">
        <w:rPr>
          <w:lang w:val="en-US"/>
        </w:rPr>
        <w:t>of</w:t>
      </w:r>
      <w:r w:rsidR="00FD5AA9" w:rsidRPr="00FD5AA9">
        <w:rPr>
          <w:lang w:val="en-US"/>
        </w:rPr>
        <w:t xml:space="preserve"> </w:t>
      </w:r>
      <w:r w:rsidR="00FD5AA9">
        <w:rPr>
          <w:lang w:val="en-US"/>
        </w:rPr>
        <w:t>samples</w:t>
      </w:r>
      <w:r w:rsidR="00FD5AA9" w:rsidRPr="00FD5AA9">
        <w:rPr>
          <w:lang w:val="en-US"/>
        </w:rPr>
        <w:t xml:space="preserve"> </w:t>
      </w:r>
      <w:r w:rsidR="00FD5AA9">
        <w:rPr>
          <w:lang w:val="en-US"/>
        </w:rPr>
        <w:t xml:space="preserve">from the ingot zones where crystallization of the remaining melt occurred make it possible to determine the eutectic composition with an error of </w:t>
      </w:r>
      <w:r w:rsidR="00716834" w:rsidRPr="00FD5AA9">
        <w:rPr>
          <w:lang w:val="en-US"/>
        </w:rPr>
        <w:t>1-2</w:t>
      </w:r>
      <w:r w:rsidR="00FD5AA9">
        <w:rPr>
          <w:lang w:val="en-US"/>
        </w:rPr>
        <w:t xml:space="preserve"> </w:t>
      </w:r>
      <w:r w:rsidR="00431C77" w:rsidRPr="00FD5AA9">
        <w:rPr>
          <w:lang w:val="en-US"/>
        </w:rPr>
        <w:t xml:space="preserve">mass </w:t>
      </w:r>
      <w:r w:rsidR="00716834" w:rsidRPr="00FD5AA9">
        <w:rPr>
          <w:lang w:val="en-US"/>
        </w:rPr>
        <w:t xml:space="preserve">%. </w:t>
      </w:r>
      <w:r w:rsidR="002E53EA">
        <w:rPr>
          <w:lang w:val="en-US"/>
        </w:rPr>
        <w:t>T</w:t>
      </w:r>
      <w:r w:rsidR="002E53EA" w:rsidRPr="003407AC">
        <w:rPr>
          <w:vertAlign w:val="subscript"/>
          <w:lang w:val="en-US"/>
        </w:rPr>
        <w:t>eut</w:t>
      </w:r>
      <w:r w:rsidR="002E53EA">
        <w:rPr>
          <w:lang w:val="en-US"/>
        </w:rPr>
        <w:t xml:space="preserve"> is determined by VPA in the Galakhov microfurnace and by DTA</w:t>
      </w:r>
      <w:r w:rsidR="00D561F5" w:rsidRPr="002E53EA">
        <w:rPr>
          <w:lang w:val="en-US"/>
        </w:rPr>
        <w:t xml:space="preserve">. </w:t>
      </w:r>
      <w:r w:rsidR="002E53EA">
        <w:rPr>
          <w:lang w:val="en-US"/>
        </w:rPr>
        <w:t>Samples for these analyses are taken from the ingot parts in which the eutectic nucleus forms.</w:t>
      </w:r>
    </w:p>
    <w:p w:rsidR="00716834" w:rsidRPr="00C457BA" w:rsidRDefault="00C457BA" w:rsidP="00DC03C6">
      <w:pPr>
        <w:pStyle w:val="Textkrper-Einzug3"/>
        <w:spacing w:before="0"/>
        <w:ind w:firstLine="708"/>
        <w:rPr>
          <w:color w:val="000000"/>
          <w:szCs w:val="20"/>
          <w:lang w:val="en-US"/>
        </w:rPr>
      </w:pPr>
      <w:r>
        <w:rPr>
          <w:lang w:val="en-US"/>
        </w:rPr>
        <w:t>Posttest</w:t>
      </w:r>
      <w:r w:rsidRPr="00C457BA">
        <w:rPr>
          <w:lang w:val="en-US"/>
        </w:rPr>
        <w:t xml:space="preserve"> </w:t>
      </w:r>
      <w:r>
        <w:rPr>
          <w:lang w:val="en-US"/>
        </w:rPr>
        <w:t>analyses</w:t>
      </w:r>
      <w:r w:rsidRPr="00C457BA">
        <w:rPr>
          <w:lang w:val="en-US"/>
        </w:rPr>
        <w:t xml:space="preserve"> </w:t>
      </w:r>
      <w:r>
        <w:rPr>
          <w:lang w:val="en-US"/>
        </w:rPr>
        <w:t>of</w:t>
      </w:r>
      <w:r w:rsidRPr="00C457BA">
        <w:rPr>
          <w:lang w:val="en-US"/>
        </w:rPr>
        <w:t xml:space="preserve"> </w:t>
      </w:r>
      <w:r>
        <w:rPr>
          <w:lang w:val="en-US"/>
        </w:rPr>
        <w:t>the</w:t>
      </w:r>
      <w:r w:rsidRPr="00C457BA">
        <w:rPr>
          <w:lang w:val="en-US"/>
        </w:rPr>
        <w:t xml:space="preserve"> </w:t>
      </w:r>
      <w:r>
        <w:rPr>
          <w:lang w:val="en-US"/>
        </w:rPr>
        <w:t>ingots</w:t>
      </w:r>
      <w:r w:rsidRPr="00C457BA">
        <w:rPr>
          <w:lang w:val="en-US"/>
        </w:rPr>
        <w:t xml:space="preserve"> </w:t>
      </w:r>
      <w:r>
        <w:rPr>
          <w:lang w:val="en-US"/>
        </w:rPr>
        <w:t>produced</w:t>
      </w:r>
      <w:r w:rsidRPr="00C457BA">
        <w:rPr>
          <w:lang w:val="en-US"/>
        </w:rPr>
        <w:t xml:space="preserve"> </w:t>
      </w:r>
      <w:r>
        <w:rPr>
          <w:lang w:val="en-US"/>
        </w:rPr>
        <w:t>by</w:t>
      </w:r>
      <w:r w:rsidRPr="00C457BA">
        <w:rPr>
          <w:lang w:val="en-US"/>
        </w:rPr>
        <w:t xml:space="preserve"> </w:t>
      </w:r>
      <w:r>
        <w:rPr>
          <w:lang w:val="en-US"/>
        </w:rPr>
        <w:t>equilibrium</w:t>
      </w:r>
      <w:r w:rsidRPr="00C457BA">
        <w:rPr>
          <w:lang w:val="en-US"/>
        </w:rPr>
        <w:t xml:space="preserve"> </w:t>
      </w:r>
      <w:r>
        <w:rPr>
          <w:lang w:val="en-US"/>
        </w:rPr>
        <w:t>crystallization</w:t>
      </w:r>
      <w:r w:rsidRPr="00C457BA">
        <w:rPr>
          <w:lang w:val="en-US"/>
        </w:rPr>
        <w:t xml:space="preserve"> </w:t>
      </w:r>
      <w:r>
        <w:rPr>
          <w:lang w:val="en-US"/>
        </w:rPr>
        <w:t>in</w:t>
      </w:r>
      <w:r w:rsidRPr="00C457BA">
        <w:rPr>
          <w:lang w:val="en-US"/>
        </w:rPr>
        <w:t xml:space="preserve"> </w:t>
      </w:r>
      <w:r>
        <w:rPr>
          <w:lang w:val="en-US"/>
        </w:rPr>
        <w:t>a</w:t>
      </w:r>
      <w:r w:rsidRPr="00C457BA">
        <w:rPr>
          <w:lang w:val="en-US"/>
        </w:rPr>
        <w:t xml:space="preserve"> </w:t>
      </w:r>
      <w:r>
        <w:rPr>
          <w:lang w:val="en-US"/>
        </w:rPr>
        <w:t>crucible</w:t>
      </w:r>
      <w:r w:rsidRPr="00C457BA">
        <w:rPr>
          <w:lang w:val="en-US"/>
        </w:rPr>
        <w:t xml:space="preserve"> </w:t>
      </w:r>
      <w:r>
        <w:rPr>
          <w:lang w:val="en-US"/>
        </w:rPr>
        <w:t>with melt slowly</w:t>
      </w:r>
      <w:r w:rsidRPr="00C457BA">
        <w:rPr>
          <w:lang w:val="en-US"/>
        </w:rPr>
        <w:t xml:space="preserve"> </w:t>
      </w:r>
      <w:r>
        <w:rPr>
          <w:lang w:val="en-US"/>
        </w:rPr>
        <w:t xml:space="preserve">shifted relative to the inductor make it possible to qualitatively determine the presence/absence of the miscibility gap in the system </w:t>
      </w:r>
      <w:r w:rsidR="0021322E">
        <w:rPr>
          <w:lang w:val="en-US"/>
        </w:rPr>
        <w:t>on the basis of the ingot microstructure</w:t>
      </w:r>
      <w:r w:rsidRPr="00C457BA">
        <w:rPr>
          <w:lang w:val="en-US"/>
        </w:rPr>
        <w:t xml:space="preserve"> </w:t>
      </w:r>
      <w:r w:rsidR="00716834" w:rsidRPr="00C457BA">
        <w:rPr>
          <w:lang w:val="en-US"/>
        </w:rPr>
        <w:t>[</w:t>
      </w:r>
      <w:r w:rsidR="004768E3" w:rsidRPr="00C457BA">
        <w:rPr>
          <w:lang w:val="en-US"/>
        </w:rPr>
        <w:t>1</w:t>
      </w:r>
      <w:r w:rsidR="00FA4F85" w:rsidRPr="00C457BA">
        <w:rPr>
          <w:lang w:val="en-US"/>
        </w:rPr>
        <w:t>2</w:t>
      </w:r>
      <w:r w:rsidR="00716834" w:rsidRPr="00C457BA">
        <w:rPr>
          <w:color w:val="000000"/>
          <w:szCs w:val="20"/>
          <w:lang w:val="en-US"/>
        </w:rPr>
        <w:t>].</w:t>
      </w:r>
    </w:p>
    <w:p w:rsidR="00980F95" w:rsidRPr="00C457BA" w:rsidRDefault="00980F95" w:rsidP="00DC03C6">
      <w:pPr>
        <w:pStyle w:val="Textkrper-Einzug3"/>
        <w:spacing w:before="0"/>
        <w:ind w:firstLine="708"/>
        <w:rPr>
          <w:lang w:val="en-US"/>
        </w:rPr>
      </w:pPr>
    </w:p>
    <w:p w:rsidR="00716834" w:rsidRPr="00D561F5" w:rsidRDefault="009F1048" w:rsidP="00DC03C6">
      <w:pPr>
        <w:pStyle w:val="berschrift2"/>
        <w:spacing w:before="0" w:after="0"/>
        <w:ind w:left="360"/>
        <w:rPr>
          <w:lang w:val="ru-RU"/>
        </w:rPr>
      </w:pPr>
      <w:bookmarkStart w:id="20" w:name="_Toc89600313"/>
      <w:bookmarkStart w:id="21" w:name="_Toc320884661"/>
      <w:bookmarkStart w:id="22" w:name="_Toc343073960"/>
      <w:r>
        <w:rPr>
          <w:lang w:val="ru-RU"/>
        </w:rPr>
        <w:t>2</w:t>
      </w:r>
      <w:r w:rsidR="00716834" w:rsidRPr="00D561F5">
        <w:rPr>
          <w:lang w:val="ru-RU"/>
        </w:rPr>
        <w:t>.2</w:t>
      </w:r>
      <w:r w:rsidR="002B6AD7">
        <w:rPr>
          <w:lang w:val="ru-RU"/>
        </w:rPr>
        <w:t>.</w:t>
      </w:r>
      <w:r w:rsidR="00716834" w:rsidRPr="00D561F5">
        <w:rPr>
          <w:lang w:val="ru-RU"/>
        </w:rPr>
        <w:t xml:space="preserve"> </w:t>
      </w:r>
      <w:r w:rsidR="0021322E">
        <w:rPr>
          <w:lang w:val="en-US"/>
        </w:rPr>
        <w:t>The Galakhov method</w:t>
      </w:r>
      <w:bookmarkEnd w:id="20"/>
      <w:bookmarkEnd w:id="21"/>
      <w:bookmarkEnd w:id="22"/>
    </w:p>
    <w:p w:rsidR="00980F95" w:rsidRDefault="00980F95" w:rsidP="00DC03C6">
      <w:pPr>
        <w:pStyle w:val="Textkrper-Einzug3"/>
        <w:spacing w:before="0"/>
        <w:ind w:firstLine="708"/>
      </w:pPr>
    </w:p>
    <w:p w:rsidR="00ED1D12" w:rsidRPr="005D1F32" w:rsidRDefault="00C8170A" w:rsidP="00DC03C6">
      <w:pPr>
        <w:pStyle w:val="Textkrper-Einzug3"/>
        <w:spacing w:before="0"/>
        <w:ind w:firstLine="708"/>
        <w:rPr>
          <w:lang w:val="en-US"/>
        </w:rPr>
      </w:pPr>
      <w:r>
        <w:rPr>
          <w:lang w:val="en-US"/>
        </w:rPr>
        <w:t>T</w:t>
      </w:r>
      <w:r w:rsidRPr="00C8170A">
        <w:rPr>
          <w:vertAlign w:val="subscript"/>
          <w:lang w:val="en-US"/>
        </w:rPr>
        <w:t>liq</w:t>
      </w:r>
      <w:r w:rsidRPr="00C8170A">
        <w:rPr>
          <w:lang w:val="en-US"/>
        </w:rPr>
        <w:t xml:space="preserve"> </w:t>
      </w:r>
      <w:r>
        <w:rPr>
          <w:lang w:val="en-US"/>
        </w:rPr>
        <w:t>and</w:t>
      </w:r>
      <w:r w:rsidRPr="00C8170A">
        <w:rPr>
          <w:lang w:val="en-US"/>
        </w:rPr>
        <w:t xml:space="preserve"> </w:t>
      </w:r>
      <w:r>
        <w:rPr>
          <w:lang w:val="en-US"/>
        </w:rPr>
        <w:t>T</w:t>
      </w:r>
      <w:r w:rsidRPr="00C8170A">
        <w:rPr>
          <w:vertAlign w:val="subscript"/>
          <w:lang w:val="en-US"/>
        </w:rPr>
        <w:t>sol</w:t>
      </w:r>
      <w:r w:rsidRPr="00C8170A">
        <w:rPr>
          <w:lang w:val="en-US"/>
        </w:rPr>
        <w:t xml:space="preserve"> </w:t>
      </w:r>
      <w:r>
        <w:rPr>
          <w:lang w:val="en-US"/>
        </w:rPr>
        <w:t>were</w:t>
      </w:r>
      <w:r w:rsidRPr="00C8170A">
        <w:rPr>
          <w:lang w:val="en-US"/>
        </w:rPr>
        <w:t xml:space="preserve"> </w:t>
      </w:r>
      <w:r>
        <w:rPr>
          <w:lang w:val="en-US"/>
        </w:rPr>
        <w:t>determined</w:t>
      </w:r>
      <w:r w:rsidRPr="00C8170A">
        <w:rPr>
          <w:lang w:val="en-US"/>
        </w:rPr>
        <w:t xml:space="preserve"> </w:t>
      </w:r>
      <w:r>
        <w:rPr>
          <w:lang w:val="en-US"/>
        </w:rPr>
        <w:t>by</w:t>
      </w:r>
      <w:r w:rsidRPr="00C8170A">
        <w:rPr>
          <w:lang w:val="en-US"/>
        </w:rPr>
        <w:t xml:space="preserve"> </w:t>
      </w:r>
      <w:r>
        <w:rPr>
          <w:lang w:val="en-US"/>
        </w:rPr>
        <w:t>visual</w:t>
      </w:r>
      <w:r w:rsidRPr="00C8170A">
        <w:rPr>
          <w:lang w:val="en-US"/>
        </w:rPr>
        <w:t xml:space="preserve"> </w:t>
      </w:r>
      <w:r>
        <w:rPr>
          <w:lang w:val="en-US"/>
        </w:rPr>
        <w:t>polythermal</w:t>
      </w:r>
      <w:r w:rsidRPr="00C8170A">
        <w:rPr>
          <w:lang w:val="en-US"/>
        </w:rPr>
        <w:t xml:space="preserve"> </w:t>
      </w:r>
      <w:r>
        <w:rPr>
          <w:lang w:val="en-US"/>
        </w:rPr>
        <w:t>analysis</w:t>
      </w:r>
      <w:r w:rsidRPr="00C8170A">
        <w:rPr>
          <w:lang w:val="en-US"/>
        </w:rPr>
        <w:t xml:space="preserve"> </w:t>
      </w:r>
      <w:r>
        <w:rPr>
          <w:lang w:val="en-US"/>
        </w:rPr>
        <w:t>in</w:t>
      </w:r>
      <w:r w:rsidRPr="00C8170A">
        <w:rPr>
          <w:lang w:val="en-US"/>
        </w:rPr>
        <w:t xml:space="preserve"> </w:t>
      </w:r>
      <w:r>
        <w:rPr>
          <w:lang w:val="en-US"/>
        </w:rPr>
        <w:t>the</w:t>
      </w:r>
      <w:r w:rsidRPr="00C8170A">
        <w:rPr>
          <w:lang w:val="en-US"/>
        </w:rPr>
        <w:t xml:space="preserve"> </w:t>
      </w:r>
      <w:r>
        <w:rPr>
          <w:lang w:val="en-US"/>
        </w:rPr>
        <w:t>Galakhov</w:t>
      </w:r>
      <w:r w:rsidRPr="00C8170A">
        <w:rPr>
          <w:lang w:val="en-US"/>
        </w:rPr>
        <w:t xml:space="preserve"> </w:t>
      </w:r>
      <w:r>
        <w:rPr>
          <w:lang w:val="en-US"/>
        </w:rPr>
        <w:t>microfurnace</w:t>
      </w:r>
      <w:r w:rsidR="00716834" w:rsidRPr="00C8170A">
        <w:rPr>
          <w:lang w:val="en-US"/>
        </w:rPr>
        <w:t xml:space="preserve"> [</w:t>
      </w:r>
      <w:r w:rsidR="004768E3" w:rsidRPr="00C8170A">
        <w:rPr>
          <w:lang w:val="en-US"/>
        </w:rPr>
        <w:t>1</w:t>
      </w:r>
      <w:r w:rsidR="00FA4F85" w:rsidRPr="00C8170A">
        <w:rPr>
          <w:lang w:val="en-US"/>
        </w:rPr>
        <w:t>3</w:t>
      </w:r>
      <w:r w:rsidR="00716834" w:rsidRPr="00C8170A">
        <w:rPr>
          <w:lang w:val="en-US"/>
        </w:rPr>
        <w:t>]</w:t>
      </w:r>
      <w:r w:rsidR="009B4251">
        <w:rPr>
          <w:lang w:val="en-US"/>
        </w:rPr>
        <w:t xml:space="preserve"> (see</w:t>
      </w:r>
      <w:r w:rsidR="005D1F32">
        <w:rPr>
          <w:lang w:val="en-US"/>
        </w:rPr>
        <w:t xml:space="preserve"> </w:t>
      </w:r>
      <w:r w:rsidR="009B4251">
        <w:rPr>
          <w:lang w:val="en-US"/>
        </w:rPr>
        <w:t>the</w:t>
      </w:r>
      <w:r w:rsidR="005D1F32">
        <w:rPr>
          <w:lang w:val="en-US"/>
        </w:rPr>
        <w:t xml:space="preserve"> diagram in </w:t>
      </w:r>
      <w:r w:rsidR="00BC331F" w:rsidRPr="005D1F32">
        <w:rPr>
          <w:lang w:val="en-US"/>
        </w:rPr>
        <w:t>Fig.</w:t>
      </w:r>
      <w:r w:rsidR="002B6AD7" w:rsidRPr="005D1F32">
        <w:rPr>
          <w:lang w:val="en-US"/>
        </w:rPr>
        <w:t> </w:t>
      </w:r>
      <w:r w:rsidR="0097383D" w:rsidRPr="005D1F32">
        <w:rPr>
          <w:lang w:val="en-US"/>
        </w:rPr>
        <w:t>2.</w:t>
      </w:r>
      <w:r w:rsidR="00980F95" w:rsidRPr="005D1F32">
        <w:rPr>
          <w:lang w:val="en-US"/>
        </w:rPr>
        <w:t>4</w:t>
      </w:r>
      <w:r w:rsidR="009B4251">
        <w:rPr>
          <w:lang w:val="en-US"/>
        </w:rPr>
        <w:t>)</w:t>
      </w:r>
      <w:r w:rsidR="00716834" w:rsidRPr="005D1F32">
        <w:rPr>
          <w:lang w:val="en-US"/>
        </w:rPr>
        <w:t>.</w:t>
      </w:r>
    </w:p>
    <w:p w:rsidR="00716834" w:rsidRPr="003C47DD" w:rsidRDefault="009B4251" w:rsidP="00DC03C6">
      <w:pPr>
        <w:pStyle w:val="Textkrper-Einzug3"/>
        <w:spacing w:before="0"/>
        <w:ind w:firstLine="708"/>
      </w:pPr>
      <w:r>
        <w:rPr>
          <w:lang w:val="en-US"/>
        </w:rPr>
        <w:t>The</w:t>
      </w:r>
      <w:r w:rsidRPr="009B4251">
        <w:rPr>
          <w:lang w:val="en-US"/>
        </w:rPr>
        <w:t xml:space="preserve"> </w:t>
      </w:r>
      <w:r>
        <w:rPr>
          <w:lang w:val="en-US"/>
        </w:rPr>
        <w:t>microfurnace</w:t>
      </w:r>
      <w:r w:rsidRPr="009B4251">
        <w:rPr>
          <w:lang w:val="en-US"/>
        </w:rPr>
        <w:t xml:space="preserve"> </w:t>
      </w:r>
      <w:r>
        <w:rPr>
          <w:lang w:val="en-US"/>
        </w:rPr>
        <w:t xml:space="preserve">consists </w:t>
      </w:r>
      <w:r w:rsidR="003407AC">
        <w:rPr>
          <w:lang w:val="en-US"/>
        </w:rPr>
        <w:t xml:space="preserve">of </w:t>
      </w:r>
      <w:r>
        <w:rPr>
          <w:lang w:val="en-US"/>
        </w:rPr>
        <w:t xml:space="preserve">the metallic water-cooled disc (bottom) with </w:t>
      </w:r>
      <w:r w:rsidR="0034721E">
        <w:rPr>
          <w:lang w:val="en-US"/>
        </w:rPr>
        <w:t>fittings for pumping air out and filling the furnace volume with neutral gas.</w:t>
      </w:r>
      <w:r w:rsidR="00716834" w:rsidRPr="0034721E">
        <w:rPr>
          <w:lang w:val="en-US"/>
        </w:rPr>
        <w:t xml:space="preserve"> </w:t>
      </w:r>
      <w:r w:rsidR="00183CF8">
        <w:rPr>
          <w:lang w:val="en-US"/>
        </w:rPr>
        <w:t>Electrode holders are inserted into the furnace through the bottom. They</w:t>
      </w:r>
      <w:r w:rsidR="00183CF8" w:rsidRPr="00183CF8">
        <w:rPr>
          <w:lang w:val="en-US"/>
        </w:rPr>
        <w:t xml:space="preserve"> </w:t>
      </w:r>
      <w:r w:rsidR="00183CF8">
        <w:rPr>
          <w:lang w:val="en-US"/>
        </w:rPr>
        <w:t>are</w:t>
      </w:r>
      <w:r w:rsidR="00183CF8" w:rsidRPr="00183CF8">
        <w:rPr>
          <w:lang w:val="en-US"/>
        </w:rPr>
        <w:t xml:space="preserve"> </w:t>
      </w:r>
      <w:r w:rsidR="00183CF8">
        <w:rPr>
          <w:lang w:val="en-US"/>
        </w:rPr>
        <w:t>isolated</w:t>
      </w:r>
      <w:r w:rsidR="00183CF8" w:rsidRPr="00183CF8">
        <w:rPr>
          <w:lang w:val="en-US"/>
        </w:rPr>
        <w:t xml:space="preserve"> </w:t>
      </w:r>
      <w:r w:rsidR="00183CF8">
        <w:rPr>
          <w:lang w:val="en-US"/>
        </w:rPr>
        <w:t>from the disc by mica gaskets and are hermetically sealed from the outside.</w:t>
      </w:r>
    </w:p>
    <w:p w:rsidR="00716834" w:rsidRPr="006001C7" w:rsidRDefault="00BD1075" w:rsidP="00DC03C6">
      <w:pPr>
        <w:pStyle w:val="Textkrper-Einzug3"/>
        <w:spacing w:before="0"/>
        <w:ind w:firstLine="708"/>
        <w:rPr>
          <w:lang w:val="en-US"/>
        </w:rPr>
      </w:pPr>
      <w:r>
        <w:rPr>
          <w:lang w:val="en-US"/>
        </w:rPr>
        <w:lastRenderedPageBreak/>
        <w:t>The</w:t>
      </w:r>
      <w:r w:rsidRPr="00BD1075">
        <w:rPr>
          <w:lang w:val="en-US"/>
        </w:rPr>
        <w:t xml:space="preserve"> </w:t>
      </w:r>
      <w:r>
        <w:rPr>
          <w:lang w:val="en-US"/>
        </w:rPr>
        <w:t>electrode</w:t>
      </w:r>
      <w:r w:rsidRPr="00BD1075">
        <w:rPr>
          <w:lang w:val="en-US"/>
        </w:rPr>
        <w:t xml:space="preserve"> </w:t>
      </w:r>
      <w:r>
        <w:rPr>
          <w:lang w:val="en-US"/>
        </w:rPr>
        <w:t>legs</w:t>
      </w:r>
      <w:r w:rsidRPr="00BD1075">
        <w:rPr>
          <w:lang w:val="en-US"/>
        </w:rPr>
        <w:t xml:space="preserve"> </w:t>
      </w:r>
      <w:r>
        <w:rPr>
          <w:lang w:val="en-US"/>
        </w:rPr>
        <w:t>hold</w:t>
      </w:r>
      <w:r w:rsidRPr="00BD1075">
        <w:rPr>
          <w:lang w:val="en-US"/>
        </w:rPr>
        <w:t xml:space="preserve"> </w:t>
      </w:r>
      <w:r>
        <w:rPr>
          <w:lang w:val="en-US"/>
        </w:rPr>
        <w:t>the</w:t>
      </w:r>
      <w:r w:rsidRPr="00BD1075">
        <w:rPr>
          <w:lang w:val="en-US"/>
        </w:rPr>
        <w:t xml:space="preserve"> </w:t>
      </w:r>
      <w:r>
        <w:rPr>
          <w:lang w:val="en-US"/>
        </w:rPr>
        <w:t>spiral</w:t>
      </w:r>
      <w:r w:rsidRPr="00BD1075">
        <w:rPr>
          <w:lang w:val="en-US"/>
        </w:rPr>
        <w:t>-</w:t>
      </w:r>
      <w:r>
        <w:rPr>
          <w:lang w:val="en-US"/>
        </w:rPr>
        <w:t>shaped</w:t>
      </w:r>
      <w:r w:rsidRPr="00BD1075">
        <w:rPr>
          <w:lang w:val="en-US"/>
        </w:rPr>
        <w:t xml:space="preserve"> </w:t>
      </w:r>
      <w:r>
        <w:rPr>
          <w:lang w:val="en-US"/>
        </w:rPr>
        <w:t>tungsten</w:t>
      </w:r>
      <w:r w:rsidRPr="00BD1075">
        <w:rPr>
          <w:lang w:val="en-US"/>
        </w:rPr>
        <w:t xml:space="preserve"> </w:t>
      </w:r>
      <w:r>
        <w:rPr>
          <w:lang w:val="en-US"/>
        </w:rPr>
        <w:t>heater</w:t>
      </w:r>
      <w:r w:rsidR="00716834" w:rsidRPr="00BD1075">
        <w:rPr>
          <w:lang w:val="en-US"/>
        </w:rPr>
        <w:t xml:space="preserve">. </w:t>
      </w:r>
      <w:r w:rsidR="006001C7">
        <w:rPr>
          <w:lang w:val="en-US"/>
        </w:rPr>
        <w:t>The</w:t>
      </w:r>
      <w:r w:rsidR="006001C7" w:rsidRPr="006001C7">
        <w:rPr>
          <w:lang w:val="en-US"/>
        </w:rPr>
        <w:t xml:space="preserve"> </w:t>
      </w:r>
      <w:r w:rsidR="006001C7">
        <w:rPr>
          <w:lang w:val="en-US"/>
        </w:rPr>
        <w:t>working</w:t>
      </w:r>
      <w:r w:rsidR="006001C7" w:rsidRPr="006001C7">
        <w:rPr>
          <w:lang w:val="en-US"/>
        </w:rPr>
        <w:t xml:space="preserve"> </w:t>
      </w:r>
      <w:r w:rsidR="006001C7">
        <w:rPr>
          <w:lang w:val="en-US"/>
        </w:rPr>
        <w:t>space</w:t>
      </w:r>
      <w:r w:rsidR="006001C7" w:rsidRPr="006001C7">
        <w:rPr>
          <w:lang w:val="en-US"/>
        </w:rPr>
        <w:t xml:space="preserve"> </w:t>
      </w:r>
      <w:r w:rsidR="006001C7">
        <w:rPr>
          <w:lang w:val="en-US"/>
        </w:rPr>
        <w:t>of</w:t>
      </w:r>
      <w:r w:rsidR="006001C7" w:rsidRPr="006001C7">
        <w:rPr>
          <w:lang w:val="en-US"/>
        </w:rPr>
        <w:t xml:space="preserve"> </w:t>
      </w:r>
      <w:r w:rsidR="006001C7">
        <w:rPr>
          <w:lang w:val="en-US"/>
        </w:rPr>
        <w:t>the</w:t>
      </w:r>
      <w:r w:rsidR="006001C7" w:rsidRPr="006001C7">
        <w:rPr>
          <w:lang w:val="en-US"/>
        </w:rPr>
        <w:t xml:space="preserve"> </w:t>
      </w:r>
      <w:r w:rsidR="006001C7">
        <w:rPr>
          <w:lang w:val="en-US"/>
        </w:rPr>
        <w:t>furnace</w:t>
      </w:r>
      <w:r w:rsidR="006001C7" w:rsidRPr="006001C7">
        <w:rPr>
          <w:lang w:val="en-US"/>
        </w:rPr>
        <w:t xml:space="preserve"> </w:t>
      </w:r>
      <w:r w:rsidR="006001C7">
        <w:rPr>
          <w:lang w:val="en-US"/>
        </w:rPr>
        <w:t>is</w:t>
      </w:r>
      <w:r w:rsidR="006001C7" w:rsidRPr="006001C7">
        <w:rPr>
          <w:lang w:val="en-US"/>
        </w:rPr>
        <w:t xml:space="preserve"> </w:t>
      </w:r>
      <w:r w:rsidR="006001C7">
        <w:rPr>
          <w:lang w:val="en-US"/>
        </w:rPr>
        <w:t>a</w:t>
      </w:r>
      <w:r w:rsidR="006001C7" w:rsidRPr="006001C7">
        <w:rPr>
          <w:lang w:val="en-US"/>
        </w:rPr>
        <w:t xml:space="preserve"> </w:t>
      </w:r>
      <w:r w:rsidR="006001C7">
        <w:rPr>
          <w:lang w:val="en-US"/>
        </w:rPr>
        <w:t>cylinder</w:t>
      </w:r>
      <w:r w:rsidR="006001C7" w:rsidRPr="006001C7">
        <w:rPr>
          <w:lang w:val="en-US"/>
        </w:rPr>
        <w:t xml:space="preserve"> </w:t>
      </w:r>
      <w:r w:rsidR="00716834" w:rsidRPr="006001C7">
        <w:rPr>
          <w:lang w:val="en-US"/>
        </w:rPr>
        <w:t>20-</w:t>
      </w:r>
      <w:smartTag w:uri="urn:schemas-microsoft-com:office:smarttags" w:element="metricconverter">
        <w:smartTagPr>
          <w:attr w:name="ProductID" w:val="22 mm"/>
        </w:smartTagPr>
        <w:r w:rsidR="00716834" w:rsidRPr="006001C7">
          <w:rPr>
            <w:lang w:val="en-US"/>
          </w:rPr>
          <w:t>22</w:t>
        </w:r>
        <w:r w:rsidR="006001C7">
          <w:rPr>
            <w:lang w:val="en-US"/>
          </w:rPr>
          <w:t xml:space="preserve"> mm</w:t>
        </w:r>
      </w:smartTag>
      <w:r w:rsidR="006001C7">
        <w:rPr>
          <w:lang w:val="en-US"/>
        </w:rPr>
        <w:t xml:space="preserve"> high and Ø 5.5-</w:t>
      </w:r>
      <w:smartTag w:uri="urn:schemas-microsoft-com:office:smarttags" w:element="metricconverter">
        <w:smartTagPr>
          <w:attr w:name="ProductID" w:val="6 mm"/>
        </w:smartTagPr>
        <w:r w:rsidR="006001C7">
          <w:rPr>
            <w:lang w:val="en-US"/>
          </w:rPr>
          <w:t>6 mm</w:t>
        </w:r>
      </w:smartTag>
      <w:r w:rsidR="00716834" w:rsidRPr="006001C7">
        <w:rPr>
          <w:lang w:val="en-US"/>
        </w:rPr>
        <w:t xml:space="preserve"> (</w:t>
      </w:r>
      <w:r w:rsidR="006001C7">
        <w:rPr>
          <w:lang w:val="en-US"/>
        </w:rPr>
        <w:t>the isothermal heating zone in the heater inner space)</w:t>
      </w:r>
      <w:r w:rsidR="00716834" w:rsidRPr="006001C7">
        <w:rPr>
          <w:lang w:val="en-US"/>
        </w:rPr>
        <w:t xml:space="preserve">. </w:t>
      </w:r>
      <w:r w:rsidR="006001C7">
        <w:rPr>
          <w:lang w:val="en-US"/>
        </w:rPr>
        <w:t>To</w:t>
      </w:r>
      <w:r w:rsidR="006001C7" w:rsidRPr="006001C7">
        <w:rPr>
          <w:lang w:val="en-US"/>
        </w:rPr>
        <w:t xml:space="preserve"> </w:t>
      </w:r>
      <w:r w:rsidR="006001C7">
        <w:rPr>
          <w:lang w:val="en-US"/>
        </w:rPr>
        <w:t>decrease</w:t>
      </w:r>
      <w:r w:rsidR="006001C7" w:rsidRPr="006001C7">
        <w:rPr>
          <w:lang w:val="en-US"/>
        </w:rPr>
        <w:t xml:space="preserve"> </w:t>
      </w:r>
      <w:r w:rsidR="006001C7">
        <w:rPr>
          <w:lang w:val="en-US"/>
        </w:rPr>
        <w:t>heat</w:t>
      </w:r>
      <w:r w:rsidR="006001C7" w:rsidRPr="006001C7">
        <w:rPr>
          <w:lang w:val="en-US"/>
        </w:rPr>
        <w:t xml:space="preserve"> </w:t>
      </w:r>
      <w:r w:rsidR="006001C7">
        <w:rPr>
          <w:lang w:val="en-US"/>
        </w:rPr>
        <w:t>dispersion and create conditions close to isothermal, the heating coil is surrounded with a tungsten screen attached to one of the legs.</w:t>
      </w:r>
    </w:p>
    <w:p w:rsidR="00716834" w:rsidRPr="00C94F52" w:rsidRDefault="00C94F52" w:rsidP="00DC03C6">
      <w:pPr>
        <w:pStyle w:val="Textkrper-Einzug3"/>
        <w:spacing w:before="0"/>
        <w:ind w:firstLine="708"/>
        <w:rPr>
          <w:lang w:val="en-US"/>
        </w:rPr>
      </w:pPr>
      <w:r>
        <w:rPr>
          <w:lang w:val="en-US"/>
        </w:rPr>
        <w:t>A special device is used for placing the specimen into the microfurnace.</w:t>
      </w:r>
      <w:r w:rsidR="00716834" w:rsidRPr="00C94F52">
        <w:rPr>
          <w:lang w:val="en-US"/>
        </w:rPr>
        <w:t xml:space="preserve"> </w:t>
      </w:r>
      <w:r>
        <w:rPr>
          <w:lang w:val="en-US"/>
        </w:rPr>
        <w:t xml:space="preserve">The tested specimen with the characteristic size of about </w:t>
      </w:r>
      <w:smartTag w:uri="urn:schemas-microsoft-com:office:smarttags" w:element="metricconverter">
        <w:smartTagPr>
          <w:attr w:name="ProductID" w:val="2 mm"/>
        </w:smartTagPr>
        <w:r>
          <w:rPr>
            <w:lang w:val="en-US"/>
          </w:rPr>
          <w:t>2 mm</w:t>
        </w:r>
      </w:smartTag>
      <w:r>
        <w:rPr>
          <w:lang w:val="en-US"/>
        </w:rPr>
        <w:t xml:space="preserve"> across is placed in the ‘loop’ of the molybdenum or iridium holding wire </w:t>
      </w:r>
      <w:r w:rsidR="00716834" w:rsidRPr="00C94F52">
        <w:rPr>
          <w:lang w:val="en-US"/>
        </w:rPr>
        <w:t>0.1</w:t>
      </w:r>
      <w:r w:rsidR="006C5AD2">
        <w:rPr>
          <w:lang w:val="en-US"/>
        </w:rPr>
        <w:t xml:space="preserve"> </w:t>
      </w:r>
      <w:r w:rsidR="00716834" w:rsidRPr="00C94F52">
        <w:rPr>
          <w:lang w:val="en-US"/>
        </w:rPr>
        <w:noBreakHyphen/>
      </w:r>
      <w:r w:rsidR="006C5AD2">
        <w:rPr>
          <w:lang w:val="en-US"/>
        </w:rPr>
        <w:t xml:space="preserve"> </w:t>
      </w:r>
      <w:smartTag w:uri="urn:schemas-microsoft-com:office:smarttags" w:element="metricconverter">
        <w:smartTagPr>
          <w:attr w:name="ProductID" w:val="0.3 mm"/>
        </w:smartTagPr>
        <w:r w:rsidR="00716834" w:rsidRPr="00C94F52">
          <w:rPr>
            <w:lang w:val="en-US"/>
          </w:rPr>
          <w:t>0.3</w:t>
        </w:r>
        <w:r>
          <w:rPr>
            <w:lang w:val="en-US"/>
          </w:rPr>
          <w:t xml:space="preserve"> mm</w:t>
        </w:r>
      </w:smartTag>
      <w:r>
        <w:rPr>
          <w:lang w:val="en-US"/>
        </w:rPr>
        <w:t xml:space="preserve"> thick</w:t>
      </w:r>
      <w:r w:rsidR="00716834" w:rsidRPr="00C94F52">
        <w:rPr>
          <w:lang w:val="en-US"/>
        </w:rPr>
        <w:t xml:space="preserve">. </w:t>
      </w:r>
      <w:r>
        <w:rPr>
          <w:lang w:val="en-US"/>
        </w:rPr>
        <w:t>The length of the wire ensures location of the specimen in the center of the isothermal zone.</w:t>
      </w:r>
    </w:p>
    <w:p w:rsidR="00716834" w:rsidRPr="00D27471" w:rsidRDefault="00D27471" w:rsidP="00DC03C6">
      <w:pPr>
        <w:pStyle w:val="Textkrper-Einzug3"/>
        <w:spacing w:before="0"/>
        <w:ind w:firstLine="708"/>
        <w:rPr>
          <w:lang w:val="en-US"/>
        </w:rPr>
      </w:pPr>
      <w:r>
        <w:rPr>
          <w:lang w:val="en-US"/>
        </w:rPr>
        <w:t>The microfurnace design also envisages specimens quenching (their dumping from the isothermal zone into a special water-cooled trough).</w:t>
      </w:r>
    </w:p>
    <w:p w:rsidR="00716834" w:rsidRPr="00640B6D" w:rsidRDefault="00D564A6" w:rsidP="00DC03C6">
      <w:pPr>
        <w:pStyle w:val="Textkrper-Einzug3"/>
        <w:spacing w:before="0"/>
        <w:ind w:firstLine="708"/>
        <w:rPr>
          <w:lang w:val="en-US"/>
        </w:rPr>
      </w:pPr>
      <w:r>
        <w:rPr>
          <w:lang w:val="en-US"/>
        </w:rPr>
        <w:t>The microfurnace is isolated from the environment by a water-cooled metallic hood.</w:t>
      </w:r>
      <w:r w:rsidR="00716834" w:rsidRPr="00D564A6">
        <w:rPr>
          <w:lang w:val="en-US"/>
        </w:rPr>
        <w:t xml:space="preserve"> </w:t>
      </w:r>
      <w:r>
        <w:rPr>
          <w:lang w:val="en-US"/>
        </w:rPr>
        <w:t>During</w:t>
      </w:r>
      <w:r w:rsidRPr="00C5483D">
        <w:rPr>
          <w:lang w:val="en-US"/>
        </w:rPr>
        <w:t xml:space="preserve"> </w:t>
      </w:r>
      <w:r>
        <w:rPr>
          <w:lang w:val="en-US"/>
        </w:rPr>
        <w:t>heating</w:t>
      </w:r>
      <w:r w:rsidRPr="00C5483D">
        <w:rPr>
          <w:lang w:val="en-US"/>
        </w:rPr>
        <w:t xml:space="preserve"> </w:t>
      </w:r>
      <w:r>
        <w:rPr>
          <w:lang w:val="en-US"/>
        </w:rPr>
        <w:t>in</w:t>
      </w:r>
      <w:r w:rsidRPr="00C5483D">
        <w:rPr>
          <w:lang w:val="en-US"/>
        </w:rPr>
        <w:t xml:space="preserve"> </w:t>
      </w:r>
      <w:r>
        <w:rPr>
          <w:lang w:val="en-US"/>
        </w:rPr>
        <w:t>a</w:t>
      </w:r>
      <w:r w:rsidRPr="00C5483D">
        <w:rPr>
          <w:lang w:val="en-US"/>
        </w:rPr>
        <w:t xml:space="preserve"> </w:t>
      </w:r>
      <w:r w:rsidR="00C5483D">
        <w:rPr>
          <w:lang w:val="en-US"/>
        </w:rPr>
        <w:t>neutral gas (when the pressure is excessive) the hood is pressed down to the disc by a special ring.</w:t>
      </w:r>
      <w:r w:rsidR="00716834" w:rsidRPr="00C5483D">
        <w:rPr>
          <w:lang w:val="en-US"/>
        </w:rPr>
        <w:t xml:space="preserve"> </w:t>
      </w:r>
      <w:r w:rsidR="00C5483D">
        <w:rPr>
          <w:lang w:val="en-US"/>
        </w:rPr>
        <w:t xml:space="preserve">The central upper part of the hood has a quartz viewport. </w:t>
      </w:r>
      <w:r w:rsidR="00640B6D">
        <w:rPr>
          <w:lang w:val="en-US"/>
        </w:rPr>
        <w:t>Melting and other visible changes in the specimen are registered by the video recording system</w:t>
      </w:r>
      <w:r w:rsidR="009B4251" w:rsidRPr="00640B6D">
        <w:rPr>
          <w:lang w:val="en-US"/>
        </w:rPr>
        <w:t>.</w:t>
      </w:r>
    </w:p>
    <w:p w:rsidR="00716834" w:rsidRDefault="00716834" w:rsidP="00DC03C6">
      <w:pPr>
        <w:pStyle w:val="Textkrper-Einzug3"/>
        <w:spacing w:before="0"/>
        <w:ind w:firstLine="708"/>
        <w:rPr>
          <w:lang w:val="en-US"/>
        </w:rPr>
      </w:pPr>
    </w:p>
    <w:p w:rsidR="006958A8" w:rsidRPr="00640B6D" w:rsidRDefault="006958A8" w:rsidP="00DC03C6">
      <w:pPr>
        <w:pStyle w:val="Textkrper-Einzug3"/>
        <w:spacing w:before="0"/>
        <w:ind w:firstLine="708"/>
        <w:rPr>
          <w:lang w:val="en-US"/>
        </w:rPr>
      </w:pPr>
      <w:r>
        <w:pict>
          <v:shape id="_x0000_i1034" type="#_x0000_t75" style="width:241.5pt;height:190.5pt">
            <v:imagedata r:id="rId16" o:title="Без-имени-1"/>
          </v:shape>
        </w:pict>
      </w:r>
    </w:p>
    <w:p w:rsidR="006958A8" w:rsidRDefault="006958A8" w:rsidP="00DC03C6">
      <w:pPr>
        <w:pStyle w:val="Beschriftung"/>
        <w:rPr>
          <w:lang w:val="en-US"/>
        </w:rPr>
      </w:pPr>
      <w:bookmarkStart w:id="23" w:name="_Toc510608796"/>
      <w:bookmarkStart w:id="24" w:name="_Toc512428598"/>
      <w:bookmarkStart w:id="25" w:name="_Toc512767330"/>
      <w:bookmarkStart w:id="26" w:name="_Toc49670740"/>
    </w:p>
    <w:p w:rsidR="00716834" w:rsidRPr="00873195" w:rsidRDefault="00BC331F" w:rsidP="00DC03C6">
      <w:pPr>
        <w:pStyle w:val="Beschriftung"/>
      </w:pPr>
      <w:r w:rsidRPr="006B145B">
        <w:rPr>
          <w:lang w:val="en-US"/>
        </w:rPr>
        <w:t>Fig.</w:t>
      </w:r>
      <w:r w:rsidR="00716834" w:rsidRPr="006B145B">
        <w:rPr>
          <w:lang w:val="en-US"/>
        </w:rPr>
        <w:t xml:space="preserve"> </w:t>
      </w:r>
      <w:r w:rsidR="0097383D" w:rsidRPr="006B145B">
        <w:rPr>
          <w:lang w:val="en-US"/>
        </w:rPr>
        <w:t>2.</w:t>
      </w:r>
      <w:r w:rsidR="00980F95" w:rsidRPr="006B145B">
        <w:rPr>
          <w:lang w:val="en-US"/>
        </w:rPr>
        <w:t>4</w:t>
      </w:r>
      <w:r w:rsidR="00716834" w:rsidRPr="006B145B">
        <w:rPr>
          <w:lang w:val="en-US"/>
        </w:rPr>
        <w:t>.</w:t>
      </w:r>
      <w:r w:rsidR="00716834" w:rsidRPr="006B145B">
        <w:rPr>
          <w:lang w:val="en-US"/>
        </w:rPr>
        <w:tab/>
      </w:r>
      <w:r w:rsidR="006B145B">
        <w:rPr>
          <w:lang w:val="en-US"/>
        </w:rPr>
        <w:t>Galakhov</w:t>
      </w:r>
      <w:r w:rsidR="006B145B" w:rsidRPr="00873195">
        <w:t xml:space="preserve"> </w:t>
      </w:r>
      <w:r w:rsidR="006B145B">
        <w:rPr>
          <w:lang w:val="en-US"/>
        </w:rPr>
        <w:t>microfurnace</w:t>
      </w:r>
      <w:bookmarkEnd w:id="23"/>
      <w:bookmarkEnd w:id="24"/>
      <w:bookmarkEnd w:id="25"/>
      <w:bookmarkEnd w:id="26"/>
      <w:r w:rsidR="003E239D" w:rsidRPr="00873195">
        <w:t xml:space="preserve"> </w:t>
      </w:r>
      <w:r w:rsidR="003E239D">
        <w:rPr>
          <w:lang w:val="en-US"/>
        </w:rPr>
        <w:t>diagram</w:t>
      </w:r>
      <w:r w:rsidR="00761836" w:rsidRPr="00873195">
        <w:t>.</w:t>
      </w:r>
    </w:p>
    <w:p w:rsidR="00854D1C" w:rsidRPr="00873195" w:rsidRDefault="00854D1C" w:rsidP="00DC03C6">
      <w:pPr>
        <w:pStyle w:val="Textkrper-Einzug3"/>
        <w:spacing w:before="0"/>
        <w:ind w:firstLine="708"/>
        <w:rPr>
          <w:bCs/>
        </w:rPr>
      </w:pPr>
    </w:p>
    <w:p w:rsidR="00716834" w:rsidRPr="003C47DD" w:rsidRDefault="00873195" w:rsidP="00DC03C6">
      <w:pPr>
        <w:pStyle w:val="Textkrper-Einzug3"/>
        <w:spacing w:before="0"/>
        <w:ind w:firstLine="708"/>
      </w:pPr>
      <w:r>
        <w:rPr>
          <w:bCs/>
          <w:lang w:val="en-US"/>
        </w:rPr>
        <w:t>When</w:t>
      </w:r>
      <w:r w:rsidRPr="00873195">
        <w:rPr>
          <w:bCs/>
          <w:lang w:val="en-US"/>
        </w:rPr>
        <w:t xml:space="preserve"> </w:t>
      </w:r>
      <w:r>
        <w:rPr>
          <w:bCs/>
          <w:lang w:val="en-US"/>
        </w:rPr>
        <w:t>vacuum</w:t>
      </w:r>
      <w:r w:rsidRPr="00873195">
        <w:rPr>
          <w:bCs/>
          <w:lang w:val="en-US"/>
        </w:rPr>
        <w:t xml:space="preserve"> </w:t>
      </w:r>
      <w:r>
        <w:rPr>
          <w:bCs/>
          <w:lang w:val="en-US"/>
        </w:rPr>
        <w:t>is</w:t>
      </w:r>
      <w:r w:rsidRPr="00873195">
        <w:rPr>
          <w:bCs/>
          <w:lang w:val="en-US"/>
        </w:rPr>
        <w:t xml:space="preserve"> </w:t>
      </w:r>
      <w:r>
        <w:rPr>
          <w:bCs/>
          <w:lang w:val="en-US"/>
        </w:rPr>
        <w:t>insufficient</w:t>
      </w:r>
      <w:r w:rsidRPr="00873195">
        <w:rPr>
          <w:bCs/>
          <w:lang w:val="en-US"/>
        </w:rPr>
        <w:t xml:space="preserve">, </w:t>
      </w:r>
      <w:r>
        <w:rPr>
          <w:bCs/>
          <w:lang w:val="en-US"/>
        </w:rPr>
        <w:t>the</w:t>
      </w:r>
      <w:r w:rsidRPr="00873195">
        <w:rPr>
          <w:bCs/>
          <w:lang w:val="en-US"/>
        </w:rPr>
        <w:t xml:space="preserve"> </w:t>
      </w:r>
      <w:r>
        <w:rPr>
          <w:bCs/>
          <w:lang w:val="en-US"/>
        </w:rPr>
        <w:t>tungsten</w:t>
      </w:r>
      <w:r w:rsidRPr="00873195">
        <w:rPr>
          <w:bCs/>
          <w:lang w:val="en-US"/>
        </w:rPr>
        <w:t xml:space="preserve"> </w:t>
      </w:r>
      <w:r>
        <w:rPr>
          <w:bCs/>
          <w:lang w:val="en-US"/>
        </w:rPr>
        <w:t>heater</w:t>
      </w:r>
      <w:r w:rsidRPr="00873195">
        <w:rPr>
          <w:bCs/>
          <w:lang w:val="en-US"/>
        </w:rPr>
        <w:t xml:space="preserve"> </w:t>
      </w:r>
      <w:r>
        <w:rPr>
          <w:bCs/>
          <w:lang w:val="en-US"/>
        </w:rPr>
        <w:t>tends</w:t>
      </w:r>
      <w:r w:rsidRPr="00873195">
        <w:rPr>
          <w:bCs/>
          <w:lang w:val="en-US"/>
        </w:rPr>
        <w:t xml:space="preserve"> </w:t>
      </w:r>
      <w:r>
        <w:rPr>
          <w:bCs/>
          <w:lang w:val="en-US"/>
        </w:rPr>
        <w:t>to</w:t>
      </w:r>
      <w:r w:rsidRPr="00873195">
        <w:rPr>
          <w:bCs/>
          <w:lang w:val="en-US"/>
        </w:rPr>
        <w:t xml:space="preserve"> </w:t>
      </w:r>
      <w:r>
        <w:rPr>
          <w:bCs/>
          <w:lang w:val="en-US"/>
        </w:rPr>
        <w:t>oxidize</w:t>
      </w:r>
      <w:r w:rsidRPr="00873195">
        <w:rPr>
          <w:bCs/>
          <w:lang w:val="en-US"/>
        </w:rPr>
        <w:t xml:space="preserve"> </w:t>
      </w:r>
      <w:r>
        <w:rPr>
          <w:bCs/>
          <w:lang w:val="en-US"/>
        </w:rPr>
        <w:t>and</w:t>
      </w:r>
      <w:r w:rsidRPr="00873195">
        <w:rPr>
          <w:bCs/>
          <w:lang w:val="en-US"/>
        </w:rPr>
        <w:t xml:space="preserve"> </w:t>
      </w:r>
      <w:r>
        <w:rPr>
          <w:bCs/>
          <w:lang w:val="en-US"/>
        </w:rPr>
        <w:t>the</w:t>
      </w:r>
      <w:r w:rsidRPr="00873195">
        <w:rPr>
          <w:bCs/>
          <w:lang w:val="en-US"/>
        </w:rPr>
        <w:t xml:space="preserve"> </w:t>
      </w:r>
      <w:r>
        <w:rPr>
          <w:bCs/>
          <w:lang w:val="en-US"/>
        </w:rPr>
        <w:t>resulting</w:t>
      </w:r>
      <w:r w:rsidRPr="00873195">
        <w:rPr>
          <w:bCs/>
          <w:lang w:val="en-US"/>
        </w:rPr>
        <w:t xml:space="preserve"> </w:t>
      </w:r>
      <w:r>
        <w:rPr>
          <w:bCs/>
          <w:lang w:val="en-US"/>
        </w:rPr>
        <w:t>oxide</w:t>
      </w:r>
      <w:r w:rsidRPr="00873195">
        <w:rPr>
          <w:bCs/>
          <w:lang w:val="en-US"/>
        </w:rPr>
        <w:t xml:space="preserve"> </w:t>
      </w:r>
      <w:r>
        <w:rPr>
          <w:bCs/>
          <w:lang w:val="en-US"/>
        </w:rPr>
        <w:t>can</w:t>
      </w:r>
      <w:r w:rsidRPr="00873195">
        <w:rPr>
          <w:bCs/>
          <w:lang w:val="en-US"/>
        </w:rPr>
        <w:t xml:space="preserve"> </w:t>
      </w:r>
      <w:r>
        <w:rPr>
          <w:bCs/>
          <w:lang w:val="en-US"/>
        </w:rPr>
        <w:t>coat</w:t>
      </w:r>
      <w:r w:rsidRPr="00873195">
        <w:rPr>
          <w:bCs/>
          <w:lang w:val="en-US"/>
        </w:rPr>
        <w:t xml:space="preserve"> </w:t>
      </w:r>
      <w:r>
        <w:rPr>
          <w:bCs/>
          <w:lang w:val="en-US"/>
        </w:rPr>
        <w:t>the</w:t>
      </w:r>
      <w:r w:rsidRPr="00873195">
        <w:rPr>
          <w:bCs/>
          <w:lang w:val="en-US"/>
        </w:rPr>
        <w:t xml:space="preserve"> </w:t>
      </w:r>
      <w:r>
        <w:rPr>
          <w:bCs/>
          <w:lang w:val="en-US"/>
        </w:rPr>
        <w:t>specimen</w:t>
      </w:r>
      <w:r w:rsidRPr="00873195">
        <w:rPr>
          <w:bCs/>
          <w:lang w:val="en-US"/>
        </w:rPr>
        <w:t xml:space="preserve"> </w:t>
      </w:r>
      <w:r>
        <w:rPr>
          <w:bCs/>
          <w:lang w:val="en-US"/>
        </w:rPr>
        <w:t>with</w:t>
      </w:r>
      <w:r w:rsidRPr="00873195">
        <w:rPr>
          <w:bCs/>
          <w:lang w:val="en-US"/>
        </w:rPr>
        <w:t xml:space="preserve"> </w:t>
      </w:r>
      <w:r>
        <w:rPr>
          <w:bCs/>
          <w:lang w:val="en-US"/>
        </w:rPr>
        <w:t>a</w:t>
      </w:r>
      <w:r w:rsidRPr="00873195">
        <w:rPr>
          <w:bCs/>
          <w:lang w:val="en-US"/>
        </w:rPr>
        <w:t xml:space="preserve"> </w:t>
      </w:r>
      <w:r>
        <w:rPr>
          <w:bCs/>
          <w:lang w:val="en-US"/>
        </w:rPr>
        <w:t>film</w:t>
      </w:r>
      <w:r w:rsidRPr="00873195">
        <w:rPr>
          <w:bCs/>
          <w:lang w:val="en-US"/>
        </w:rPr>
        <w:t xml:space="preserve">, </w:t>
      </w:r>
      <w:r>
        <w:rPr>
          <w:bCs/>
          <w:lang w:val="en-US"/>
        </w:rPr>
        <w:t>thus</w:t>
      </w:r>
      <w:r w:rsidRPr="00873195">
        <w:rPr>
          <w:bCs/>
          <w:lang w:val="en-US"/>
        </w:rPr>
        <w:t xml:space="preserve"> </w:t>
      </w:r>
      <w:r>
        <w:rPr>
          <w:bCs/>
          <w:lang w:val="en-US"/>
        </w:rPr>
        <w:t>causing</w:t>
      </w:r>
      <w:r w:rsidRPr="00873195">
        <w:rPr>
          <w:bCs/>
          <w:lang w:val="en-US"/>
        </w:rPr>
        <w:t xml:space="preserve"> </w:t>
      </w:r>
      <w:r>
        <w:rPr>
          <w:bCs/>
          <w:lang w:val="en-US"/>
        </w:rPr>
        <w:t>errors</w:t>
      </w:r>
      <w:r w:rsidRPr="00873195">
        <w:rPr>
          <w:bCs/>
          <w:lang w:val="en-US"/>
        </w:rPr>
        <w:t xml:space="preserve"> </w:t>
      </w:r>
      <w:r>
        <w:rPr>
          <w:bCs/>
          <w:lang w:val="en-US"/>
        </w:rPr>
        <w:t>in</w:t>
      </w:r>
      <w:r w:rsidRPr="00873195">
        <w:rPr>
          <w:bCs/>
          <w:lang w:val="en-US"/>
        </w:rPr>
        <w:t xml:space="preserve"> </w:t>
      </w:r>
      <w:r>
        <w:rPr>
          <w:bCs/>
          <w:lang w:val="en-US"/>
        </w:rPr>
        <w:t>melting</w:t>
      </w:r>
      <w:r w:rsidRPr="00873195">
        <w:rPr>
          <w:bCs/>
          <w:lang w:val="en-US"/>
        </w:rPr>
        <w:t xml:space="preserve"> </w:t>
      </w:r>
      <w:r>
        <w:rPr>
          <w:bCs/>
          <w:lang w:val="en-US"/>
        </w:rPr>
        <w:t>temperature</w:t>
      </w:r>
      <w:r w:rsidRPr="00873195">
        <w:rPr>
          <w:bCs/>
          <w:lang w:val="en-US"/>
        </w:rPr>
        <w:t xml:space="preserve"> </w:t>
      </w:r>
      <w:r>
        <w:rPr>
          <w:bCs/>
          <w:lang w:val="en-US"/>
        </w:rPr>
        <w:t>measurements</w:t>
      </w:r>
      <w:r w:rsidR="00716834" w:rsidRPr="00873195">
        <w:rPr>
          <w:lang w:val="en-US"/>
        </w:rPr>
        <w:t xml:space="preserve">. </w:t>
      </w:r>
      <w:r>
        <w:rPr>
          <w:lang w:val="en-US"/>
        </w:rPr>
        <w:t>Therefore</w:t>
      </w:r>
      <w:r w:rsidRPr="00873195">
        <w:rPr>
          <w:lang w:val="en-US"/>
        </w:rPr>
        <w:t xml:space="preserve">, </w:t>
      </w:r>
      <w:r>
        <w:rPr>
          <w:lang w:val="en-US"/>
        </w:rPr>
        <w:t>the</w:t>
      </w:r>
      <w:r w:rsidRPr="00873195">
        <w:rPr>
          <w:lang w:val="en-US"/>
        </w:rPr>
        <w:t xml:space="preserve"> </w:t>
      </w:r>
      <w:r>
        <w:rPr>
          <w:lang w:val="en-US"/>
        </w:rPr>
        <w:t>air</w:t>
      </w:r>
      <w:r w:rsidRPr="00873195">
        <w:rPr>
          <w:lang w:val="en-US"/>
        </w:rPr>
        <w:t xml:space="preserve"> </w:t>
      </w:r>
      <w:r>
        <w:rPr>
          <w:lang w:val="en-US"/>
        </w:rPr>
        <w:t>is</w:t>
      </w:r>
      <w:r w:rsidRPr="00873195">
        <w:rPr>
          <w:lang w:val="en-US"/>
        </w:rPr>
        <w:t xml:space="preserve"> </w:t>
      </w:r>
      <w:r>
        <w:rPr>
          <w:lang w:val="en-US"/>
        </w:rPr>
        <w:t>pumped</w:t>
      </w:r>
      <w:r w:rsidRPr="00873195">
        <w:rPr>
          <w:lang w:val="en-US"/>
        </w:rPr>
        <w:t xml:space="preserve"> </w:t>
      </w:r>
      <w:r>
        <w:rPr>
          <w:lang w:val="en-US"/>
        </w:rPr>
        <w:t>out</w:t>
      </w:r>
      <w:r w:rsidRPr="00873195">
        <w:rPr>
          <w:lang w:val="en-US"/>
        </w:rPr>
        <w:t xml:space="preserve"> </w:t>
      </w:r>
      <w:r>
        <w:rPr>
          <w:lang w:val="en-US"/>
        </w:rPr>
        <w:t>by</w:t>
      </w:r>
      <w:r w:rsidRPr="00873195">
        <w:rPr>
          <w:lang w:val="en-US"/>
        </w:rPr>
        <w:t xml:space="preserve"> </w:t>
      </w:r>
      <w:r>
        <w:rPr>
          <w:lang w:val="en-US"/>
        </w:rPr>
        <w:t>the</w:t>
      </w:r>
      <w:r w:rsidRPr="00873195">
        <w:rPr>
          <w:lang w:val="en-US"/>
        </w:rPr>
        <w:t xml:space="preserve"> high-pressure vacuum pump </w:t>
      </w:r>
      <w:r>
        <w:rPr>
          <w:lang w:val="en-US"/>
        </w:rPr>
        <w:t xml:space="preserve">and diffusion pump </w:t>
      </w:r>
      <w:r w:rsidR="00704D43">
        <w:rPr>
          <w:lang w:val="en-US"/>
        </w:rPr>
        <w:t xml:space="preserve">down to no less than </w:t>
      </w:r>
      <w:r w:rsidR="00F02C87" w:rsidRPr="00873195">
        <w:rPr>
          <w:lang w:val="en-US"/>
        </w:rPr>
        <w:t>1 – 0.1 </w:t>
      </w:r>
      <w:smartTag w:uri="urn:schemas-microsoft-com:office:smarttags" w:element="State">
        <w:smartTag w:uri="urn:schemas-microsoft-com:office:smarttags" w:element="place">
          <w:r w:rsidR="00704D43">
            <w:rPr>
              <w:lang w:val="en-US"/>
            </w:rPr>
            <w:t>Pa</w:t>
          </w:r>
          <w:r w:rsidR="00716834" w:rsidRPr="00873195">
            <w:rPr>
              <w:bCs/>
              <w:lang w:val="en-US"/>
            </w:rPr>
            <w:t>.</w:t>
          </w:r>
        </w:smartTag>
      </w:smartTag>
      <w:r w:rsidR="00716834" w:rsidRPr="00873195">
        <w:rPr>
          <w:bCs/>
          <w:lang w:val="en-US"/>
        </w:rPr>
        <w:t xml:space="preserve"> </w:t>
      </w:r>
      <w:r w:rsidR="009F0E81">
        <w:rPr>
          <w:bCs/>
          <w:lang w:val="en-US"/>
        </w:rPr>
        <w:t>After</w:t>
      </w:r>
      <w:r w:rsidR="009F0E81" w:rsidRPr="009F0E81">
        <w:rPr>
          <w:bCs/>
          <w:lang w:val="en-US"/>
        </w:rPr>
        <w:t xml:space="preserve"> </w:t>
      </w:r>
      <w:r w:rsidR="009F0E81">
        <w:rPr>
          <w:bCs/>
          <w:lang w:val="en-US"/>
        </w:rPr>
        <w:t>that</w:t>
      </w:r>
      <w:r w:rsidR="009F0E81" w:rsidRPr="009F0E81">
        <w:rPr>
          <w:bCs/>
          <w:lang w:val="en-US"/>
        </w:rPr>
        <w:t xml:space="preserve">, </w:t>
      </w:r>
      <w:r w:rsidR="009F0E81">
        <w:rPr>
          <w:bCs/>
          <w:lang w:val="en-US"/>
        </w:rPr>
        <w:t>the</w:t>
      </w:r>
      <w:r w:rsidR="009F0E81" w:rsidRPr="009F0E81">
        <w:rPr>
          <w:bCs/>
          <w:lang w:val="en-US"/>
        </w:rPr>
        <w:t xml:space="preserve"> </w:t>
      </w:r>
      <w:r w:rsidR="009F0E81">
        <w:rPr>
          <w:bCs/>
          <w:lang w:val="en-US"/>
        </w:rPr>
        <w:t>furnace</w:t>
      </w:r>
      <w:r w:rsidR="009F0E81" w:rsidRPr="009F0E81">
        <w:rPr>
          <w:bCs/>
          <w:lang w:val="en-US"/>
        </w:rPr>
        <w:t xml:space="preserve"> </w:t>
      </w:r>
      <w:r w:rsidR="009F0E81">
        <w:rPr>
          <w:bCs/>
          <w:lang w:val="en-US"/>
        </w:rPr>
        <w:t>space</w:t>
      </w:r>
      <w:r w:rsidR="009F0E81" w:rsidRPr="009F0E81">
        <w:rPr>
          <w:bCs/>
          <w:lang w:val="en-US"/>
        </w:rPr>
        <w:t xml:space="preserve"> </w:t>
      </w:r>
      <w:r w:rsidR="009F0E81">
        <w:rPr>
          <w:bCs/>
          <w:lang w:val="en-US"/>
        </w:rPr>
        <w:t>is</w:t>
      </w:r>
      <w:r w:rsidR="009F0E81" w:rsidRPr="009F0E81">
        <w:rPr>
          <w:bCs/>
          <w:lang w:val="en-US"/>
        </w:rPr>
        <w:t xml:space="preserve"> </w:t>
      </w:r>
      <w:r w:rsidR="009F0E81">
        <w:rPr>
          <w:bCs/>
          <w:lang w:val="en-US"/>
        </w:rPr>
        <w:t>washed with a neutral gas no less than two times.</w:t>
      </w:r>
    </w:p>
    <w:p w:rsidR="00716834" w:rsidRPr="0002559E" w:rsidRDefault="00302461" w:rsidP="00DC03C6">
      <w:pPr>
        <w:pStyle w:val="Textkrper-Einzug3"/>
        <w:spacing w:before="0"/>
        <w:ind w:firstLine="708"/>
        <w:rPr>
          <w:lang w:val="en-US"/>
        </w:rPr>
      </w:pPr>
      <w:r>
        <w:rPr>
          <w:lang w:val="en-US"/>
        </w:rPr>
        <w:t>Melting</w:t>
      </w:r>
      <w:r w:rsidRPr="00302461">
        <w:rPr>
          <w:lang w:val="en-US"/>
        </w:rPr>
        <w:t xml:space="preserve"> </w:t>
      </w:r>
      <w:r>
        <w:rPr>
          <w:lang w:val="en-US"/>
        </w:rPr>
        <w:t>and</w:t>
      </w:r>
      <w:r w:rsidRPr="00302461">
        <w:rPr>
          <w:lang w:val="en-US"/>
        </w:rPr>
        <w:t xml:space="preserve"> </w:t>
      </w:r>
      <w:r>
        <w:rPr>
          <w:lang w:val="en-US"/>
        </w:rPr>
        <w:t>other</w:t>
      </w:r>
      <w:r w:rsidRPr="00302461">
        <w:rPr>
          <w:lang w:val="en-US"/>
        </w:rPr>
        <w:t xml:space="preserve"> </w:t>
      </w:r>
      <w:r>
        <w:rPr>
          <w:lang w:val="en-US"/>
        </w:rPr>
        <w:t>visible</w:t>
      </w:r>
      <w:r w:rsidRPr="00302461">
        <w:rPr>
          <w:lang w:val="en-US"/>
        </w:rPr>
        <w:t xml:space="preserve"> </w:t>
      </w:r>
      <w:r>
        <w:rPr>
          <w:lang w:val="en-US"/>
        </w:rPr>
        <w:t>changes</w:t>
      </w:r>
      <w:r w:rsidRPr="00302461">
        <w:rPr>
          <w:lang w:val="en-US"/>
        </w:rPr>
        <w:t xml:space="preserve"> </w:t>
      </w:r>
      <w:r>
        <w:rPr>
          <w:lang w:val="en-US"/>
        </w:rPr>
        <w:t>in</w:t>
      </w:r>
      <w:r w:rsidRPr="00302461">
        <w:rPr>
          <w:lang w:val="en-US"/>
        </w:rPr>
        <w:t xml:space="preserve"> </w:t>
      </w:r>
      <w:r>
        <w:rPr>
          <w:lang w:val="en-US"/>
        </w:rPr>
        <w:t>the</w:t>
      </w:r>
      <w:r w:rsidRPr="00302461">
        <w:rPr>
          <w:lang w:val="en-US"/>
        </w:rPr>
        <w:t xml:space="preserve"> </w:t>
      </w:r>
      <w:r>
        <w:rPr>
          <w:lang w:val="en-US"/>
        </w:rPr>
        <w:t>specimen</w:t>
      </w:r>
      <w:r w:rsidRPr="00302461">
        <w:rPr>
          <w:lang w:val="en-US"/>
        </w:rPr>
        <w:t xml:space="preserve"> </w:t>
      </w:r>
      <w:r>
        <w:rPr>
          <w:lang w:val="en-US"/>
        </w:rPr>
        <w:t>are</w:t>
      </w:r>
      <w:r w:rsidRPr="00302461">
        <w:rPr>
          <w:lang w:val="en-US"/>
        </w:rPr>
        <w:t xml:space="preserve"> </w:t>
      </w:r>
      <w:r>
        <w:rPr>
          <w:lang w:val="en-US"/>
        </w:rPr>
        <w:t>registered</w:t>
      </w:r>
      <w:r w:rsidRPr="00302461">
        <w:rPr>
          <w:lang w:val="en-US"/>
        </w:rPr>
        <w:t xml:space="preserve"> </w:t>
      </w:r>
      <w:r>
        <w:rPr>
          <w:lang w:val="en-US"/>
        </w:rPr>
        <w:t>by</w:t>
      </w:r>
      <w:r w:rsidRPr="00302461">
        <w:rPr>
          <w:lang w:val="en-US"/>
        </w:rPr>
        <w:t xml:space="preserve"> </w:t>
      </w:r>
      <w:r>
        <w:rPr>
          <w:lang w:val="en-US"/>
        </w:rPr>
        <w:t>the</w:t>
      </w:r>
      <w:r w:rsidRPr="00302461">
        <w:rPr>
          <w:lang w:val="en-US"/>
        </w:rPr>
        <w:t xml:space="preserve"> </w:t>
      </w:r>
      <w:r>
        <w:rPr>
          <w:lang w:val="en-US"/>
        </w:rPr>
        <w:t>video</w:t>
      </w:r>
      <w:r w:rsidRPr="00302461">
        <w:rPr>
          <w:lang w:val="en-US"/>
        </w:rPr>
        <w:t xml:space="preserve"> </w:t>
      </w:r>
      <w:r>
        <w:rPr>
          <w:lang w:val="en-US"/>
        </w:rPr>
        <w:t>recording</w:t>
      </w:r>
      <w:r w:rsidRPr="00302461">
        <w:rPr>
          <w:lang w:val="en-US"/>
        </w:rPr>
        <w:t xml:space="preserve"> </w:t>
      </w:r>
      <w:r>
        <w:rPr>
          <w:lang w:val="en-US"/>
        </w:rPr>
        <w:t>system</w:t>
      </w:r>
      <w:r w:rsidRPr="00302461">
        <w:rPr>
          <w:lang w:val="en-US"/>
        </w:rPr>
        <w:t xml:space="preserve"> </w:t>
      </w:r>
      <w:r>
        <w:rPr>
          <w:lang w:val="en-US"/>
        </w:rPr>
        <w:t>coupled</w:t>
      </w:r>
      <w:r w:rsidRPr="00302461">
        <w:rPr>
          <w:lang w:val="en-US"/>
        </w:rPr>
        <w:t xml:space="preserve"> </w:t>
      </w:r>
      <w:r>
        <w:rPr>
          <w:lang w:val="en-US"/>
        </w:rPr>
        <w:t>with</w:t>
      </w:r>
      <w:r w:rsidRPr="00302461">
        <w:rPr>
          <w:lang w:val="en-US"/>
        </w:rPr>
        <w:t xml:space="preserve"> </w:t>
      </w:r>
      <w:r>
        <w:rPr>
          <w:lang w:val="en-US"/>
        </w:rPr>
        <w:t>a</w:t>
      </w:r>
      <w:r w:rsidRPr="00302461">
        <w:rPr>
          <w:lang w:val="en-US"/>
        </w:rPr>
        <w:t xml:space="preserve"> </w:t>
      </w:r>
      <w:r>
        <w:rPr>
          <w:lang w:val="en-US"/>
        </w:rPr>
        <w:t>pyrometer</w:t>
      </w:r>
      <w:r w:rsidRPr="00302461">
        <w:rPr>
          <w:lang w:val="en-US"/>
        </w:rPr>
        <w:t>.</w:t>
      </w:r>
      <w:r>
        <w:rPr>
          <w:lang w:val="en-US"/>
        </w:rPr>
        <w:t xml:space="preserve"> The system pastes the measured specimen temperature values at 50 Hz into each frame</w:t>
      </w:r>
      <w:r w:rsidRPr="006A1B18">
        <w:rPr>
          <w:lang w:val="en-US"/>
        </w:rPr>
        <w:t xml:space="preserve"> </w:t>
      </w:r>
      <w:r>
        <w:rPr>
          <w:lang w:val="en-US"/>
        </w:rPr>
        <w:t>of the video record made by the video camera and PC</w:t>
      </w:r>
      <w:r w:rsidR="0097383D" w:rsidRPr="00302461">
        <w:rPr>
          <w:lang w:val="en-US"/>
        </w:rPr>
        <w:t xml:space="preserve">. </w:t>
      </w:r>
      <w:r>
        <w:rPr>
          <w:lang w:val="en-US"/>
        </w:rPr>
        <w:t xml:space="preserve">The specimen temperature is measured by the spectral ratio pyrometer </w:t>
      </w:r>
      <w:r w:rsidRPr="00302461">
        <w:rPr>
          <w:lang w:val="en-US"/>
        </w:rPr>
        <w:t>RAYTEK</w:t>
      </w:r>
      <w:r w:rsidRPr="001F761C">
        <w:rPr>
          <w:lang w:val="en-US"/>
        </w:rPr>
        <w:t xml:space="preserve"> </w:t>
      </w:r>
      <w:r w:rsidRPr="00302461">
        <w:rPr>
          <w:lang w:val="en-US"/>
        </w:rPr>
        <w:t>MR</w:t>
      </w:r>
      <w:r w:rsidRPr="001F761C">
        <w:rPr>
          <w:lang w:val="en-US"/>
        </w:rPr>
        <w:t>1-</w:t>
      </w:r>
      <w:r w:rsidRPr="00302461">
        <w:rPr>
          <w:lang w:val="en-US"/>
        </w:rPr>
        <w:t>SC</w:t>
      </w:r>
      <w:r w:rsidR="0097383D" w:rsidRPr="00302461">
        <w:rPr>
          <w:lang w:val="en-US"/>
        </w:rPr>
        <w:t xml:space="preserve">. </w:t>
      </w:r>
      <w:r w:rsidR="00750269">
        <w:rPr>
          <w:lang w:val="en-US"/>
        </w:rPr>
        <w:t>Heating is controlled automatically according to the preset heating and cooling curves</w:t>
      </w:r>
      <w:r w:rsidR="0097383D" w:rsidRPr="00750269">
        <w:rPr>
          <w:lang w:val="en-US"/>
        </w:rPr>
        <w:t xml:space="preserve">. </w:t>
      </w:r>
      <w:r w:rsidR="00F91BEB">
        <w:rPr>
          <w:lang w:val="en-US"/>
        </w:rPr>
        <w:t>T</w:t>
      </w:r>
      <w:r w:rsidR="00F91BEB" w:rsidRPr="00F91BEB">
        <w:rPr>
          <w:vertAlign w:val="subscript"/>
          <w:lang w:val="en-US"/>
        </w:rPr>
        <w:t>sol</w:t>
      </w:r>
      <w:r w:rsidR="00F91BEB" w:rsidRPr="00F91BEB">
        <w:rPr>
          <w:lang w:val="en-US"/>
        </w:rPr>
        <w:t xml:space="preserve"> </w:t>
      </w:r>
      <w:r w:rsidR="00F91BEB">
        <w:rPr>
          <w:lang w:val="en-US"/>
        </w:rPr>
        <w:t>is</w:t>
      </w:r>
      <w:r w:rsidR="00F91BEB" w:rsidRPr="00F91BEB">
        <w:rPr>
          <w:lang w:val="en-US"/>
        </w:rPr>
        <w:t xml:space="preserve"> </w:t>
      </w:r>
      <w:r w:rsidR="00F91BEB">
        <w:rPr>
          <w:lang w:val="en-US"/>
        </w:rPr>
        <w:t>defined</w:t>
      </w:r>
      <w:r w:rsidR="00F91BEB" w:rsidRPr="00F91BEB">
        <w:rPr>
          <w:lang w:val="en-US"/>
        </w:rPr>
        <w:t xml:space="preserve"> </w:t>
      </w:r>
      <w:r w:rsidR="00F91BEB">
        <w:rPr>
          <w:lang w:val="en-US"/>
        </w:rPr>
        <w:t>as</w:t>
      </w:r>
      <w:r w:rsidR="00F91BEB" w:rsidRPr="00F91BEB">
        <w:rPr>
          <w:lang w:val="en-US"/>
        </w:rPr>
        <w:t xml:space="preserve"> </w:t>
      </w:r>
      <w:r w:rsidR="00F91BEB">
        <w:rPr>
          <w:lang w:val="en-US"/>
        </w:rPr>
        <w:t>the temperature at which the specimen deformation begins, while T</w:t>
      </w:r>
      <w:r w:rsidR="00F91BEB" w:rsidRPr="00F91BEB">
        <w:rPr>
          <w:vertAlign w:val="subscript"/>
          <w:lang w:val="en-US"/>
        </w:rPr>
        <w:t>liq</w:t>
      </w:r>
      <w:r w:rsidR="00F91BEB">
        <w:rPr>
          <w:lang w:val="en-US"/>
        </w:rPr>
        <w:t xml:space="preserve"> is defined as the moment of </w:t>
      </w:r>
      <w:r w:rsidR="00300253">
        <w:rPr>
          <w:lang w:val="en-US"/>
        </w:rPr>
        <w:t>specimen spreading over the molybdenum (iridium) holding wire surface</w:t>
      </w:r>
      <w:r w:rsidR="00716834" w:rsidRPr="0002559E">
        <w:rPr>
          <w:lang w:val="en-US"/>
        </w:rPr>
        <w:t>.</w:t>
      </w:r>
    </w:p>
    <w:p w:rsidR="00716834" w:rsidRPr="00800EBF" w:rsidRDefault="00800EBF" w:rsidP="00DC03C6">
      <w:pPr>
        <w:pStyle w:val="Textkrper-Einzug3"/>
        <w:spacing w:before="0"/>
        <w:ind w:firstLine="708"/>
        <w:rPr>
          <w:lang w:val="en-US"/>
        </w:rPr>
      </w:pPr>
      <w:r>
        <w:rPr>
          <w:lang w:val="en-US"/>
        </w:rPr>
        <w:t>At</w:t>
      </w:r>
      <w:r w:rsidRPr="00800EBF">
        <w:rPr>
          <w:lang w:val="en-US"/>
        </w:rPr>
        <w:t xml:space="preserve"> </w:t>
      </w:r>
      <w:r>
        <w:rPr>
          <w:lang w:val="en-US"/>
        </w:rPr>
        <w:t>least</w:t>
      </w:r>
      <w:r w:rsidRPr="00800EBF">
        <w:rPr>
          <w:lang w:val="en-US"/>
        </w:rPr>
        <w:t xml:space="preserve"> 4 </w:t>
      </w:r>
      <w:r>
        <w:rPr>
          <w:lang w:val="en-US"/>
        </w:rPr>
        <w:t>arguments</w:t>
      </w:r>
      <w:r w:rsidRPr="00800EBF">
        <w:rPr>
          <w:lang w:val="en-US"/>
        </w:rPr>
        <w:t xml:space="preserve"> </w:t>
      </w:r>
      <w:r>
        <w:rPr>
          <w:lang w:val="en-US"/>
        </w:rPr>
        <w:t>can</w:t>
      </w:r>
      <w:r w:rsidRPr="00800EBF">
        <w:rPr>
          <w:lang w:val="en-US"/>
        </w:rPr>
        <w:t xml:space="preserve"> </w:t>
      </w:r>
      <w:r>
        <w:rPr>
          <w:lang w:val="en-US"/>
        </w:rPr>
        <w:t>be</w:t>
      </w:r>
      <w:r w:rsidRPr="00800EBF">
        <w:rPr>
          <w:lang w:val="en-US"/>
        </w:rPr>
        <w:t xml:space="preserve"> </w:t>
      </w:r>
      <w:r>
        <w:rPr>
          <w:lang w:val="en-US"/>
        </w:rPr>
        <w:t>provided in support</w:t>
      </w:r>
      <w:r w:rsidRPr="00800EBF">
        <w:rPr>
          <w:lang w:val="en-US"/>
        </w:rPr>
        <w:t xml:space="preserve"> </w:t>
      </w:r>
      <w:r>
        <w:rPr>
          <w:lang w:val="en-US"/>
        </w:rPr>
        <w:t>of</w:t>
      </w:r>
      <w:r w:rsidRPr="00800EBF">
        <w:rPr>
          <w:lang w:val="en-US"/>
        </w:rPr>
        <w:t xml:space="preserve"> </w:t>
      </w:r>
      <w:r>
        <w:rPr>
          <w:lang w:val="en-US"/>
        </w:rPr>
        <w:t>the</w:t>
      </w:r>
      <w:r w:rsidRPr="00800EBF">
        <w:rPr>
          <w:lang w:val="en-US"/>
        </w:rPr>
        <w:t xml:space="preserve"> </w:t>
      </w:r>
      <w:r>
        <w:rPr>
          <w:lang w:val="en-US"/>
        </w:rPr>
        <w:t>suggestion that the spreading observed in the Galakhov microfurnace is T</w:t>
      </w:r>
      <w:r w:rsidRPr="00800EBF">
        <w:rPr>
          <w:vertAlign w:val="subscript"/>
          <w:lang w:val="en-US"/>
        </w:rPr>
        <w:t>liq</w:t>
      </w:r>
      <w:r>
        <w:rPr>
          <w:lang w:val="en-US"/>
        </w:rPr>
        <w:t xml:space="preserve"> of the system</w:t>
      </w:r>
      <w:r w:rsidR="00716834" w:rsidRPr="00800EBF">
        <w:rPr>
          <w:lang w:val="en-US"/>
        </w:rPr>
        <w:t>:</w:t>
      </w:r>
    </w:p>
    <w:p w:rsidR="00716834" w:rsidRPr="00800EBF" w:rsidRDefault="00800EBF" w:rsidP="00DC03C6">
      <w:pPr>
        <w:numPr>
          <w:ilvl w:val="0"/>
          <w:numId w:val="27"/>
        </w:numPr>
        <w:tabs>
          <w:tab w:val="clear" w:pos="1440"/>
        </w:tabs>
        <w:spacing w:after="0"/>
        <w:ind w:left="540" w:hanging="540"/>
        <w:rPr>
          <w:lang w:val="en-US"/>
        </w:rPr>
      </w:pPr>
      <w:r>
        <w:rPr>
          <w:lang w:val="en-US"/>
        </w:rPr>
        <w:t>Heating until the appearance of the liquid phase proceeds very quickly (ca. 10 s) in the Galakhov microfurnace</w:t>
      </w:r>
      <w:r w:rsidR="00716834" w:rsidRPr="00800EBF">
        <w:rPr>
          <w:lang w:val="en-US"/>
        </w:rPr>
        <w:t xml:space="preserve">. </w:t>
      </w:r>
      <w:r>
        <w:rPr>
          <w:lang w:val="en-US"/>
        </w:rPr>
        <w:t>It follows from this that the moment of spreading is recorded when viscosity is low, as under these conditions the rate of spreading is high.</w:t>
      </w:r>
    </w:p>
    <w:p w:rsidR="00716834" w:rsidRPr="00CE6AC1" w:rsidRDefault="009B4AFD" w:rsidP="00DC03C6">
      <w:pPr>
        <w:numPr>
          <w:ilvl w:val="0"/>
          <w:numId w:val="27"/>
        </w:numPr>
        <w:tabs>
          <w:tab w:val="clear" w:pos="1440"/>
        </w:tabs>
        <w:spacing w:after="0"/>
        <w:ind w:left="540" w:hanging="540"/>
        <w:rPr>
          <w:lang w:val="en-US"/>
        </w:rPr>
      </w:pPr>
      <w:r>
        <w:rPr>
          <w:lang w:val="en-US"/>
        </w:rPr>
        <w:t>The specimen is prepared in such a way, so that the refractory phase forms the skeleton structure (rod quenching of a sample during the IMCC).</w:t>
      </w:r>
      <w:r w:rsidR="00716834" w:rsidRPr="009B4AFD">
        <w:rPr>
          <w:lang w:val="en-US"/>
        </w:rPr>
        <w:t xml:space="preserve"> </w:t>
      </w:r>
      <w:r>
        <w:rPr>
          <w:lang w:val="en-US"/>
        </w:rPr>
        <w:t>Thus</w:t>
      </w:r>
      <w:r w:rsidR="00A603FF">
        <w:rPr>
          <w:lang w:val="en-US"/>
        </w:rPr>
        <w:t xml:space="preserve">, the prepared specimen starts </w:t>
      </w:r>
      <w:r w:rsidR="00A603FF">
        <w:rPr>
          <w:lang w:val="en-US"/>
        </w:rPr>
        <w:lastRenderedPageBreak/>
        <w:t>spreading only when the skeleton becomes destroyed</w:t>
      </w:r>
      <w:r w:rsidR="00CE561A">
        <w:rPr>
          <w:lang w:val="en-US"/>
        </w:rPr>
        <w:t>.</w:t>
      </w:r>
      <w:r w:rsidR="00716834" w:rsidRPr="00CE6AC1">
        <w:rPr>
          <w:lang w:val="en-US"/>
        </w:rPr>
        <w:t xml:space="preserve"> </w:t>
      </w:r>
      <w:r w:rsidR="00CE6AC1">
        <w:rPr>
          <w:lang w:val="en-US"/>
        </w:rPr>
        <w:t xml:space="preserve">It happens only when the amount of solid phase in the system does not exceed </w:t>
      </w:r>
      <w:r w:rsidR="00716834" w:rsidRPr="00CE6AC1">
        <w:rPr>
          <w:lang w:val="en-US"/>
        </w:rPr>
        <w:t>5%.</w:t>
      </w:r>
    </w:p>
    <w:p w:rsidR="00716834" w:rsidRPr="00640E7B" w:rsidRDefault="00CE6AC1" w:rsidP="00DC03C6">
      <w:pPr>
        <w:numPr>
          <w:ilvl w:val="0"/>
          <w:numId w:val="27"/>
        </w:numPr>
        <w:tabs>
          <w:tab w:val="clear" w:pos="1440"/>
        </w:tabs>
        <w:spacing w:after="0"/>
        <w:ind w:left="540" w:hanging="540"/>
        <w:rPr>
          <w:lang w:val="en-US"/>
        </w:rPr>
      </w:pPr>
      <w:r>
        <w:rPr>
          <w:lang w:val="en-US"/>
        </w:rPr>
        <w:t>The specimen is quenched rapidly by dumping it from the heating zone. Microstructural</w:t>
      </w:r>
      <w:r w:rsidRPr="00640E7B">
        <w:rPr>
          <w:lang w:val="en-US"/>
        </w:rPr>
        <w:t xml:space="preserve"> </w:t>
      </w:r>
      <w:r>
        <w:rPr>
          <w:lang w:val="en-US"/>
        </w:rPr>
        <w:t>studies</w:t>
      </w:r>
      <w:r w:rsidRPr="00640E7B">
        <w:rPr>
          <w:lang w:val="en-US"/>
        </w:rPr>
        <w:t xml:space="preserve"> </w:t>
      </w:r>
      <w:r>
        <w:rPr>
          <w:lang w:val="en-US"/>
        </w:rPr>
        <w:t>of</w:t>
      </w:r>
      <w:r w:rsidRPr="00640E7B">
        <w:rPr>
          <w:lang w:val="en-US"/>
        </w:rPr>
        <w:t xml:space="preserve"> </w:t>
      </w:r>
      <w:r>
        <w:rPr>
          <w:lang w:val="en-US"/>
        </w:rPr>
        <w:t>the</w:t>
      </w:r>
      <w:r w:rsidRPr="00640E7B">
        <w:rPr>
          <w:lang w:val="en-US"/>
        </w:rPr>
        <w:t xml:space="preserve"> </w:t>
      </w:r>
      <w:r>
        <w:rPr>
          <w:lang w:val="en-US"/>
        </w:rPr>
        <w:t>quenched</w:t>
      </w:r>
      <w:r w:rsidRPr="00640E7B">
        <w:rPr>
          <w:lang w:val="en-US"/>
        </w:rPr>
        <w:t xml:space="preserve"> </w:t>
      </w:r>
      <w:r>
        <w:rPr>
          <w:lang w:val="en-US"/>
        </w:rPr>
        <w:t>specimens</w:t>
      </w:r>
      <w:r w:rsidRPr="00640E7B">
        <w:rPr>
          <w:lang w:val="en-US"/>
        </w:rPr>
        <w:t xml:space="preserve"> </w:t>
      </w:r>
      <w:r>
        <w:rPr>
          <w:lang w:val="en-US"/>
        </w:rPr>
        <w:t>show</w:t>
      </w:r>
      <w:r w:rsidRPr="00640E7B">
        <w:rPr>
          <w:lang w:val="en-US"/>
        </w:rPr>
        <w:t xml:space="preserve"> </w:t>
      </w:r>
      <w:r>
        <w:rPr>
          <w:lang w:val="en-US"/>
        </w:rPr>
        <w:t>the</w:t>
      </w:r>
      <w:r w:rsidRPr="00640E7B">
        <w:rPr>
          <w:lang w:val="en-US"/>
        </w:rPr>
        <w:t xml:space="preserve"> </w:t>
      </w:r>
      <w:r>
        <w:rPr>
          <w:lang w:val="en-US"/>
        </w:rPr>
        <w:t>absence</w:t>
      </w:r>
      <w:r w:rsidRPr="00640E7B">
        <w:rPr>
          <w:lang w:val="en-US"/>
        </w:rPr>
        <w:t xml:space="preserve"> </w:t>
      </w:r>
      <w:r>
        <w:rPr>
          <w:lang w:val="en-US"/>
        </w:rPr>
        <w:t>of</w:t>
      </w:r>
      <w:r w:rsidRPr="00640E7B">
        <w:rPr>
          <w:lang w:val="en-US"/>
        </w:rPr>
        <w:t xml:space="preserve"> </w:t>
      </w:r>
      <w:r w:rsidR="00640E7B">
        <w:rPr>
          <w:lang w:val="en-US"/>
        </w:rPr>
        <w:t>relic (nonmelted) areas, thus confirming the complete melting of specimens.</w:t>
      </w:r>
    </w:p>
    <w:p w:rsidR="00716834" w:rsidRPr="00D752F1" w:rsidRDefault="00D752F1" w:rsidP="00DC03C6">
      <w:pPr>
        <w:numPr>
          <w:ilvl w:val="0"/>
          <w:numId w:val="27"/>
        </w:numPr>
        <w:tabs>
          <w:tab w:val="clear" w:pos="1440"/>
        </w:tabs>
        <w:spacing w:after="0"/>
        <w:ind w:left="540" w:hanging="540"/>
        <w:rPr>
          <w:lang w:val="en-US"/>
        </w:rPr>
      </w:pPr>
      <w:r>
        <w:rPr>
          <w:lang w:val="en-US"/>
        </w:rPr>
        <w:t>The</w:t>
      </w:r>
      <w:r w:rsidRPr="00D752F1">
        <w:rPr>
          <w:lang w:val="en-US"/>
        </w:rPr>
        <w:t xml:space="preserve"> </w:t>
      </w:r>
      <w:r>
        <w:rPr>
          <w:lang w:val="en-US"/>
        </w:rPr>
        <w:t>data</w:t>
      </w:r>
      <w:r w:rsidRPr="00D752F1">
        <w:rPr>
          <w:lang w:val="en-US"/>
        </w:rPr>
        <w:t xml:space="preserve"> </w:t>
      </w:r>
      <w:r>
        <w:rPr>
          <w:lang w:val="en-US"/>
        </w:rPr>
        <w:t>of</w:t>
      </w:r>
      <w:r w:rsidRPr="00D752F1">
        <w:rPr>
          <w:lang w:val="en-US"/>
        </w:rPr>
        <w:t xml:space="preserve"> </w:t>
      </w:r>
      <w:r>
        <w:rPr>
          <w:lang w:val="en-US"/>
        </w:rPr>
        <w:t>visual</w:t>
      </w:r>
      <w:r w:rsidRPr="00D752F1">
        <w:rPr>
          <w:lang w:val="en-US"/>
        </w:rPr>
        <w:t xml:space="preserve"> </w:t>
      </w:r>
      <w:r>
        <w:rPr>
          <w:lang w:val="en-US"/>
        </w:rPr>
        <w:t>thermal</w:t>
      </w:r>
      <w:r w:rsidRPr="00D752F1">
        <w:rPr>
          <w:lang w:val="en-US"/>
        </w:rPr>
        <w:t xml:space="preserve"> </w:t>
      </w:r>
      <w:r>
        <w:rPr>
          <w:lang w:val="en-US"/>
        </w:rPr>
        <w:t>analysis</w:t>
      </w:r>
      <w:r w:rsidRPr="00D752F1">
        <w:rPr>
          <w:lang w:val="en-US"/>
        </w:rPr>
        <w:t xml:space="preserve"> </w:t>
      </w:r>
      <w:r>
        <w:rPr>
          <w:lang w:val="en-US"/>
        </w:rPr>
        <w:t>in</w:t>
      </w:r>
      <w:r w:rsidRPr="00D752F1">
        <w:rPr>
          <w:lang w:val="en-US"/>
        </w:rPr>
        <w:t xml:space="preserve"> </w:t>
      </w:r>
      <w:r>
        <w:rPr>
          <w:lang w:val="en-US"/>
        </w:rPr>
        <w:t>the</w:t>
      </w:r>
      <w:r w:rsidRPr="00D752F1">
        <w:rPr>
          <w:lang w:val="en-US"/>
        </w:rPr>
        <w:t xml:space="preserve"> </w:t>
      </w:r>
      <w:r>
        <w:rPr>
          <w:lang w:val="en-US"/>
        </w:rPr>
        <w:t>Galakhov</w:t>
      </w:r>
      <w:r w:rsidRPr="00D752F1">
        <w:rPr>
          <w:lang w:val="en-US"/>
        </w:rPr>
        <w:t xml:space="preserve"> </w:t>
      </w:r>
      <w:r>
        <w:rPr>
          <w:lang w:val="en-US"/>
        </w:rPr>
        <w:t>microfurnace</w:t>
      </w:r>
      <w:r w:rsidRPr="00D752F1">
        <w:rPr>
          <w:lang w:val="en-US"/>
        </w:rPr>
        <w:t xml:space="preserve"> </w:t>
      </w:r>
      <w:r>
        <w:rPr>
          <w:lang w:val="en-US"/>
        </w:rPr>
        <w:t>are</w:t>
      </w:r>
      <w:r w:rsidRPr="00D752F1">
        <w:rPr>
          <w:lang w:val="en-US"/>
        </w:rPr>
        <w:t xml:space="preserve"> </w:t>
      </w:r>
      <w:r>
        <w:rPr>
          <w:lang w:val="en-US"/>
        </w:rPr>
        <w:t>corroborated</w:t>
      </w:r>
      <w:r w:rsidRPr="00D752F1">
        <w:rPr>
          <w:lang w:val="en-US"/>
        </w:rPr>
        <w:t xml:space="preserve"> </w:t>
      </w:r>
      <w:r>
        <w:rPr>
          <w:lang w:val="en-US"/>
        </w:rPr>
        <w:t>by</w:t>
      </w:r>
      <w:r w:rsidRPr="00D752F1">
        <w:rPr>
          <w:lang w:val="en-US"/>
        </w:rPr>
        <w:t xml:space="preserve"> </w:t>
      </w:r>
      <w:r>
        <w:rPr>
          <w:lang w:val="en-US"/>
        </w:rPr>
        <w:t>those</w:t>
      </w:r>
      <w:r w:rsidRPr="00D752F1">
        <w:rPr>
          <w:lang w:val="en-US"/>
        </w:rPr>
        <w:t xml:space="preserve"> </w:t>
      </w:r>
      <w:r>
        <w:rPr>
          <w:lang w:val="en-US"/>
        </w:rPr>
        <w:t>of</w:t>
      </w:r>
      <w:r w:rsidRPr="00D752F1">
        <w:rPr>
          <w:lang w:val="en-US"/>
        </w:rPr>
        <w:t xml:space="preserve"> </w:t>
      </w:r>
      <w:r>
        <w:rPr>
          <w:lang w:val="en-US"/>
        </w:rPr>
        <w:t>the</w:t>
      </w:r>
      <w:r w:rsidRPr="00D752F1">
        <w:rPr>
          <w:lang w:val="en-US"/>
        </w:rPr>
        <w:t xml:space="preserve"> </w:t>
      </w:r>
      <w:r>
        <w:rPr>
          <w:lang w:val="en-US"/>
        </w:rPr>
        <w:t xml:space="preserve">differential thermal analysis (a classical one </w:t>
      </w:r>
      <w:r w:rsidR="000740A4">
        <w:rPr>
          <w:lang w:val="en-US"/>
        </w:rPr>
        <w:t>in phase diagrams constructing), as well as by the data generated by other methods, for instance, by VPA IMCC</w:t>
      </w:r>
      <w:r w:rsidR="00716834" w:rsidRPr="00D752F1">
        <w:rPr>
          <w:lang w:val="en-US"/>
        </w:rPr>
        <w:t>.</w:t>
      </w:r>
    </w:p>
    <w:p w:rsidR="00980F95" w:rsidRPr="00424800" w:rsidRDefault="00182A5C" w:rsidP="00DC03C6">
      <w:pPr>
        <w:pStyle w:val="Textkrper-Einzug3"/>
        <w:spacing w:before="0"/>
        <w:ind w:firstLine="708"/>
        <w:rPr>
          <w:lang w:val="en-US"/>
        </w:rPr>
      </w:pPr>
      <w:r>
        <w:rPr>
          <w:lang w:val="en-US"/>
        </w:rPr>
        <w:t xml:space="preserve">The working range of temperatures measurement in the microfurnace is within </w:t>
      </w:r>
      <w:r w:rsidR="00716834" w:rsidRPr="00182A5C">
        <w:rPr>
          <w:lang w:val="en-US"/>
        </w:rPr>
        <w:t>900-2300</w:t>
      </w:r>
      <w:r w:rsidR="00716834" w:rsidRPr="003C47DD">
        <w:sym w:font="Symbol" w:char="F0B0"/>
      </w:r>
      <w:r w:rsidR="00716834" w:rsidRPr="003C47DD">
        <w:t>С</w:t>
      </w:r>
      <w:r w:rsidR="00716834" w:rsidRPr="00182A5C">
        <w:rPr>
          <w:lang w:val="en-US"/>
        </w:rPr>
        <w:t xml:space="preserve">. </w:t>
      </w:r>
      <w:r w:rsidR="00410D6E">
        <w:rPr>
          <w:lang w:val="en-US"/>
        </w:rPr>
        <w:t>Investigations are performed either in 1 – 0.1 Pa vacuum, or in a neutral gas (argon, helium)</w:t>
      </w:r>
      <w:r w:rsidR="00716834" w:rsidRPr="00182A5C">
        <w:rPr>
          <w:lang w:val="en-US"/>
        </w:rPr>
        <w:t xml:space="preserve">. </w:t>
      </w:r>
      <w:r w:rsidR="00424800">
        <w:rPr>
          <w:lang w:val="en-US"/>
        </w:rPr>
        <w:t xml:space="preserve">The microfurnace design also permits performance of tests under neutral gas pressure up to </w:t>
      </w:r>
      <w:r w:rsidR="00F02C87" w:rsidRPr="00424800">
        <w:rPr>
          <w:lang w:val="en-US"/>
        </w:rPr>
        <w:t xml:space="preserve">0.5 </w:t>
      </w:r>
      <w:r w:rsidR="00424800">
        <w:rPr>
          <w:lang w:val="en-US"/>
        </w:rPr>
        <w:t>MPa</w:t>
      </w:r>
      <w:r w:rsidR="00716834" w:rsidRPr="00424800">
        <w:rPr>
          <w:lang w:val="en-US"/>
        </w:rPr>
        <w:t xml:space="preserve">. </w:t>
      </w:r>
      <w:r w:rsidR="00424800">
        <w:rPr>
          <w:lang w:val="en-US"/>
        </w:rPr>
        <w:t>The</w:t>
      </w:r>
      <w:r w:rsidR="00424800" w:rsidRPr="00424800">
        <w:rPr>
          <w:lang w:val="en-US"/>
        </w:rPr>
        <w:t xml:space="preserve"> </w:t>
      </w:r>
      <w:r w:rsidR="00424800">
        <w:rPr>
          <w:lang w:val="en-US"/>
        </w:rPr>
        <w:t>maximum</w:t>
      </w:r>
      <w:r w:rsidR="00424800" w:rsidRPr="00424800">
        <w:rPr>
          <w:lang w:val="en-US"/>
        </w:rPr>
        <w:t xml:space="preserve"> </w:t>
      </w:r>
      <w:r w:rsidR="00424800">
        <w:rPr>
          <w:lang w:val="en-US"/>
        </w:rPr>
        <w:t>procedural</w:t>
      </w:r>
      <w:r w:rsidR="00424800" w:rsidRPr="00424800">
        <w:rPr>
          <w:lang w:val="en-US"/>
        </w:rPr>
        <w:t xml:space="preserve"> </w:t>
      </w:r>
      <w:r w:rsidR="00424800">
        <w:rPr>
          <w:lang w:val="en-US"/>
        </w:rPr>
        <w:t>error</w:t>
      </w:r>
      <w:r w:rsidR="00424800" w:rsidRPr="00424800">
        <w:rPr>
          <w:lang w:val="en-US"/>
        </w:rPr>
        <w:t xml:space="preserve"> </w:t>
      </w:r>
      <w:r w:rsidR="00424800">
        <w:rPr>
          <w:lang w:val="en-US"/>
        </w:rPr>
        <w:t xml:space="preserve">within said temperature range is </w:t>
      </w:r>
      <w:r w:rsidR="00716834" w:rsidRPr="003C47DD">
        <w:sym w:font="Symbol" w:char="F0B1"/>
      </w:r>
      <w:r w:rsidR="00716834" w:rsidRPr="00424800">
        <w:rPr>
          <w:lang w:val="en-US"/>
        </w:rPr>
        <w:t>25</w:t>
      </w:r>
      <w:r w:rsidR="00716834" w:rsidRPr="003C47DD">
        <w:sym w:font="Symbol" w:char="F0B0"/>
      </w:r>
      <w:r w:rsidR="00716834" w:rsidRPr="003C47DD">
        <w:t>С</w:t>
      </w:r>
      <w:r w:rsidR="00716834" w:rsidRPr="00424800">
        <w:rPr>
          <w:lang w:val="en-US"/>
        </w:rPr>
        <w:t>.</w:t>
      </w:r>
    </w:p>
    <w:p w:rsidR="00716834" w:rsidRPr="00424800" w:rsidRDefault="00716834" w:rsidP="00DC03C6">
      <w:pPr>
        <w:pStyle w:val="Textkrper-Einzug3"/>
        <w:spacing w:before="0"/>
        <w:ind w:firstLine="708"/>
        <w:rPr>
          <w:lang w:val="en-US"/>
        </w:rPr>
      </w:pPr>
    </w:p>
    <w:p w:rsidR="0092230D" w:rsidRPr="00EA1EBF" w:rsidRDefault="009F1048" w:rsidP="00DC03C6">
      <w:pPr>
        <w:pStyle w:val="berschrift2"/>
        <w:spacing w:before="0" w:after="0"/>
        <w:ind w:left="360"/>
        <w:rPr>
          <w:lang w:val="en-US"/>
        </w:rPr>
      </w:pPr>
      <w:bookmarkStart w:id="27" w:name="_Toc89600314"/>
      <w:bookmarkStart w:id="28" w:name="_Toc320884662"/>
      <w:bookmarkStart w:id="29" w:name="_Toc343073961"/>
      <w:r w:rsidRPr="00C42CBB">
        <w:rPr>
          <w:lang w:val="en-US"/>
        </w:rPr>
        <w:t>2</w:t>
      </w:r>
      <w:r w:rsidR="006C2EC8" w:rsidRPr="00C42CBB">
        <w:rPr>
          <w:lang w:val="en-US"/>
        </w:rPr>
        <w:t>.3</w:t>
      </w:r>
      <w:r w:rsidR="002B6AD7" w:rsidRPr="00C42CBB">
        <w:rPr>
          <w:lang w:val="en-US"/>
        </w:rPr>
        <w:t>.</w:t>
      </w:r>
      <w:r w:rsidR="006C2EC8" w:rsidRPr="00C42CBB">
        <w:rPr>
          <w:lang w:val="en-US"/>
        </w:rPr>
        <w:t xml:space="preserve"> </w:t>
      </w:r>
      <w:r w:rsidR="00C42CBB">
        <w:rPr>
          <w:lang w:val="en-US"/>
        </w:rPr>
        <w:t>Thermal</w:t>
      </w:r>
      <w:r w:rsidR="00C42CBB" w:rsidRPr="00C42CBB">
        <w:rPr>
          <w:lang w:val="en-US"/>
        </w:rPr>
        <w:t xml:space="preserve"> </w:t>
      </w:r>
      <w:r w:rsidR="00C42CBB">
        <w:rPr>
          <w:lang w:val="en-US"/>
        </w:rPr>
        <w:t>analysis</w:t>
      </w:r>
      <w:r w:rsidR="00C42CBB" w:rsidRPr="00C42CBB">
        <w:rPr>
          <w:lang w:val="en-US"/>
        </w:rPr>
        <w:t xml:space="preserve"> </w:t>
      </w:r>
      <w:r w:rsidR="00C42CBB">
        <w:rPr>
          <w:lang w:val="en-US"/>
        </w:rPr>
        <w:t>by</w:t>
      </w:r>
      <w:r w:rsidR="00C42CBB" w:rsidRPr="00C42CBB">
        <w:rPr>
          <w:lang w:val="en-US"/>
        </w:rPr>
        <w:t xml:space="preserve"> </w:t>
      </w:r>
      <w:r w:rsidR="00C42CBB">
        <w:rPr>
          <w:lang w:val="en-US"/>
        </w:rPr>
        <w:t>means</w:t>
      </w:r>
      <w:r w:rsidR="00C42CBB" w:rsidRPr="00C42CBB">
        <w:rPr>
          <w:lang w:val="en-US"/>
        </w:rPr>
        <w:t xml:space="preserve"> </w:t>
      </w:r>
      <w:r w:rsidR="00C42CBB">
        <w:rPr>
          <w:lang w:val="en-US"/>
        </w:rPr>
        <w:t>of</w:t>
      </w:r>
      <w:r w:rsidR="00C42CBB" w:rsidRPr="00C42CBB">
        <w:rPr>
          <w:lang w:val="en-US"/>
        </w:rPr>
        <w:t xml:space="preserve"> </w:t>
      </w:r>
      <w:r w:rsidR="00C42CBB">
        <w:rPr>
          <w:lang w:val="en-US"/>
        </w:rPr>
        <w:t>Laser</w:t>
      </w:r>
      <w:r w:rsidR="00C42CBB" w:rsidRPr="00C42CBB">
        <w:rPr>
          <w:lang w:val="en-US"/>
        </w:rPr>
        <w:t xml:space="preserve"> </w:t>
      </w:r>
      <w:r w:rsidR="00C42CBB">
        <w:rPr>
          <w:lang w:val="en-US"/>
        </w:rPr>
        <w:t>Pulse Heating</w:t>
      </w:r>
      <w:bookmarkEnd w:id="27"/>
      <w:bookmarkEnd w:id="28"/>
      <w:r w:rsidR="00EA1EBF" w:rsidRPr="00EA1EBF">
        <w:rPr>
          <w:lang w:val="en-US"/>
        </w:rPr>
        <w:t xml:space="preserve"> (</w:t>
      </w:r>
      <w:r w:rsidR="00EA1EBF">
        <w:rPr>
          <w:lang w:val="en-US"/>
        </w:rPr>
        <w:t>LPH)</w:t>
      </w:r>
      <w:bookmarkEnd w:id="29"/>
    </w:p>
    <w:p w:rsidR="0006216E" w:rsidRPr="00EA1EBF" w:rsidRDefault="00EA1EBF" w:rsidP="00DC03C6">
      <w:pPr>
        <w:pStyle w:val="StandardWeb"/>
        <w:spacing w:after="0"/>
        <w:ind w:firstLine="420"/>
        <w:jc w:val="both"/>
        <w:rPr>
          <w:rFonts w:ascii="Arial" w:hAnsi="Arial"/>
          <w:sz w:val="17"/>
          <w:szCs w:val="17"/>
          <w:lang w:val="en-US"/>
        </w:rPr>
      </w:pPr>
      <w:r>
        <w:rPr>
          <w:lang w:val="en-US"/>
        </w:rPr>
        <w:t xml:space="preserve">The method of laser pulse heating </w:t>
      </w:r>
      <w:r w:rsidRPr="00EA1EBF">
        <w:rPr>
          <w:lang w:val="en-US"/>
        </w:rPr>
        <w:t>[14]</w:t>
      </w:r>
      <w:r>
        <w:rPr>
          <w:lang w:val="en-US"/>
        </w:rPr>
        <w:t xml:space="preserve"> was applied for determining the temperature of </w:t>
      </w:r>
      <w:r w:rsidR="008574A6">
        <w:rPr>
          <w:lang w:val="en-US"/>
        </w:rPr>
        <w:t>CaO</w:t>
      </w:r>
      <w:r w:rsidR="008574A6" w:rsidRPr="00EA1EBF">
        <w:rPr>
          <w:lang w:val="en-US"/>
        </w:rPr>
        <w:t xml:space="preserve"> </w:t>
      </w:r>
      <w:r>
        <w:rPr>
          <w:lang w:val="en-US"/>
        </w:rPr>
        <w:t>melting</w:t>
      </w:r>
      <w:r w:rsidR="0006216E" w:rsidRPr="00EA1EBF">
        <w:rPr>
          <w:lang w:val="en-US"/>
        </w:rPr>
        <w:t>.</w:t>
      </w:r>
    </w:p>
    <w:p w:rsidR="008574A6" w:rsidRPr="00EA1EBF" w:rsidRDefault="00EA1EBF" w:rsidP="00F02C87">
      <w:pPr>
        <w:pStyle w:val="StandardWeb"/>
        <w:spacing w:after="0"/>
        <w:ind w:firstLine="420"/>
        <w:jc w:val="both"/>
        <w:rPr>
          <w:lang w:val="en-US"/>
        </w:rPr>
      </w:pPr>
      <w:r>
        <w:rPr>
          <w:lang w:val="en-US"/>
        </w:rPr>
        <w:t xml:space="preserve">A diagram of the installation is presented in </w:t>
      </w:r>
      <w:r w:rsidR="00BC331F" w:rsidRPr="00EA1EBF">
        <w:rPr>
          <w:lang w:val="en-US"/>
        </w:rPr>
        <w:t>Fig.</w:t>
      </w:r>
      <w:r w:rsidR="008574A6" w:rsidRPr="00EA1EBF">
        <w:rPr>
          <w:lang w:val="en-US"/>
        </w:rPr>
        <w:t> 2.</w:t>
      </w:r>
      <w:r w:rsidR="00980F95" w:rsidRPr="00EA1EBF">
        <w:rPr>
          <w:lang w:val="en-US"/>
        </w:rPr>
        <w:t>5</w:t>
      </w:r>
      <w:r w:rsidR="008574A6" w:rsidRPr="00EA1EBF">
        <w:rPr>
          <w:lang w:val="en-US"/>
        </w:rPr>
        <w:t>.</w:t>
      </w:r>
    </w:p>
    <w:p w:rsidR="0079765A" w:rsidRPr="00EA1EBF" w:rsidRDefault="00433C36" w:rsidP="00DC03C6">
      <w:pPr>
        <w:spacing w:after="0"/>
        <w:jc w:val="center"/>
        <w:rPr>
          <w:b/>
          <w:lang w:val="en-US"/>
        </w:rPr>
      </w:pPr>
      <w:r w:rsidRPr="0079765A">
        <w:rPr>
          <w:b/>
          <w:lang w:val="en-US"/>
        </w:rPr>
        <w:pict>
          <v:shape id="_x0000_i1035" type="#_x0000_t75" style="width:275.25pt;height:190.5pt">
            <v:imagedata r:id="rId17" o:title="Без-имени-1"/>
          </v:shape>
        </w:pict>
      </w:r>
    </w:p>
    <w:p w:rsidR="008574A6" w:rsidRPr="00F935F9" w:rsidRDefault="00BC331F" w:rsidP="00DC03C6">
      <w:pPr>
        <w:spacing w:after="0"/>
        <w:jc w:val="center"/>
        <w:rPr>
          <w:b/>
          <w:lang w:val="ru-RU"/>
        </w:rPr>
      </w:pPr>
      <w:r w:rsidRPr="004B6C58">
        <w:rPr>
          <w:b/>
          <w:lang w:val="en-US"/>
        </w:rPr>
        <w:t>Fig</w:t>
      </w:r>
      <w:r w:rsidRPr="00F935F9">
        <w:rPr>
          <w:b/>
          <w:lang w:val="ru-RU"/>
        </w:rPr>
        <w:t>.</w:t>
      </w:r>
      <w:r w:rsidR="008574A6" w:rsidRPr="004B6C58">
        <w:rPr>
          <w:b/>
          <w:lang w:val="en-US"/>
        </w:rPr>
        <w:t> </w:t>
      </w:r>
      <w:r w:rsidR="008574A6" w:rsidRPr="00F935F9">
        <w:rPr>
          <w:b/>
          <w:lang w:val="ru-RU"/>
        </w:rPr>
        <w:t>2.</w:t>
      </w:r>
      <w:r w:rsidR="00980F95" w:rsidRPr="00F935F9">
        <w:rPr>
          <w:b/>
          <w:lang w:val="ru-RU"/>
        </w:rPr>
        <w:t>5</w:t>
      </w:r>
      <w:r w:rsidR="002B6AD7" w:rsidRPr="00F935F9">
        <w:rPr>
          <w:b/>
          <w:lang w:val="ru-RU"/>
        </w:rPr>
        <w:t>.</w:t>
      </w:r>
      <w:r w:rsidR="008574A6" w:rsidRPr="00F935F9">
        <w:rPr>
          <w:b/>
          <w:lang w:val="ru-RU"/>
        </w:rPr>
        <w:t xml:space="preserve"> - </w:t>
      </w:r>
      <w:r w:rsidR="008574A6">
        <w:rPr>
          <w:b/>
          <w:lang w:val="en-US"/>
        </w:rPr>
        <w:t>LPH</w:t>
      </w:r>
      <w:r w:rsidR="004B6C58" w:rsidRPr="00F935F9">
        <w:rPr>
          <w:b/>
          <w:lang w:val="ru-RU"/>
        </w:rPr>
        <w:t xml:space="preserve"> </w:t>
      </w:r>
      <w:r w:rsidR="004B6C58">
        <w:rPr>
          <w:b/>
          <w:lang w:val="en-US"/>
        </w:rPr>
        <w:t>installation</w:t>
      </w:r>
      <w:r w:rsidR="004B6C58" w:rsidRPr="00F935F9">
        <w:rPr>
          <w:b/>
          <w:lang w:val="ru-RU"/>
        </w:rPr>
        <w:t xml:space="preserve"> </w:t>
      </w:r>
      <w:r w:rsidR="004B6C58">
        <w:rPr>
          <w:b/>
          <w:lang w:val="en-US"/>
        </w:rPr>
        <w:t>diagram</w:t>
      </w:r>
    </w:p>
    <w:p w:rsidR="00D00D54" w:rsidRPr="00F935F9" w:rsidRDefault="00D00D54" w:rsidP="00DC03C6">
      <w:pPr>
        <w:spacing w:after="0"/>
        <w:jc w:val="center"/>
        <w:rPr>
          <w:b/>
          <w:lang w:val="ru-RU"/>
        </w:rPr>
      </w:pPr>
    </w:p>
    <w:p w:rsidR="0094463D" w:rsidRPr="003A4B73" w:rsidRDefault="00F935F9" w:rsidP="00D00D54">
      <w:pPr>
        <w:pStyle w:val="Textkrper-Einzug3"/>
        <w:spacing w:before="0"/>
        <w:ind w:firstLine="708"/>
        <w:rPr>
          <w:rFonts w:eastAsia="TimesNewRomanPSMT"/>
          <w:lang w:val="en-US"/>
        </w:rPr>
      </w:pPr>
      <w:r>
        <w:rPr>
          <w:rFonts w:eastAsia="TimesNewRomanPSMT"/>
          <w:lang w:val="en-US"/>
        </w:rPr>
        <w:t>A</w:t>
      </w:r>
      <w:r w:rsidRPr="00F935F9">
        <w:rPr>
          <w:rFonts w:eastAsia="TimesNewRomanPSMT"/>
          <w:lang w:val="en-US"/>
        </w:rPr>
        <w:t xml:space="preserve"> </w:t>
      </w:r>
      <w:r>
        <w:rPr>
          <w:rFonts w:eastAsia="TimesNewRomanPSMT"/>
          <w:lang w:val="en-US"/>
        </w:rPr>
        <w:t>specimen</w:t>
      </w:r>
      <w:r w:rsidRPr="00F935F9">
        <w:rPr>
          <w:rFonts w:eastAsia="TimesNewRomanPSMT"/>
          <w:lang w:val="en-US"/>
        </w:rPr>
        <w:t xml:space="preserve"> </w:t>
      </w:r>
      <w:r>
        <w:rPr>
          <w:rFonts w:eastAsia="TimesNewRomanPSMT"/>
          <w:lang w:val="en-US"/>
        </w:rPr>
        <w:t>representing</w:t>
      </w:r>
      <w:r w:rsidRPr="00F935F9">
        <w:rPr>
          <w:rFonts w:eastAsia="TimesNewRomanPSMT"/>
          <w:lang w:val="en-US"/>
        </w:rPr>
        <w:t xml:space="preserve"> </w:t>
      </w:r>
      <w:r>
        <w:rPr>
          <w:rFonts w:eastAsia="TimesNewRomanPSMT"/>
          <w:lang w:val="en-US"/>
        </w:rPr>
        <w:t>either</w:t>
      </w:r>
      <w:r w:rsidRPr="00F935F9">
        <w:rPr>
          <w:rFonts w:eastAsia="TimesNewRomanPSMT"/>
          <w:lang w:val="en-US"/>
        </w:rPr>
        <w:t xml:space="preserve"> </w:t>
      </w:r>
      <w:r>
        <w:rPr>
          <w:rFonts w:eastAsia="TimesNewRomanPSMT"/>
          <w:lang w:val="en-US"/>
        </w:rPr>
        <w:t>oxidic</w:t>
      </w:r>
      <w:r w:rsidRPr="00F935F9">
        <w:rPr>
          <w:rFonts w:eastAsia="TimesNewRomanPSMT"/>
          <w:lang w:val="en-US"/>
        </w:rPr>
        <w:t xml:space="preserve"> </w:t>
      </w:r>
      <w:r>
        <w:rPr>
          <w:rFonts w:eastAsia="TimesNewRomanPSMT"/>
          <w:lang w:val="en-US"/>
        </w:rPr>
        <w:t>ceramics</w:t>
      </w:r>
      <w:r w:rsidRPr="00F935F9">
        <w:rPr>
          <w:rFonts w:eastAsia="TimesNewRomanPSMT"/>
          <w:lang w:val="en-US"/>
        </w:rPr>
        <w:t xml:space="preserve"> </w:t>
      </w:r>
      <w:r>
        <w:rPr>
          <w:rFonts w:eastAsia="TimesNewRomanPSMT"/>
          <w:lang w:val="en-US"/>
        </w:rPr>
        <w:t>or</w:t>
      </w:r>
      <w:r w:rsidRPr="00F935F9">
        <w:rPr>
          <w:rFonts w:eastAsia="TimesNewRomanPSMT"/>
          <w:lang w:val="en-US"/>
        </w:rPr>
        <w:t xml:space="preserve"> </w:t>
      </w:r>
      <w:r>
        <w:rPr>
          <w:rFonts w:eastAsia="TimesNewRomanPSMT"/>
          <w:lang w:val="en-US"/>
        </w:rPr>
        <w:t>a</w:t>
      </w:r>
      <w:r w:rsidRPr="00F935F9">
        <w:rPr>
          <w:rFonts w:eastAsia="TimesNewRomanPSMT"/>
          <w:lang w:val="en-US"/>
        </w:rPr>
        <w:t xml:space="preserve"> </w:t>
      </w:r>
      <w:r>
        <w:rPr>
          <w:rFonts w:eastAsia="TimesNewRomanPSMT"/>
          <w:lang w:val="en-US"/>
        </w:rPr>
        <w:t>compressed</w:t>
      </w:r>
      <w:r w:rsidRPr="00F935F9">
        <w:rPr>
          <w:rFonts w:eastAsia="TimesNewRomanPSMT"/>
          <w:lang w:val="en-US"/>
        </w:rPr>
        <w:t xml:space="preserve"> </w:t>
      </w:r>
      <w:r>
        <w:rPr>
          <w:rFonts w:eastAsia="TimesNewRomanPSMT"/>
          <w:lang w:val="en-US"/>
        </w:rPr>
        <w:t>powder</w:t>
      </w:r>
      <w:r w:rsidRPr="00F935F9">
        <w:rPr>
          <w:rFonts w:eastAsia="TimesNewRomanPSMT"/>
          <w:lang w:val="en-US"/>
        </w:rPr>
        <w:t xml:space="preserve"> </w:t>
      </w:r>
      <w:r>
        <w:rPr>
          <w:rFonts w:eastAsia="TimesNewRomanPSMT"/>
          <w:lang w:val="en-US"/>
        </w:rPr>
        <w:t>with</w:t>
      </w:r>
      <w:r w:rsidRPr="00F935F9">
        <w:rPr>
          <w:rFonts w:eastAsia="TimesNewRomanPSMT"/>
          <w:lang w:val="en-US"/>
        </w:rPr>
        <w:t xml:space="preserve"> </w:t>
      </w:r>
      <w:r>
        <w:rPr>
          <w:rFonts w:eastAsia="TimesNewRomanPSMT"/>
          <w:lang w:val="en-US"/>
        </w:rPr>
        <w:t>the</w:t>
      </w:r>
      <w:r w:rsidRPr="00F935F9">
        <w:rPr>
          <w:rFonts w:eastAsia="TimesNewRomanPSMT"/>
          <w:lang w:val="en-US"/>
        </w:rPr>
        <w:t xml:space="preserve"> </w:t>
      </w:r>
      <w:r>
        <w:rPr>
          <w:rFonts w:eastAsia="TimesNewRomanPSMT"/>
          <w:lang w:val="en-US"/>
        </w:rPr>
        <w:t>required</w:t>
      </w:r>
      <w:r w:rsidRPr="00F935F9">
        <w:rPr>
          <w:rFonts w:eastAsia="TimesNewRomanPSMT"/>
          <w:lang w:val="en-US"/>
        </w:rPr>
        <w:t xml:space="preserve"> </w:t>
      </w:r>
      <w:r>
        <w:rPr>
          <w:rFonts w:eastAsia="TimesNewRomanPSMT"/>
          <w:lang w:val="en-US"/>
        </w:rPr>
        <w:t>composition</w:t>
      </w:r>
      <w:r w:rsidRPr="00F935F9">
        <w:rPr>
          <w:rFonts w:eastAsia="TimesNewRomanPSMT"/>
          <w:lang w:val="en-US"/>
        </w:rPr>
        <w:t xml:space="preserve"> </w:t>
      </w:r>
      <w:r>
        <w:rPr>
          <w:rFonts w:eastAsia="TimesNewRomanPSMT"/>
          <w:lang w:val="en-US"/>
        </w:rPr>
        <w:t>is</w:t>
      </w:r>
      <w:r w:rsidRPr="00F935F9">
        <w:rPr>
          <w:rFonts w:eastAsia="TimesNewRomanPSMT"/>
          <w:lang w:val="en-US"/>
        </w:rPr>
        <w:t xml:space="preserve"> </w:t>
      </w:r>
      <w:r>
        <w:rPr>
          <w:rFonts w:eastAsia="TimesNewRomanPSMT"/>
          <w:lang w:val="en-US"/>
        </w:rPr>
        <w:t>placed</w:t>
      </w:r>
      <w:r w:rsidRPr="00F935F9">
        <w:rPr>
          <w:rFonts w:eastAsia="TimesNewRomanPSMT"/>
          <w:lang w:val="en-US"/>
        </w:rPr>
        <w:t xml:space="preserve"> </w:t>
      </w:r>
      <w:r>
        <w:rPr>
          <w:rFonts w:eastAsia="TimesNewRomanPSMT"/>
          <w:lang w:val="en-US"/>
        </w:rPr>
        <w:t>into</w:t>
      </w:r>
      <w:r w:rsidRPr="00F935F9">
        <w:rPr>
          <w:rFonts w:eastAsia="TimesNewRomanPSMT"/>
          <w:lang w:val="en-US"/>
        </w:rPr>
        <w:t xml:space="preserve"> </w:t>
      </w:r>
      <w:r>
        <w:rPr>
          <w:rFonts w:eastAsia="TimesNewRomanPSMT"/>
          <w:lang w:val="en-US"/>
        </w:rPr>
        <w:t>a</w:t>
      </w:r>
      <w:r w:rsidRPr="00F935F9">
        <w:rPr>
          <w:rFonts w:eastAsia="TimesNewRomanPSMT"/>
          <w:lang w:val="en-US"/>
        </w:rPr>
        <w:t xml:space="preserve"> </w:t>
      </w:r>
      <w:r>
        <w:rPr>
          <w:rFonts w:eastAsia="TimesNewRomanPSMT"/>
          <w:lang w:val="en-US"/>
        </w:rPr>
        <w:t>hermetic</w:t>
      </w:r>
      <w:r w:rsidRPr="00F935F9">
        <w:rPr>
          <w:rFonts w:eastAsia="TimesNewRomanPSMT"/>
          <w:lang w:val="en-US"/>
        </w:rPr>
        <w:t xml:space="preserve"> </w:t>
      </w:r>
      <w:r>
        <w:rPr>
          <w:rFonts w:eastAsia="TimesNewRomanPSMT"/>
          <w:lang w:val="en-US"/>
        </w:rPr>
        <w:t>chamber</w:t>
      </w:r>
      <w:r w:rsidRPr="00F935F9">
        <w:rPr>
          <w:rFonts w:eastAsia="TimesNewRomanPSMT"/>
          <w:lang w:val="en-US"/>
        </w:rPr>
        <w:t xml:space="preserve"> </w:t>
      </w:r>
      <w:r>
        <w:rPr>
          <w:rFonts w:eastAsia="TimesNewRomanPSMT"/>
          <w:lang w:val="en-US"/>
        </w:rPr>
        <w:t>that</w:t>
      </w:r>
      <w:r w:rsidRPr="00F935F9">
        <w:rPr>
          <w:rFonts w:eastAsia="TimesNewRomanPSMT"/>
          <w:lang w:val="en-US"/>
        </w:rPr>
        <w:t xml:space="preserve"> </w:t>
      </w:r>
      <w:r>
        <w:rPr>
          <w:rFonts w:eastAsia="TimesNewRomanPSMT"/>
          <w:lang w:val="en-US"/>
        </w:rPr>
        <w:t>is</w:t>
      </w:r>
      <w:r w:rsidRPr="00F935F9">
        <w:rPr>
          <w:rFonts w:eastAsia="TimesNewRomanPSMT"/>
          <w:lang w:val="en-US"/>
        </w:rPr>
        <w:t xml:space="preserve"> </w:t>
      </w:r>
      <w:r>
        <w:rPr>
          <w:rFonts w:eastAsia="TimesNewRomanPSMT"/>
          <w:lang w:val="en-US"/>
        </w:rPr>
        <w:t>equipped</w:t>
      </w:r>
      <w:r w:rsidRPr="00F935F9">
        <w:rPr>
          <w:rFonts w:eastAsia="TimesNewRomanPSMT"/>
          <w:lang w:val="en-US"/>
        </w:rPr>
        <w:t xml:space="preserve"> </w:t>
      </w:r>
      <w:r>
        <w:rPr>
          <w:rFonts w:eastAsia="TimesNewRomanPSMT"/>
          <w:lang w:val="en-US"/>
        </w:rPr>
        <w:t>with</w:t>
      </w:r>
      <w:r w:rsidRPr="00F935F9">
        <w:rPr>
          <w:rFonts w:eastAsia="TimesNewRomanPSMT"/>
          <w:lang w:val="en-US"/>
        </w:rPr>
        <w:t xml:space="preserve"> </w:t>
      </w:r>
      <w:r>
        <w:rPr>
          <w:rFonts w:eastAsia="TimesNewRomanPSMT"/>
          <w:lang w:val="en-US"/>
        </w:rPr>
        <w:t>viewports</w:t>
      </w:r>
      <w:r w:rsidRPr="00F935F9">
        <w:rPr>
          <w:rFonts w:eastAsia="TimesNewRomanPSMT"/>
          <w:lang w:val="en-US"/>
        </w:rPr>
        <w:t xml:space="preserve"> </w:t>
      </w:r>
      <w:r>
        <w:rPr>
          <w:rFonts w:eastAsia="TimesNewRomanPSMT"/>
          <w:lang w:val="en-US"/>
        </w:rPr>
        <w:t>and</w:t>
      </w:r>
      <w:r w:rsidRPr="00F935F9">
        <w:rPr>
          <w:rFonts w:eastAsia="TimesNewRomanPSMT"/>
          <w:lang w:val="en-US"/>
        </w:rPr>
        <w:t xml:space="preserve"> </w:t>
      </w:r>
      <w:r>
        <w:rPr>
          <w:rFonts w:eastAsia="TimesNewRomanPSMT"/>
          <w:lang w:val="en-US"/>
        </w:rPr>
        <w:t>can</w:t>
      </w:r>
      <w:r w:rsidRPr="00F935F9">
        <w:rPr>
          <w:rFonts w:eastAsia="TimesNewRomanPSMT"/>
          <w:lang w:val="en-US"/>
        </w:rPr>
        <w:t xml:space="preserve"> </w:t>
      </w:r>
      <w:r>
        <w:rPr>
          <w:rFonts w:eastAsia="TimesNewRomanPSMT"/>
          <w:lang w:val="en-US"/>
        </w:rPr>
        <w:t>be</w:t>
      </w:r>
      <w:r w:rsidRPr="00F935F9">
        <w:rPr>
          <w:rFonts w:eastAsia="TimesNewRomanPSMT"/>
          <w:lang w:val="en-US"/>
        </w:rPr>
        <w:t xml:space="preserve"> </w:t>
      </w:r>
      <w:r>
        <w:rPr>
          <w:rFonts w:eastAsia="TimesNewRomanPSMT"/>
          <w:lang w:val="en-US"/>
        </w:rPr>
        <w:t>vacuumized</w:t>
      </w:r>
      <w:r w:rsidRPr="00F935F9">
        <w:rPr>
          <w:rFonts w:eastAsia="TimesNewRomanPSMT"/>
          <w:lang w:val="en-US"/>
        </w:rPr>
        <w:t xml:space="preserve"> </w:t>
      </w:r>
      <w:r>
        <w:rPr>
          <w:rFonts w:eastAsia="TimesNewRomanPSMT"/>
          <w:lang w:val="en-US"/>
        </w:rPr>
        <w:t>and</w:t>
      </w:r>
      <w:r w:rsidRPr="00F935F9">
        <w:rPr>
          <w:rFonts w:eastAsia="TimesNewRomanPSMT"/>
          <w:lang w:val="en-US"/>
        </w:rPr>
        <w:t xml:space="preserve"> </w:t>
      </w:r>
      <w:r>
        <w:rPr>
          <w:rFonts w:eastAsia="TimesNewRomanPSMT"/>
          <w:lang w:val="en-US"/>
        </w:rPr>
        <w:t>filled</w:t>
      </w:r>
      <w:r w:rsidRPr="00F935F9">
        <w:rPr>
          <w:rFonts w:eastAsia="TimesNewRomanPSMT"/>
          <w:lang w:val="en-US"/>
        </w:rPr>
        <w:t xml:space="preserve"> </w:t>
      </w:r>
      <w:r>
        <w:rPr>
          <w:rFonts w:eastAsia="TimesNewRomanPSMT"/>
          <w:lang w:val="en-US"/>
        </w:rPr>
        <w:t>with</w:t>
      </w:r>
      <w:r w:rsidRPr="00F935F9">
        <w:rPr>
          <w:rFonts w:eastAsia="TimesNewRomanPSMT"/>
          <w:lang w:val="en-US"/>
        </w:rPr>
        <w:t xml:space="preserve"> </w:t>
      </w:r>
      <w:r>
        <w:rPr>
          <w:rFonts w:eastAsia="TimesNewRomanPSMT"/>
          <w:lang w:val="en-US"/>
        </w:rPr>
        <w:t>a</w:t>
      </w:r>
      <w:r w:rsidRPr="00F935F9">
        <w:rPr>
          <w:rFonts w:eastAsia="TimesNewRomanPSMT"/>
          <w:lang w:val="en-US"/>
        </w:rPr>
        <w:t xml:space="preserve"> </w:t>
      </w:r>
      <w:r>
        <w:rPr>
          <w:rFonts w:eastAsia="TimesNewRomanPSMT"/>
          <w:lang w:val="en-US"/>
        </w:rPr>
        <w:t>gas</w:t>
      </w:r>
      <w:r w:rsidRPr="00F935F9">
        <w:rPr>
          <w:rFonts w:eastAsia="TimesNewRomanPSMT"/>
          <w:lang w:val="en-US"/>
        </w:rPr>
        <w:t xml:space="preserve"> </w:t>
      </w:r>
      <w:r>
        <w:rPr>
          <w:rFonts w:eastAsia="TimesNewRomanPSMT"/>
          <w:lang w:val="en-US"/>
        </w:rPr>
        <w:t>with</w:t>
      </w:r>
      <w:r w:rsidRPr="00F935F9">
        <w:rPr>
          <w:rFonts w:eastAsia="TimesNewRomanPSMT"/>
          <w:lang w:val="en-US"/>
        </w:rPr>
        <w:t xml:space="preserve"> </w:t>
      </w:r>
      <w:r>
        <w:rPr>
          <w:rFonts w:eastAsia="TimesNewRomanPSMT"/>
          <w:lang w:val="en-US"/>
        </w:rPr>
        <w:t>the</w:t>
      </w:r>
      <w:r w:rsidRPr="00F935F9">
        <w:rPr>
          <w:rFonts w:eastAsia="TimesNewRomanPSMT"/>
          <w:lang w:val="en-US"/>
        </w:rPr>
        <w:t xml:space="preserve"> </w:t>
      </w:r>
      <w:r>
        <w:rPr>
          <w:rFonts w:eastAsia="TimesNewRomanPSMT"/>
          <w:lang w:val="en-US"/>
        </w:rPr>
        <w:t>required</w:t>
      </w:r>
      <w:r w:rsidRPr="00F935F9">
        <w:rPr>
          <w:rFonts w:eastAsia="TimesNewRomanPSMT"/>
          <w:lang w:val="en-US"/>
        </w:rPr>
        <w:t xml:space="preserve"> </w:t>
      </w:r>
      <w:r>
        <w:rPr>
          <w:rFonts w:eastAsia="TimesNewRomanPSMT"/>
          <w:lang w:val="en-US"/>
        </w:rPr>
        <w:t>composition</w:t>
      </w:r>
      <w:r w:rsidRPr="00F935F9">
        <w:rPr>
          <w:rFonts w:eastAsia="TimesNewRomanPSMT"/>
          <w:lang w:val="en-US"/>
        </w:rPr>
        <w:t xml:space="preserve"> </w:t>
      </w:r>
      <w:r>
        <w:rPr>
          <w:rFonts w:eastAsia="TimesNewRomanPSMT"/>
          <w:lang w:val="en-US"/>
        </w:rPr>
        <w:t>at</w:t>
      </w:r>
      <w:r w:rsidRPr="00F935F9">
        <w:rPr>
          <w:rFonts w:eastAsia="TimesNewRomanPSMT"/>
          <w:lang w:val="en-US"/>
        </w:rPr>
        <w:t xml:space="preserve"> </w:t>
      </w:r>
      <w:r>
        <w:rPr>
          <w:rFonts w:eastAsia="TimesNewRomanPSMT"/>
          <w:lang w:val="en-US"/>
        </w:rPr>
        <w:t>a pressure of up to</w:t>
      </w:r>
      <w:r w:rsidRPr="00F935F9">
        <w:rPr>
          <w:rFonts w:eastAsia="TimesNewRomanPSMT"/>
          <w:lang w:val="en-US"/>
        </w:rPr>
        <w:t xml:space="preserve"> </w:t>
      </w:r>
      <w:r w:rsidR="0094463D" w:rsidRPr="00F935F9">
        <w:rPr>
          <w:rFonts w:eastAsia="TimesNewRomanPSMT"/>
          <w:lang w:val="en-US"/>
        </w:rPr>
        <w:t>0.5</w:t>
      </w:r>
      <w:r w:rsidR="00FA4F85" w:rsidRPr="00F935F9">
        <w:rPr>
          <w:rFonts w:eastAsia="TimesNewRomanPSMT"/>
          <w:lang w:val="en-US"/>
        </w:rPr>
        <w:t> </w:t>
      </w:r>
      <w:r>
        <w:rPr>
          <w:rFonts w:eastAsia="TimesNewRomanPSMT"/>
          <w:lang w:val="en-US"/>
        </w:rPr>
        <w:t>MPa maximum</w:t>
      </w:r>
      <w:r w:rsidR="0094463D" w:rsidRPr="00F935F9">
        <w:rPr>
          <w:rFonts w:eastAsia="TimesNewRomanPSMT"/>
          <w:lang w:val="en-US"/>
        </w:rPr>
        <w:t xml:space="preserve">. </w:t>
      </w:r>
      <w:r w:rsidR="003A4B73">
        <w:rPr>
          <w:rFonts w:eastAsia="TimesNewRomanPSMT"/>
          <w:lang w:val="en-US"/>
        </w:rPr>
        <w:t>The</w:t>
      </w:r>
      <w:r w:rsidR="003A4B73" w:rsidRPr="003A4B73">
        <w:rPr>
          <w:rFonts w:eastAsia="TimesNewRomanPSMT"/>
          <w:lang w:val="en-US"/>
        </w:rPr>
        <w:t xml:space="preserve"> </w:t>
      </w:r>
      <w:r w:rsidR="003A4B73">
        <w:rPr>
          <w:rFonts w:eastAsia="TimesNewRomanPSMT"/>
          <w:lang w:val="en-US"/>
        </w:rPr>
        <w:t>chamber</w:t>
      </w:r>
      <w:r w:rsidR="003A4B73" w:rsidRPr="003A4B73">
        <w:rPr>
          <w:rFonts w:eastAsia="TimesNewRomanPSMT"/>
          <w:lang w:val="en-US"/>
        </w:rPr>
        <w:t xml:space="preserve"> </w:t>
      </w:r>
      <w:r w:rsidR="003A4B73">
        <w:rPr>
          <w:rFonts w:eastAsia="TimesNewRomanPSMT"/>
          <w:lang w:val="en-US"/>
        </w:rPr>
        <w:t>is</w:t>
      </w:r>
      <w:r w:rsidR="003A4B73" w:rsidRPr="003A4B73">
        <w:rPr>
          <w:rFonts w:eastAsia="TimesNewRomanPSMT"/>
          <w:lang w:val="en-US"/>
        </w:rPr>
        <w:t xml:space="preserve"> </w:t>
      </w:r>
      <w:r w:rsidR="003A4B73">
        <w:rPr>
          <w:rFonts w:eastAsia="TimesNewRomanPSMT"/>
          <w:lang w:val="en-US"/>
        </w:rPr>
        <w:t>located</w:t>
      </w:r>
      <w:r w:rsidR="003A4B73" w:rsidRPr="003A4B73">
        <w:rPr>
          <w:rFonts w:eastAsia="TimesNewRomanPSMT"/>
          <w:lang w:val="en-US"/>
        </w:rPr>
        <w:t xml:space="preserve"> </w:t>
      </w:r>
      <w:r w:rsidR="003A4B73">
        <w:rPr>
          <w:rFonts w:eastAsia="TimesNewRomanPSMT"/>
          <w:lang w:val="en-US"/>
        </w:rPr>
        <w:t>on</w:t>
      </w:r>
      <w:r w:rsidR="003A4B73" w:rsidRPr="003A4B73">
        <w:rPr>
          <w:rFonts w:eastAsia="TimesNewRomanPSMT"/>
          <w:lang w:val="en-US"/>
        </w:rPr>
        <w:t xml:space="preserve"> </w:t>
      </w:r>
      <w:r w:rsidR="003A4B73">
        <w:rPr>
          <w:rFonts w:eastAsia="TimesNewRomanPSMT"/>
          <w:lang w:val="en-US"/>
        </w:rPr>
        <w:t>the</w:t>
      </w:r>
      <w:r w:rsidR="003A4B73" w:rsidRPr="003A4B73">
        <w:rPr>
          <w:rFonts w:eastAsia="TimesNewRomanPSMT"/>
          <w:lang w:val="en-US"/>
        </w:rPr>
        <w:t xml:space="preserve"> </w:t>
      </w:r>
      <w:r w:rsidR="003A4B73">
        <w:rPr>
          <w:rFonts w:eastAsia="TimesNewRomanPSMT"/>
          <w:lang w:val="en-US"/>
        </w:rPr>
        <w:t>optical</w:t>
      </w:r>
      <w:r w:rsidR="003A4B73" w:rsidRPr="003A4B73">
        <w:rPr>
          <w:rFonts w:eastAsia="TimesNewRomanPSMT"/>
          <w:lang w:val="en-US"/>
        </w:rPr>
        <w:t xml:space="preserve"> </w:t>
      </w:r>
      <w:r w:rsidR="003A4B73">
        <w:rPr>
          <w:rFonts w:eastAsia="TimesNewRomanPSMT"/>
          <w:lang w:val="en-US"/>
        </w:rPr>
        <w:t>table that accommodates all devices for optical measurements and the device for laser beam focusing</w:t>
      </w:r>
      <w:r w:rsidR="00A868B8" w:rsidRPr="003A4B73">
        <w:rPr>
          <w:rFonts w:eastAsia="TimesNewRomanPSMT"/>
          <w:lang w:val="en-US"/>
        </w:rPr>
        <w:t>.</w:t>
      </w:r>
    </w:p>
    <w:p w:rsidR="0094463D" w:rsidRPr="008B5974" w:rsidRDefault="003A4B73" w:rsidP="00D00D54">
      <w:pPr>
        <w:pStyle w:val="Textkrper-Einzug3"/>
        <w:spacing w:before="0"/>
        <w:ind w:firstLine="708"/>
        <w:rPr>
          <w:rFonts w:eastAsia="TimesNewRomanPSMT"/>
          <w:lang w:val="en-US"/>
        </w:rPr>
      </w:pPr>
      <w:r>
        <w:rPr>
          <w:rFonts w:eastAsia="TimesNewRomanPSMT"/>
          <w:lang w:val="en-US"/>
        </w:rPr>
        <w:t>A</w:t>
      </w:r>
      <w:r w:rsidRPr="003A4B73">
        <w:rPr>
          <w:rFonts w:eastAsia="TimesNewRomanPSMT"/>
          <w:lang w:val="en-US"/>
        </w:rPr>
        <w:t xml:space="preserve"> </w:t>
      </w:r>
      <w:r>
        <w:rPr>
          <w:rFonts w:eastAsia="TimesNewRomanPSMT"/>
          <w:lang w:val="en-US"/>
        </w:rPr>
        <w:t>specimen</w:t>
      </w:r>
      <w:r w:rsidRPr="003A4B73">
        <w:rPr>
          <w:rFonts w:eastAsia="TimesNewRomanPSMT"/>
          <w:lang w:val="en-US"/>
        </w:rPr>
        <w:t xml:space="preserve"> </w:t>
      </w:r>
      <w:r>
        <w:rPr>
          <w:rFonts w:eastAsia="TimesNewRomanPSMT"/>
          <w:lang w:val="en-US"/>
        </w:rPr>
        <w:t>is</w:t>
      </w:r>
      <w:r w:rsidRPr="003A4B73">
        <w:rPr>
          <w:rFonts w:eastAsia="TimesNewRomanPSMT"/>
          <w:lang w:val="en-US"/>
        </w:rPr>
        <w:t xml:space="preserve"> </w:t>
      </w:r>
      <w:r>
        <w:rPr>
          <w:rFonts w:eastAsia="TimesNewRomanPSMT"/>
          <w:lang w:val="en-US"/>
        </w:rPr>
        <w:t>heated</w:t>
      </w:r>
      <w:r w:rsidRPr="003A4B73">
        <w:rPr>
          <w:rFonts w:eastAsia="TimesNewRomanPSMT"/>
          <w:lang w:val="en-US"/>
        </w:rPr>
        <w:t xml:space="preserve"> </w:t>
      </w:r>
      <w:r>
        <w:rPr>
          <w:rFonts w:eastAsia="TimesNewRomanPSMT"/>
          <w:lang w:val="en-US"/>
        </w:rPr>
        <w:t>by</w:t>
      </w:r>
      <w:r w:rsidRPr="003A4B73">
        <w:rPr>
          <w:rFonts w:eastAsia="TimesNewRomanPSMT"/>
          <w:lang w:val="en-US"/>
        </w:rPr>
        <w:t xml:space="preserve"> </w:t>
      </w:r>
      <w:r>
        <w:rPr>
          <w:rFonts w:eastAsia="TimesNewRomanPSMT"/>
          <w:lang w:val="en-US"/>
        </w:rPr>
        <w:t>the</w:t>
      </w:r>
      <w:r w:rsidRPr="003A4B73">
        <w:rPr>
          <w:rFonts w:eastAsia="TimesNewRomanPSMT"/>
          <w:lang w:val="en-US"/>
        </w:rPr>
        <w:t xml:space="preserve"> </w:t>
      </w:r>
      <w:r w:rsidR="0094463D" w:rsidRPr="003A4B73">
        <w:rPr>
          <w:rFonts w:eastAsia="TimesNewRomanPSMT"/>
          <w:lang w:val="en-US"/>
        </w:rPr>
        <w:t xml:space="preserve">Rofin Sinar DY-033 </w:t>
      </w:r>
      <w:r>
        <w:rPr>
          <w:rFonts w:eastAsia="TimesNewRomanPSMT"/>
          <w:lang w:val="en-US"/>
        </w:rPr>
        <w:t>CW</w:t>
      </w:r>
      <w:r w:rsidRPr="003A4B73">
        <w:rPr>
          <w:rFonts w:eastAsia="TimesNewRomanPSMT"/>
          <w:lang w:val="en-US"/>
        </w:rPr>
        <w:t xml:space="preserve"> </w:t>
      </w:r>
      <w:r>
        <w:rPr>
          <w:rFonts w:eastAsia="TimesNewRomanPSMT"/>
          <w:lang w:val="en-US"/>
        </w:rPr>
        <w:t>laser</w:t>
      </w:r>
      <w:r w:rsidRPr="003A4B73">
        <w:rPr>
          <w:rFonts w:eastAsia="TimesNewRomanPSMT"/>
          <w:lang w:val="en-US"/>
        </w:rPr>
        <w:t xml:space="preserve"> </w:t>
      </w:r>
      <w:r w:rsidR="0094463D" w:rsidRPr="003A4B73">
        <w:rPr>
          <w:rFonts w:eastAsia="TimesNewRomanPSMT"/>
          <w:lang w:val="en-US"/>
        </w:rPr>
        <w:t>(</w:t>
      </w:r>
      <w:r>
        <w:rPr>
          <w:rFonts w:eastAsia="TimesNewRomanPSMT"/>
          <w:lang w:val="en-US"/>
        </w:rPr>
        <w:t>wavelength of</w:t>
      </w:r>
      <w:r w:rsidR="0094463D" w:rsidRPr="003A4B73">
        <w:rPr>
          <w:rFonts w:eastAsia="TimesNewRomanPSMT"/>
          <w:lang w:val="en-US"/>
        </w:rPr>
        <w:t xml:space="preserve"> 1.06</w:t>
      </w:r>
      <w:r w:rsidR="00FA4F85" w:rsidRPr="003A4B73">
        <w:rPr>
          <w:rFonts w:eastAsia="TimesNewRomanPSMT"/>
          <w:lang w:val="en-US"/>
        </w:rPr>
        <w:t> </w:t>
      </w:r>
      <w:r w:rsidR="00BD6E62" w:rsidRPr="003A4B73">
        <w:rPr>
          <w:lang w:val="en-US"/>
        </w:rPr>
        <w:t>µm</w:t>
      </w:r>
      <w:r w:rsidR="0094463D" w:rsidRPr="003A4B73">
        <w:rPr>
          <w:rFonts w:eastAsia="TimesNewRomanPSMT"/>
          <w:lang w:val="en-US"/>
        </w:rPr>
        <w:t xml:space="preserve">, </w:t>
      </w:r>
      <w:r w:rsidR="008B5974">
        <w:rPr>
          <w:rFonts w:eastAsia="TimesNewRomanPSMT"/>
          <w:lang w:val="en-US"/>
        </w:rPr>
        <w:t xml:space="preserve">maximum power of </w:t>
      </w:r>
      <w:r w:rsidR="0094463D" w:rsidRPr="003A4B73">
        <w:rPr>
          <w:rFonts w:eastAsia="TimesNewRomanPSMT"/>
          <w:lang w:val="en-US"/>
        </w:rPr>
        <w:t>3300</w:t>
      </w:r>
      <w:r w:rsidR="00FA4F85" w:rsidRPr="003A4B73">
        <w:rPr>
          <w:rFonts w:eastAsia="TimesNewRomanPSMT"/>
          <w:lang w:val="en-US"/>
        </w:rPr>
        <w:t> </w:t>
      </w:r>
      <w:r w:rsidR="008B5974">
        <w:rPr>
          <w:rFonts w:eastAsia="TimesNewRomanPSMT"/>
          <w:lang w:val="en-US"/>
        </w:rPr>
        <w:t>W</w:t>
      </w:r>
      <w:r w:rsidR="0094463D" w:rsidRPr="003A4B73">
        <w:rPr>
          <w:rFonts w:eastAsia="TimesNewRomanPSMT"/>
          <w:lang w:val="en-US"/>
        </w:rPr>
        <w:t xml:space="preserve">), </w:t>
      </w:r>
      <w:r w:rsidR="008B5974">
        <w:rPr>
          <w:rFonts w:eastAsia="TimesNewRomanPSMT"/>
          <w:lang w:val="en-US"/>
        </w:rPr>
        <w:t>the radiation of which is transported along a light guide to the focusing device</w:t>
      </w:r>
      <w:r w:rsidR="0094463D" w:rsidRPr="003A4B73">
        <w:rPr>
          <w:rFonts w:eastAsia="TimesNewRomanPSMT"/>
          <w:lang w:val="en-US"/>
        </w:rPr>
        <w:t xml:space="preserve">. </w:t>
      </w:r>
      <w:r w:rsidR="008B5974">
        <w:rPr>
          <w:rFonts w:eastAsia="TimesNewRomanPSMT"/>
          <w:lang w:val="en-US"/>
        </w:rPr>
        <w:t>Laser</w:t>
      </w:r>
      <w:r w:rsidR="008B5974" w:rsidRPr="008B5974">
        <w:rPr>
          <w:rFonts w:eastAsia="TimesNewRomanPSMT"/>
          <w:lang w:val="en-US"/>
        </w:rPr>
        <w:t xml:space="preserve"> </w:t>
      </w:r>
      <w:r w:rsidR="008B5974">
        <w:rPr>
          <w:rFonts w:eastAsia="TimesNewRomanPSMT"/>
          <w:lang w:val="en-US"/>
        </w:rPr>
        <w:t>power</w:t>
      </w:r>
      <w:r w:rsidR="008B5974" w:rsidRPr="008B5974">
        <w:rPr>
          <w:rFonts w:eastAsia="TimesNewRomanPSMT"/>
          <w:lang w:val="en-US"/>
        </w:rPr>
        <w:t xml:space="preserve"> </w:t>
      </w:r>
      <w:r w:rsidR="008B5974">
        <w:rPr>
          <w:rFonts w:eastAsia="TimesNewRomanPSMT"/>
          <w:lang w:val="en-US"/>
        </w:rPr>
        <w:t>can</w:t>
      </w:r>
      <w:r w:rsidR="008B5974" w:rsidRPr="008B5974">
        <w:rPr>
          <w:rFonts w:eastAsia="TimesNewRomanPSMT"/>
          <w:lang w:val="en-US"/>
        </w:rPr>
        <w:t xml:space="preserve"> </w:t>
      </w:r>
      <w:r w:rsidR="008B5974">
        <w:rPr>
          <w:rFonts w:eastAsia="TimesNewRomanPSMT"/>
          <w:lang w:val="en-US"/>
        </w:rPr>
        <w:t>be</w:t>
      </w:r>
      <w:r w:rsidR="008B5974" w:rsidRPr="008B5974">
        <w:rPr>
          <w:rFonts w:eastAsia="TimesNewRomanPSMT"/>
          <w:lang w:val="en-US"/>
        </w:rPr>
        <w:t xml:space="preserve"> </w:t>
      </w:r>
      <w:r w:rsidR="008B5974">
        <w:rPr>
          <w:rFonts w:eastAsia="TimesNewRomanPSMT"/>
          <w:lang w:val="en-US"/>
        </w:rPr>
        <w:t>varied by a preset program at a time constant of 1 ms</w:t>
      </w:r>
      <w:r w:rsidR="0094463D" w:rsidRPr="008B5974">
        <w:rPr>
          <w:rFonts w:eastAsia="TimesNewRomanPSMT"/>
          <w:lang w:val="en-US"/>
        </w:rPr>
        <w:t>.</w:t>
      </w:r>
    </w:p>
    <w:p w:rsidR="0094463D" w:rsidRPr="001809D6" w:rsidRDefault="00413B0A" w:rsidP="00D00D54">
      <w:pPr>
        <w:pStyle w:val="Textkrper-Einzug3"/>
        <w:spacing w:before="0"/>
        <w:ind w:firstLine="708"/>
        <w:rPr>
          <w:rFonts w:eastAsia="TimesNewRomanPSMT"/>
          <w:lang w:val="en-US"/>
        </w:rPr>
      </w:pPr>
      <w:r>
        <w:rPr>
          <w:rFonts w:eastAsia="TimesNewRomanPSMT"/>
          <w:lang w:val="en-US"/>
        </w:rPr>
        <w:t>When</w:t>
      </w:r>
      <w:r w:rsidRPr="00413B0A">
        <w:rPr>
          <w:rFonts w:eastAsia="TimesNewRomanPSMT"/>
          <w:lang w:val="en-US"/>
        </w:rPr>
        <w:t xml:space="preserve"> </w:t>
      </w:r>
      <w:r>
        <w:rPr>
          <w:rFonts w:eastAsia="TimesNewRomanPSMT"/>
          <w:lang w:val="en-US"/>
        </w:rPr>
        <w:t>the</w:t>
      </w:r>
      <w:r w:rsidRPr="00413B0A">
        <w:rPr>
          <w:rFonts w:eastAsia="TimesNewRomanPSMT"/>
          <w:lang w:val="en-US"/>
        </w:rPr>
        <w:t xml:space="preserve"> </w:t>
      </w:r>
      <w:r>
        <w:rPr>
          <w:rFonts w:eastAsia="TimesNewRomanPSMT"/>
          <w:lang w:val="en-US"/>
        </w:rPr>
        <w:t>specimen</w:t>
      </w:r>
      <w:r w:rsidRPr="00413B0A">
        <w:rPr>
          <w:rFonts w:eastAsia="TimesNewRomanPSMT"/>
          <w:lang w:val="en-US"/>
        </w:rPr>
        <w:t xml:space="preserve"> </w:t>
      </w:r>
      <w:r>
        <w:rPr>
          <w:rFonts w:eastAsia="TimesNewRomanPSMT"/>
          <w:lang w:val="en-US"/>
        </w:rPr>
        <w:t>is</w:t>
      </w:r>
      <w:r w:rsidRPr="00413B0A">
        <w:rPr>
          <w:rFonts w:eastAsia="TimesNewRomanPSMT"/>
          <w:lang w:val="en-US"/>
        </w:rPr>
        <w:t xml:space="preserve"> </w:t>
      </w:r>
      <w:r>
        <w:rPr>
          <w:rFonts w:eastAsia="TimesNewRomanPSMT"/>
          <w:lang w:val="en-US"/>
        </w:rPr>
        <w:t>heated</w:t>
      </w:r>
      <w:r w:rsidRPr="00413B0A">
        <w:rPr>
          <w:rFonts w:eastAsia="TimesNewRomanPSMT"/>
          <w:lang w:val="en-US"/>
        </w:rPr>
        <w:t>/</w:t>
      </w:r>
      <w:r>
        <w:rPr>
          <w:rFonts w:eastAsia="TimesNewRomanPSMT"/>
          <w:lang w:val="en-US"/>
        </w:rPr>
        <w:t>cooled</w:t>
      </w:r>
      <w:r w:rsidRPr="00413B0A">
        <w:rPr>
          <w:rFonts w:eastAsia="TimesNewRomanPSMT"/>
          <w:lang w:val="en-US"/>
        </w:rPr>
        <w:t xml:space="preserve">, </w:t>
      </w:r>
      <w:r>
        <w:rPr>
          <w:rFonts w:eastAsia="TimesNewRomanPSMT"/>
          <w:lang w:val="en-US"/>
        </w:rPr>
        <w:t>a</w:t>
      </w:r>
      <w:r w:rsidRPr="00413B0A">
        <w:rPr>
          <w:rFonts w:eastAsia="TimesNewRomanPSMT"/>
          <w:lang w:val="en-US"/>
        </w:rPr>
        <w:t xml:space="preserve"> </w:t>
      </w:r>
      <w:r>
        <w:rPr>
          <w:rFonts w:eastAsia="TimesNewRomanPSMT"/>
          <w:lang w:val="en-US"/>
        </w:rPr>
        <w:t>fast</w:t>
      </w:r>
      <w:r w:rsidRPr="00413B0A">
        <w:rPr>
          <w:rFonts w:eastAsia="TimesNewRomanPSMT"/>
          <w:lang w:val="en-US"/>
        </w:rPr>
        <w:t xml:space="preserve"> (10</w:t>
      </w:r>
      <w:r w:rsidRPr="00413B0A">
        <w:rPr>
          <w:rFonts w:eastAsia="TimesNewRomanPSMT"/>
          <w:vertAlign w:val="superscript"/>
          <w:lang w:val="en-US"/>
        </w:rPr>
        <w:t>5</w:t>
      </w:r>
      <w:r w:rsidRPr="00413B0A">
        <w:rPr>
          <w:rFonts w:eastAsia="TimesNewRomanPSMT"/>
          <w:sz w:val="16"/>
          <w:szCs w:val="16"/>
          <w:lang w:val="en-US"/>
        </w:rPr>
        <w:t> </w:t>
      </w:r>
      <w:r w:rsidRPr="0094463D">
        <w:rPr>
          <w:rFonts w:eastAsia="TimesNewRomanPSMT"/>
        </w:rPr>
        <w:t>Гц</w:t>
      </w:r>
      <w:r w:rsidRPr="00413B0A">
        <w:rPr>
          <w:rFonts w:eastAsia="TimesNewRomanPSMT"/>
          <w:lang w:val="en-US"/>
        </w:rPr>
        <w:t xml:space="preserve">) </w:t>
      </w:r>
      <w:r>
        <w:rPr>
          <w:rFonts w:eastAsia="TimesNewRomanPSMT"/>
          <w:lang w:val="en-US"/>
        </w:rPr>
        <w:t>two</w:t>
      </w:r>
      <w:r w:rsidRPr="00413B0A">
        <w:rPr>
          <w:rFonts w:eastAsia="TimesNewRomanPSMT"/>
          <w:lang w:val="en-US"/>
        </w:rPr>
        <w:t>-</w:t>
      </w:r>
      <w:r>
        <w:rPr>
          <w:rFonts w:eastAsia="TimesNewRomanPSMT"/>
          <w:lang w:val="en-US"/>
        </w:rPr>
        <w:t>channel</w:t>
      </w:r>
      <w:r w:rsidRPr="00413B0A">
        <w:rPr>
          <w:rFonts w:eastAsia="TimesNewRomanPSMT"/>
          <w:lang w:val="en-US"/>
        </w:rPr>
        <w:t xml:space="preserve"> </w:t>
      </w:r>
      <w:r>
        <w:rPr>
          <w:rFonts w:eastAsia="TimesNewRomanPSMT"/>
          <w:lang w:val="en-US"/>
        </w:rPr>
        <w:t>pyrometer</w:t>
      </w:r>
      <w:r w:rsidRPr="00413B0A">
        <w:rPr>
          <w:rFonts w:eastAsia="TimesNewRomanPSMT"/>
          <w:lang w:val="en-US"/>
        </w:rPr>
        <w:t xml:space="preserve"> </w:t>
      </w:r>
      <w:r>
        <w:rPr>
          <w:rFonts w:eastAsia="TimesNewRomanPSMT"/>
          <w:lang w:val="en-US"/>
        </w:rPr>
        <w:t>calibrated</w:t>
      </w:r>
      <w:r w:rsidRPr="00413B0A">
        <w:rPr>
          <w:rFonts w:eastAsia="TimesNewRomanPSMT"/>
          <w:lang w:val="en-US"/>
        </w:rPr>
        <w:t xml:space="preserve"> </w:t>
      </w:r>
      <w:r>
        <w:rPr>
          <w:rFonts w:eastAsia="TimesNewRomanPSMT"/>
          <w:lang w:val="en-US"/>
        </w:rPr>
        <w:t xml:space="preserve">against a reference lamp is used to measure the brightness temperature at </w:t>
      </w:r>
      <w:r w:rsidR="0094463D">
        <w:rPr>
          <w:rFonts w:eastAsia="TimesNewRomanPSMT"/>
        </w:rPr>
        <w:sym w:font="Symbol" w:char="F06C"/>
      </w:r>
      <w:r w:rsidR="0094463D" w:rsidRPr="00413B0A">
        <w:rPr>
          <w:rFonts w:eastAsia="TimesNewRomanPSMT"/>
          <w:lang w:val="en-US"/>
        </w:rPr>
        <w:t>=0.65</w:t>
      </w:r>
      <w:r w:rsidR="00817510" w:rsidRPr="00413B0A">
        <w:rPr>
          <w:rFonts w:eastAsia="TimesNewRomanPSMT"/>
          <w:lang w:val="en-US"/>
        </w:rPr>
        <w:t> </w:t>
      </w:r>
      <w:r w:rsidRPr="00413B0A">
        <w:rPr>
          <w:lang w:val="en-US"/>
        </w:rPr>
        <w:t>µm</w:t>
      </w:r>
      <w:r w:rsidRPr="00413B0A">
        <w:rPr>
          <w:rFonts w:eastAsia="TimesNewRomanPSMT"/>
          <w:lang w:val="en-US"/>
        </w:rPr>
        <w:t xml:space="preserve"> </w:t>
      </w:r>
      <w:r>
        <w:rPr>
          <w:rFonts w:eastAsia="TimesNewRomanPSMT"/>
          <w:lang w:val="en-US"/>
        </w:rPr>
        <w:t xml:space="preserve">wavelength </w:t>
      </w:r>
      <w:r w:rsidR="002B5F20">
        <w:rPr>
          <w:rFonts w:eastAsia="TimesNewRomanPSMT"/>
          <w:lang w:val="en-US"/>
        </w:rPr>
        <w:t xml:space="preserve">within a Ø </w:t>
      </w:r>
      <w:smartTag w:uri="urn:schemas-microsoft-com:office:smarttags" w:element="metricconverter">
        <w:smartTagPr>
          <w:attr w:name="ProductID" w:val="0.4 mm"/>
        </w:smartTagPr>
        <w:r w:rsidR="002B5F20">
          <w:rPr>
            <w:rFonts w:eastAsia="TimesNewRomanPSMT"/>
            <w:lang w:val="en-US"/>
          </w:rPr>
          <w:t>0.4 mm</w:t>
        </w:r>
      </w:smartTag>
      <w:r w:rsidR="002B5F20">
        <w:rPr>
          <w:rFonts w:eastAsia="TimesNewRomanPSMT"/>
          <w:lang w:val="en-US"/>
        </w:rPr>
        <w:t xml:space="preserve"> spot in the center of the heating spot several millimeters in diameter</w:t>
      </w:r>
      <w:r w:rsidR="00206610">
        <w:rPr>
          <w:rFonts w:eastAsia="TimesNewRomanPSMT"/>
          <w:lang w:val="en-US"/>
        </w:rPr>
        <w:t>, as a rule</w:t>
      </w:r>
      <w:r w:rsidR="002B5F20">
        <w:rPr>
          <w:rFonts w:eastAsia="TimesNewRomanPSMT"/>
          <w:lang w:val="en-US"/>
        </w:rPr>
        <w:t>.</w:t>
      </w:r>
      <w:r w:rsidR="0094463D" w:rsidRPr="00413B0A">
        <w:rPr>
          <w:rFonts w:eastAsia="TimesNewRomanPSMT"/>
          <w:lang w:val="en-US"/>
        </w:rPr>
        <w:t xml:space="preserve"> </w:t>
      </w:r>
      <w:r w:rsidR="00206610">
        <w:rPr>
          <w:rFonts w:eastAsia="TimesNewRomanPSMT"/>
          <w:lang w:val="en-US"/>
        </w:rPr>
        <w:t>Thus, isothermicity is ensured within the zone of temperature measurement.</w:t>
      </w:r>
      <w:r w:rsidR="0094463D" w:rsidRPr="00206610">
        <w:rPr>
          <w:rFonts w:eastAsia="TimesNewRomanPSMT"/>
          <w:lang w:val="en-US"/>
        </w:rPr>
        <w:t xml:space="preserve"> </w:t>
      </w:r>
      <w:r w:rsidR="00206610">
        <w:rPr>
          <w:rFonts w:eastAsia="TimesNewRomanPSMT"/>
          <w:lang w:val="en-US"/>
        </w:rPr>
        <w:t>The</w:t>
      </w:r>
      <w:r w:rsidR="00206610" w:rsidRPr="00206610">
        <w:rPr>
          <w:rFonts w:eastAsia="TimesNewRomanPSMT"/>
          <w:lang w:val="en-US"/>
        </w:rPr>
        <w:t xml:space="preserve"> </w:t>
      </w:r>
      <w:r w:rsidR="00206610">
        <w:rPr>
          <w:rFonts w:eastAsia="TimesNewRomanPSMT"/>
          <w:lang w:val="en-US"/>
        </w:rPr>
        <w:t>second</w:t>
      </w:r>
      <w:r w:rsidR="00206610" w:rsidRPr="00206610">
        <w:rPr>
          <w:rFonts w:eastAsia="TimesNewRomanPSMT"/>
          <w:lang w:val="en-US"/>
        </w:rPr>
        <w:t xml:space="preserve"> </w:t>
      </w:r>
      <w:r w:rsidR="00206610">
        <w:rPr>
          <w:rFonts w:eastAsia="TimesNewRomanPSMT"/>
          <w:lang w:val="en-US"/>
        </w:rPr>
        <w:t>channel</w:t>
      </w:r>
      <w:r w:rsidR="00206610" w:rsidRPr="00206610">
        <w:rPr>
          <w:rFonts w:eastAsia="TimesNewRomanPSMT"/>
          <w:lang w:val="en-US"/>
        </w:rPr>
        <w:t xml:space="preserve"> </w:t>
      </w:r>
      <w:r w:rsidR="00206610">
        <w:rPr>
          <w:rFonts w:eastAsia="TimesNewRomanPSMT"/>
          <w:lang w:val="en-US"/>
        </w:rPr>
        <w:t>of</w:t>
      </w:r>
      <w:r w:rsidR="00206610" w:rsidRPr="00206610">
        <w:rPr>
          <w:rFonts w:eastAsia="TimesNewRomanPSMT"/>
          <w:lang w:val="en-US"/>
        </w:rPr>
        <w:t xml:space="preserve"> </w:t>
      </w:r>
      <w:r w:rsidR="00206610">
        <w:rPr>
          <w:rFonts w:eastAsia="TimesNewRomanPSMT"/>
          <w:lang w:val="en-US"/>
        </w:rPr>
        <w:t>the</w:t>
      </w:r>
      <w:r w:rsidR="00206610" w:rsidRPr="00206610">
        <w:rPr>
          <w:rFonts w:eastAsia="TimesNewRomanPSMT"/>
          <w:lang w:val="en-US"/>
        </w:rPr>
        <w:t xml:space="preserve"> </w:t>
      </w:r>
      <w:r w:rsidR="00206610">
        <w:rPr>
          <w:rFonts w:eastAsia="TimesNewRomanPSMT"/>
          <w:lang w:val="en-US"/>
        </w:rPr>
        <w:t>pyrometer</w:t>
      </w:r>
      <w:r w:rsidR="00206610" w:rsidRPr="00206610">
        <w:rPr>
          <w:rFonts w:eastAsia="TimesNewRomanPSMT"/>
          <w:lang w:val="en-US"/>
        </w:rPr>
        <w:t xml:space="preserve"> </w:t>
      </w:r>
      <w:r w:rsidR="00206610">
        <w:rPr>
          <w:rFonts w:eastAsia="TimesNewRomanPSMT"/>
          <w:lang w:val="en-US"/>
        </w:rPr>
        <w:t>operates</w:t>
      </w:r>
      <w:r w:rsidR="00206610" w:rsidRPr="00206610">
        <w:rPr>
          <w:rFonts w:eastAsia="TimesNewRomanPSMT"/>
          <w:lang w:val="en-US"/>
        </w:rPr>
        <w:t xml:space="preserve"> </w:t>
      </w:r>
      <w:r w:rsidR="00206610">
        <w:rPr>
          <w:rFonts w:eastAsia="TimesNewRomanPSMT"/>
          <w:lang w:val="en-US"/>
        </w:rPr>
        <w:t>at</w:t>
      </w:r>
      <w:r w:rsidR="00206610" w:rsidRPr="00206610">
        <w:rPr>
          <w:rFonts w:eastAsia="TimesNewRomanPSMT"/>
          <w:lang w:val="en-US"/>
        </w:rPr>
        <w:t xml:space="preserve"> </w:t>
      </w:r>
      <w:r w:rsidR="00206610">
        <w:rPr>
          <w:rFonts w:eastAsia="TimesNewRomanPSMT"/>
          <w:lang w:val="en-US"/>
        </w:rPr>
        <w:t>a</w:t>
      </w:r>
      <w:r w:rsidR="00206610" w:rsidRPr="00206610">
        <w:rPr>
          <w:rFonts w:eastAsia="TimesNewRomanPSMT"/>
          <w:lang w:val="en-US"/>
        </w:rPr>
        <w:t xml:space="preserve"> </w:t>
      </w:r>
      <w:r w:rsidR="00206610">
        <w:rPr>
          <w:rFonts w:eastAsia="TimesNewRomanPSMT"/>
          <w:lang w:val="en-US"/>
        </w:rPr>
        <w:t>wavelength</w:t>
      </w:r>
      <w:r w:rsidR="00206610" w:rsidRPr="00206610">
        <w:rPr>
          <w:rFonts w:eastAsia="TimesNewRomanPSMT"/>
          <w:lang w:val="en-US"/>
        </w:rPr>
        <w:t xml:space="preserve"> </w:t>
      </w:r>
      <w:r w:rsidR="00206610">
        <w:rPr>
          <w:rFonts w:eastAsia="TimesNewRomanPSMT"/>
          <w:lang w:val="en-US"/>
        </w:rPr>
        <w:t>of</w:t>
      </w:r>
      <w:r w:rsidR="00206610" w:rsidRPr="00206610">
        <w:rPr>
          <w:rFonts w:eastAsia="TimesNewRomanPSMT"/>
          <w:lang w:val="en-US"/>
        </w:rPr>
        <w:t xml:space="preserve"> </w:t>
      </w:r>
      <w:r w:rsidR="0094463D" w:rsidRPr="00206610">
        <w:rPr>
          <w:rFonts w:eastAsia="TimesNewRomanPSMT"/>
          <w:lang w:val="en-US"/>
        </w:rPr>
        <w:t>0.532</w:t>
      </w:r>
      <w:r w:rsidR="001809D6">
        <w:rPr>
          <w:rFonts w:eastAsia="TimesNewRomanPSMT"/>
          <w:lang w:val="en-US"/>
        </w:rPr>
        <w:t xml:space="preserve"> </w:t>
      </w:r>
      <w:r w:rsidR="00322AFE" w:rsidRPr="00206610">
        <w:rPr>
          <w:lang w:val="en-US"/>
        </w:rPr>
        <w:t>µm</w:t>
      </w:r>
      <w:r w:rsidR="00206610">
        <w:rPr>
          <w:lang w:val="en-US"/>
        </w:rPr>
        <w:t xml:space="preserve"> and is used for registration of the time-varying signal that reflects from the same area on the specimen surface</w:t>
      </w:r>
      <w:r w:rsidR="0094463D" w:rsidRPr="00206610">
        <w:rPr>
          <w:rFonts w:eastAsia="TimesNewRomanPSMT"/>
          <w:lang w:val="en-US"/>
        </w:rPr>
        <w:t xml:space="preserve">. </w:t>
      </w:r>
      <w:r w:rsidR="001809D6">
        <w:rPr>
          <w:rFonts w:eastAsia="TimesNewRomanPSMT"/>
          <w:lang w:val="en-US"/>
        </w:rPr>
        <w:t>To</w:t>
      </w:r>
      <w:r w:rsidR="001809D6" w:rsidRPr="001809D6">
        <w:rPr>
          <w:rFonts w:eastAsia="TimesNewRomanPSMT"/>
          <w:lang w:val="en-US"/>
        </w:rPr>
        <w:t xml:space="preserve"> </w:t>
      </w:r>
      <w:r w:rsidR="001809D6">
        <w:rPr>
          <w:rFonts w:eastAsia="TimesNewRomanPSMT"/>
          <w:lang w:val="en-US"/>
        </w:rPr>
        <w:t>this</w:t>
      </w:r>
      <w:r w:rsidR="001809D6" w:rsidRPr="001809D6">
        <w:rPr>
          <w:rFonts w:eastAsia="TimesNewRomanPSMT"/>
          <w:lang w:val="en-US"/>
        </w:rPr>
        <w:t xml:space="preserve"> </w:t>
      </w:r>
      <w:r w:rsidR="001809D6">
        <w:rPr>
          <w:rFonts w:eastAsia="TimesNewRomanPSMT"/>
          <w:lang w:val="en-US"/>
        </w:rPr>
        <w:t>end</w:t>
      </w:r>
      <w:r w:rsidR="001809D6" w:rsidRPr="001809D6">
        <w:rPr>
          <w:rFonts w:eastAsia="TimesNewRomanPSMT"/>
          <w:lang w:val="en-US"/>
        </w:rPr>
        <w:t xml:space="preserve">, </w:t>
      </w:r>
      <w:r w:rsidR="001809D6">
        <w:rPr>
          <w:rFonts w:eastAsia="TimesNewRomanPSMT"/>
          <w:lang w:val="en-US"/>
        </w:rPr>
        <w:t>the</w:t>
      </w:r>
      <w:r w:rsidR="001809D6" w:rsidRPr="001809D6">
        <w:rPr>
          <w:rFonts w:eastAsia="TimesNewRomanPSMT"/>
          <w:lang w:val="en-US"/>
        </w:rPr>
        <w:t xml:space="preserve"> </w:t>
      </w:r>
      <w:r w:rsidR="001809D6">
        <w:rPr>
          <w:rFonts w:eastAsia="TimesNewRomanPSMT"/>
          <w:lang w:val="en-US"/>
        </w:rPr>
        <w:t>central</w:t>
      </w:r>
      <w:r w:rsidR="001809D6" w:rsidRPr="001809D6">
        <w:rPr>
          <w:rFonts w:eastAsia="TimesNewRomanPSMT"/>
          <w:lang w:val="en-US"/>
        </w:rPr>
        <w:t xml:space="preserve"> </w:t>
      </w:r>
      <w:r w:rsidR="001809D6">
        <w:rPr>
          <w:rFonts w:eastAsia="TimesNewRomanPSMT"/>
          <w:lang w:val="en-US"/>
        </w:rPr>
        <w:t>area</w:t>
      </w:r>
      <w:r w:rsidR="001809D6" w:rsidRPr="001809D6">
        <w:rPr>
          <w:rFonts w:eastAsia="TimesNewRomanPSMT"/>
          <w:lang w:val="en-US"/>
        </w:rPr>
        <w:t xml:space="preserve"> </w:t>
      </w:r>
      <w:r w:rsidR="001809D6">
        <w:rPr>
          <w:rFonts w:eastAsia="TimesNewRomanPSMT"/>
          <w:lang w:val="en-US"/>
        </w:rPr>
        <w:t>of</w:t>
      </w:r>
      <w:r w:rsidR="001809D6" w:rsidRPr="001809D6">
        <w:rPr>
          <w:rFonts w:eastAsia="TimesNewRomanPSMT"/>
          <w:lang w:val="en-US"/>
        </w:rPr>
        <w:t xml:space="preserve"> </w:t>
      </w:r>
      <w:r w:rsidR="001809D6">
        <w:rPr>
          <w:rFonts w:eastAsia="TimesNewRomanPSMT"/>
          <w:lang w:val="en-US"/>
        </w:rPr>
        <w:t>the</w:t>
      </w:r>
      <w:r w:rsidR="001809D6" w:rsidRPr="001809D6">
        <w:rPr>
          <w:rFonts w:eastAsia="TimesNewRomanPSMT"/>
          <w:lang w:val="en-US"/>
        </w:rPr>
        <w:t xml:space="preserve"> </w:t>
      </w:r>
      <w:r w:rsidR="001809D6">
        <w:rPr>
          <w:rFonts w:eastAsia="TimesNewRomanPSMT"/>
          <w:lang w:val="en-US"/>
        </w:rPr>
        <w:t>specimen</w:t>
      </w:r>
      <w:r w:rsidR="001809D6" w:rsidRPr="001809D6">
        <w:rPr>
          <w:rFonts w:eastAsia="TimesNewRomanPSMT"/>
          <w:lang w:val="en-US"/>
        </w:rPr>
        <w:t xml:space="preserve"> (Ø </w:t>
      </w:r>
      <w:r w:rsidR="0094463D" w:rsidRPr="001809D6">
        <w:rPr>
          <w:rFonts w:eastAsia="TimesNewRomanPSMT"/>
          <w:lang w:val="en-US"/>
        </w:rPr>
        <w:t>0.7-0.9</w:t>
      </w:r>
      <w:r w:rsidR="00817510" w:rsidRPr="001809D6">
        <w:rPr>
          <w:rFonts w:eastAsia="TimesNewRomanPSMT"/>
          <w:lang w:val="en-US"/>
        </w:rPr>
        <w:t> </w:t>
      </w:r>
      <w:r w:rsidR="001809D6">
        <w:rPr>
          <w:rFonts w:eastAsia="TimesNewRomanPSMT"/>
          <w:lang w:val="en-US"/>
        </w:rPr>
        <w:t>mm</w:t>
      </w:r>
      <w:r w:rsidR="001809D6" w:rsidRPr="001809D6">
        <w:rPr>
          <w:rFonts w:eastAsia="TimesNewRomanPSMT"/>
          <w:lang w:val="en-US"/>
        </w:rPr>
        <w:t xml:space="preserve">) </w:t>
      </w:r>
      <w:r w:rsidR="001809D6">
        <w:rPr>
          <w:rFonts w:eastAsia="TimesNewRomanPSMT"/>
          <w:lang w:val="en-US"/>
        </w:rPr>
        <w:t xml:space="preserve">that coincides with the pyrometer measuring area, is illuminated by an auxiliary SW laser </w:t>
      </w:r>
      <w:r w:rsidR="0094463D" w:rsidRPr="001809D6">
        <w:rPr>
          <w:rFonts w:eastAsia="TimesNewRomanPSMT"/>
          <w:lang w:val="en-US"/>
        </w:rPr>
        <w:t xml:space="preserve">DTL-318 </w:t>
      </w:r>
      <w:r w:rsidR="001809D6">
        <w:rPr>
          <w:rFonts w:eastAsia="TimesNewRomanPSMT"/>
          <w:lang w:val="en-US"/>
        </w:rPr>
        <w:t>(</w:t>
      </w:r>
      <w:r w:rsidR="0094463D">
        <w:rPr>
          <w:rFonts w:eastAsia="TimesNewRomanPSMT"/>
        </w:rPr>
        <w:sym w:font="Symbol" w:char="F06C"/>
      </w:r>
      <w:r w:rsidR="0094463D" w:rsidRPr="001809D6">
        <w:rPr>
          <w:rFonts w:eastAsia="TimesNewRomanPSMT"/>
          <w:lang w:val="en-US"/>
        </w:rPr>
        <w:t>=0.532</w:t>
      </w:r>
      <w:r w:rsidR="001809D6">
        <w:rPr>
          <w:rFonts w:eastAsia="TimesNewRomanPSMT"/>
          <w:lang w:val="en-US"/>
        </w:rPr>
        <w:t xml:space="preserve"> </w:t>
      </w:r>
      <w:r w:rsidR="001809D6" w:rsidRPr="00206610">
        <w:rPr>
          <w:lang w:val="en-US"/>
        </w:rPr>
        <w:t>µm</w:t>
      </w:r>
      <w:r w:rsidR="001809D6">
        <w:rPr>
          <w:rFonts w:eastAsia="TimesNewRomanPSMT"/>
          <w:lang w:val="en-US"/>
        </w:rPr>
        <w:t>, up to</w:t>
      </w:r>
      <w:r w:rsidR="0094463D" w:rsidRPr="001809D6">
        <w:rPr>
          <w:rFonts w:eastAsia="TimesNewRomanPSMT"/>
          <w:lang w:val="en-US"/>
        </w:rPr>
        <w:t xml:space="preserve"> 250</w:t>
      </w:r>
      <w:r w:rsidR="001809D6">
        <w:rPr>
          <w:rFonts w:eastAsia="TimesNewRomanPSMT"/>
          <w:lang w:val="en-US"/>
        </w:rPr>
        <w:t xml:space="preserve"> MW)</w:t>
      </w:r>
      <w:r w:rsidR="0094463D" w:rsidRPr="001809D6">
        <w:rPr>
          <w:rFonts w:eastAsia="TimesNewRomanPSMT"/>
          <w:lang w:val="en-US"/>
        </w:rPr>
        <w:t>.</w:t>
      </w:r>
    </w:p>
    <w:p w:rsidR="0094463D" w:rsidRPr="002C3821" w:rsidRDefault="00F80E11" w:rsidP="00D00D54">
      <w:pPr>
        <w:pStyle w:val="Textkrper-Einzug3"/>
        <w:spacing w:before="0"/>
        <w:ind w:firstLine="708"/>
        <w:rPr>
          <w:rFonts w:eastAsia="TimesNewRomanPSMT"/>
          <w:lang w:val="en-US"/>
        </w:rPr>
      </w:pPr>
      <w:r>
        <w:rPr>
          <w:rFonts w:eastAsia="TimesNewRomanPSMT"/>
          <w:lang w:val="en-US"/>
        </w:rPr>
        <w:t xml:space="preserve">To observe changes in the condition of the specimen surface at heating/cooling, a high-speed video camera (shooting frequency up to 5 kHz, spatial </w:t>
      </w:r>
      <w:r w:rsidRPr="00F80E11">
        <w:rPr>
          <w:lang w:val="en-US"/>
        </w:rPr>
        <w:t xml:space="preserve">resolution of </w:t>
      </w:r>
      <w:r w:rsidR="0094463D" w:rsidRPr="00F80E11">
        <w:rPr>
          <w:rFonts w:eastAsia="TimesNewRomanPSMT"/>
          <w:lang w:val="en-US"/>
        </w:rPr>
        <w:t>1000</w:t>
      </w:r>
      <w:r w:rsidR="0094463D" w:rsidRPr="0094463D">
        <w:rPr>
          <w:rFonts w:eastAsia="TimesNewRomanPSMT"/>
        </w:rPr>
        <w:t>х</w:t>
      </w:r>
      <w:r w:rsidR="0094463D" w:rsidRPr="00F80E11">
        <w:rPr>
          <w:rFonts w:eastAsia="TimesNewRomanPSMT"/>
          <w:lang w:val="en-US"/>
        </w:rPr>
        <w:t xml:space="preserve">500 </w:t>
      </w:r>
      <w:r>
        <w:rPr>
          <w:rFonts w:eastAsia="TimesNewRomanPSMT"/>
          <w:lang w:val="en-US"/>
        </w:rPr>
        <w:t xml:space="preserve">pixels) is </w:t>
      </w:r>
      <w:r w:rsidRPr="00825D4F">
        <w:rPr>
          <w:rFonts w:eastAsia="TimesNewRomanPSMT"/>
          <w:lang w:val="en-US"/>
        </w:rPr>
        <w:t>used</w:t>
      </w:r>
      <w:r w:rsidR="0094463D" w:rsidRPr="00825D4F">
        <w:rPr>
          <w:rFonts w:eastAsia="TimesNewRomanPSMT"/>
          <w:lang w:val="en-US"/>
        </w:rPr>
        <w:t xml:space="preserve">. </w:t>
      </w:r>
      <w:r w:rsidR="00A51E6C" w:rsidRPr="00825D4F">
        <w:rPr>
          <w:rFonts w:eastAsia="TimesNewRomanPSMT"/>
          <w:lang w:val="en-US"/>
        </w:rPr>
        <w:t xml:space="preserve">The video camera </w:t>
      </w:r>
      <w:r w:rsidR="00BB2ED2">
        <w:rPr>
          <w:rFonts w:eastAsia="TimesNewRomanPSMT"/>
          <w:lang w:val="en-US"/>
        </w:rPr>
        <w:t>is employed</w:t>
      </w:r>
      <w:r w:rsidR="00A51E6C" w:rsidRPr="00825D4F">
        <w:rPr>
          <w:rFonts w:eastAsia="TimesNewRomanPSMT"/>
          <w:lang w:val="en-US"/>
        </w:rPr>
        <w:t xml:space="preserve"> in two modes</w:t>
      </w:r>
      <w:r w:rsidR="0094463D" w:rsidRPr="00825D4F">
        <w:rPr>
          <w:rFonts w:eastAsia="TimesNewRomanPSMT"/>
          <w:lang w:val="en-US"/>
        </w:rPr>
        <w:t xml:space="preserve">: </w:t>
      </w:r>
      <w:r w:rsidR="00BB2ED2">
        <w:rPr>
          <w:rFonts w:eastAsia="TimesNewRomanPSMT"/>
          <w:lang w:val="en-US"/>
        </w:rPr>
        <w:t>for the registration of the</w:t>
      </w:r>
      <w:r w:rsidR="00825D4F">
        <w:rPr>
          <w:rFonts w:eastAsia="TimesNewRomanPSMT"/>
          <w:lang w:val="en-US"/>
        </w:rPr>
        <w:t xml:space="preserve"> melt </w:t>
      </w:r>
      <w:r w:rsidR="00BB2ED2">
        <w:rPr>
          <w:rFonts w:eastAsia="TimesNewRomanPSMT"/>
          <w:lang w:val="en-US"/>
        </w:rPr>
        <w:t xml:space="preserve">own radiation </w:t>
      </w:r>
      <w:r w:rsidR="00A51E6C">
        <w:rPr>
          <w:rFonts w:eastAsia="TimesNewRomanPSMT"/>
          <w:lang w:val="en-US"/>
        </w:rPr>
        <w:lastRenderedPageBreak/>
        <w:t>and</w:t>
      </w:r>
      <w:r w:rsidR="00A51E6C" w:rsidRPr="00A51E6C">
        <w:rPr>
          <w:rFonts w:eastAsia="TimesNewRomanPSMT"/>
          <w:lang w:val="en-US"/>
        </w:rPr>
        <w:t xml:space="preserve"> </w:t>
      </w:r>
      <w:r w:rsidR="00A51E6C">
        <w:rPr>
          <w:rFonts w:eastAsia="TimesNewRomanPSMT"/>
          <w:lang w:val="en-US"/>
        </w:rPr>
        <w:t>of</w:t>
      </w:r>
      <w:r w:rsidR="00A51E6C" w:rsidRPr="00A51E6C">
        <w:rPr>
          <w:rFonts w:eastAsia="TimesNewRomanPSMT"/>
          <w:lang w:val="en-US"/>
        </w:rPr>
        <w:t xml:space="preserve"> </w:t>
      </w:r>
      <w:r w:rsidR="00A51E6C">
        <w:rPr>
          <w:rFonts w:eastAsia="TimesNewRomanPSMT"/>
          <w:lang w:val="en-US"/>
        </w:rPr>
        <w:t>the</w:t>
      </w:r>
      <w:r w:rsidR="00A51E6C" w:rsidRPr="00A51E6C">
        <w:rPr>
          <w:rFonts w:eastAsia="TimesNewRomanPSMT"/>
          <w:lang w:val="en-US"/>
        </w:rPr>
        <w:t xml:space="preserve"> </w:t>
      </w:r>
      <w:r w:rsidR="00A51E6C">
        <w:rPr>
          <w:rFonts w:eastAsia="TimesNewRomanPSMT"/>
          <w:lang w:val="en-US"/>
        </w:rPr>
        <w:t>reflected</w:t>
      </w:r>
      <w:r w:rsidR="00A51E6C" w:rsidRPr="00A51E6C">
        <w:rPr>
          <w:rFonts w:eastAsia="TimesNewRomanPSMT"/>
          <w:lang w:val="en-US"/>
        </w:rPr>
        <w:t xml:space="preserve"> </w:t>
      </w:r>
      <w:r w:rsidR="00A51E6C">
        <w:rPr>
          <w:rFonts w:eastAsia="TimesNewRomanPSMT"/>
          <w:lang w:val="en-US"/>
        </w:rPr>
        <w:t>illuminatin</w:t>
      </w:r>
      <w:r w:rsidR="00BB2ED2">
        <w:rPr>
          <w:rFonts w:eastAsia="TimesNewRomanPSMT"/>
          <w:lang w:val="en-US"/>
        </w:rPr>
        <w:t>g</w:t>
      </w:r>
      <w:r w:rsidR="00A51E6C">
        <w:rPr>
          <w:rFonts w:eastAsia="TimesNewRomanPSMT"/>
          <w:lang w:val="en-US"/>
        </w:rPr>
        <w:t xml:space="preserve"> laser</w:t>
      </w:r>
      <w:r w:rsidR="00A51E6C" w:rsidRPr="00A51E6C">
        <w:rPr>
          <w:rFonts w:eastAsia="TimesNewRomanPSMT"/>
          <w:lang w:val="en-US"/>
        </w:rPr>
        <w:t xml:space="preserve"> </w:t>
      </w:r>
      <w:r w:rsidR="00A51E6C">
        <w:rPr>
          <w:rFonts w:eastAsia="TimesNewRomanPSMT"/>
          <w:lang w:val="en-US"/>
        </w:rPr>
        <w:t xml:space="preserve">radiation at </w:t>
      </w:r>
      <w:r w:rsidR="0094463D">
        <w:rPr>
          <w:rFonts w:eastAsia="TimesNewRomanPSMT"/>
        </w:rPr>
        <w:sym w:font="Symbol" w:char="F06C"/>
      </w:r>
      <w:r w:rsidR="0094463D" w:rsidRPr="00A51E6C">
        <w:rPr>
          <w:rFonts w:eastAsia="TimesNewRomanPSMT"/>
          <w:lang w:val="en-US"/>
        </w:rPr>
        <w:t>=0.532</w:t>
      </w:r>
      <w:r w:rsidR="00A51E6C">
        <w:rPr>
          <w:rFonts w:eastAsia="TimesNewRomanPSMT"/>
          <w:lang w:val="en-US"/>
        </w:rPr>
        <w:t xml:space="preserve"> </w:t>
      </w:r>
      <w:r w:rsidR="00322AFE" w:rsidRPr="00A51E6C">
        <w:rPr>
          <w:lang w:val="en-US"/>
        </w:rPr>
        <w:t>µm</w:t>
      </w:r>
      <w:r w:rsidR="0094463D" w:rsidRPr="00A51E6C">
        <w:rPr>
          <w:rFonts w:eastAsia="TimesNewRomanPSMT"/>
          <w:lang w:val="en-US"/>
        </w:rPr>
        <w:t xml:space="preserve">. </w:t>
      </w:r>
      <w:r w:rsidR="007C17C4">
        <w:rPr>
          <w:rFonts w:eastAsia="TimesNewRomanPSMT"/>
          <w:lang w:val="en-US"/>
        </w:rPr>
        <w:t>In the first case, dynamics of the temperature field changes is registered, while in the second one – these are the characteristic changes in the surface relief at heating/cooling.</w:t>
      </w:r>
      <w:r w:rsidR="00A868B8" w:rsidRPr="007C17C4">
        <w:rPr>
          <w:rFonts w:eastAsia="TimesNewRomanPSMT"/>
          <w:lang w:val="en-US"/>
        </w:rPr>
        <w:t xml:space="preserve"> </w:t>
      </w:r>
      <w:r w:rsidR="0015790B">
        <w:rPr>
          <w:rFonts w:eastAsia="TimesNewRomanPSMT"/>
          <w:lang w:val="en-US"/>
        </w:rPr>
        <w:t>The</w:t>
      </w:r>
      <w:r w:rsidR="0015790B" w:rsidRPr="002C3821">
        <w:rPr>
          <w:rFonts w:eastAsia="TimesNewRomanPSMT"/>
          <w:lang w:val="en-US"/>
        </w:rPr>
        <w:t xml:space="preserve"> </w:t>
      </w:r>
      <w:r w:rsidR="0015790B">
        <w:rPr>
          <w:rFonts w:eastAsia="TimesNewRomanPSMT"/>
          <w:lang w:val="en-US"/>
        </w:rPr>
        <w:t>latter</w:t>
      </w:r>
      <w:r w:rsidR="002C3821" w:rsidRPr="002C3821">
        <w:rPr>
          <w:rFonts w:eastAsia="TimesNewRomanPSMT"/>
          <w:lang w:val="en-US"/>
        </w:rPr>
        <w:t xml:space="preserve"> (</w:t>
      </w:r>
      <w:r w:rsidR="002C3821">
        <w:rPr>
          <w:rFonts w:eastAsia="TimesNewRomanPSMT"/>
          <w:lang w:val="en-US"/>
        </w:rPr>
        <w:t>alongside</w:t>
      </w:r>
      <w:r w:rsidR="002C3821" w:rsidRPr="002C3821">
        <w:rPr>
          <w:rFonts w:eastAsia="TimesNewRomanPSMT"/>
          <w:lang w:val="en-US"/>
        </w:rPr>
        <w:t xml:space="preserve"> </w:t>
      </w:r>
      <w:r w:rsidR="002C3821">
        <w:rPr>
          <w:rFonts w:eastAsia="TimesNewRomanPSMT"/>
          <w:lang w:val="en-US"/>
        </w:rPr>
        <w:t>with</w:t>
      </w:r>
      <w:r w:rsidR="00FE4673" w:rsidRPr="002C3821">
        <w:rPr>
          <w:rFonts w:eastAsia="TimesNewRomanPSMT"/>
          <w:lang w:val="en-US"/>
        </w:rPr>
        <w:t xml:space="preserve"> </w:t>
      </w:r>
      <w:r w:rsidR="002C3821">
        <w:rPr>
          <w:rFonts w:eastAsia="TimesNewRomanPSMT"/>
          <w:lang w:val="en-US"/>
        </w:rPr>
        <w:t>the</w:t>
      </w:r>
      <w:r w:rsidR="002C3821" w:rsidRPr="002C3821">
        <w:rPr>
          <w:rFonts w:eastAsia="TimesNewRomanPSMT"/>
          <w:lang w:val="en-US"/>
        </w:rPr>
        <w:t xml:space="preserve"> </w:t>
      </w:r>
      <w:r w:rsidR="00372979">
        <w:rPr>
          <w:rFonts w:eastAsia="TimesNewRomanPSMT"/>
          <w:lang w:val="en-US"/>
        </w:rPr>
        <w:t xml:space="preserve">use of the </w:t>
      </w:r>
      <w:r w:rsidR="002C3821">
        <w:rPr>
          <w:rFonts w:eastAsia="TimesNewRomanPSMT"/>
          <w:lang w:val="en-US"/>
        </w:rPr>
        <w:t xml:space="preserve">reflected signal of the second pyrometer channel and/or peculiarities in the heating/cooling thermogram in the form of bends or plateaus) </w:t>
      </w:r>
      <w:r w:rsidR="00372979">
        <w:rPr>
          <w:rFonts w:eastAsia="TimesNewRomanPSMT"/>
          <w:lang w:val="en-US"/>
        </w:rPr>
        <w:t>makes it possible to identify the melting (crystallization) points or T</w:t>
      </w:r>
      <w:r w:rsidR="00372979" w:rsidRPr="00372979">
        <w:rPr>
          <w:rFonts w:eastAsia="TimesNewRomanPSMT"/>
          <w:vertAlign w:val="subscript"/>
          <w:lang w:val="en-US"/>
        </w:rPr>
        <w:t>liq</w:t>
      </w:r>
      <w:r w:rsidR="00372979">
        <w:rPr>
          <w:rFonts w:eastAsia="TimesNewRomanPSMT"/>
          <w:lang w:val="en-US"/>
        </w:rPr>
        <w:t xml:space="preserve"> and T</w:t>
      </w:r>
      <w:r w:rsidR="00372979" w:rsidRPr="00372979">
        <w:rPr>
          <w:rFonts w:eastAsia="TimesNewRomanPSMT"/>
          <w:vertAlign w:val="subscript"/>
          <w:lang w:val="en-US"/>
        </w:rPr>
        <w:t>sol</w:t>
      </w:r>
      <w:r w:rsidR="00372979">
        <w:rPr>
          <w:rFonts w:eastAsia="TimesNewRomanPSMT"/>
          <w:lang w:val="en-US"/>
        </w:rPr>
        <w:t xml:space="preserve"> parameters for the considered initial composition of the specimen</w:t>
      </w:r>
      <w:r w:rsidR="0094463D" w:rsidRPr="002C3821">
        <w:rPr>
          <w:rFonts w:eastAsia="TimesNewRomanPSMT"/>
          <w:lang w:val="en-US"/>
        </w:rPr>
        <w:t>.</w:t>
      </w:r>
    </w:p>
    <w:p w:rsidR="0094463D" w:rsidRPr="0033563E" w:rsidRDefault="0033563E" w:rsidP="00D00D54">
      <w:pPr>
        <w:pStyle w:val="Textkrper-Einzug3"/>
        <w:spacing w:before="0"/>
        <w:ind w:firstLine="708"/>
        <w:rPr>
          <w:rFonts w:eastAsia="TimesNewRomanPSMT"/>
          <w:lang w:val="en-US"/>
        </w:rPr>
      </w:pPr>
      <w:r>
        <w:rPr>
          <w:rFonts w:eastAsia="TimesNewRomanPSMT"/>
          <w:lang w:val="en-US"/>
        </w:rPr>
        <w:t>The</w:t>
      </w:r>
      <w:r w:rsidRPr="0033563E">
        <w:rPr>
          <w:rFonts w:eastAsia="TimesNewRomanPSMT"/>
          <w:lang w:val="en-US"/>
        </w:rPr>
        <w:t xml:space="preserve"> </w:t>
      </w:r>
      <w:r>
        <w:rPr>
          <w:rFonts w:eastAsia="TimesNewRomanPSMT"/>
          <w:lang w:val="en-US"/>
        </w:rPr>
        <w:t>experimental</w:t>
      </w:r>
      <w:r w:rsidRPr="0033563E">
        <w:rPr>
          <w:rFonts w:eastAsia="TimesNewRomanPSMT"/>
          <w:lang w:val="en-US"/>
        </w:rPr>
        <w:t xml:space="preserve"> </w:t>
      </w:r>
      <w:r>
        <w:rPr>
          <w:rFonts w:eastAsia="TimesNewRomanPSMT"/>
          <w:lang w:val="en-US"/>
        </w:rPr>
        <w:t>installation</w:t>
      </w:r>
      <w:r w:rsidRPr="0033563E">
        <w:rPr>
          <w:rFonts w:eastAsia="TimesNewRomanPSMT"/>
          <w:lang w:val="en-US"/>
        </w:rPr>
        <w:t xml:space="preserve"> </w:t>
      </w:r>
      <w:r>
        <w:rPr>
          <w:rFonts w:eastAsia="TimesNewRomanPSMT"/>
          <w:lang w:val="en-US"/>
        </w:rPr>
        <w:t>is</w:t>
      </w:r>
      <w:r w:rsidRPr="0033563E">
        <w:rPr>
          <w:rFonts w:eastAsia="TimesNewRomanPSMT"/>
          <w:lang w:val="en-US"/>
        </w:rPr>
        <w:t xml:space="preserve"> </w:t>
      </w:r>
      <w:r>
        <w:rPr>
          <w:rFonts w:eastAsia="TimesNewRomanPSMT"/>
          <w:lang w:val="en-US"/>
        </w:rPr>
        <w:t>equipped</w:t>
      </w:r>
      <w:r w:rsidRPr="0033563E">
        <w:rPr>
          <w:rFonts w:eastAsia="TimesNewRomanPSMT"/>
          <w:lang w:val="en-US"/>
        </w:rPr>
        <w:t xml:space="preserve"> </w:t>
      </w:r>
      <w:r>
        <w:rPr>
          <w:rFonts w:eastAsia="TimesNewRomanPSMT"/>
          <w:lang w:val="en-US"/>
        </w:rPr>
        <w:t>with</w:t>
      </w:r>
      <w:r w:rsidRPr="0033563E">
        <w:rPr>
          <w:rFonts w:eastAsia="TimesNewRomanPSMT"/>
          <w:lang w:val="en-US"/>
        </w:rPr>
        <w:t xml:space="preserve"> </w:t>
      </w:r>
      <w:r>
        <w:rPr>
          <w:rFonts w:eastAsia="TimesNewRomanPSMT"/>
          <w:lang w:val="en-US"/>
        </w:rPr>
        <w:t>the</w:t>
      </w:r>
      <w:r w:rsidRPr="0033563E">
        <w:rPr>
          <w:rFonts w:eastAsia="TimesNewRomanPSMT"/>
          <w:lang w:val="en-US"/>
        </w:rPr>
        <w:t xml:space="preserve"> </w:t>
      </w:r>
      <w:r>
        <w:rPr>
          <w:rFonts w:eastAsia="TimesNewRomanPSMT"/>
          <w:lang w:val="en-US"/>
        </w:rPr>
        <w:t>high</w:t>
      </w:r>
      <w:r w:rsidRPr="0033563E">
        <w:rPr>
          <w:rFonts w:eastAsia="TimesNewRomanPSMT"/>
          <w:lang w:val="en-US"/>
        </w:rPr>
        <w:t>-</w:t>
      </w:r>
      <w:r>
        <w:rPr>
          <w:rFonts w:eastAsia="TimesNewRomanPSMT"/>
          <w:lang w:val="en-US"/>
        </w:rPr>
        <w:t>speed</w:t>
      </w:r>
      <w:r w:rsidRPr="0033563E">
        <w:rPr>
          <w:rFonts w:eastAsia="TimesNewRomanPSMT"/>
          <w:lang w:val="en-US"/>
        </w:rPr>
        <w:t xml:space="preserve"> </w:t>
      </w:r>
      <w:r>
        <w:rPr>
          <w:rFonts w:eastAsia="TimesNewRomanPSMT"/>
          <w:lang w:val="en-US"/>
        </w:rPr>
        <w:t>multichannel</w:t>
      </w:r>
      <w:r w:rsidRPr="0033563E">
        <w:rPr>
          <w:rFonts w:eastAsia="TimesNewRomanPSMT"/>
          <w:lang w:val="en-US"/>
        </w:rPr>
        <w:t xml:space="preserve"> </w:t>
      </w:r>
      <w:r>
        <w:rPr>
          <w:rFonts w:eastAsia="TimesNewRomanPSMT"/>
          <w:lang w:val="en-US"/>
        </w:rPr>
        <w:t>spectrometer</w:t>
      </w:r>
      <w:r w:rsidRPr="0033563E">
        <w:rPr>
          <w:rFonts w:eastAsia="TimesNewRomanPSMT"/>
          <w:lang w:val="en-US"/>
        </w:rPr>
        <w:t xml:space="preserve"> (</w:t>
      </w:r>
      <w:r>
        <w:rPr>
          <w:rFonts w:eastAsia="TimesNewRomanPSMT"/>
          <w:lang w:val="en-US"/>
        </w:rPr>
        <w:t>ca</w:t>
      </w:r>
      <w:r w:rsidRPr="0033563E">
        <w:rPr>
          <w:rFonts w:eastAsia="TimesNewRomanPSMT"/>
          <w:lang w:val="en-US"/>
        </w:rPr>
        <w:t>.</w:t>
      </w:r>
      <w:r w:rsidR="0094463D" w:rsidRPr="0033563E">
        <w:rPr>
          <w:rFonts w:eastAsia="TimesNewRomanPSMT"/>
          <w:lang w:val="en-US"/>
        </w:rPr>
        <w:t xml:space="preserve"> 1000</w:t>
      </w:r>
      <w:r w:rsidR="00817510" w:rsidRPr="0033563E">
        <w:rPr>
          <w:rFonts w:eastAsia="TimesNewRomanPSMT"/>
          <w:lang w:val="en-US"/>
        </w:rPr>
        <w:t> </w:t>
      </w:r>
      <w:r>
        <w:rPr>
          <w:rFonts w:eastAsia="TimesNewRomanPSMT"/>
          <w:lang w:val="en-US"/>
        </w:rPr>
        <w:t>sp</w:t>
      </w:r>
      <w:r w:rsidR="0094463D" w:rsidRPr="0033563E">
        <w:rPr>
          <w:rFonts w:eastAsia="TimesNewRomanPSMT"/>
          <w:lang w:val="en-US"/>
        </w:rPr>
        <w:t>/</w:t>
      </w:r>
      <w:r>
        <w:rPr>
          <w:rFonts w:eastAsia="TimesNewRomanPSMT"/>
          <w:lang w:val="en-US"/>
        </w:rPr>
        <w:t>s</w:t>
      </w:r>
      <w:r w:rsidR="0094463D" w:rsidRPr="0033563E">
        <w:rPr>
          <w:rFonts w:eastAsia="TimesNewRomanPSMT"/>
          <w:lang w:val="en-US"/>
        </w:rPr>
        <w:t xml:space="preserve">, </w:t>
      </w:r>
      <w:r>
        <w:rPr>
          <w:rFonts w:eastAsia="TimesNewRomanPSMT"/>
          <w:lang w:val="en-US"/>
        </w:rPr>
        <w:t>the spectrum range of ~</w:t>
      </w:r>
      <w:r w:rsidR="0094463D" w:rsidRPr="0033563E">
        <w:rPr>
          <w:rFonts w:eastAsia="TimesNewRomanPSMT"/>
          <w:lang w:val="en-US"/>
        </w:rPr>
        <w:t>480-920</w:t>
      </w:r>
      <w:r w:rsidR="00817510" w:rsidRPr="0033563E">
        <w:rPr>
          <w:rFonts w:eastAsia="TimesNewRomanPSMT"/>
          <w:lang w:val="en-US"/>
        </w:rPr>
        <w:t> </w:t>
      </w:r>
      <w:r>
        <w:rPr>
          <w:rFonts w:eastAsia="TimesNewRomanPSMT"/>
          <w:lang w:val="en-US"/>
        </w:rPr>
        <w:t>nm</w:t>
      </w:r>
      <w:r w:rsidR="0094463D" w:rsidRPr="0033563E">
        <w:rPr>
          <w:rFonts w:eastAsia="TimesNewRomanPSMT"/>
          <w:lang w:val="en-US"/>
        </w:rPr>
        <w:t xml:space="preserve">) </w:t>
      </w:r>
      <w:r>
        <w:rPr>
          <w:rFonts w:eastAsia="TimesNewRomanPSMT"/>
          <w:lang w:val="en-US"/>
        </w:rPr>
        <w:t>for obtaining data on the emissivity in both solid and liquid states</w:t>
      </w:r>
      <w:r w:rsidR="0094463D" w:rsidRPr="0033563E">
        <w:rPr>
          <w:rFonts w:eastAsia="TimesNewRomanPSMT"/>
          <w:lang w:val="en-US"/>
        </w:rPr>
        <w:t>.</w:t>
      </w:r>
    </w:p>
    <w:p w:rsidR="00ED1D12" w:rsidRDefault="00ED1D12" w:rsidP="00DC03C6">
      <w:pPr>
        <w:spacing w:after="0"/>
        <w:ind w:firstLine="720"/>
        <w:rPr>
          <w:bCs/>
          <w:lang w:val="en-US"/>
        </w:rPr>
      </w:pPr>
    </w:p>
    <w:p w:rsidR="00413267" w:rsidRPr="0033563E" w:rsidRDefault="00413267" w:rsidP="00DC03C6">
      <w:pPr>
        <w:spacing w:after="0"/>
        <w:ind w:firstLine="720"/>
        <w:rPr>
          <w:bCs/>
          <w:lang w:val="en-US"/>
        </w:rPr>
      </w:pPr>
    </w:p>
    <w:p w:rsidR="00716834" w:rsidRDefault="00716834" w:rsidP="00DC03C6">
      <w:pPr>
        <w:pStyle w:val="berschrift1"/>
        <w:spacing w:before="0" w:after="0"/>
        <w:rPr>
          <w:lang w:val="en-US"/>
        </w:rPr>
      </w:pPr>
      <w:bookmarkStart w:id="30" w:name="_Toc89600315"/>
      <w:bookmarkStart w:id="31" w:name="_Toc320884663"/>
      <w:bookmarkStart w:id="32" w:name="_Toc343073962"/>
      <w:r w:rsidRPr="009B1793">
        <w:rPr>
          <w:lang w:val="en-US"/>
        </w:rPr>
        <w:t>3</w:t>
      </w:r>
      <w:r w:rsidR="00AB6022">
        <w:rPr>
          <w:lang w:val="en-US"/>
        </w:rPr>
        <w:t>.</w:t>
      </w:r>
      <w:r w:rsidRPr="009B1793">
        <w:rPr>
          <w:lang w:val="en-US"/>
        </w:rPr>
        <w:t xml:space="preserve"> </w:t>
      </w:r>
      <w:r w:rsidR="009B1793">
        <w:rPr>
          <w:lang w:val="en-US"/>
        </w:rPr>
        <w:t xml:space="preserve">IMCC tests of the </w:t>
      </w:r>
      <w:bookmarkEnd w:id="30"/>
      <w:r w:rsidR="00952DB5">
        <w:rPr>
          <w:lang w:val="en-US"/>
        </w:rPr>
        <w:t>PRS</w:t>
      </w:r>
      <w:bookmarkEnd w:id="31"/>
      <w:r w:rsidR="009B1793">
        <w:rPr>
          <w:lang w:val="en-US"/>
        </w:rPr>
        <w:t xml:space="preserve"> series</w:t>
      </w:r>
      <w:bookmarkEnd w:id="32"/>
    </w:p>
    <w:p w:rsidR="00413267" w:rsidRPr="00413267" w:rsidRDefault="00413267" w:rsidP="00413267">
      <w:pPr>
        <w:rPr>
          <w:lang w:val="en-US"/>
        </w:rPr>
      </w:pPr>
    </w:p>
    <w:p w:rsidR="00716834" w:rsidRPr="009B1793" w:rsidRDefault="00716834" w:rsidP="00DC03C6">
      <w:pPr>
        <w:pStyle w:val="berschrift2"/>
        <w:tabs>
          <w:tab w:val="num" w:pos="900"/>
        </w:tabs>
        <w:spacing w:before="0" w:after="0"/>
        <w:rPr>
          <w:lang w:val="en-US"/>
        </w:rPr>
      </w:pPr>
      <w:bookmarkStart w:id="33" w:name="_Toc89600316"/>
      <w:bookmarkStart w:id="34" w:name="_Toc320884664"/>
      <w:bookmarkStart w:id="35" w:name="_Toc343073963"/>
      <w:r w:rsidRPr="009B1793">
        <w:rPr>
          <w:lang w:val="en-US"/>
        </w:rPr>
        <w:t xml:space="preserve">3.1 </w:t>
      </w:r>
      <w:r w:rsidR="009B1793">
        <w:rPr>
          <w:lang w:val="en-US"/>
        </w:rPr>
        <w:t>Analysis of the initial charge materials</w:t>
      </w:r>
      <w:bookmarkEnd w:id="33"/>
      <w:bookmarkEnd w:id="34"/>
      <w:bookmarkEnd w:id="35"/>
    </w:p>
    <w:p w:rsidR="00413267" w:rsidRPr="009B1793" w:rsidRDefault="00413267" w:rsidP="00DC03C6">
      <w:pPr>
        <w:pStyle w:val="Textkrper-Einzug3"/>
        <w:spacing w:before="0"/>
        <w:ind w:firstLine="708"/>
        <w:rPr>
          <w:lang w:val="en-US"/>
        </w:rPr>
      </w:pPr>
    </w:p>
    <w:p w:rsidR="00716834" w:rsidRPr="00BE0A65" w:rsidRDefault="00BE0A65" w:rsidP="00DC03C6">
      <w:pPr>
        <w:pStyle w:val="Textkrper-Einzug3"/>
        <w:spacing w:before="0"/>
        <w:ind w:firstLine="708"/>
        <w:rPr>
          <w:lang w:val="en-US"/>
        </w:rPr>
      </w:pPr>
      <w:r>
        <w:rPr>
          <w:lang w:val="en-US"/>
        </w:rPr>
        <w:t>In</w:t>
      </w:r>
      <w:r w:rsidRPr="00BE0A65">
        <w:rPr>
          <w:lang w:val="en-US"/>
        </w:rPr>
        <w:t xml:space="preserve"> </w:t>
      </w:r>
      <w:r>
        <w:rPr>
          <w:lang w:val="en-US"/>
        </w:rPr>
        <w:t>the</w:t>
      </w:r>
      <w:r w:rsidRPr="00BE0A65">
        <w:rPr>
          <w:lang w:val="en-US"/>
        </w:rPr>
        <w:t xml:space="preserve"> </w:t>
      </w:r>
      <w:r>
        <w:rPr>
          <w:lang w:val="en-US"/>
        </w:rPr>
        <w:t>course</w:t>
      </w:r>
      <w:r w:rsidRPr="00BE0A65">
        <w:rPr>
          <w:lang w:val="en-US"/>
        </w:rPr>
        <w:t xml:space="preserve"> </w:t>
      </w:r>
      <w:r>
        <w:rPr>
          <w:lang w:val="en-US"/>
        </w:rPr>
        <w:t>of</w:t>
      </w:r>
      <w:r w:rsidRPr="00BE0A65">
        <w:rPr>
          <w:lang w:val="en-US"/>
        </w:rPr>
        <w:t xml:space="preserve"> </w:t>
      </w:r>
      <w:r>
        <w:rPr>
          <w:lang w:val="en-US"/>
        </w:rPr>
        <w:t>preparation</w:t>
      </w:r>
      <w:r w:rsidRPr="00BE0A65">
        <w:rPr>
          <w:lang w:val="en-US"/>
        </w:rPr>
        <w:t xml:space="preserve"> </w:t>
      </w:r>
      <w:r>
        <w:rPr>
          <w:lang w:val="en-US"/>
        </w:rPr>
        <w:t>for</w:t>
      </w:r>
      <w:r w:rsidRPr="00BE0A65">
        <w:rPr>
          <w:lang w:val="en-US"/>
        </w:rPr>
        <w:t xml:space="preserve"> </w:t>
      </w:r>
      <w:r>
        <w:rPr>
          <w:lang w:val="en-US"/>
        </w:rPr>
        <w:t>the</w:t>
      </w:r>
      <w:r w:rsidRPr="00BE0A65">
        <w:rPr>
          <w:lang w:val="en-US"/>
        </w:rPr>
        <w:t xml:space="preserve"> </w:t>
      </w:r>
      <w:r>
        <w:rPr>
          <w:lang w:val="en-US"/>
        </w:rPr>
        <w:t>tests</w:t>
      </w:r>
      <w:r w:rsidRPr="00BE0A65">
        <w:rPr>
          <w:lang w:val="en-US"/>
        </w:rPr>
        <w:t xml:space="preserve">, </w:t>
      </w:r>
      <w:r>
        <w:rPr>
          <w:lang w:val="en-US"/>
        </w:rPr>
        <w:t>such charge</w:t>
      </w:r>
      <w:r w:rsidRPr="00BE0A65">
        <w:rPr>
          <w:lang w:val="en-US"/>
        </w:rPr>
        <w:t xml:space="preserve"> </w:t>
      </w:r>
      <w:r>
        <w:rPr>
          <w:lang w:val="en-US"/>
        </w:rPr>
        <w:t>components as urania and uranium have been subjected to XRF for checking content of the main substance and impurities</w:t>
      </w:r>
      <w:r w:rsidR="00716834" w:rsidRPr="00BE0A65">
        <w:rPr>
          <w:lang w:val="en-US"/>
        </w:rPr>
        <w:t>.</w:t>
      </w:r>
    </w:p>
    <w:p w:rsidR="00716834" w:rsidRPr="00BE0A65" w:rsidRDefault="00BE0A65" w:rsidP="00DC03C6">
      <w:pPr>
        <w:pStyle w:val="Textkrper-Einzug3"/>
        <w:spacing w:before="0"/>
        <w:ind w:firstLine="708"/>
        <w:rPr>
          <w:lang w:val="en-US"/>
        </w:rPr>
      </w:pPr>
      <w:r>
        <w:rPr>
          <w:lang w:val="en-US"/>
        </w:rPr>
        <w:t>Additionally</w:t>
      </w:r>
      <w:r w:rsidRPr="00BE0A65">
        <w:rPr>
          <w:lang w:val="en-US"/>
        </w:rPr>
        <w:t xml:space="preserve">, </w:t>
      </w:r>
      <w:r>
        <w:rPr>
          <w:lang w:val="en-US"/>
        </w:rPr>
        <w:t>the</w:t>
      </w:r>
      <w:r w:rsidRPr="00BE0A65">
        <w:rPr>
          <w:lang w:val="en-US"/>
        </w:rPr>
        <w:t xml:space="preserve"> </w:t>
      </w:r>
      <w:r>
        <w:rPr>
          <w:lang w:val="en-US"/>
        </w:rPr>
        <w:t>U</w:t>
      </w:r>
      <w:r w:rsidRPr="00BE0A65">
        <w:rPr>
          <w:lang w:val="en-US"/>
        </w:rPr>
        <w:t>/</w:t>
      </w:r>
      <w:r>
        <w:rPr>
          <w:lang w:val="en-US"/>
        </w:rPr>
        <w:t>O</w:t>
      </w:r>
      <w:r w:rsidRPr="00BE0A65">
        <w:rPr>
          <w:lang w:val="en-US"/>
        </w:rPr>
        <w:t xml:space="preserve"> </w:t>
      </w:r>
      <w:r>
        <w:rPr>
          <w:lang w:val="en-US"/>
        </w:rPr>
        <w:t>ratio</w:t>
      </w:r>
      <w:r w:rsidRPr="00BE0A65">
        <w:rPr>
          <w:lang w:val="en-US"/>
        </w:rPr>
        <w:t xml:space="preserve"> </w:t>
      </w:r>
      <w:r>
        <w:rPr>
          <w:lang w:val="en-US"/>
        </w:rPr>
        <w:t>was</w:t>
      </w:r>
      <w:r w:rsidRPr="00BE0A65">
        <w:rPr>
          <w:lang w:val="en-US"/>
        </w:rPr>
        <w:t xml:space="preserve"> </w:t>
      </w:r>
      <w:r>
        <w:rPr>
          <w:lang w:val="en-US"/>
        </w:rPr>
        <w:t>found</w:t>
      </w:r>
      <w:r w:rsidRPr="00BE0A65">
        <w:rPr>
          <w:lang w:val="en-US"/>
        </w:rPr>
        <w:t xml:space="preserve"> </w:t>
      </w:r>
      <w:r>
        <w:rPr>
          <w:lang w:val="en-US"/>
        </w:rPr>
        <w:t>to</w:t>
      </w:r>
      <w:r w:rsidRPr="00BE0A65">
        <w:rPr>
          <w:lang w:val="en-US"/>
        </w:rPr>
        <w:t xml:space="preserve"> </w:t>
      </w:r>
      <w:r>
        <w:rPr>
          <w:lang w:val="en-US"/>
        </w:rPr>
        <w:t>be</w:t>
      </w:r>
      <w:r w:rsidRPr="00BE0A65">
        <w:rPr>
          <w:lang w:val="en-US"/>
        </w:rPr>
        <w:t xml:space="preserve"> </w:t>
      </w:r>
      <w:r>
        <w:rPr>
          <w:lang w:val="en-US"/>
        </w:rPr>
        <w:t>2.0 by powdered urania gravimetry.</w:t>
      </w:r>
    </w:p>
    <w:p w:rsidR="00716834" w:rsidRPr="0031017D" w:rsidRDefault="0031017D" w:rsidP="00DC03C6">
      <w:pPr>
        <w:pStyle w:val="Textkrper-Einzug3"/>
        <w:spacing w:before="0"/>
        <w:ind w:firstLine="708"/>
        <w:rPr>
          <w:lang w:val="en-US"/>
        </w:rPr>
      </w:pPr>
      <w:r>
        <w:rPr>
          <w:lang w:val="en-US"/>
        </w:rPr>
        <w:t>The technique is meant for determining the U/O ratio in powdered urania used in the charge, and in the fused urania that was found to contain metallic impurities in quantities below</w:t>
      </w:r>
      <w:r w:rsidR="00716834" w:rsidRPr="0031017D">
        <w:rPr>
          <w:lang w:val="en-US"/>
        </w:rPr>
        <w:t xml:space="preserve"> 0.5</w:t>
      </w:r>
      <w:r>
        <w:rPr>
          <w:lang w:val="en-US"/>
        </w:rPr>
        <w:t xml:space="preserve"> </w:t>
      </w:r>
      <w:r w:rsidR="00431C77" w:rsidRPr="0031017D">
        <w:rPr>
          <w:lang w:val="en-US"/>
        </w:rPr>
        <w:t xml:space="preserve">mass </w:t>
      </w:r>
      <w:r w:rsidR="00716834" w:rsidRPr="0031017D">
        <w:rPr>
          <w:lang w:val="en-US"/>
        </w:rPr>
        <w:t>%</w:t>
      </w:r>
      <w:r>
        <w:rPr>
          <w:lang w:val="en-US"/>
        </w:rPr>
        <w:t>, and</w:t>
      </w:r>
      <w:r w:rsidR="00716834" w:rsidRPr="0031017D">
        <w:rPr>
          <w:lang w:val="en-US"/>
        </w:rPr>
        <w:t xml:space="preserve"> </w:t>
      </w:r>
      <w:r>
        <w:rPr>
          <w:lang w:val="en-US"/>
        </w:rPr>
        <w:t>nitrogen and carbon</w:t>
      </w:r>
      <w:r w:rsidR="00716834" w:rsidRPr="003C47DD">
        <w:t>а</w:t>
      </w:r>
      <w:r w:rsidR="00716834" w:rsidRPr="0031017D">
        <w:rPr>
          <w:lang w:val="en-US"/>
        </w:rPr>
        <w:t xml:space="preserve"> </w:t>
      </w:r>
      <w:r>
        <w:rPr>
          <w:lang w:val="en-US"/>
        </w:rPr>
        <w:t>in quantities below</w:t>
      </w:r>
      <w:r w:rsidR="00716834" w:rsidRPr="0031017D">
        <w:rPr>
          <w:lang w:val="en-US"/>
        </w:rPr>
        <w:t xml:space="preserve"> 0.01 </w:t>
      </w:r>
      <w:r w:rsidR="00431C77" w:rsidRPr="0031017D">
        <w:rPr>
          <w:lang w:val="en-US"/>
        </w:rPr>
        <w:t xml:space="preserve">mass </w:t>
      </w:r>
      <w:r w:rsidR="00716834" w:rsidRPr="0031017D">
        <w:rPr>
          <w:lang w:val="en-US"/>
        </w:rPr>
        <w:t>%.</w:t>
      </w:r>
    </w:p>
    <w:p w:rsidR="00716834" w:rsidRPr="00CA0BD9" w:rsidRDefault="00CA0BD9" w:rsidP="00DC03C6">
      <w:pPr>
        <w:pStyle w:val="Textkrper-Einzug3"/>
        <w:spacing w:before="0"/>
        <w:ind w:firstLine="708"/>
        <w:rPr>
          <w:lang w:val="en-US"/>
        </w:rPr>
      </w:pPr>
      <w:r>
        <w:rPr>
          <w:lang w:val="en-US"/>
        </w:rPr>
        <w:t>The</w:t>
      </w:r>
      <w:r w:rsidRPr="00CA0BD9">
        <w:rPr>
          <w:lang w:val="en-US"/>
        </w:rPr>
        <w:t xml:space="preserve"> </w:t>
      </w:r>
      <w:r>
        <w:rPr>
          <w:lang w:val="en-US"/>
        </w:rPr>
        <w:t>essence</w:t>
      </w:r>
      <w:r w:rsidRPr="00CA0BD9">
        <w:rPr>
          <w:lang w:val="en-US"/>
        </w:rPr>
        <w:t xml:space="preserve"> </w:t>
      </w:r>
      <w:r>
        <w:rPr>
          <w:lang w:val="en-US"/>
        </w:rPr>
        <w:t>is</w:t>
      </w:r>
      <w:r w:rsidRPr="00CA0BD9">
        <w:rPr>
          <w:lang w:val="en-US"/>
        </w:rPr>
        <w:t xml:space="preserve"> </w:t>
      </w:r>
      <w:r>
        <w:rPr>
          <w:lang w:val="en-US"/>
        </w:rPr>
        <w:t>in</w:t>
      </w:r>
      <w:r w:rsidRPr="00CA0BD9">
        <w:rPr>
          <w:lang w:val="en-US"/>
        </w:rPr>
        <w:t xml:space="preserve"> </w:t>
      </w:r>
      <w:r>
        <w:rPr>
          <w:lang w:val="en-US"/>
        </w:rPr>
        <w:t>the</w:t>
      </w:r>
      <w:r w:rsidRPr="00CA0BD9">
        <w:rPr>
          <w:lang w:val="en-US"/>
        </w:rPr>
        <w:t xml:space="preserve"> </w:t>
      </w:r>
      <w:r>
        <w:rPr>
          <w:lang w:val="en-US"/>
        </w:rPr>
        <w:t>calcination</w:t>
      </w:r>
      <w:r w:rsidRPr="00CA0BD9">
        <w:rPr>
          <w:lang w:val="en-US"/>
        </w:rPr>
        <w:t xml:space="preserve"> </w:t>
      </w:r>
      <w:r>
        <w:rPr>
          <w:lang w:val="en-US"/>
        </w:rPr>
        <w:t>of</w:t>
      </w:r>
      <w:r w:rsidRPr="00CA0BD9">
        <w:rPr>
          <w:lang w:val="en-US"/>
        </w:rPr>
        <w:t xml:space="preserve"> </w:t>
      </w:r>
      <w:r>
        <w:rPr>
          <w:lang w:val="en-US"/>
        </w:rPr>
        <w:t>the</w:t>
      </w:r>
      <w:r w:rsidRPr="00CA0BD9">
        <w:rPr>
          <w:lang w:val="en-US"/>
        </w:rPr>
        <w:t xml:space="preserve"> UO</w:t>
      </w:r>
      <w:r w:rsidRPr="00CA0BD9">
        <w:rPr>
          <w:vertAlign w:val="subscript"/>
          <w:lang w:val="en-US"/>
        </w:rPr>
        <w:t>2±x</w:t>
      </w:r>
      <w:r w:rsidRPr="00CA0BD9">
        <w:rPr>
          <w:lang w:val="en-US"/>
        </w:rPr>
        <w:t>–</w:t>
      </w:r>
      <w:r>
        <w:rPr>
          <w:lang w:val="en-US"/>
        </w:rPr>
        <w:t>containing</w:t>
      </w:r>
      <w:r w:rsidRPr="00CA0BD9">
        <w:rPr>
          <w:lang w:val="en-US"/>
        </w:rPr>
        <w:t xml:space="preserve"> </w:t>
      </w:r>
      <w:r>
        <w:rPr>
          <w:lang w:val="en-US"/>
        </w:rPr>
        <w:t>powder</w:t>
      </w:r>
      <w:r w:rsidRPr="00CA0BD9">
        <w:rPr>
          <w:lang w:val="en-US"/>
        </w:rPr>
        <w:t xml:space="preserve"> </w:t>
      </w:r>
      <w:r>
        <w:rPr>
          <w:lang w:val="en-US"/>
        </w:rPr>
        <w:t>up</w:t>
      </w:r>
      <w:r w:rsidRPr="00CA0BD9">
        <w:rPr>
          <w:lang w:val="en-US"/>
        </w:rPr>
        <w:t xml:space="preserve"> </w:t>
      </w:r>
      <w:r>
        <w:rPr>
          <w:lang w:val="en-US"/>
        </w:rPr>
        <w:t>to</w:t>
      </w:r>
      <w:r w:rsidRPr="00CA0BD9">
        <w:rPr>
          <w:lang w:val="en-US"/>
        </w:rPr>
        <w:t xml:space="preserve"> </w:t>
      </w:r>
      <w:r w:rsidR="00716834" w:rsidRPr="00CA0BD9">
        <w:rPr>
          <w:lang w:val="en-US"/>
        </w:rPr>
        <w:t>U</w:t>
      </w:r>
      <w:r w:rsidR="00716834" w:rsidRPr="00CA0BD9">
        <w:rPr>
          <w:vertAlign w:val="subscript"/>
          <w:lang w:val="en-US"/>
        </w:rPr>
        <w:t>3</w:t>
      </w:r>
      <w:r w:rsidR="00716834" w:rsidRPr="00CA0BD9">
        <w:rPr>
          <w:lang w:val="en-US"/>
        </w:rPr>
        <w:t>O</w:t>
      </w:r>
      <w:r w:rsidR="00716834" w:rsidRPr="00CA0BD9">
        <w:rPr>
          <w:vertAlign w:val="subscript"/>
          <w:lang w:val="en-US"/>
        </w:rPr>
        <w:t>8</w:t>
      </w:r>
      <w:r w:rsidR="00716834" w:rsidRPr="00CA0BD9">
        <w:rPr>
          <w:lang w:val="en-US"/>
        </w:rPr>
        <w:t xml:space="preserve"> </w:t>
      </w:r>
      <w:r>
        <w:rPr>
          <w:lang w:val="en-US"/>
        </w:rPr>
        <w:t xml:space="preserve">followed by the U/O ratio calculation from the </w:t>
      </w:r>
      <w:r w:rsidR="00074216">
        <w:rPr>
          <w:lang w:val="en-US"/>
        </w:rPr>
        <w:t>mass change during calcination</w:t>
      </w:r>
      <w:r w:rsidR="00A60AF6" w:rsidRPr="00CA0BD9">
        <w:rPr>
          <w:lang w:val="en-US"/>
        </w:rPr>
        <w:t xml:space="preserve"> [</w:t>
      </w:r>
      <w:r w:rsidR="004D4533" w:rsidRPr="00CA0BD9">
        <w:rPr>
          <w:lang w:val="en-US"/>
        </w:rPr>
        <w:t>1</w:t>
      </w:r>
      <w:r w:rsidR="00817510" w:rsidRPr="00CA0BD9">
        <w:rPr>
          <w:lang w:val="en-US"/>
        </w:rPr>
        <w:t>5</w:t>
      </w:r>
      <w:r w:rsidR="00716834" w:rsidRPr="00CA0BD9">
        <w:rPr>
          <w:lang w:val="en-US"/>
        </w:rPr>
        <w:t>,</w:t>
      </w:r>
      <w:r w:rsidR="001C75E0" w:rsidRPr="00CA0BD9">
        <w:rPr>
          <w:lang w:val="en-US"/>
        </w:rPr>
        <w:t xml:space="preserve"> </w:t>
      </w:r>
      <w:r w:rsidR="004D4533" w:rsidRPr="00CA0BD9">
        <w:rPr>
          <w:lang w:val="en-US"/>
        </w:rPr>
        <w:t>1</w:t>
      </w:r>
      <w:r w:rsidR="00817510" w:rsidRPr="00CA0BD9">
        <w:rPr>
          <w:lang w:val="en-US"/>
        </w:rPr>
        <w:t>6</w:t>
      </w:r>
      <w:r w:rsidR="00716834" w:rsidRPr="00CA0BD9">
        <w:rPr>
          <w:lang w:val="en-US"/>
        </w:rPr>
        <w:t xml:space="preserve">] </w:t>
      </w:r>
      <w:r w:rsidR="00074216">
        <w:rPr>
          <w:lang w:val="en-US"/>
        </w:rPr>
        <w:t>using the equation</w:t>
      </w:r>
      <w:r w:rsidR="00716834" w:rsidRPr="00CA0BD9">
        <w:rPr>
          <w:lang w:val="en-US"/>
        </w:rPr>
        <w:t>:</w:t>
      </w:r>
    </w:p>
    <w:p w:rsidR="00716834" w:rsidRPr="00716834" w:rsidRDefault="00716834" w:rsidP="00074216">
      <w:pPr>
        <w:spacing w:after="0"/>
        <w:ind w:left="709" w:firstLine="709"/>
        <w:rPr>
          <w:lang w:val="ru-RU"/>
        </w:rPr>
      </w:pPr>
      <w:r w:rsidRPr="003C47DD">
        <w:rPr>
          <w:lang w:val="en-US"/>
        </w:rPr>
        <w:t>UO</w:t>
      </w:r>
      <w:r w:rsidRPr="003C47DD">
        <w:rPr>
          <w:vertAlign w:val="subscript"/>
          <w:lang w:val="en-US"/>
        </w:rPr>
        <w:t>x</w:t>
      </w:r>
      <w:r w:rsidRPr="00716834">
        <w:rPr>
          <w:lang w:val="ru-RU"/>
        </w:rPr>
        <w:t>+(2.67-</w:t>
      </w:r>
      <w:r w:rsidRPr="003C47DD">
        <w:rPr>
          <w:lang w:val="en-US"/>
        </w:rPr>
        <w:t>x</w:t>
      </w:r>
      <w:r w:rsidRPr="00716834">
        <w:rPr>
          <w:lang w:val="ru-RU"/>
        </w:rPr>
        <w:t>)</w:t>
      </w:r>
      <w:r w:rsidRPr="003C47DD">
        <w:rPr>
          <w:lang w:val="en-US"/>
        </w:rPr>
        <w:t>O</w:t>
      </w:r>
      <w:r w:rsidRPr="003C47DD">
        <w:sym w:font="Symbol" w:char="F0AE"/>
      </w:r>
      <w:r w:rsidRPr="003C47DD">
        <w:rPr>
          <w:lang w:val="en-US"/>
        </w:rPr>
        <w:t>UO</w:t>
      </w:r>
      <w:r w:rsidRPr="00716834">
        <w:rPr>
          <w:vertAlign w:val="subscript"/>
          <w:lang w:val="ru-RU"/>
        </w:rPr>
        <w:t>2.67</w:t>
      </w:r>
      <w:r w:rsidRPr="00716834">
        <w:rPr>
          <w:vertAlign w:val="subscript"/>
          <w:lang w:val="ru-RU"/>
        </w:rPr>
        <w:tab/>
      </w:r>
      <w:r w:rsidR="00074216" w:rsidRPr="00074216">
        <w:rPr>
          <w:vertAlign w:val="subscript"/>
          <w:lang w:val="ru-RU"/>
        </w:rPr>
        <w:tab/>
      </w:r>
      <w:r w:rsidR="00074216" w:rsidRPr="00074216">
        <w:rPr>
          <w:vertAlign w:val="subscript"/>
          <w:lang w:val="ru-RU"/>
        </w:rPr>
        <w:tab/>
      </w:r>
      <w:r w:rsidR="00074216" w:rsidRPr="00074216">
        <w:rPr>
          <w:vertAlign w:val="subscript"/>
          <w:lang w:val="ru-RU"/>
        </w:rPr>
        <w:tab/>
      </w:r>
      <w:r w:rsidR="00074216" w:rsidRPr="00074216">
        <w:rPr>
          <w:vertAlign w:val="subscript"/>
          <w:lang w:val="ru-RU"/>
        </w:rPr>
        <w:tab/>
      </w:r>
      <w:r w:rsidR="00074216" w:rsidRPr="00074216">
        <w:rPr>
          <w:vertAlign w:val="subscript"/>
          <w:lang w:val="ru-RU"/>
        </w:rPr>
        <w:tab/>
      </w:r>
      <w:r w:rsidRPr="00716834">
        <w:rPr>
          <w:lang w:val="ru-RU"/>
        </w:rPr>
        <w:t>(</w:t>
      </w:r>
      <w:r w:rsidR="002B6AD7">
        <w:rPr>
          <w:lang w:val="ru-RU"/>
        </w:rPr>
        <w:t>3.1</w:t>
      </w:r>
      <w:r w:rsidRPr="00716834">
        <w:rPr>
          <w:lang w:val="ru-RU"/>
        </w:rPr>
        <w:t>)</w:t>
      </w:r>
    </w:p>
    <w:p w:rsidR="00716834" w:rsidRPr="00D51A8A" w:rsidRDefault="00D51A8A" w:rsidP="00074216">
      <w:pPr>
        <w:pStyle w:val="Textkrper-Einzug3"/>
        <w:spacing w:before="0"/>
        <w:rPr>
          <w:lang w:val="en-US"/>
        </w:rPr>
      </w:pPr>
      <w:r>
        <w:rPr>
          <w:lang w:val="en-US"/>
        </w:rPr>
        <w:t>Calculations employ the formula</w:t>
      </w:r>
    </w:p>
    <w:p w:rsidR="00716834" w:rsidRPr="00D51A8A" w:rsidRDefault="00716834" w:rsidP="00074216">
      <w:pPr>
        <w:spacing w:after="0"/>
        <w:ind w:left="709" w:firstLine="709"/>
        <w:rPr>
          <w:lang w:val="en-US"/>
        </w:rPr>
      </w:pPr>
      <w:r w:rsidRPr="003C47DD">
        <w:rPr>
          <w:lang w:val="en-US"/>
        </w:rPr>
        <w:t>O</w:t>
      </w:r>
      <w:r w:rsidRPr="00D51A8A">
        <w:rPr>
          <w:lang w:val="en-US"/>
        </w:rPr>
        <w:t>/</w:t>
      </w:r>
      <w:r w:rsidRPr="003C47DD">
        <w:rPr>
          <w:lang w:val="en-US"/>
        </w:rPr>
        <w:t>U</w:t>
      </w:r>
      <w:r w:rsidRPr="00D51A8A">
        <w:rPr>
          <w:lang w:val="en-US"/>
        </w:rPr>
        <w:t>= (42.72</w:t>
      </w:r>
      <w:r w:rsidRPr="003C47DD">
        <w:rPr>
          <w:lang w:val="en-US"/>
        </w:rPr>
        <w:t>A</w:t>
      </w:r>
      <w:r w:rsidRPr="00D51A8A">
        <w:rPr>
          <w:lang w:val="en-US"/>
        </w:rPr>
        <w:t>-280.75</w:t>
      </w:r>
      <w:r w:rsidRPr="003C47DD">
        <w:sym w:font="Symbol" w:char="F044"/>
      </w:r>
      <w:r w:rsidRPr="00D51A8A">
        <w:rPr>
          <w:lang w:val="en-US"/>
        </w:rPr>
        <w:t>)/16.00</w:t>
      </w:r>
      <w:r w:rsidRPr="003C47DD">
        <w:rPr>
          <w:lang w:val="en-US"/>
        </w:rPr>
        <w:t>A</w:t>
      </w:r>
      <w:r w:rsidRPr="00D51A8A">
        <w:rPr>
          <w:lang w:val="en-US"/>
        </w:rPr>
        <w:tab/>
      </w:r>
      <w:r w:rsidR="00074216" w:rsidRPr="00D51A8A">
        <w:rPr>
          <w:lang w:val="en-US"/>
        </w:rPr>
        <w:tab/>
      </w:r>
      <w:r w:rsidR="00074216" w:rsidRPr="00D51A8A">
        <w:rPr>
          <w:lang w:val="en-US"/>
        </w:rPr>
        <w:tab/>
      </w:r>
      <w:r w:rsidR="00074216" w:rsidRPr="00D51A8A">
        <w:rPr>
          <w:lang w:val="en-US"/>
        </w:rPr>
        <w:tab/>
      </w:r>
      <w:r w:rsidR="00074216" w:rsidRPr="00D51A8A">
        <w:rPr>
          <w:lang w:val="en-US"/>
        </w:rPr>
        <w:tab/>
      </w:r>
      <w:r w:rsidRPr="00D51A8A">
        <w:rPr>
          <w:lang w:val="en-US"/>
        </w:rPr>
        <w:t>(</w:t>
      </w:r>
      <w:r w:rsidR="002B6AD7" w:rsidRPr="00D51A8A">
        <w:rPr>
          <w:lang w:val="en-US"/>
        </w:rPr>
        <w:t>3.2</w:t>
      </w:r>
      <w:r w:rsidRPr="00D51A8A">
        <w:rPr>
          <w:lang w:val="en-US"/>
        </w:rPr>
        <w:t>)</w:t>
      </w:r>
    </w:p>
    <w:p w:rsidR="00716834" w:rsidRPr="00D51A8A" w:rsidRDefault="00D51A8A" w:rsidP="00DC03C6">
      <w:pPr>
        <w:spacing w:after="0"/>
        <w:rPr>
          <w:lang w:val="en-US"/>
        </w:rPr>
      </w:pPr>
      <w:r>
        <w:rPr>
          <w:lang w:val="en-US"/>
        </w:rPr>
        <w:t>where</w:t>
      </w:r>
      <w:r w:rsidR="00716834" w:rsidRPr="00D51A8A">
        <w:rPr>
          <w:lang w:val="en-US"/>
        </w:rPr>
        <w:t>:</w:t>
      </w:r>
    </w:p>
    <w:p w:rsidR="00716834" w:rsidRPr="00D51A8A" w:rsidRDefault="00716834" w:rsidP="00DC03C6">
      <w:pPr>
        <w:spacing w:after="0"/>
        <w:rPr>
          <w:lang w:val="en-US"/>
        </w:rPr>
      </w:pPr>
      <w:r w:rsidRPr="00716834">
        <w:rPr>
          <w:lang w:val="ru-RU"/>
        </w:rPr>
        <w:t>А</w:t>
      </w:r>
      <w:r w:rsidRPr="00D51A8A">
        <w:rPr>
          <w:lang w:val="en-US"/>
        </w:rPr>
        <w:t xml:space="preserve"> </w:t>
      </w:r>
      <w:r w:rsidR="00D51A8A">
        <w:rPr>
          <w:lang w:val="en-US"/>
        </w:rPr>
        <w:t>is the analytical sample after calcination, g</w:t>
      </w:r>
      <w:r w:rsidRPr="00D51A8A">
        <w:rPr>
          <w:lang w:val="en-US"/>
        </w:rPr>
        <w:t>;</w:t>
      </w:r>
    </w:p>
    <w:p w:rsidR="00716834" w:rsidRPr="007335C2" w:rsidRDefault="00716834" w:rsidP="00DC03C6">
      <w:pPr>
        <w:spacing w:after="0"/>
        <w:rPr>
          <w:lang w:val="en-US"/>
        </w:rPr>
      </w:pPr>
      <w:r w:rsidRPr="003C47DD">
        <w:sym w:font="Symbol" w:char="F044"/>
      </w:r>
      <w:r w:rsidRPr="007335C2">
        <w:rPr>
          <w:lang w:val="en-US"/>
        </w:rPr>
        <w:t xml:space="preserve"> </w:t>
      </w:r>
      <w:r w:rsidR="007335C2">
        <w:rPr>
          <w:lang w:val="en-US"/>
        </w:rPr>
        <w:t>is the</w:t>
      </w:r>
      <w:r w:rsidRPr="007335C2">
        <w:rPr>
          <w:lang w:val="en-US"/>
        </w:rPr>
        <w:t xml:space="preserve"> </w:t>
      </w:r>
      <w:r w:rsidR="007335C2">
        <w:rPr>
          <w:lang w:val="en-US"/>
        </w:rPr>
        <w:t>mass</w:t>
      </w:r>
      <w:r w:rsidR="007335C2" w:rsidRPr="007335C2">
        <w:rPr>
          <w:lang w:val="en-US"/>
        </w:rPr>
        <w:t xml:space="preserve"> </w:t>
      </w:r>
      <w:r w:rsidR="007335C2">
        <w:rPr>
          <w:lang w:val="en-US"/>
        </w:rPr>
        <w:t>change</w:t>
      </w:r>
      <w:r w:rsidR="007335C2" w:rsidRPr="007335C2">
        <w:rPr>
          <w:lang w:val="en-US"/>
        </w:rPr>
        <w:t xml:space="preserve"> </w:t>
      </w:r>
      <w:r w:rsidR="007335C2">
        <w:rPr>
          <w:lang w:val="en-US"/>
        </w:rPr>
        <w:t>during</w:t>
      </w:r>
      <w:r w:rsidR="007335C2" w:rsidRPr="007335C2">
        <w:rPr>
          <w:lang w:val="en-US"/>
        </w:rPr>
        <w:t xml:space="preserve"> </w:t>
      </w:r>
      <w:r w:rsidR="007335C2">
        <w:rPr>
          <w:lang w:val="en-US"/>
        </w:rPr>
        <w:t>calcination</w:t>
      </w:r>
      <w:r w:rsidRPr="007335C2">
        <w:rPr>
          <w:lang w:val="en-US"/>
        </w:rPr>
        <w:t xml:space="preserve">, </w:t>
      </w:r>
      <w:r w:rsidR="007335C2">
        <w:rPr>
          <w:lang w:val="en-US"/>
        </w:rPr>
        <w:t>g</w:t>
      </w:r>
      <w:r w:rsidRPr="007335C2">
        <w:rPr>
          <w:lang w:val="en-US"/>
        </w:rPr>
        <w:t>.</w:t>
      </w:r>
    </w:p>
    <w:p w:rsidR="00C64519" w:rsidRPr="007335C2" w:rsidRDefault="007335C2" w:rsidP="00DC03C6">
      <w:pPr>
        <w:spacing w:after="0"/>
        <w:ind w:firstLine="708"/>
        <w:rPr>
          <w:lang w:val="en-US"/>
        </w:rPr>
      </w:pPr>
      <w:r>
        <w:rPr>
          <w:lang w:val="en-US"/>
        </w:rPr>
        <w:t xml:space="preserve">Composition of charge components is presented in </w:t>
      </w:r>
      <w:r w:rsidRPr="007335C2">
        <w:rPr>
          <w:lang w:val="en-US"/>
        </w:rPr>
        <w:t>Tab.</w:t>
      </w:r>
      <w:r w:rsidR="00A24CB0" w:rsidRPr="007335C2">
        <w:rPr>
          <w:lang w:val="en-US"/>
        </w:rPr>
        <w:t> 3.1</w:t>
      </w:r>
      <w:r w:rsidR="00C64519" w:rsidRPr="007335C2">
        <w:rPr>
          <w:lang w:val="en-US"/>
        </w:rPr>
        <w:t>.</w:t>
      </w:r>
    </w:p>
    <w:p w:rsidR="00BD4C3E" w:rsidRPr="00AD27CD" w:rsidRDefault="00BD4C3E" w:rsidP="00DC03C6">
      <w:pPr>
        <w:spacing w:after="0"/>
        <w:ind w:firstLine="708"/>
        <w:rPr>
          <w:lang w:val="en-US"/>
        </w:rPr>
      </w:pPr>
    </w:p>
    <w:p w:rsidR="00C64519" w:rsidRPr="00AD27CD" w:rsidRDefault="006A3E38" w:rsidP="00DC03C6">
      <w:pPr>
        <w:spacing w:after="0"/>
        <w:rPr>
          <w:b/>
          <w:lang w:val="en-US"/>
        </w:rPr>
      </w:pPr>
      <w:r w:rsidRPr="00AD27CD">
        <w:rPr>
          <w:b/>
          <w:lang w:val="en-US"/>
        </w:rPr>
        <w:t>Table</w:t>
      </w:r>
      <w:r w:rsidR="00A24CB0" w:rsidRPr="00AD27CD">
        <w:rPr>
          <w:b/>
          <w:lang w:val="en-US"/>
        </w:rPr>
        <w:t> 3.1</w:t>
      </w:r>
      <w:r w:rsidR="002B6AD7" w:rsidRPr="00AD27CD">
        <w:rPr>
          <w:b/>
          <w:lang w:val="en-US"/>
        </w:rPr>
        <w:t>.</w:t>
      </w:r>
      <w:r w:rsidR="00C64519" w:rsidRPr="00AD27CD">
        <w:rPr>
          <w:b/>
          <w:lang w:val="en-US"/>
        </w:rPr>
        <w:t xml:space="preserve"> </w:t>
      </w:r>
      <w:r w:rsidR="00AD27CD" w:rsidRPr="00AD27CD">
        <w:rPr>
          <w:b/>
          <w:lang w:val="en-US"/>
        </w:rPr>
        <w:t>–</w:t>
      </w:r>
      <w:r w:rsidR="00C64519" w:rsidRPr="00AD27CD">
        <w:rPr>
          <w:b/>
          <w:lang w:val="en-US"/>
        </w:rPr>
        <w:t xml:space="preserve"> </w:t>
      </w:r>
      <w:r w:rsidR="00AD27CD">
        <w:rPr>
          <w:b/>
          <w:lang w:val="en-US"/>
        </w:rPr>
        <w:t>Charge components composition</w:t>
      </w:r>
    </w:p>
    <w:tbl>
      <w:tblPr>
        <w:tblW w:w="975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178"/>
        <w:gridCol w:w="1620"/>
        <w:gridCol w:w="3240"/>
        <w:gridCol w:w="2712"/>
      </w:tblGrid>
      <w:tr w:rsidR="00C64519" w:rsidRPr="00433C36">
        <w:tblPrEx>
          <w:tblCellMar>
            <w:top w:w="0" w:type="dxa"/>
            <w:bottom w:w="0" w:type="dxa"/>
          </w:tblCellMar>
        </w:tblPrEx>
        <w:trPr>
          <w:trHeight w:val="890"/>
          <w:jc w:val="center"/>
        </w:trPr>
        <w:tc>
          <w:tcPr>
            <w:tcW w:w="2178" w:type="dxa"/>
            <w:vAlign w:val="center"/>
          </w:tcPr>
          <w:p w:rsidR="00C64519" w:rsidRPr="00433C36" w:rsidRDefault="000D51C8" w:rsidP="000D51C8">
            <w:pPr>
              <w:spacing w:after="0"/>
              <w:jc w:val="center"/>
              <w:rPr>
                <w:b/>
                <w:sz w:val="22"/>
                <w:szCs w:val="22"/>
                <w:lang w:val="ru-RU"/>
              </w:rPr>
            </w:pPr>
            <w:r w:rsidRPr="00433C36">
              <w:rPr>
                <w:b/>
                <w:sz w:val="22"/>
                <w:szCs w:val="22"/>
                <w:lang w:val="en-US"/>
              </w:rPr>
              <w:t>Components</w:t>
            </w:r>
          </w:p>
        </w:tc>
        <w:tc>
          <w:tcPr>
            <w:tcW w:w="1620" w:type="dxa"/>
            <w:vAlign w:val="center"/>
          </w:tcPr>
          <w:p w:rsidR="00C64519" w:rsidRPr="00433C36" w:rsidRDefault="00661034" w:rsidP="00661034">
            <w:pPr>
              <w:spacing w:after="0"/>
              <w:jc w:val="center"/>
              <w:rPr>
                <w:b/>
                <w:sz w:val="22"/>
                <w:szCs w:val="22"/>
                <w:lang w:val="ru-RU"/>
              </w:rPr>
            </w:pPr>
            <w:r w:rsidRPr="00433C36">
              <w:rPr>
                <w:b/>
                <w:sz w:val="22"/>
                <w:szCs w:val="22"/>
                <w:lang w:val="en-US"/>
              </w:rPr>
              <w:t>Main</w:t>
            </w:r>
            <w:r w:rsidRPr="00433C36">
              <w:rPr>
                <w:b/>
                <w:sz w:val="22"/>
                <w:szCs w:val="22"/>
                <w:lang w:val="ru-RU"/>
              </w:rPr>
              <w:t xml:space="preserve"> </w:t>
            </w:r>
            <w:r w:rsidRPr="00433C36">
              <w:rPr>
                <w:b/>
                <w:sz w:val="22"/>
                <w:szCs w:val="22"/>
                <w:lang w:val="en-US"/>
              </w:rPr>
              <w:t>substance</w:t>
            </w:r>
            <w:r w:rsidRPr="00433C36">
              <w:rPr>
                <w:b/>
                <w:sz w:val="22"/>
                <w:szCs w:val="22"/>
                <w:lang w:val="ru-RU"/>
              </w:rPr>
              <w:t xml:space="preserve"> </w:t>
            </w:r>
            <w:r w:rsidRPr="00433C36">
              <w:rPr>
                <w:b/>
                <w:sz w:val="22"/>
                <w:szCs w:val="22"/>
                <w:lang w:val="en-US"/>
              </w:rPr>
              <w:t>content</w:t>
            </w:r>
            <w:r w:rsidR="00C64519" w:rsidRPr="00433C36">
              <w:rPr>
                <w:b/>
                <w:sz w:val="22"/>
                <w:szCs w:val="22"/>
                <w:lang w:val="ru-RU"/>
              </w:rPr>
              <w:t>, %</w:t>
            </w:r>
          </w:p>
        </w:tc>
        <w:tc>
          <w:tcPr>
            <w:tcW w:w="3240" w:type="dxa"/>
            <w:vAlign w:val="center"/>
          </w:tcPr>
          <w:p w:rsidR="00C64519" w:rsidRPr="00433C36" w:rsidRDefault="00661034" w:rsidP="00661034">
            <w:pPr>
              <w:spacing w:after="0"/>
              <w:jc w:val="center"/>
              <w:rPr>
                <w:b/>
                <w:sz w:val="22"/>
                <w:szCs w:val="22"/>
                <w:lang w:val="ru-RU"/>
              </w:rPr>
            </w:pPr>
            <w:r w:rsidRPr="00433C36">
              <w:rPr>
                <w:b/>
                <w:sz w:val="22"/>
                <w:szCs w:val="22"/>
                <w:lang w:val="en-US"/>
              </w:rPr>
              <w:t>Impurities</w:t>
            </w:r>
            <w:r w:rsidR="00C64519" w:rsidRPr="00433C36">
              <w:rPr>
                <w:b/>
                <w:sz w:val="22"/>
                <w:szCs w:val="22"/>
                <w:lang w:val="ru-RU"/>
              </w:rPr>
              <w:t xml:space="preserve">, </w:t>
            </w:r>
            <w:r w:rsidR="00431C77" w:rsidRPr="00433C36">
              <w:rPr>
                <w:b/>
                <w:sz w:val="22"/>
                <w:szCs w:val="22"/>
                <w:lang w:val="ru-RU"/>
              </w:rPr>
              <w:t xml:space="preserve">mass </w:t>
            </w:r>
            <w:r w:rsidR="00C64519" w:rsidRPr="00433C36">
              <w:rPr>
                <w:b/>
                <w:sz w:val="22"/>
                <w:szCs w:val="22"/>
                <w:lang w:val="ru-RU"/>
              </w:rPr>
              <w:t>%</w:t>
            </w:r>
          </w:p>
        </w:tc>
        <w:tc>
          <w:tcPr>
            <w:tcW w:w="2712" w:type="dxa"/>
            <w:vAlign w:val="center"/>
          </w:tcPr>
          <w:p w:rsidR="00C64519" w:rsidRPr="00433C36" w:rsidRDefault="00661034" w:rsidP="00661034">
            <w:pPr>
              <w:spacing w:after="0"/>
              <w:jc w:val="center"/>
              <w:rPr>
                <w:b/>
                <w:sz w:val="22"/>
                <w:szCs w:val="22"/>
                <w:lang w:val="ru-RU"/>
              </w:rPr>
            </w:pPr>
            <w:r w:rsidRPr="00433C36">
              <w:rPr>
                <w:b/>
                <w:sz w:val="22"/>
                <w:szCs w:val="22"/>
                <w:lang w:val="en-US"/>
              </w:rPr>
              <w:t>Notes</w:t>
            </w:r>
          </w:p>
        </w:tc>
      </w:tr>
      <w:tr w:rsidR="00C64519" w:rsidRPr="00433C36">
        <w:tblPrEx>
          <w:tblCellMar>
            <w:top w:w="0" w:type="dxa"/>
            <w:bottom w:w="0" w:type="dxa"/>
          </w:tblCellMar>
        </w:tblPrEx>
        <w:trPr>
          <w:trHeight w:val="1040"/>
          <w:jc w:val="center"/>
        </w:trPr>
        <w:tc>
          <w:tcPr>
            <w:tcW w:w="2178" w:type="dxa"/>
            <w:vAlign w:val="center"/>
          </w:tcPr>
          <w:p w:rsidR="00C64519" w:rsidRPr="00433C36" w:rsidRDefault="00661034" w:rsidP="00661034">
            <w:pPr>
              <w:spacing w:after="0"/>
              <w:jc w:val="left"/>
              <w:rPr>
                <w:b/>
                <w:sz w:val="22"/>
                <w:szCs w:val="22"/>
                <w:lang w:val="en-US"/>
              </w:rPr>
            </w:pPr>
            <w:r w:rsidRPr="00433C36">
              <w:rPr>
                <w:b/>
                <w:sz w:val="22"/>
                <w:szCs w:val="22"/>
              </w:rPr>
              <w:t>Powdered</w:t>
            </w:r>
            <w:r w:rsidRPr="00433C36">
              <w:rPr>
                <w:b/>
                <w:sz w:val="22"/>
                <w:szCs w:val="22"/>
                <w:lang w:val="en-US"/>
              </w:rPr>
              <w:t xml:space="preserve"> </w:t>
            </w:r>
            <w:r w:rsidR="00C64519" w:rsidRPr="00433C36">
              <w:rPr>
                <w:b/>
                <w:sz w:val="22"/>
                <w:szCs w:val="22"/>
              </w:rPr>
              <w:t>UO</w:t>
            </w:r>
            <w:r w:rsidR="00C64519" w:rsidRPr="00433C36">
              <w:rPr>
                <w:b/>
                <w:sz w:val="22"/>
                <w:szCs w:val="22"/>
                <w:vertAlign w:val="subscript"/>
                <w:lang w:val="en-US"/>
              </w:rPr>
              <w:t>2</w:t>
            </w:r>
            <w:r w:rsidR="00C64519" w:rsidRPr="00433C36">
              <w:rPr>
                <w:b/>
                <w:sz w:val="22"/>
                <w:szCs w:val="22"/>
                <w:lang w:val="en-US"/>
              </w:rPr>
              <w:t xml:space="preserve">, &lt;200 </w:t>
            </w:r>
            <w:r w:rsidRPr="00433C36">
              <w:rPr>
                <w:b/>
                <w:sz w:val="22"/>
                <w:szCs w:val="22"/>
                <w:lang w:val="en-US"/>
              </w:rPr>
              <w:t>µm dispersivity</w:t>
            </w:r>
          </w:p>
        </w:tc>
        <w:tc>
          <w:tcPr>
            <w:tcW w:w="1620" w:type="dxa"/>
            <w:vAlign w:val="center"/>
          </w:tcPr>
          <w:p w:rsidR="00C64519" w:rsidRPr="00433C36" w:rsidRDefault="00C64519" w:rsidP="00DC03C6">
            <w:pPr>
              <w:spacing w:after="0"/>
              <w:jc w:val="center"/>
              <w:rPr>
                <w:sz w:val="22"/>
                <w:szCs w:val="22"/>
                <w:lang w:val="ru-RU"/>
              </w:rPr>
            </w:pPr>
            <w:r w:rsidRPr="00433C36">
              <w:rPr>
                <w:sz w:val="22"/>
                <w:szCs w:val="22"/>
                <w:lang w:val="ru-RU"/>
              </w:rPr>
              <w:t>UO</w:t>
            </w:r>
            <w:r w:rsidRPr="00433C36">
              <w:rPr>
                <w:sz w:val="22"/>
                <w:szCs w:val="22"/>
                <w:vertAlign w:val="subscript"/>
                <w:lang w:val="ru-RU"/>
              </w:rPr>
              <w:t>2</w:t>
            </w:r>
            <w:r w:rsidRPr="00433C36">
              <w:rPr>
                <w:sz w:val="22"/>
                <w:szCs w:val="22"/>
                <w:lang w:val="ru-RU"/>
              </w:rPr>
              <w:t>&gt;98.9</w:t>
            </w:r>
          </w:p>
        </w:tc>
        <w:tc>
          <w:tcPr>
            <w:tcW w:w="3240" w:type="dxa"/>
            <w:vAlign w:val="center"/>
          </w:tcPr>
          <w:p w:rsidR="00C64519" w:rsidRPr="00433C36" w:rsidRDefault="00C64519" w:rsidP="005F74BB">
            <w:pPr>
              <w:spacing w:after="0"/>
              <w:jc w:val="center"/>
              <w:rPr>
                <w:sz w:val="22"/>
                <w:szCs w:val="22"/>
                <w:lang w:val="en-US"/>
              </w:rPr>
            </w:pPr>
            <w:r w:rsidRPr="00433C36">
              <w:rPr>
                <w:sz w:val="22"/>
                <w:szCs w:val="22"/>
                <w:lang w:val="en-US"/>
              </w:rPr>
              <w:t>Zr&lt;0.79; Fe&lt;0.</w:t>
            </w:r>
            <w:r w:rsidR="002A44B7" w:rsidRPr="00433C36">
              <w:rPr>
                <w:sz w:val="22"/>
                <w:szCs w:val="22"/>
                <w:lang w:val="en-US"/>
              </w:rPr>
              <w:t>0</w:t>
            </w:r>
            <w:r w:rsidRPr="00433C36">
              <w:rPr>
                <w:sz w:val="22"/>
                <w:szCs w:val="22"/>
                <w:lang w:val="en-US"/>
              </w:rPr>
              <w:t xml:space="preserve">30; As&lt;0.0003; CuO&lt;0.01; </w:t>
            </w:r>
            <w:r w:rsidR="005F74BB" w:rsidRPr="00433C36">
              <w:rPr>
                <w:sz w:val="22"/>
                <w:szCs w:val="22"/>
                <w:lang w:val="en-US"/>
              </w:rPr>
              <w:t>phosphates</w:t>
            </w:r>
            <w:r w:rsidRPr="00433C36">
              <w:rPr>
                <w:sz w:val="22"/>
                <w:szCs w:val="22"/>
                <w:lang w:val="en-US"/>
              </w:rPr>
              <w:t xml:space="preserve">&lt;0.002; </w:t>
            </w:r>
            <w:r w:rsidR="005F74BB" w:rsidRPr="00433C36">
              <w:rPr>
                <w:sz w:val="22"/>
                <w:szCs w:val="22"/>
                <w:lang w:val="en-US"/>
              </w:rPr>
              <w:t>chlorides</w:t>
            </w:r>
            <w:r w:rsidRPr="00433C36">
              <w:rPr>
                <w:sz w:val="22"/>
                <w:szCs w:val="22"/>
                <w:lang w:val="en-US"/>
              </w:rPr>
              <w:t>&lt;0.003.</w:t>
            </w:r>
          </w:p>
        </w:tc>
        <w:tc>
          <w:tcPr>
            <w:tcW w:w="2712" w:type="dxa"/>
            <w:vAlign w:val="center"/>
          </w:tcPr>
          <w:p w:rsidR="00C64519" w:rsidRPr="00433C36" w:rsidRDefault="00391C54" w:rsidP="00391C54">
            <w:pPr>
              <w:spacing w:after="0"/>
              <w:jc w:val="left"/>
              <w:rPr>
                <w:sz w:val="22"/>
                <w:szCs w:val="22"/>
                <w:lang w:val="ru-RU"/>
              </w:rPr>
            </w:pPr>
            <w:r w:rsidRPr="00433C36">
              <w:rPr>
                <w:sz w:val="22"/>
                <w:szCs w:val="22"/>
                <w:lang w:val="en-US"/>
              </w:rPr>
              <w:t>Passport</w:t>
            </w:r>
            <w:r w:rsidRPr="00433C36">
              <w:rPr>
                <w:sz w:val="22"/>
                <w:szCs w:val="22"/>
                <w:lang w:val="ru-RU"/>
              </w:rPr>
              <w:t xml:space="preserve"> </w:t>
            </w:r>
            <w:r w:rsidRPr="00433C36">
              <w:rPr>
                <w:sz w:val="22"/>
                <w:szCs w:val="22"/>
                <w:lang w:val="en-US"/>
              </w:rPr>
              <w:t>data</w:t>
            </w:r>
            <w:r w:rsidR="00C64519" w:rsidRPr="00433C36">
              <w:rPr>
                <w:sz w:val="22"/>
                <w:szCs w:val="22"/>
                <w:lang w:val="ru-RU"/>
              </w:rPr>
              <w:t xml:space="preserve">, </w:t>
            </w:r>
            <w:r w:rsidRPr="00433C36">
              <w:rPr>
                <w:sz w:val="22"/>
                <w:szCs w:val="22"/>
                <w:lang w:val="en-US"/>
              </w:rPr>
              <w:t>thermogravimetry</w:t>
            </w:r>
            <w:r w:rsidR="00C64519" w:rsidRPr="00433C36">
              <w:rPr>
                <w:sz w:val="22"/>
                <w:szCs w:val="22"/>
                <w:lang w:val="ru-RU"/>
              </w:rPr>
              <w:t xml:space="preserve">, </w:t>
            </w:r>
            <w:r w:rsidRPr="00433C36">
              <w:rPr>
                <w:sz w:val="22"/>
                <w:szCs w:val="22"/>
                <w:lang w:val="en-US"/>
              </w:rPr>
              <w:t>XRF</w:t>
            </w:r>
          </w:p>
        </w:tc>
      </w:tr>
      <w:tr w:rsidR="00C64519" w:rsidRPr="00433C36">
        <w:tblPrEx>
          <w:tblCellMar>
            <w:top w:w="0" w:type="dxa"/>
            <w:bottom w:w="0" w:type="dxa"/>
          </w:tblCellMar>
        </w:tblPrEx>
        <w:trPr>
          <w:trHeight w:val="562"/>
          <w:jc w:val="center"/>
        </w:trPr>
        <w:tc>
          <w:tcPr>
            <w:tcW w:w="2178" w:type="dxa"/>
            <w:vAlign w:val="center"/>
          </w:tcPr>
          <w:p w:rsidR="00C64519" w:rsidRPr="00433C36" w:rsidRDefault="00661034" w:rsidP="00661034">
            <w:pPr>
              <w:spacing w:after="0"/>
              <w:jc w:val="left"/>
              <w:rPr>
                <w:b/>
                <w:bCs/>
                <w:sz w:val="22"/>
                <w:szCs w:val="22"/>
                <w:lang w:val="ru-RU"/>
              </w:rPr>
            </w:pPr>
            <w:r w:rsidRPr="00433C36">
              <w:rPr>
                <w:b/>
                <w:bCs/>
                <w:sz w:val="22"/>
                <w:szCs w:val="22"/>
              </w:rPr>
              <w:t>Metalli</w:t>
            </w:r>
            <w:r w:rsidR="00407021" w:rsidRPr="00433C36">
              <w:rPr>
                <w:b/>
                <w:bCs/>
                <w:sz w:val="22"/>
                <w:szCs w:val="22"/>
              </w:rPr>
              <w:t>c</w:t>
            </w:r>
            <w:r w:rsidRPr="00433C36">
              <w:rPr>
                <w:b/>
                <w:bCs/>
                <w:sz w:val="22"/>
                <w:szCs w:val="22"/>
              </w:rPr>
              <w:t xml:space="preserve"> </w:t>
            </w:r>
            <w:r w:rsidR="00C64519" w:rsidRPr="00433C36">
              <w:rPr>
                <w:b/>
                <w:bCs/>
                <w:sz w:val="22"/>
                <w:szCs w:val="22"/>
              </w:rPr>
              <w:t>U</w:t>
            </w:r>
            <w:r w:rsidR="00C64519" w:rsidRPr="00433C36">
              <w:rPr>
                <w:b/>
                <w:bCs/>
                <w:sz w:val="22"/>
                <w:szCs w:val="22"/>
                <w:lang w:val="ru-RU"/>
              </w:rPr>
              <w:t xml:space="preserve"> </w:t>
            </w:r>
          </w:p>
        </w:tc>
        <w:tc>
          <w:tcPr>
            <w:tcW w:w="1620" w:type="dxa"/>
            <w:vAlign w:val="center"/>
          </w:tcPr>
          <w:p w:rsidR="00C64519" w:rsidRPr="00433C36" w:rsidRDefault="00C64519" w:rsidP="00661034">
            <w:pPr>
              <w:spacing w:after="0"/>
              <w:jc w:val="center"/>
              <w:rPr>
                <w:sz w:val="22"/>
                <w:szCs w:val="22"/>
                <w:lang w:val="en-US"/>
              </w:rPr>
            </w:pPr>
            <w:r w:rsidRPr="00433C36">
              <w:rPr>
                <w:sz w:val="22"/>
                <w:szCs w:val="22"/>
                <w:lang w:val="en-US"/>
              </w:rPr>
              <w:t xml:space="preserve">U&gt;97.3, </w:t>
            </w:r>
            <w:r w:rsidR="00661034" w:rsidRPr="00433C36">
              <w:rPr>
                <w:sz w:val="22"/>
                <w:szCs w:val="22"/>
                <w:lang w:val="en-US"/>
              </w:rPr>
              <w:t>incl.</w:t>
            </w:r>
            <w:r w:rsidRPr="00433C36">
              <w:rPr>
                <w:sz w:val="22"/>
                <w:szCs w:val="22"/>
                <w:lang w:val="en-US"/>
              </w:rPr>
              <w:br/>
            </w:r>
            <w:r w:rsidRPr="00433C36">
              <w:rPr>
                <w:bCs/>
                <w:sz w:val="22"/>
                <w:szCs w:val="22"/>
              </w:rPr>
              <w:t>U</w:t>
            </w:r>
            <w:r w:rsidRPr="00433C36">
              <w:rPr>
                <w:bCs/>
                <w:sz w:val="22"/>
                <w:szCs w:val="22"/>
                <w:vertAlign w:val="superscript"/>
                <w:lang w:val="en-US"/>
              </w:rPr>
              <w:t>238</w:t>
            </w:r>
            <w:r w:rsidRPr="00433C36">
              <w:rPr>
                <w:bCs/>
                <w:sz w:val="22"/>
                <w:szCs w:val="22"/>
                <w:lang w:val="en-US"/>
              </w:rPr>
              <w:t xml:space="preserve"> – 99.72 </w:t>
            </w:r>
            <w:r w:rsidRPr="00433C36">
              <w:rPr>
                <w:bCs/>
                <w:sz w:val="22"/>
                <w:szCs w:val="22"/>
                <w:lang w:val="en-US"/>
              </w:rPr>
              <w:br/>
            </w:r>
            <w:r w:rsidRPr="00433C36">
              <w:rPr>
                <w:bCs/>
                <w:sz w:val="22"/>
                <w:szCs w:val="22"/>
              </w:rPr>
              <w:t>U</w:t>
            </w:r>
            <w:r w:rsidRPr="00433C36">
              <w:rPr>
                <w:bCs/>
                <w:sz w:val="22"/>
                <w:szCs w:val="22"/>
                <w:vertAlign w:val="superscript"/>
                <w:lang w:val="en-US"/>
              </w:rPr>
              <w:t>234</w:t>
            </w:r>
            <w:r w:rsidRPr="00433C36">
              <w:rPr>
                <w:bCs/>
                <w:sz w:val="22"/>
                <w:szCs w:val="22"/>
                <w:lang w:val="en-US"/>
              </w:rPr>
              <w:t xml:space="preserve"> – 0.002;</w:t>
            </w:r>
            <w:r w:rsidRPr="00433C36">
              <w:rPr>
                <w:bCs/>
                <w:sz w:val="22"/>
                <w:szCs w:val="22"/>
                <w:lang w:val="en-US"/>
              </w:rPr>
              <w:br/>
            </w:r>
            <w:r w:rsidRPr="00433C36">
              <w:rPr>
                <w:bCs/>
                <w:sz w:val="22"/>
                <w:szCs w:val="22"/>
              </w:rPr>
              <w:t>U</w:t>
            </w:r>
            <w:r w:rsidRPr="00433C36">
              <w:rPr>
                <w:bCs/>
                <w:sz w:val="22"/>
                <w:szCs w:val="22"/>
                <w:vertAlign w:val="superscript"/>
                <w:lang w:val="en-US"/>
              </w:rPr>
              <w:t>235</w:t>
            </w:r>
            <w:r w:rsidRPr="00433C36">
              <w:rPr>
                <w:bCs/>
                <w:sz w:val="22"/>
                <w:szCs w:val="22"/>
                <w:lang w:val="en-US"/>
              </w:rPr>
              <w:t xml:space="preserve"> – 0.28</w:t>
            </w:r>
          </w:p>
        </w:tc>
        <w:tc>
          <w:tcPr>
            <w:tcW w:w="3240" w:type="dxa"/>
            <w:vAlign w:val="center"/>
          </w:tcPr>
          <w:p w:rsidR="00C64519" w:rsidRPr="00433C36" w:rsidRDefault="00C64519" w:rsidP="00DC03C6">
            <w:pPr>
              <w:spacing w:after="0"/>
              <w:jc w:val="center"/>
              <w:rPr>
                <w:sz w:val="22"/>
                <w:szCs w:val="22"/>
                <w:lang w:val="ru-RU"/>
              </w:rPr>
            </w:pPr>
            <w:r w:rsidRPr="00433C36">
              <w:rPr>
                <w:sz w:val="22"/>
                <w:szCs w:val="22"/>
                <w:lang w:val="en-US"/>
              </w:rPr>
              <w:t>Zr</w:t>
            </w:r>
            <w:r w:rsidRPr="00433C36">
              <w:rPr>
                <w:sz w:val="22"/>
                <w:szCs w:val="22"/>
                <w:lang w:val="ru-RU"/>
              </w:rPr>
              <w:t>&lt;2.7</w:t>
            </w:r>
          </w:p>
        </w:tc>
        <w:tc>
          <w:tcPr>
            <w:tcW w:w="2712" w:type="dxa"/>
            <w:vAlign w:val="center"/>
          </w:tcPr>
          <w:p w:rsidR="00C64519" w:rsidRPr="00433C36" w:rsidRDefault="00391C54" w:rsidP="00391C54">
            <w:pPr>
              <w:spacing w:after="0"/>
              <w:jc w:val="left"/>
              <w:rPr>
                <w:sz w:val="22"/>
                <w:szCs w:val="22"/>
                <w:lang w:val="ru-RU"/>
              </w:rPr>
            </w:pPr>
            <w:r w:rsidRPr="00433C36">
              <w:rPr>
                <w:sz w:val="22"/>
                <w:szCs w:val="22"/>
                <w:lang w:val="en-US"/>
              </w:rPr>
              <w:t>XRF</w:t>
            </w:r>
            <w:r w:rsidRPr="00433C36">
              <w:rPr>
                <w:sz w:val="22"/>
                <w:szCs w:val="22"/>
                <w:lang w:val="ru-RU"/>
              </w:rPr>
              <w:t xml:space="preserve"> </w:t>
            </w:r>
            <w:r w:rsidRPr="00433C36">
              <w:rPr>
                <w:sz w:val="22"/>
                <w:szCs w:val="22"/>
                <w:lang w:val="en-US"/>
              </w:rPr>
              <w:t>and</w:t>
            </w:r>
            <w:r w:rsidRPr="00433C36">
              <w:rPr>
                <w:sz w:val="22"/>
                <w:szCs w:val="22"/>
                <w:lang w:val="ru-RU"/>
              </w:rPr>
              <w:t xml:space="preserve"> </w:t>
            </w:r>
            <w:r w:rsidRPr="00433C36">
              <w:rPr>
                <w:sz w:val="22"/>
                <w:szCs w:val="22"/>
                <w:lang w:val="en-US"/>
              </w:rPr>
              <w:t>gamma</w:t>
            </w:r>
            <w:r w:rsidRPr="00433C36">
              <w:rPr>
                <w:sz w:val="22"/>
                <w:szCs w:val="22"/>
                <w:lang w:val="ru-RU"/>
              </w:rPr>
              <w:t>-</w:t>
            </w:r>
            <w:r w:rsidRPr="00433C36">
              <w:rPr>
                <w:sz w:val="22"/>
                <w:szCs w:val="22"/>
                <w:lang w:val="en-US"/>
              </w:rPr>
              <w:t>spectrometry</w:t>
            </w:r>
          </w:p>
        </w:tc>
      </w:tr>
      <w:tr w:rsidR="00C64519" w:rsidRPr="00433C36">
        <w:tblPrEx>
          <w:tblCellMar>
            <w:top w:w="0" w:type="dxa"/>
            <w:bottom w:w="0" w:type="dxa"/>
          </w:tblCellMar>
        </w:tblPrEx>
        <w:trPr>
          <w:trHeight w:val="562"/>
          <w:jc w:val="center"/>
        </w:trPr>
        <w:tc>
          <w:tcPr>
            <w:tcW w:w="2178" w:type="dxa"/>
            <w:tcBorders>
              <w:top w:val="single" w:sz="8" w:space="0" w:color="auto"/>
              <w:left w:val="single" w:sz="8" w:space="0" w:color="auto"/>
              <w:bottom w:val="single" w:sz="8" w:space="0" w:color="auto"/>
              <w:right w:val="single" w:sz="8" w:space="0" w:color="auto"/>
            </w:tcBorders>
            <w:vAlign w:val="center"/>
          </w:tcPr>
          <w:p w:rsidR="00C64519" w:rsidRPr="00433C36" w:rsidRDefault="00C64519" w:rsidP="00DC03C6">
            <w:pPr>
              <w:spacing w:after="0"/>
              <w:jc w:val="left"/>
              <w:rPr>
                <w:b/>
                <w:bCs/>
                <w:sz w:val="22"/>
                <w:szCs w:val="22"/>
              </w:rPr>
            </w:pPr>
            <w:r w:rsidRPr="00433C36">
              <w:rPr>
                <w:b/>
                <w:bCs/>
                <w:sz w:val="22"/>
                <w:szCs w:val="22"/>
              </w:rPr>
              <w:t>CaO</w:t>
            </w:r>
          </w:p>
        </w:tc>
        <w:tc>
          <w:tcPr>
            <w:tcW w:w="1620" w:type="dxa"/>
            <w:tcBorders>
              <w:top w:val="single" w:sz="8" w:space="0" w:color="auto"/>
              <w:left w:val="single" w:sz="8" w:space="0" w:color="auto"/>
              <w:bottom w:val="single" w:sz="8" w:space="0" w:color="auto"/>
              <w:right w:val="single" w:sz="8" w:space="0" w:color="auto"/>
            </w:tcBorders>
            <w:vAlign w:val="center"/>
          </w:tcPr>
          <w:p w:rsidR="00C64519" w:rsidRPr="00433C36" w:rsidRDefault="00C64519" w:rsidP="00DC03C6">
            <w:pPr>
              <w:spacing w:after="0"/>
              <w:jc w:val="center"/>
              <w:rPr>
                <w:sz w:val="22"/>
                <w:szCs w:val="22"/>
                <w:lang w:val="ru-RU"/>
              </w:rPr>
            </w:pPr>
            <w:r w:rsidRPr="00433C36">
              <w:rPr>
                <w:sz w:val="22"/>
                <w:szCs w:val="22"/>
                <w:lang w:val="ru-RU"/>
              </w:rPr>
              <w:t>&gt;96.0</w:t>
            </w:r>
          </w:p>
        </w:tc>
        <w:tc>
          <w:tcPr>
            <w:tcW w:w="3240" w:type="dxa"/>
            <w:tcBorders>
              <w:top w:val="single" w:sz="8" w:space="0" w:color="auto"/>
              <w:left w:val="single" w:sz="8" w:space="0" w:color="auto"/>
              <w:bottom w:val="single" w:sz="8" w:space="0" w:color="auto"/>
              <w:right w:val="single" w:sz="8" w:space="0" w:color="auto"/>
            </w:tcBorders>
            <w:vAlign w:val="center"/>
          </w:tcPr>
          <w:p w:rsidR="00C64519" w:rsidRPr="00433C36" w:rsidRDefault="000D51C8" w:rsidP="000D51C8">
            <w:pPr>
              <w:spacing w:after="0"/>
              <w:jc w:val="center"/>
              <w:rPr>
                <w:sz w:val="22"/>
                <w:szCs w:val="22"/>
                <w:lang w:val="en-US"/>
              </w:rPr>
            </w:pPr>
            <w:r w:rsidRPr="00433C36">
              <w:rPr>
                <w:sz w:val="22"/>
                <w:szCs w:val="22"/>
                <w:lang w:val="en-US"/>
              </w:rPr>
              <w:t>Total nitrogen</w:t>
            </w:r>
            <w:r w:rsidR="00C64519" w:rsidRPr="00433C36">
              <w:rPr>
                <w:sz w:val="22"/>
                <w:szCs w:val="22"/>
                <w:lang w:val="en-US"/>
              </w:rPr>
              <w:t xml:space="preserve">-0.06, </w:t>
            </w:r>
            <w:r w:rsidRPr="00433C36">
              <w:rPr>
                <w:sz w:val="22"/>
                <w:szCs w:val="22"/>
                <w:lang w:val="en-US"/>
              </w:rPr>
              <w:t>carbonate</w:t>
            </w:r>
            <w:r w:rsidR="00C64519" w:rsidRPr="00433C36">
              <w:rPr>
                <w:sz w:val="22"/>
                <w:szCs w:val="22"/>
                <w:lang w:val="en-US"/>
              </w:rPr>
              <w:t xml:space="preserve"> -2.5, </w:t>
            </w:r>
            <w:r w:rsidRPr="00433C36">
              <w:rPr>
                <w:sz w:val="22"/>
                <w:szCs w:val="22"/>
                <w:lang w:val="en-US"/>
              </w:rPr>
              <w:t>sulphates</w:t>
            </w:r>
            <w:r w:rsidR="00C64519" w:rsidRPr="00433C36">
              <w:rPr>
                <w:sz w:val="22"/>
                <w:szCs w:val="22"/>
                <w:lang w:val="en-US"/>
              </w:rPr>
              <w:t xml:space="preserve">-0.05, </w:t>
            </w:r>
            <w:r w:rsidRPr="00433C36">
              <w:rPr>
                <w:sz w:val="22"/>
                <w:szCs w:val="22"/>
                <w:lang w:val="en-US"/>
              </w:rPr>
              <w:t>chloride</w:t>
            </w:r>
            <w:r w:rsidR="00C64519" w:rsidRPr="00433C36">
              <w:rPr>
                <w:sz w:val="22"/>
                <w:szCs w:val="22"/>
                <w:lang w:val="en-US"/>
              </w:rPr>
              <w:t xml:space="preserve"> -0.015, Fe-0.02</w:t>
            </w:r>
          </w:p>
        </w:tc>
        <w:tc>
          <w:tcPr>
            <w:tcW w:w="2712" w:type="dxa"/>
            <w:tcBorders>
              <w:top w:val="single" w:sz="8" w:space="0" w:color="auto"/>
              <w:left w:val="single" w:sz="8" w:space="0" w:color="auto"/>
              <w:bottom w:val="single" w:sz="8" w:space="0" w:color="auto"/>
              <w:right w:val="single" w:sz="8" w:space="0" w:color="auto"/>
            </w:tcBorders>
            <w:vAlign w:val="center"/>
          </w:tcPr>
          <w:p w:rsidR="00C64519" w:rsidRPr="00433C36" w:rsidRDefault="00391C54" w:rsidP="00391C54">
            <w:pPr>
              <w:spacing w:after="0"/>
              <w:rPr>
                <w:sz w:val="22"/>
                <w:szCs w:val="22"/>
                <w:lang w:val="ru-RU"/>
              </w:rPr>
            </w:pPr>
            <w:r w:rsidRPr="00433C36">
              <w:rPr>
                <w:sz w:val="22"/>
                <w:szCs w:val="22"/>
                <w:lang w:val="en-US"/>
              </w:rPr>
              <w:t>Passport data</w:t>
            </w:r>
          </w:p>
        </w:tc>
      </w:tr>
    </w:tbl>
    <w:p w:rsidR="00716834" w:rsidRPr="00CD2C5C" w:rsidRDefault="00716834" w:rsidP="00DC03C6">
      <w:pPr>
        <w:spacing w:after="0"/>
        <w:ind w:firstLine="720"/>
        <w:rPr>
          <w:bCs/>
          <w:lang w:val="ru-RU"/>
        </w:rPr>
      </w:pPr>
    </w:p>
    <w:p w:rsidR="00B63D05" w:rsidRPr="00B63D05" w:rsidRDefault="00A24CB0" w:rsidP="00DC03C6">
      <w:pPr>
        <w:pStyle w:val="berschrift2"/>
        <w:spacing w:before="0" w:after="0"/>
        <w:rPr>
          <w:lang w:val="ru-RU"/>
        </w:rPr>
      </w:pPr>
      <w:bookmarkStart w:id="36" w:name="_Toc230159181"/>
      <w:bookmarkStart w:id="37" w:name="_Toc267403727"/>
      <w:bookmarkStart w:id="38" w:name="_Toc320884665"/>
      <w:bookmarkStart w:id="39" w:name="_Toc343073964"/>
      <w:r>
        <w:rPr>
          <w:lang w:val="ru-RU"/>
        </w:rPr>
        <w:t>3.2</w:t>
      </w:r>
      <w:r w:rsidR="003F1447">
        <w:rPr>
          <w:lang w:val="ru-RU"/>
        </w:rPr>
        <w:t xml:space="preserve">. </w:t>
      </w:r>
      <w:r w:rsidR="007A79CA">
        <w:rPr>
          <w:lang w:val="en-US"/>
        </w:rPr>
        <w:t>Tests specification</w:t>
      </w:r>
      <w:bookmarkEnd w:id="36"/>
      <w:bookmarkEnd w:id="37"/>
      <w:bookmarkEnd w:id="38"/>
      <w:bookmarkEnd w:id="39"/>
    </w:p>
    <w:p w:rsidR="00047A5E" w:rsidRDefault="00047A5E" w:rsidP="00DC03C6">
      <w:pPr>
        <w:spacing w:after="0"/>
        <w:ind w:firstLine="708"/>
        <w:rPr>
          <w:lang w:val="ru-RU"/>
        </w:rPr>
      </w:pPr>
    </w:p>
    <w:p w:rsidR="00F11C51" w:rsidRDefault="0074030B" w:rsidP="00DC03C6">
      <w:pPr>
        <w:spacing w:after="0"/>
        <w:ind w:firstLine="708"/>
        <w:rPr>
          <w:lang w:val="ru-RU"/>
        </w:rPr>
      </w:pPr>
      <w:r>
        <w:rPr>
          <w:lang w:val="en-US"/>
        </w:rPr>
        <w:lastRenderedPageBreak/>
        <w:t>All</w:t>
      </w:r>
      <w:r w:rsidRPr="0074030B">
        <w:rPr>
          <w:lang w:val="en-US"/>
        </w:rPr>
        <w:t xml:space="preserve"> </w:t>
      </w:r>
      <w:r>
        <w:rPr>
          <w:lang w:val="en-US"/>
        </w:rPr>
        <w:t>in all, five tests have been performed; in two of them T</w:t>
      </w:r>
      <w:r w:rsidRPr="0074030B">
        <w:rPr>
          <w:vertAlign w:val="subscript"/>
          <w:lang w:val="en-US"/>
        </w:rPr>
        <w:t>liq</w:t>
      </w:r>
      <w:r>
        <w:rPr>
          <w:lang w:val="en-US"/>
        </w:rPr>
        <w:t xml:space="preserve"> was measured for two different compositions within one melting procedure. Specifications</w:t>
      </w:r>
      <w:r w:rsidRPr="0074030B">
        <w:rPr>
          <w:lang w:val="ru-RU"/>
        </w:rPr>
        <w:t xml:space="preserve"> </w:t>
      </w:r>
      <w:r>
        <w:rPr>
          <w:lang w:val="en-US"/>
        </w:rPr>
        <w:t>of</w:t>
      </w:r>
      <w:r w:rsidRPr="0074030B">
        <w:rPr>
          <w:lang w:val="ru-RU"/>
        </w:rPr>
        <w:t xml:space="preserve"> </w:t>
      </w:r>
      <w:r>
        <w:rPr>
          <w:lang w:val="en-US"/>
        </w:rPr>
        <w:t>compositions</w:t>
      </w:r>
      <w:r w:rsidRPr="0074030B">
        <w:rPr>
          <w:lang w:val="ru-RU"/>
        </w:rPr>
        <w:t xml:space="preserve"> </w:t>
      </w:r>
      <w:r>
        <w:rPr>
          <w:lang w:val="en-US"/>
        </w:rPr>
        <w:t>are</w:t>
      </w:r>
      <w:r w:rsidRPr="0074030B">
        <w:rPr>
          <w:lang w:val="ru-RU"/>
        </w:rPr>
        <w:t xml:space="preserve"> </w:t>
      </w:r>
      <w:r>
        <w:rPr>
          <w:lang w:val="en-US"/>
        </w:rPr>
        <w:t>summarized</w:t>
      </w:r>
      <w:r w:rsidRPr="0074030B">
        <w:rPr>
          <w:lang w:val="ru-RU"/>
        </w:rPr>
        <w:t xml:space="preserve"> </w:t>
      </w:r>
      <w:r>
        <w:rPr>
          <w:lang w:val="en-US"/>
        </w:rPr>
        <w:t>in</w:t>
      </w:r>
      <w:r w:rsidR="007335C2">
        <w:rPr>
          <w:lang w:val="ru-RU"/>
        </w:rPr>
        <w:t xml:space="preserve"> Tab.</w:t>
      </w:r>
      <w:r w:rsidR="001F58B4">
        <w:rPr>
          <w:lang w:val="ru-RU"/>
        </w:rPr>
        <w:t> 3</w:t>
      </w:r>
      <w:r w:rsidR="00A24CB0">
        <w:rPr>
          <w:lang w:val="ru-RU"/>
        </w:rPr>
        <w:t>.2</w:t>
      </w:r>
      <w:r w:rsidR="009724A8">
        <w:rPr>
          <w:lang w:val="ru-RU"/>
        </w:rPr>
        <w:t>.</w:t>
      </w:r>
    </w:p>
    <w:p w:rsidR="001F58B4" w:rsidRDefault="001F58B4" w:rsidP="00DC03C6">
      <w:pPr>
        <w:spacing w:after="0"/>
        <w:ind w:firstLine="708"/>
        <w:rPr>
          <w:lang w:val="ru-RU"/>
        </w:rPr>
      </w:pPr>
    </w:p>
    <w:p w:rsidR="009724A8" w:rsidRPr="001F58B4" w:rsidRDefault="006A3E38" w:rsidP="00DC03C6">
      <w:pPr>
        <w:spacing w:after="0"/>
        <w:rPr>
          <w:lang w:val="ru-RU"/>
        </w:rPr>
      </w:pPr>
      <w:r>
        <w:rPr>
          <w:b/>
          <w:lang w:val="ru-RU"/>
        </w:rPr>
        <w:t>Table</w:t>
      </w:r>
      <w:r w:rsidR="00775CEB">
        <w:rPr>
          <w:b/>
          <w:lang w:val="ru-RU"/>
        </w:rPr>
        <w:t> </w:t>
      </w:r>
      <w:r w:rsidR="001F58B4">
        <w:rPr>
          <w:b/>
          <w:lang w:val="ru-RU"/>
        </w:rPr>
        <w:t>3</w:t>
      </w:r>
      <w:r w:rsidR="00A24CB0">
        <w:rPr>
          <w:b/>
          <w:lang w:val="ru-RU"/>
        </w:rPr>
        <w:t>.2</w:t>
      </w:r>
      <w:r w:rsidR="001C75E0">
        <w:rPr>
          <w:b/>
          <w:lang w:val="ru-RU"/>
        </w:rPr>
        <w:t>.</w:t>
      </w:r>
      <w:r w:rsidR="003A1E50">
        <w:rPr>
          <w:b/>
          <w:lang w:val="ru-RU"/>
        </w:rPr>
        <w:t xml:space="preserve"> </w:t>
      </w:r>
      <w:r w:rsidR="00DD7528">
        <w:rPr>
          <w:b/>
          <w:lang w:val="ru-RU"/>
        </w:rPr>
        <w:t xml:space="preserve">- </w:t>
      </w:r>
      <w:r w:rsidR="009724A8">
        <w:rPr>
          <w:b/>
          <w:lang w:val="en-US"/>
        </w:rPr>
        <w:t>PRS</w:t>
      </w:r>
      <w:r w:rsidR="007A79CA" w:rsidRPr="007A79CA">
        <w:rPr>
          <w:b/>
          <w:lang w:val="ru-RU"/>
        </w:rPr>
        <w:t xml:space="preserve"> </w:t>
      </w:r>
      <w:r w:rsidR="007A79CA">
        <w:rPr>
          <w:b/>
          <w:lang w:val="en-US"/>
        </w:rPr>
        <w:t>series</w:t>
      </w:r>
      <w:r w:rsidR="007A79CA" w:rsidRPr="007A79CA">
        <w:rPr>
          <w:b/>
          <w:lang w:val="ru-RU"/>
        </w:rPr>
        <w:t xml:space="preserve"> </w:t>
      </w:r>
      <w:r w:rsidR="007A79CA">
        <w:rPr>
          <w:b/>
          <w:lang w:val="en-US"/>
        </w:rPr>
        <w:t>experimental</w:t>
      </w:r>
      <w:r w:rsidR="007A79CA" w:rsidRPr="007A79CA">
        <w:rPr>
          <w:b/>
          <w:lang w:val="ru-RU"/>
        </w:rPr>
        <w:t xml:space="preserve"> </w:t>
      </w:r>
      <w:r w:rsidR="007A79CA">
        <w:rPr>
          <w:b/>
          <w:lang w:val="en-US"/>
        </w:rPr>
        <w:t>matrix</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31"/>
        <w:gridCol w:w="1162"/>
        <w:gridCol w:w="1134"/>
        <w:gridCol w:w="6421"/>
      </w:tblGrid>
      <w:tr w:rsidR="00F330BA" w:rsidRPr="00433C36">
        <w:trPr>
          <w:trHeight w:val="374"/>
        </w:trPr>
        <w:tc>
          <w:tcPr>
            <w:tcW w:w="931" w:type="dxa"/>
            <w:vMerge w:val="restart"/>
            <w:vAlign w:val="center"/>
          </w:tcPr>
          <w:p w:rsidR="00F330BA" w:rsidRPr="00433C36" w:rsidRDefault="0074030B" w:rsidP="0074030B">
            <w:pPr>
              <w:spacing w:after="0"/>
              <w:jc w:val="center"/>
              <w:rPr>
                <w:b/>
                <w:sz w:val="22"/>
                <w:szCs w:val="22"/>
                <w:lang w:val="ru-RU"/>
              </w:rPr>
            </w:pPr>
            <w:r w:rsidRPr="00433C36">
              <w:rPr>
                <w:b/>
                <w:sz w:val="22"/>
                <w:szCs w:val="22"/>
                <w:lang w:val="en-US"/>
              </w:rPr>
              <w:t>Test</w:t>
            </w:r>
          </w:p>
        </w:tc>
        <w:tc>
          <w:tcPr>
            <w:tcW w:w="2296" w:type="dxa"/>
            <w:gridSpan w:val="2"/>
            <w:vAlign w:val="center"/>
          </w:tcPr>
          <w:p w:rsidR="00F330BA" w:rsidRPr="00433C36" w:rsidRDefault="0074030B" w:rsidP="00DC03C6">
            <w:pPr>
              <w:spacing w:after="0"/>
              <w:jc w:val="center"/>
              <w:rPr>
                <w:b/>
                <w:sz w:val="22"/>
                <w:szCs w:val="22"/>
                <w:lang w:val="ru-RU"/>
              </w:rPr>
            </w:pPr>
            <w:r w:rsidRPr="00433C36">
              <w:rPr>
                <w:b/>
                <w:sz w:val="22"/>
                <w:szCs w:val="22"/>
                <w:lang w:val="en-US"/>
              </w:rPr>
              <w:t>Content</w:t>
            </w:r>
            <w:r w:rsidR="00F330BA" w:rsidRPr="00433C36">
              <w:rPr>
                <w:b/>
                <w:sz w:val="22"/>
                <w:szCs w:val="22"/>
                <w:lang w:val="ru-RU"/>
              </w:rPr>
              <w:t xml:space="preserve">, </w:t>
            </w:r>
            <w:r w:rsidR="00431C77" w:rsidRPr="00433C36">
              <w:rPr>
                <w:b/>
                <w:sz w:val="22"/>
                <w:szCs w:val="22"/>
                <w:u w:val="single"/>
                <w:lang w:val="ru-RU"/>
              </w:rPr>
              <w:t xml:space="preserve">mass </w:t>
            </w:r>
            <w:r w:rsidR="00F330BA" w:rsidRPr="00433C36">
              <w:rPr>
                <w:b/>
                <w:sz w:val="22"/>
                <w:szCs w:val="22"/>
                <w:u w:val="single"/>
                <w:lang w:val="ru-RU"/>
              </w:rPr>
              <w:t>%</w:t>
            </w:r>
          </w:p>
          <w:p w:rsidR="00F330BA" w:rsidRPr="00433C36" w:rsidRDefault="00431C77" w:rsidP="00DC03C6">
            <w:pPr>
              <w:spacing w:after="0"/>
              <w:jc w:val="center"/>
              <w:rPr>
                <w:b/>
                <w:sz w:val="22"/>
                <w:szCs w:val="22"/>
                <w:lang w:val="ru-RU"/>
              </w:rPr>
            </w:pPr>
            <w:r w:rsidRPr="00433C36">
              <w:rPr>
                <w:b/>
                <w:sz w:val="22"/>
                <w:szCs w:val="22"/>
                <w:lang w:val="ru-RU"/>
              </w:rPr>
              <w:t xml:space="preserve">mol. </w:t>
            </w:r>
            <w:r w:rsidR="00F330BA" w:rsidRPr="00433C36">
              <w:rPr>
                <w:b/>
                <w:sz w:val="22"/>
                <w:szCs w:val="22"/>
                <w:lang w:val="ru-RU"/>
              </w:rPr>
              <w:t>%</w:t>
            </w:r>
          </w:p>
        </w:tc>
        <w:tc>
          <w:tcPr>
            <w:tcW w:w="6421" w:type="dxa"/>
            <w:vMerge w:val="restart"/>
            <w:vAlign w:val="center"/>
          </w:tcPr>
          <w:p w:rsidR="00F330BA" w:rsidRPr="00433C36" w:rsidRDefault="0074030B" w:rsidP="0074030B">
            <w:pPr>
              <w:spacing w:after="0"/>
              <w:jc w:val="center"/>
              <w:rPr>
                <w:b/>
                <w:sz w:val="22"/>
                <w:szCs w:val="22"/>
                <w:lang w:val="ru-RU"/>
              </w:rPr>
            </w:pPr>
            <w:r w:rsidRPr="00433C36">
              <w:rPr>
                <w:b/>
                <w:sz w:val="22"/>
                <w:szCs w:val="22"/>
                <w:lang w:val="en-US"/>
              </w:rPr>
              <w:t>Objectives</w:t>
            </w:r>
          </w:p>
        </w:tc>
      </w:tr>
      <w:tr w:rsidR="00F330BA" w:rsidRPr="00433C36">
        <w:trPr>
          <w:trHeight w:val="491"/>
        </w:trPr>
        <w:tc>
          <w:tcPr>
            <w:tcW w:w="931" w:type="dxa"/>
            <w:vMerge/>
            <w:vAlign w:val="center"/>
          </w:tcPr>
          <w:p w:rsidR="00F330BA" w:rsidRPr="00433C36" w:rsidRDefault="00F330BA" w:rsidP="00DC03C6">
            <w:pPr>
              <w:spacing w:after="0"/>
              <w:jc w:val="center"/>
              <w:rPr>
                <w:b/>
                <w:bCs/>
                <w:sz w:val="22"/>
                <w:szCs w:val="22"/>
                <w:lang w:val="ru-RU"/>
              </w:rPr>
            </w:pPr>
          </w:p>
        </w:tc>
        <w:tc>
          <w:tcPr>
            <w:tcW w:w="1162" w:type="dxa"/>
            <w:noWrap/>
            <w:vAlign w:val="center"/>
          </w:tcPr>
          <w:p w:rsidR="00F330BA" w:rsidRPr="00433C36" w:rsidRDefault="00F330BA" w:rsidP="00DC03C6">
            <w:pPr>
              <w:spacing w:after="0"/>
              <w:jc w:val="center"/>
              <w:rPr>
                <w:b/>
                <w:sz w:val="22"/>
                <w:szCs w:val="22"/>
                <w:lang w:val="ru-RU"/>
              </w:rPr>
            </w:pPr>
            <w:r w:rsidRPr="00433C36">
              <w:rPr>
                <w:b/>
                <w:bCs/>
                <w:sz w:val="22"/>
                <w:szCs w:val="22"/>
                <w:lang w:val="en-US"/>
              </w:rPr>
              <w:t>UO</w:t>
            </w:r>
            <w:r w:rsidRPr="00433C36">
              <w:rPr>
                <w:b/>
                <w:bCs/>
                <w:sz w:val="22"/>
                <w:szCs w:val="22"/>
                <w:vertAlign w:val="subscript"/>
                <w:lang w:val="ru-RU"/>
              </w:rPr>
              <w:t>2</w:t>
            </w:r>
          </w:p>
        </w:tc>
        <w:tc>
          <w:tcPr>
            <w:tcW w:w="1134" w:type="dxa"/>
            <w:vAlign w:val="center"/>
          </w:tcPr>
          <w:p w:rsidR="00F330BA" w:rsidRPr="00433C36" w:rsidRDefault="00F330BA" w:rsidP="00DC03C6">
            <w:pPr>
              <w:spacing w:after="0"/>
              <w:jc w:val="center"/>
              <w:rPr>
                <w:b/>
                <w:bCs/>
                <w:sz w:val="22"/>
                <w:szCs w:val="22"/>
                <w:lang w:val="ru-RU"/>
              </w:rPr>
            </w:pPr>
            <w:r w:rsidRPr="00433C36">
              <w:rPr>
                <w:b/>
                <w:bCs/>
                <w:sz w:val="22"/>
                <w:szCs w:val="22"/>
                <w:lang w:val="ru-RU"/>
              </w:rPr>
              <w:t>СаО</w:t>
            </w:r>
          </w:p>
        </w:tc>
        <w:tc>
          <w:tcPr>
            <w:tcW w:w="6421" w:type="dxa"/>
            <w:vMerge/>
            <w:vAlign w:val="center"/>
          </w:tcPr>
          <w:p w:rsidR="00F330BA" w:rsidRPr="00433C36" w:rsidRDefault="00F330BA" w:rsidP="00DC03C6">
            <w:pPr>
              <w:spacing w:after="0"/>
              <w:jc w:val="center"/>
              <w:rPr>
                <w:b/>
                <w:bCs/>
                <w:sz w:val="22"/>
                <w:szCs w:val="22"/>
                <w:lang w:val="ru-RU"/>
              </w:rPr>
            </w:pPr>
          </w:p>
        </w:tc>
      </w:tr>
      <w:tr w:rsidR="00B65085" w:rsidRPr="00433C36">
        <w:trPr>
          <w:trHeight w:val="282"/>
        </w:trPr>
        <w:tc>
          <w:tcPr>
            <w:tcW w:w="931" w:type="dxa"/>
            <w:vAlign w:val="center"/>
          </w:tcPr>
          <w:p w:rsidR="00B65085" w:rsidRPr="00433C36" w:rsidRDefault="00B65085" w:rsidP="00DC03C6">
            <w:pPr>
              <w:spacing w:after="0"/>
              <w:jc w:val="center"/>
              <w:rPr>
                <w:b/>
                <w:bCs/>
                <w:sz w:val="22"/>
                <w:szCs w:val="22"/>
                <w:lang w:val="ru-RU"/>
              </w:rPr>
            </w:pPr>
            <w:r w:rsidRPr="00433C36">
              <w:rPr>
                <w:b/>
                <w:bCs/>
                <w:sz w:val="22"/>
                <w:szCs w:val="22"/>
                <w:lang w:val="en-US"/>
              </w:rPr>
              <w:t>PRS</w:t>
            </w:r>
            <w:r w:rsidRPr="00433C36">
              <w:rPr>
                <w:b/>
                <w:bCs/>
                <w:sz w:val="22"/>
                <w:szCs w:val="22"/>
                <w:lang w:val="ru-RU"/>
              </w:rPr>
              <w:t>4</w:t>
            </w:r>
          </w:p>
        </w:tc>
        <w:tc>
          <w:tcPr>
            <w:tcW w:w="1162" w:type="dxa"/>
            <w:noWrap/>
            <w:vAlign w:val="center"/>
          </w:tcPr>
          <w:p w:rsidR="00B65085" w:rsidRPr="00433C36" w:rsidRDefault="00564A5B" w:rsidP="00DC03C6">
            <w:pPr>
              <w:spacing w:after="0"/>
              <w:jc w:val="center"/>
              <w:rPr>
                <w:sz w:val="22"/>
                <w:szCs w:val="22"/>
                <w:u w:val="single"/>
                <w:lang w:val="ru-RU"/>
              </w:rPr>
            </w:pPr>
            <w:r w:rsidRPr="00433C36">
              <w:rPr>
                <w:sz w:val="22"/>
                <w:szCs w:val="22"/>
                <w:u w:val="single"/>
                <w:lang w:val="ru-RU"/>
              </w:rPr>
              <w:t>82.8</w:t>
            </w:r>
          </w:p>
          <w:p w:rsidR="00B65085" w:rsidRPr="00433C36" w:rsidRDefault="00B65085" w:rsidP="00DC03C6">
            <w:pPr>
              <w:spacing w:after="0"/>
              <w:jc w:val="center"/>
              <w:rPr>
                <w:sz w:val="22"/>
                <w:szCs w:val="22"/>
                <w:lang w:val="ru-RU"/>
              </w:rPr>
            </w:pPr>
            <w:r w:rsidRPr="00433C36">
              <w:rPr>
                <w:sz w:val="22"/>
                <w:szCs w:val="22"/>
                <w:lang w:val="ru-RU"/>
              </w:rPr>
              <w:t>50</w:t>
            </w:r>
            <w:r w:rsidR="00564A5B" w:rsidRPr="00433C36">
              <w:rPr>
                <w:sz w:val="22"/>
                <w:szCs w:val="22"/>
                <w:lang w:val="ru-RU"/>
              </w:rPr>
              <w:t>.0</w:t>
            </w:r>
          </w:p>
        </w:tc>
        <w:tc>
          <w:tcPr>
            <w:tcW w:w="1134" w:type="dxa"/>
            <w:vAlign w:val="center"/>
          </w:tcPr>
          <w:p w:rsidR="00B65085" w:rsidRPr="00433C36" w:rsidRDefault="00564A5B" w:rsidP="00DC03C6">
            <w:pPr>
              <w:spacing w:after="0"/>
              <w:jc w:val="center"/>
              <w:rPr>
                <w:sz w:val="22"/>
                <w:szCs w:val="22"/>
                <w:u w:val="single"/>
                <w:lang w:val="ru-RU"/>
              </w:rPr>
            </w:pPr>
            <w:r w:rsidRPr="00433C36">
              <w:rPr>
                <w:sz w:val="22"/>
                <w:szCs w:val="22"/>
                <w:u w:val="single"/>
                <w:lang w:val="ru-RU"/>
              </w:rPr>
              <w:t>17.2</w:t>
            </w:r>
          </w:p>
          <w:p w:rsidR="00B65085" w:rsidRPr="00433C36" w:rsidRDefault="00B65085" w:rsidP="00DC03C6">
            <w:pPr>
              <w:spacing w:after="0"/>
              <w:jc w:val="center"/>
              <w:rPr>
                <w:sz w:val="22"/>
                <w:szCs w:val="22"/>
                <w:lang w:val="ru-RU"/>
              </w:rPr>
            </w:pPr>
            <w:r w:rsidRPr="00433C36">
              <w:rPr>
                <w:sz w:val="22"/>
                <w:szCs w:val="22"/>
                <w:lang w:val="ru-RU"/>
              </w:rPr>
              <w:t>50</w:t>
            </w:r>
            <w:r w:rsidR="00564A5B" w:rsidRPr="00433C36">
              <w:rPr>
                <w:sz w:val="22"/>
                <w:szCs w:val="22"/>
                <w:lang w:val="ru-RU"/>
              </w:rPr>
              <w:t>.0</w:t>
            </w:r>
          </w:p>
        </w:tc>
        <w:tc>
          <w:tcPr>
            <w:tcW w:w="6421" w:type="dxa"/>
            <w:vAlign w:val="center"/>
          </w:tcPr>
          <w:p w:rsidR="00B65085" w:rsidRPr="00433C36" w:rsidRDefault="00B65085" w:rsidP="00DC03C6">
            <w:pPr>
              <w:numPr>
                <w:ilvl w:val="0"/>
                <w:numId w:val="6"/>
              </w:numPr>
              <w:tabs>
                <w:tab w:val="clear" w:pos="720"/>
                <w:tab w:val="num" w:pos="0"/>
              </w:tabs>
              <w:spacing w:after="0"/>
              <w:ind w:left="149" w:hanging="180"/>
              <w:rPr>
                <w:sz w:val="22"/>
                <w:szCs w:val="22"/>
                <w:lang w:val="en-US"/>
              </w:rPr>
            </w:pPr>
            <w:r w:rsidRPr="00433C36">
              <w:rPr>
                <w:sz w:val="22"/>
                <w:szCs w:val="22"/>
                <w:lang w:val="en-US"/>
              </w:rPr>
              <w:t>T</w:t>
            </w:r>
            <w:r w:rsidRPr="00433C36">
              <w:rPr>
                <w:sz w:val="22"/>
                <w:szCs w:val="22"/>
                <w:vertAlign w:val="subscript"/>
                <w:lang w:val="en-US"/>
              </w:rPr>
              <w:t>liq</w:t>
            </w:r>
            <w:r w:rsidRPr="00433C36">
              <w:rPr>
                <w:sz w:val="22"/>
                <w:szCs w:val="22"/>
                <w:lang w:val="en-US"/>
              </w:rPr>
              <w:t xml:space="preserve"> </w:t>
            </w:r>
            <w:r w:rsidR="00C53F28" w:rsidRPr="00433C36">
              <w:rPr>
                <w:sz w:val="22"/>
                <w:szCs w:val="22"/>
                <w:lang w:val="en-US"/>
              </w:rPr>
              <w:t>determination by</w:t>
            </w:r>
            <w:r w:rsidRPr="00433C36">
              <w:rPr>
                <w:sz w:val="22"/>
                <w:szCs w:val="22"/>
                <w:lang w:val="en-US"/>
              </w:rPr>
              <w:t xml:space="preserve"> VPA IMCC.</w:t>
            </w:r>
          </w:p>
          <w:p w:rsidR="00B65085" w:rsidRPr="00433C36" w:rsidRDefault="00C53F28" w:rsidP="00C53F28">
            <w:pPr>
              <w:numPr>
                <w:ilvl w:val="0"/>
                <w:numId w:val="6"/>
              </w:numPr>
              <w:tabs>
                <w:tab w:val="clear" w:pos="720"/>
                <w:tab w:val="num" w:pos="0"/>
              </w:tabs>
              <w:spacing w:after="0"/>
              <w:ind w:left="149" w:hanging="180"/>
              <w:jc w:val="left"/>
              <w:rPr>
                <w:sz w:val="22"/>
                <w:szCs w:val="22"/>
                <w:lang w:val="en-US"/>
              </w:rPr>
            </w:pPr>
            <w:r w:rsidRPr="00433C36">
              <w:rPr>
                <w:sz w:val="22"/>
                <w:szCs w:val="22"/>
                <w:lang w:val="en-US"/>
              </w:rPr>
              <w:t xml:space="preserve">Ingot pulling from the inductor at </w:t>
            </w:r>
            <w:r w:rsidR="005060ED" w:rsidRPr="00433C36">
              <w:rPr>
                <w:sz w:val="22"/>
                <w:szCs w:val="22"/>
                <w:lang w:val="en-US"/>
              </w:rPr>
              <w:t>8</w:t>
            </w:r>
            <w:r w:rsidRPr="00433C36">
              <w:rPr>
                <w:sz w:val="22"/>
                <w:szCs w:val="22"/>
                <w:lang w:val="en-US"/>
              </w:rPr>
              <w:t xml:space="preserve"> mm</w:t>
            </w:r>
            <w:r w:rsidR="00B65085" w:rsidRPr="00433C36">
              <w:rPr>
                <w:sz w:val="22"/>
                <w:szCs w:val="22"/>
                <w:lang w:val="en-US"/>
              </w:rPr>
              <w:t>/</w:t>
            </w:r>
            <w:r w:rsidRPr="00433C36">
              <w:rPr>
                <w:sz w:val="22"/>
                <w:szCs w:val="22"/>
                <w:lang w:val="en-US"/>
              </w:rPr>
              <w:t>h</w:t>
            </w:r>
            <w:r w:rsidR="00B65085" w:rsidRPr="00433C36">
              <w:rPr>
                <w:sz w:val="22"/>
                <w:szCs w:val="22"/>
                <w:lang w:val="en-US"/>
              </w:rPr>
              <w:t xml:space="preserve"> </w:t>
            </w:r>
            <w:r w:rsidRPr="00433C36">
              <w:rPr>
                <w:sz w:val="22"/>
                <w:szCs w:val="22"/>
                <w:lang w:val="en-US"/>
              </w:rPr>
              <w:t>in order to form the eutectic nucleus and solid solution equilibrium structures</w:t>
            </w:r>
            <w:r w:rsidR="00B65085" w:rsidRPr="00433C36">
              <w:rPr>
                <w:sz w:val="22"/>
                <w:szCs w:val="22"/>
                <w:lang w:val="en-US"/>
              </w:rPr>
              <w:t>.</w:t>
            </w:r>
          </w:p>
        </w:tc>
      </w:tr>
      <w:tr w:rsidR="002257AF" w:rsidRPr="00433C36">
        <w:trPr>
          <w:trHeight w:val="282"/>
        </w:trPr>
        <w:tc>
          <w:tcPr>
            <w:tcW w:w="931" w:type="dxa"/>
            <w:vMerge w:val="restart"/>
            <w:vAlign w:val="center"/>
          </w:tcPr>
          <w:p w:rsidR="002257AF" w:rsidRPr="00433C36" w:rsidRDefault="002257AF" w:rsidP="00DC03C6">
            <w:pPr>
              <w:spacing w:after="0"/>
              <w:jc w:val="center"/>
              <w:rPr>
                <w:b/>
                <w:bCs/>
                <w:sz w:val="22"/>
                <w:szCs w:val="22"/>
                <w:lang w:val="en-US"/>
              </w:rPr>
            </w:pPr>
            <w:r w:rsidRPr="00433C36">
              <w:rPr>
                <w:b/>
                <w:bCs/>
                <w:sz w:val="22"/>
                <w:szCs w:val="22"/>
                <w:lang w:val="en-US"/>
              </w:rPr>
              <w:t>PRS6</w:t>
            </w:r>
          </w:p>
        </w:tc>
        <w:tc>
          <w:tcPr>
            <w:tcW w:w="1162" w:type="dxa"/>
            <w:noWrap/>
            <w:vAlign w:val="bottom"/>
          </w:tcPr>
          <w:p w:rsidR="002257AF" w:rsidRPr="00433C36" w:rsidRDefault="0052474B" w:rsidP="00DC03C6">
            <w:pPr>
              <w:spacing w:after="0"/>
              <w:jc w:val="center"/>
              <w:rPr>
                <w:sz w:val="22"/>
                <w:szCs w:val="22"/>
                <w:u w:val="single"/>
                <w:lang w:val="ru-RU"/>
              </w:rPr>
            </w:pPr>
            <w:r w:rsidRPr="00433C36">
              <w:rPr>
                <w:sz w:val="22"/>
                <w:szCs w:val="22"/>
                <w:u w:val="single"/>
                <w:lang w:val="ru-RU"/>
              </w:rPr>
              <w:t>51.1</w:t>
            </w:r>
          </w:p>
          <w:p w:rsidR="00E74B1C" w:rsidRPr="00433C36" w:rsidRDefault="0052474B" w:rsidP="00DC03C6">
            <w:pPr>
              <w:spacing w:after="0"/>
              <w:jc w:val="center"/>
              <w:rPr>
                <w:sz w:val="22"/>
                <w:szCs w:val="22"/>
                <w:lang w:val="ru-RU"/>
              </w:rPr>
            </w:pPr>
            <w:r w:rsidRPr="00433C36">
              <w:rPr>
                <w:sz w:val="22"/>
                <w:szCs w:val="22"/>
                <w:lang w:val="ru-RU"/>
              </w:rPr>
              <w:t>17.9</w:t>
            </w:r>
          </w:p>
        </w:tc>
        <w:tc>
          <w:tcPr>
            <w:tcW w:w="1134" w:type="dxa"/>
            <w:vAlign w:val="bottom"/>
          </w:tcPr>
          <w:p w:rsidR="00E74B1C" w:rsidRPr="00433C36" w:rsidRDefault="0052474B" w:rsidP="00DC03C6">
            <w:pPr>
              <w:spacing w:after="0"/>
              <w:jc w:val="center"/>
              <w:rPr>
                <w:sz w:val="22"/>
                <w:szCs w:val="22"/>
                <w:u w:val="single"/>
                <w:lang w:val="ru-RU"/>
              </w:rPr>
            </w:pPr>
            <w:r w:rsidRPr="00433C36">
              <w:rPr>
                <w:sz w:val="22"/>
                <w:szCs w:val="22"/>
                <w:u w:val="single"/>
                <w:lang w:val="ru-RU"/>
              </w:rPr>
              <w:t>48.9</w:t>
            </w:r>
          </w:p>
          <w:p w:rsidR="0052474B" w:rsidRPr="00433C36" w:rsidRDefault="0052474B" w:rsidP="00DC03C6">
            <w:pPr>
              <w:spacing w:after="0"/>
              <w:jc w:val="center"/>
              <w:rPr>
                <w:sz w:val="22"/>
                <w:szCs w:val="22"/>
                <w:lang w:val="ru-RU"/>
              </w:rPr>
            </w:pPr>
            <w:r w:rsidRPr="00433C36">
              <w:rPr>
                <w:sz w:val="22"/>
                <w:szCs w:val="22"/>
                <w:lang w:val="ru-RU"/>
              </w:rPr>
              <w:t>82.1</w:t>
            </w:r>
          </w:p>
        </w:tc>
        <w:tc>
          <w:tcPr>
            <w:tcW w:w="6421" w:type="dxa"/>
            <w:vMerge w:val="restart"/>
            <w:vAlign w:val="center"/>
          </w:tcPr>
          <w:p w:rsidR="002257AF" w:rsidRPr="00433C36" w:rsidRDefault="002257AF" w:rsidP="00D710BE">
            <w:pPr>
              <w:numPr>
                <w:ilvl w:val="0"/>
                <w:numId w:val="6"/>
              </w:numPr>
              <w:tabs>
                <w:tab w:val="clear" w:pos="720"/>
                <w:tab w:val="num" w:pos="0"/>
              </w:tabs>
              <w:spacing w:after="0"/>
              <w:ind w:left="149" w:hanging="180"/>
              <w:rPr>
                <w:sz w:val="22"/>
                <w:szCs w:val="22"/>
                <w:lang w:val="en-US"/>
              </w:rPr>
            </w:pPr>
            <w:r w:rsidRPr="00433C36">
              <w:rPr>
                <w:sz w:val="22"/>
                <w:szCs w:val="22"/>
                <w:lang w:val="en-US"/>
              </w:rPr>
              <w:t>T</w:t>
            </w:r>
            <w:r w:rsidRPr="00433C36">
              <w:rPr>
                <w:sz w:val="22"/>
                <w:szCs w:val="22"/>
                <w:vertAlign w:val="subscript"/>
                <w:lang w:val="en-US"/>
              </w:rPr>
              <w:t>liq</w:t>
            </w:r>
            <w:r w:rsidRPr="00433C36">
              <w:rPr>
                <w:sz w:val="22"/>
                <w:szCs w:val="22"/>
                <w:lang w:val="en-US"/>
              </w:rPr>
              <w:t xml:space="preserve"> </w:t>
            </w:r>
            <w:r w:rsidR="00FD02DF" w:rsidRPr="00433C36">
              <w:rPr>
                <w:sz w:val="22"/>
                <w:szCs w:val="22"/>
                <w:lang w:val="en-US"/>
              </w:rPr>
              <w:t xml:space="preserve">determination by </w:t>
            </w:r>
            <w:r w:rsidRPr="00433C36">
              <w:rPr>
                <w:sz w:val="22"/>
                <w:szCs w:val="22"/>
                <w:lang w:val="en-US"/>
              </w:rPr>
              <w:t xml:space="preserve">VPA IMCC </w:t>
            </w:r>
            <w:r w:rsidR="00FD02DF" w:rsidRPr="00433C36">
              <w:rPr>
                <w:sz w:val="22"/>
                <w:szCs w:val="22"/>
                <w:lang w:val="en-US"/>
              </w:rPr>
              <w:t xml:space="preserve">for two melt compositions </w:t>
            </w:r>
            <w:r w:rsidR="00D710BE" w:rsidRPr="00433C36">
              <w:rPr>
                <w:sz w:val="22"/>
                <w:szCs w:val="22"/>
                <w:lang w:val="en-US"/>
              </w:rPr>
              <w:t xml:space="preserve">rich in </w:t>
            </w:r>
            <w:r w:rsidRPr="00433C36">
              <w:rPr>
                <w:sz w:val="22"/>
                <w:szCs w:val="22"/>
                <w:lang w:val="en-US"/>
              </w:rPr>
              <w:t>CaO</w:t>
            </w:r>
            <w:r w:rsidR="00D710BE" w:rsidRPr="00433C36">
              <w:rPr>
                <w:sz w:val="22"/>
                <w:szCs w:val="22"/>
                <w:lang w:val="en-US"/>
              </w:rPr>
              <w:t xml:space="preserve"> during one melting procedure</w:t>
            </w:r>
            <w:r w:rsidRPr="00433C36">
              <w:rPr>
                <w:sz w:val="22"/>
                <w:szCs w:val="22"/>
                <w:lang w:val="en-US"/>
              </w:rPr>
              <w:t>.</w:t>
            </w:r>
          </w:p>
        </w:tc>
      </w:tr>
      <w:tr w:rsidR="002257AF" w:rsidRPr="00433C36">
        <w:trPr>
          <w:trHeight w:val="282"/>
        </w:trPr>
        <w:tc>
          <w:tcPr>
            <w:tcW w:w="931" w:type="dxa"/>
            <w:vMerge/>
            <w:vAlign w:val="center"/>
          </w:tcPr>
          <w:p w:rsidR="002257AF" w:rsidRPr="00433C36" w:rsidRDefault="002257AF" w:rsidP="00DC03C6">
            <w:pPr>
              <w:spacing w:after="0"/>
              <w:jc w:val="center"/>
              <w:rPr>
                <w:b/>
                <w:bCs/>
                <w:sz w:val="22"/>
                <w:szCs w:val="22"/>
                <w:lang w:val="en-US"/>
              </w:rPr>
            </w:pPr>
          </w:p>
        </w:tc>
        <w:tc>
          <w:tcPr>
            <w:tcW w:w="1162" w:type="dxa"/>
            <w:noWrap/>
            <w:vAlign w:val="bottom"/>
          </w:tcPr>
          <w:p w:rsidR="002257AF" w:rsidRPr="00433C36" w:rsidRDefault="00564A5B" w:rsidP="00DC03C6">
            <w:pPr>
              <w:spacing w:after="0"/>
              <w:jc w:val="center"/>
              <w:rPr>
                <w:sz w:val="22"/>
                <w:szCs w:val="22"/>
                <w:u w:val="single"/>
                <w:lang w:val="ru-RU"/>
              </w:rPr>
            </w:pPr>
            <w:r w:rsidRPr="00433C36">
              <w:rPr>
                <w:sz w:val="22"/>
                <w:szCs w:val="22"/>
                <w:u w:val="single"/>
              </w:rPr>
              <w:t>34.</w:t>
            </w:r>
            <w:r w:rsidRPr="00433C36">
              <w:rPr>
                <w:sz w:val="22"/>
                <w:szCs w:val="22"/>
                <w:u w:val="single"/>
                <w:lang w:val="ru-RU"/>
              </w:rPr>
              <w:t>9</w:t>
            </w:r>
          </w:p>
          <w:p w:rsidR="002257AF" w:rsidRPr="00433C36" w:rsidRDefault="002257AF" w:rsidP="00DC03C6">
            <w:pPr>
              <w:spacing w:after="0"/>
              <w:jc w:val="center"/>
              <w:rPr>
                <w:sz w:val="22"/>
                <w:szCs w:val="22"/>
                <w:lang w:val="ru-RU"/>
              </w:rPr>
            </w:pPr>
            <w:r w:rsidRPr="00433C36">
              <w:rPr>
                <w:sz w:val="22"/>
                <w:szCs w:val="22"/>
              </w:rPr>
              <w:t>10</w:t>
            </w:r>
            <w:r w:rsidR="00564A5B" w:rsidRPr="00433C36">
              <w:rPr>
                <w:sz w:val="22"/>
                <w:szCs w:val="22"/>
                <w:lang w:val="ru-RU"/>
              </w:rPr>
              <w:t>.0</w:t>
            </w:r>
          </w:p>
        </w:tc>
        <w:tc>
          <w:tcPr>
            <w:tcW w:w="1134" w:type="dxa"/>
            <w:vAlign w:val="bottom"/>
          </w:tcPr>
          <w:p w:rsidR="002257AF" w:rsidRPr="00433C36" w:rsidRDefault="00564A5B" w:rsidP="00DC03C6">
            <w:pPr>
              <w:spacing w:after="0"/>
              <w:jc w:val="center"/>
              <w:rPr>
                <w:sz w:val="22"/>
                <w:szCs w:val="22"/>
                <w:u w:val="single"/>
                <w:lang w:val="ru-RU"/>
              </w:rPr>
            </w:pPr>
            <w:r w:rsidRPr="00433C36">
              <w:rPr>
                <w:sz w:val="22"/>
                <w:szCs w:val="22"/>
                <w:u w:val="single"/>
              </w:rPr>
              <w:t>65.</w:t>
            </w:r>
            <w:r w:rsidRPr="00433C36">
              <w:rPr>
                <w:sz w:val="22"/>
                <w:szCs w:val="22"/>
                <w:u w:val="single"/>
                <w:lang w:val="ru-RU"/>
              </w:rPr>
              <w:t>2</w:t>
            </w:r>
          </w:p>
          <w:p w:rsidR="002257AF" w:rsidRPr="00433C36" w:rsidRDefault="002257AF" w:rsidP="00DC03C6">
            <w:pPr>
              <w:spacing w:after="0"/>
              <w:jc w:val="center"/>
              <w:rPr>
                <w:sz w:val="22"/>
                <w:szCs w:val="22"/>
                <w:lang w:val="ru-RU"/>
              </w:rPr>
            </w:pPr>
            <w:r w:rsidRPr="00433C36">
              <w:rPr>
                <w:sz w:val="22"/>
                <w:szCs w:val="22"/>
              </w:rPr>
              <w:t>90</w:t>
            </w:r>
            <w:r w:rsidR="00564A5B" w:rsidRPr="00433C36">
              <w:rPr>
                <w:sz w:val="22"/>
                <w:szCs w:val="22"/>
                <w:lang w:val="ru-RU"/>
              </w:rPr>
              <w:t>.0</w:t>
            </w:r>
          </w:p>
        </w:tc>
        <w:tc>
          <w:tcPr>
            <w:tcW w:w="6421" w:type="dxa"/>
            <w:vMerge/>
            <w:vAlign w:val="center"/>
          </w:tcPr>
          <w:p w:rsidR="002257AF" w:rsidRPr="00433C36" w:rsidRDefault="002257AF" w:rsidP="00DC03C6">
            <w:pPr>
              <w:numPr>
                <w:ilvl w:val="0"/>
                <w:numId w:val="6"/>
              </w:numPr>
              <w:tabs>
                <w:tab w:val="clear" w:pos="720"/>
                <w:tab w:val="num" w:pos="0"/>
              </w:tabs>
              <w:spacing w:after="0"/>
              <w:ind w:hanging="751"/>
              <w:rPr>
                <w:sz w:val="22"/>
                <w:szCs w:val="22"/>
                <w:lang w:val="ru-RU"/>
              </w:rPr>
            </w:pPr>
          </w:p>
        </w:tc>
      </w:tr>
      <w:tr w:rsidR="00B65085" w:rsidRPr="00433C36">
        <w:trPr>
          <w:trHeight w:val="282"/>
        </w:trPr>
        <w:tc>
          <w:tcPr>
            <w:tcW w:w="931" w:type="dxa"/>
            <w:vAlign w:val="center"/>
          </w:tcPr>
          <w:p w:rsidR="00B65085" w:rsidRPr="00433C36" w:rsidRDefault="00B65085" w:rsidP="00DC03C6">
            <w:pPr>
              <w:spacing w:after="0"/>
              <w:jc w:val="center"/>
              <w:rPr>
                <w:b/>
                <w:bCs/>
                <w:sz w:val="22"/>
                <w:szCs w:val="22"/>
                <w:lang w:val="en-US"/>
              </w:rPr>
            </w:pPr>
            <w:r w:rsidRPr="00433C36">
              <w:rPr>
                <w:b/>
                <w:bCs/>
                <w:sz w:val="22"/>
                <w:szCs w:val="22"/>
                <w:lang w:val="en-US"/>
              </w:rPr>
              <w:t>PRS10</w:t>
            </w:r>
          </w:p>
        </w:tc>
        <w:tc>
          <w:tcPr>
            <w:tcW w:w="1162" w:type="dxa"/>
            <w:noWrap/>
            <w:vAlign w:val="center"/>
          </w:tcPr>
          <w:p w:rsidR="00B65085" w:rsidRPr="00433C36" w:rsidRDefault="00B65085" w:rsidP="00DC03C6">
            <w:pPr>
              <w:spacing w:after="0"/>
              <w:jc w:val="center"/>
              <w:rPr>
                <w:sz w:val="22"/>
                <w:szCs w:val="22"/>
                <w:u w:val="single"/>
                <w:lang w:val="ru-RU"/>
              </w:rPr>
            </w:pPr>
            <w:r w:rsidRPr="00433C36">
              <w:rPr>
                <w:sz w:val="22"/>
                <w:szCs w:val="22"/>
                <w:u w:val="single"/>
                <w:lang w:val="ru-RU"/>
              </w:rPr>
              <w:t>73.2</w:t>
            </w:r>
          </w:p>
          <w:p w:rsidR="00B65085" w:rsidRPr="00433C36" w:rsidRDefault="00B65085" w:rsidP="00DC03C6">
            <w:pPr>
              <w:spacing w:after="0"/>
              <w:jc w:val="center"/>
              <w:rPr>
                <w:sz w:val="22"/>
                <w:szCs w:val="22"/>
                <w:lang w:val="ru-RU"/>
              </w:rPr>
            </w:pPr>
            <w:r w:rsidRPr="00433C36">
              <w:rPr>
                <w:sz w:val="22"/>
                <w:szCs w:val="22"/>
                <w:lang w:val="ru-RU"/>
              </w:rPr>
              <w:t>36.2</w:t>
            </w:r>
          </w:p>
        </w:tc>
        <w:tc>
          <w:tcPr>
            <w:tcW w:w="1134" w:type="dxa"/>
            <w:vAlign w:val="center"/>
          </w:tcPr>
          <w:p w:rsidR="00B65085" w:rsidRPr="00433C36" w:rsidRDefault="00B65085" w:rsidP="00DC03C6">
            <w:pPr>
              <w:spacing w:after="0"/>
              <w:jc w:val="center"/>
              <w:rPr>
                <w:sz w:val="22"/>
                <w:szCs w:val="22"/>
                <w:u w:val="single"/>
                <w:lang w:val="ru-RU"/>
              </w:rPr>
            </w:pPr>
            <w:r w:rsidRPr="00433C36">
              <w:rPr>
                <w:sz w:val="22"/>
                <w:szCs w:val="22"/>
                <w:u w:val="single"/>
                <w:lang w:val="ru-RU"/>
              </w:rPr>
              <w:t>26.8</w:t>
            </w:r>
          </w:p>
          <w:p w:rsidR="00B65085" w:rsidRPr="00433C36" w:rsidRDefault="00B65085" w:rsidP="00DC03C6">
            <w:pPr>
              <w:spacing w:after="0"/>
              <w:jc w:val="center"/>
              <w:rPr>
                <w:sz w:val="22"/>
                <w:szCs w:val="22"/>
                <w:lang w:val="ru-RU"/>
              </w:rPr>
            </w:pPr>
            <w:r w:rsidRPr="00433C36">
              <w:rPr>
                <w:sz w:val="22"/>
                <w:szCs w:val="22"/>
                <w:lang w:val="ru-RU"/>
              </w:rPr>
              <w:t>63.8</w:t>
            </w:r>
          </w:p>
        </w:tc>
        <w:tc>
          <w:tcPr>
            <w:tcW w:w="6421" w:type="dxa"/>
            <w:vMerge w:val="restart"/>
            <w:vAlign w:val="center"/>
          </w:tcPr>
          <w:p w:rsidR="00B65085" w:rsidRPr="00433C36" w:rsidRDefault="00B65085" w:rsidP="00DC03C6">
            <w:pPr>
              <w:numPr>
                <w:ilvl w:val="0"/>
                <w:numId w:val="6"/>
              </w:numPr>
              <w:tabs>
                <w:tab w:val="clear" w:pos="720"/>
                <w:tab w:val="num" w:pos="0"/>
              </w:tabs>
              <w:spacing w:after="0"/>
              <w:ind w:left="149" w:hanging="180"/>
              <w:rPr>
                <w:sz w:val="22"/>
                <w:szCs w:val="22"/>
                <w:lang w:val="en-US"/>
              </w:rPr>
            </w:pPr>
            <w:r w:rsidRPr="00433C36">
              <w:rPr>
                <w:sz w:val="22"/>
                <w:szCs w:val="22"/>
                <w:lang w:val="en-US"/>
              </w:rPr>
              <w:t>T</w:t>
            </w:r>
            <w:r w:rsidRPr="00433C36">
              <w:rPr>
                <w:sz w:val="22"/>
                <w:szCs w:val="22"/>
                <w:vertAlign w:val="subscript"/>
                <w:lang w:val="en-US"/>
              </w:rPr>
              <w:t>liq</w:t>
            </w:r>
            <w:r w:rsidRPr="00433C36">
              <w:rPr>
                <w:sz w:val="22"/>
                <w:szCs w:val="22"/>
                <w:lang w:val="en-US"/>
              </w:rPr>
              <w:t xml:space="preserve"> </w:t>
            </w:r>
            <w:r w:rsidR="0064314A" w:rsidRPr="00433C36">
              <w:rPr>
                <w:sz w:val="22"/>
                <w:szCs w:val="22"/>
                <w:lang w:val="en-US"/>
              </w:rPr>
              <w:t xml:space="preserve">determination by </w:t>
            </w:r>
            <w:bookmarkStart w:id="40" w:name="OLE_LINK1"/>
            <w:r w:rsidRPr="00433C36">
              <w:rPr>
                <w:sz w:val="22"/>
                <w:szCs w:val="22"/>
                <w:lang w:val="en-US"/>
              </w:rPr>
              <w:t>VPA IMCC</w:t>
            </w:r>
            <w:bookmarkEnd w:id="40"/>
            <w:r w:rsidRPr="00433C36">
              <w:rPr>
                <w:sz w:val="22"/>
                <w:szCs w:val="22"/>
                <w:lang w:val="en-US"/>
              </w:rPr>
              <w:t>.</w:t>
            </w:r>
          </w:p>
          <w:p w:rsidR="00B65085" w:rsidRPr="00433C36" w:rsidRDefault="0064314A" w:rsidP="00DC03C6">
            <w:pPr>
              <w:numPr>
                <w:ilvl w:val="0"/>
                <w:numId w:val="6"/>
              </w:numPr>
              <w:tabs>
                <w:tab w:val="clear" w:pos="720"/>
                <w:tab w:val="num" w:pos="0"/>
              </w:tabs>
              <w:spacing w:after="0"/>
              <w:ind w:left="149" w:hanging="180"/>
              <w:rPr>
                <w:sz w:val="22"/>
                <w:szCs w:val="22"/>
                <w:lang w:val="en-US"/>
              </w:rPr>
            </w:pPr>
            <w:r w:rsidRPr="00433C36">
              <w:rPr>
                <w:sz w:val="22"/>
                <w:szCs w:val="22"/>
                <w:lang w:val="en-US"/>
              </w:rPr>
              <w:t>Ingot pulling from the inductor at 8 mm/h in order to form the eutectic nucleus and solid solution equilibrium structures</w:t>
            </w:r>
          </w:p>
        </w:tc>
      </w:tr>
      <w:tr w:rsidR="00B65085" w:rsidRPr="00433C36">
        <w:trPr>
          <w:trHeight w:val="290"/>
        </w:trPr>
        <w:tc>
          <w:tcPr>
            <w:tcW w:w="931" w:type="dxa"/>
            <w:vAlign w:val="center"/>
          </w:tcPr>
          <w:p w:rsidR="00B65085" w:rsidRPr="00433C36" w:rsidRDefault="00B65085" w:rsidP="00DC03C6">
            <w:pPr>
              <w:spacing w:after="0"/>
              <w:jc w:val="center"/>
              <w:rPr>
                <w:sz w:val="22"/>
                <w:szCs w:val="22"/>
              </w:rPr>
            </w:pPr>
            <w:r w:rsidRPr="00433C36">
              <w:rPr>
                <w:b/>
                <w:bCs/>
                <w:sz w:val="22"/>
                <w:szCs w:val="22"/>
                <w:lang w:val="en-US"/>
              </w:rPr>
              <w:t>PRS11</w:t>
            </w:r>
          </w:p>
        </w:tc>
        <w:tc>
          <w:tcPr>
            <w:tcW w:w="1162" w:type="dxa"/>
            <w:noWrap/>
            <w:vAlign w:val="center"/>
          </w:tcPr>
          <w:p w:rsidR="00B65085" w:rsidRPr="00433C36" w:rsidRDefault="00B65085" w:rsidP="00DC03C6">
            <w:pPr>
              <w:spacing w:after="0"/>
              <w:jc w:val="center"/>
              <w:rPr>
                <w:sz w:val="22"/>
                <w:szCs w:val="22"/>
                <w:u w:val="single"/>
                <w:lang w:val="ru-RU"/>
              </w:rPr>
            </w:pPr>
            <w:r w:rsidRPr="00433C36">
              <w:rPr>
                <w:sz w:val="22"/>
                <w:szCs w:val="22"/>
                <w:u w:val="single"/>
                <w:lang w:val="ru-RU"/>
              </w:rPr>
              <w:t>67.4</w:t>
            </w:r>
          </w:p>
          <w:p w:rsidR="00B65085" w:rsidRPr="00433C36" w:rsidRDefault="00B65085" w:rsidP="00DC03C6">
            <w:pPr>
              <w:spacing w:after="0"/>
              <w:jc w:val="center"/>
              <w:rPr>
                <w:sz w:val="22"/>
                <w:szCs w:val="22"/>
                <w:lang w:val="ru-RU"/>
              </w:rPr>
            </w:pPr>
            <w:r w:rsidRPr="00433C36">
              <w:rPr>
                <w:sz w:val="22"/>
                <w:szCs w:val="22"/>
                <w:lang w:val="ru-RU"/>
              </w:rPr>
              <w:t>30</w:t>
            </w:r>
            <w:r w:rsidR="00564A5B" w:rsidRPr="00433C36">
              <w:rPr>
                <w:sz w:val="22"/>
                <w:szCs w:val="22"/>
                <w:lang w:val="ru-RU"/>
              </w:rPr>
              <w:t>.0</w:t>
            </w:r>
          </w:p>
        </w:tc>
        <w:tc>
          <w:tcPr>
            <w:tcW w:w="1134" w:type="dxa"/>
            <w:vAlign w:val="center"/>
          </w:tcPr>
          <w:p w:rsidR="00B65085" w:rsidRPr="00433C36" w:rsidRDefault="00B65085" w:rsidP="00DC03C6">
            <w:pPr>
              <w:spacing w:after="0"/>
              <w:jc w:val="center"/>
              <w:rPr>
                <w:sz w:val="22"/>
                <w:szCs w:val="22"/>
                <w:u w:val="single"/>
                <w:lang w:val="ru-RU"/>
              </w:rPr>
            </w:pPr>
            <w:r w:rsidRPr="00433C36">
              <w:rPr>
                <w:sz w:val="22"/>
                <w:szCs w:val="22"/>
                <w:u w:val="single"/>
                <w:lang w:val="ru-RU"/>
              </w:rPr>
              <w:t>32.6</w:t>
            </w:r>
          </w:p>
          <w:p w:rsidR="00B65085" w:rsidRPr="00433C36" w:rsidRDefault="00B65085" w:rsidP="00DC03C6">
            <w:pPr>
              <w:spacing w:after="0"/>
              <w:jc w:val="center"/>
              <w:rPr>
                <w:sz w:val="22"/>
                <w:szCs w:val="22"/>
                <w:lang w:val="ru-RU"/>
              </w:rPr>
            </w:pPr>
            <w:r w:rsidRPr="00433C36">
              <w:rPr>
                <w:sz w:val="22"/>
                <w:szCs w:val="22"/>
                <w:lang w:val="ru-RU"/>
              </w:rPr>
              <w:t>70</w:t>
            </w:r>
            <w:r w:rsidR="00564A5B" w:rsidRPr="00433C36">
              <w:rPr>
                <w:sz w:val="22"/>
                <w:szCs w:val="22"/>
                <w:lang w:val="ru-RU"/>
              </w:rPr>
              <w:t>.0</w:t>
            </w:r>
          </w:p>
        </w:tc>
        <w:tc>
          <w:tcPr>
            <w:tcW w:w="6421" w:type="dxa"/>
            <w:vMerge/>
            <w:noWrap/>
            <w:vAlign w:val="center"/>
          </w:tcPr>
          <w:p w:rsidR="00B65085" w:rsidRPr="00433C36" w:rsidRDefault="00B65085" w:rsidP="00DC03C6">
            <w:pPr>
              <w:tabs>
                <w:tab w:val="num" w:pos="0"/>
              </w:tabs>
              <w:spacing w:after="0"/>
              <w:ind w:hanging="751"/>
              <w:jc w:val="left"/>
              <w:rPr>
                <w:sz w:val="22"/>
                <w:szCs w:val="22"/>
                <w:lang w:val="ru-RU"/>
              </w:rPr>
            </w:pPr>
          </w:p>
        </w:tc>
      </w:tr>
      <w:tr w:rsidR="00B65085" w:rsidRPr="00433C36">
        <w:trPr>
          <w:trHeight w:val="290"/>
        </w:trPr>
        <w:tc>
          <w:tcPr>
            <w:tcW w:w="931" w:type="dxa"/>
            <w:vMerge w:val="restart"/>
            <w:vAlign w:val="center"/>
          </w:tcPr>
          <w:p w:rsidR="00B65085" w:rsidRPr="00433C36" w:rsidRDefault="00B65085" w:rsidP="00DC03C6">
            <w:pPr>
              <w:spacing w:after="0"/>
              <w:jc w:val="center"/>
              <w:rPr>
                <w:sz w:val="22"/>
                <w:szCs w:val="22"/>
              </w:rPr>
            </w:pPr>
            <w:r w:rsidRPr="00433C36">
              <w:rPr>
                <w:b/>
                <w:bCs/>
                <w:sz w:val="22"/>
                <w:szCs w:val="22"/>
                <w:lang w:val="en-US"/>
              </w:rPr>
              <w:t>PRS12</w:t>
            </w:r>
          </w:p>
        </w:tc>
        <w:tc>
          <w:tcPr>
            <w:tcW w:w="1162" w:type="dxa"/>
            <w:noWrap/>
            <w:vAlign w:val="center"/>
          </w:tcPr>
          <w:p w:rsidR="00B65085" w:rsidRPr="00433C36" w:rsidRDefault="00B65085" w:rsidP="00DC03C6">
            <w:pPr>
              <w:spacing w:after="0"/>
              <w:jc w:val="center"/>
              <w:rPr>
                <w:sz w:val="22"/>
                <w:szCs w:val="22"/>
                <w:u w:val="single"/>
                <w:lang w:val="ru-RU"/>
              </w:rPr>
            </w:pPr>
            <w:r w:rsidRPr="00433C36">
              <w:rPr>
                <w:sz w:val="22"/>
                <w:szCs w:val="22"/>
                <w:u w:val="single"/>
                <w:lang w:val="ru-RU"/>
              </w:rPr>
              <w:t>87.8</w:t>
            </w:r>
          </w:p>
          <w:p w:rsidR="00B65085" w:rsidRPr="00433C36" w:rsidRDefault="00B65085" w:rsidP="00DC03C6">
            <w:pPr>
              <w:spacing w:after="0"/>
              <w:jc w:val="center"/>
              <w:rPr>
                <w:sz w:val="22"/>
                <w:szCs w:val="22"/>
                <w:lang w:val="ru-RU"/>
              </w:rPr>
            </w:pPr>
            <w:r w:rsidRPr="00433C36">
              <w:rPr>
                <w:sz w:val="22"/>
                <w:szCs w:val="22"/>
                <w:lang w:val="ru-RU"/>
              </w:rPr>
              <w:t>60</w:t>
            </w:r>
            <w:r w:rsidR="00564A5B" w:rsidRPr="00433C36">
              <w:rPr>
                <w:sz w:val="22"/>
                <w:szCs w:val="22"/>
                <w:lang w:val="ru-RU"/>
              </w:rPr>
              <w:t>.0</w:t>
            </w:r>
          </w:p>
        </w:tc>
        <w:tc>
          <w:tcPr>
            <w:tcW w:w="1134" w:type="dxa"/>
            <w:vAlign w:val="center"/>
          </w:tcPr>
          <w:p w:rsidR="00B65085" w:rsidRPr="00433C36" w:rsidRDefault="00B65085" w:rsidP="00DC03C6">
            <w:pPr>
              <w:spacing w:after="0"/>
              <w:jc w:val="center"/>
              <w:rPr>
                <w:sz w:val="22"/>
                <w:szCs w:val="22"/>
                <w:u w:val="single"/>
                <w:lang w:val="ru-RU"/>
              </w:rPr>
            </w:pPr>
            <w:r w:rsidRPr="00433C36">
              <w:rPr>
                <w:sz w:val="22"/>
                <w:szCs w:val="22"/>
                <w:u w:val="single"/>
                <w:lang w:val="ru-RU"/>
              </w:rPr>
              <w:t>12.2</w:t>
            </w:r>
          </w:p>
          <w:p w:rsidR="00B65085" w:rsidRPr="00433C36" w:rsidRDefault="00B65085" w:rsidP="00DC03C6">
            <w:pPr>
              <w:spacing w:after="0"/>
              <w:jc w:val="center"/>
              <w:rPr>
                <w:sz w:val="22"/>
                <w:szCs w:val="22"/>
                <w:lang w:val="ru-RU"/>
              </w:rPr>
            </w:pPr>
            <w:r w:rsidRPr="00433C36">
              <w:rPr>
                <w:sz w:val="22"/>
                <w:szCs w:val="22"/>
                <w:lang w:val="ru-RU"/>
              </w:rPr>
              <w:t>40</w:t>
            </w:r>
            <w:r w:rsidR="00564A5B" w:rsidRPr="00433C36">
              <w:rPr>
                <w:sz w:val="22"/>
                <w:szCs w:val="22"/>
                <w:lang w:val="ru-RU"/>
              </w:rPr>
              <w:t>.0</w:t>
            </w:r>
          </w:p>
        </w:tc>
        <w:tc>
          <w:tcPr>
            <w:tcW w:w="6421" w:type="dxa"/>
            <w:vMerge w:val="restart"/>
            <w:noWrap/>
            <w:vAlign w:val="center"/>
          </w:tcPr>
          <w:p w:rsidR="00B65085" w:rsidRPr="00433C36" w:rsidRDefault="00B65085" w:rsidP="00DC03C6">
            <w:pPr>
              <w:numPr>
                <w:ilvl w:val="0"/>
                <w:numId w:val="6"/>
              </w:numPr>
              <w:tabs>
                <w:tab w:val="clear" w:pos="720"/>
                <w:tab w:val="num" w:pos="0"/>
              </w:tabs>
              <w:spacing w:after="0"/>
              <w:ind w:left="149" w:hanging="180"/>
              <w:jc w:val="left"/>
              <w:rPr>
                <w:sz w:val="22"/>
                <w:szCs w:val="22"/>
                <w:lang w:val="en-US"/>
              </w:rPr>
            </w:pPr>
            <w:r w:rsidRPr="00433C36">
              <w:rPr>
                <w:sz w:val="22"/>
                <w:szCs w:val="22"/>
                <w:lang w:val="en-US"/>
              </w:rPr>
              <w:t>T</w:t>
            </w:r>
            <w:r w:rsidRPr="00433C36">
              <w:rPr>
                <w:sz w:val="22"/>
                <w:szCs w:val="22"/>
                <w:vertAlign w:val="subscript"/>
                <w:lang w:val="en-US"/>
              </w:rPr>
              <w:t>liq</w:t>
            </w:r>
            <w:r w:rsidRPr="00433C36">
              <w:rPr>
                <w:sz w:val="22"/>
                <w:szCs w:val="22"/>
                <w:lang w:val="en-US"/>
              </w:rPr>
              <w:t xml:space="preserve"> </w:t>
            </w:r>
            <w:r w:rsidR="0064314A" w:rsidRPr="00433C36">
              <w:rPr>
                <w:sz w:val="22"/>
                <w:szCs w:val="22"/>
                <w:lang w:val="en-US"/>
              </w:rPr>
              <w:t>determination by</w:t>
            </w:r>
            <w:r w:rsidRPr="00433C36">
              <w:rPr>
                <w:sz w:val="22"/>
                <w:szCs w:val="22"/>
                <w:lang w:val="en-US"/>
              </w:rPr>
              <w:t xml:space="preserve"> VPA IMCC </w:t>
            </w:r>
            <w:r w:rsidR="0064314A" w:rsidRPr="00433C36">
              <w:rPr>
                <w:sz w:val="22"/>
                <w:szCs w:val="22"/>
                <w:lang w:val="en-US"/>
              </w:rPr>
              <w:t>for two melt compositions.</w:t>
            </w:r>
          </w:p>
        </w:tc>
      </w:tr>
      <w:tr w:rsidR="00B65085" w:rsidRPr="00433C36">
        <w:trPr>
          <w:trHeight w:val="290"/>
        </w:trPr>
        <w:tc>
          <w:tcPr>
            <w:tcW w:w="931" w:type="dxa"/>
            <w:vMerge/>
          </w:tcPr>
          <w:p w:rsidR="00B65085" w:rsidRPr="00433C36" w:rsidRDefault="00B65085" w:rsidP="00DC03C6">
            <w:pPr>
              <w:spacing w:after="0"/>
              <w:jc w:val="center"/>
              <w:rPr>
                <w:b/>
                <w:bCs/>
                <w:sz w:val="22"/>
                <w:szCs w:val="22"/>
                <w:lang w:val="en-US"/>
              </w:rPr>
            </w:pPr>
          </w:p>
        </w:tc>
        <w:tc>
          <w:tcPr>
            <w:tcW w:w="1162" w:type="dxa"/>
            <w:noWrap/>
            <w:vAlign w:val="center"/>
          </w:tcPr>
          <w:p w:rsidR="00B65085" w:rsidRPr="00433C36" w:rsidRDefault="00B65085" w:rsidP="00DC03C6">
            <w:pPr>
              <w:spacing w:after="0"/>
              <w:jc w:val="center"/>
              <w:rPr>
                <w:sz w:val="22"/>
                <w:szCs w:val="22"/>
                <w:u w:val="single"/>
                <w:lang w:val="ru-RU"/>
              </w:rPr>
            </w:pPr>
            <w:r w:rsidRPr="00433C36">
              <w:rPr>
                <w:sz w:val="22"/>
                <w:szCs w:val="22"/>
                <w:u w:val="single"/>
                <w:lang w:val="ru-RU"/>
              </w:rPr>
              <w:t>91.8</w:t>
            </w:r>
          </w:p>
          <w:p w:rsidR="00B65085" w:rsidRPr="00433C36" w:rsidRDefault="00B65085" w:rsidP="00DC03C6">
            <w:pPr>
              <w:spacing w:after="0"/>
              <w:jc w:val="center"/>
              <w:rPr>
                <w:sz w:val="22"/>
                <w:szCs w:val="22"/>
                <w:lang w:val="ru-RU"/>
              </w:rPr>
            </w:pPr>
            <w:r w:rsidRPr="00433C36">
              <w:rPr>
                <w:sz w:val="22"/>
                <w:szCs w:val="22"/>
                <w:lang w:val="ru-RU"/>
              </w:rPr>
              <w:t>70</w:t>
            </w:r>
            <w:r w:rsidR="00564A5B" w:rsidRPr="00433C36">
              <w:rPr>
                <w:sz w:val="22"/>
                <w:szCs w:val="22"/>
                <w:lang w:val="ru-RU"/>
              </w:rPr>
              <w:t>.0</w:t>
            </w:r>
          </w:p>
        </w:tc>
        <w:tc>
          <w:tcPr>
            <w:tcW w:w="1134" w:type="dxa"/>
            <w:vAlign w:val="center"/>
          </w:tcPr>
          <w:p w:rsidR="00B65085" w:rsidRPr="00433C36" w:rsidRDefault="00B65085" w:rsidP="00DC03C6">
            <w:pPr>
              <w:spacing w:after="0"/>
              <w:jc w:val="center"/>
              <w:rPr>
                <w:sz w:val="22"/>
                <w:szCs w:val="22"/>
                <w:u w:val="single"/>
                <w:lang w:val="ru-RU"/>
              </w:rPr>
            </w:pPr>
            <w:r w:rsidRPr="00433C36">
              <w:rPr>
                <w:sz w:val="22"/>
                <w:szCs w:val="22"/>
                <w:u w:val="single"/>
                <w:lang w:val="ru-RU"/>
              </w:rPr>
              <w:t>8.2</w:t>
            </w:r>
          </w:p>
          <w:p w:rsidR="00B65085" w:rsidRPr="00433C36" w:rsidRDefault="00B65085" w:rsidP="00DC03C6">
            <w:pPr>
              <w:spacing w:after="0"/>
              <w:jc w:val="center"/>
              <w:rPr>
                <w:sz w:val="22"/>
                <w:szCs w:val="22"/>
                <w:lang w:val="ru-RU"/>
              </w:rPr>
            </w:pPr>
            <w:r w:rsidRPr="00433C36">
              <w:rPr>
                <w:sz w:val="22"/>
                <w:szCs w:val="22"/>
                <w:lang w:val="ru-RU"/>
              </w:rPr>
              <w:t>30</w:t>
            </w:r>
            <w:r w:rsidR="00564A5B" w:rsidRPr="00433C36">
              <w:rPr>
                <w:sz w:val="22"/>
                <w:szCs w:val="22"/>
                <w:lang w:val="ru-RU"/>
              </w:rPr>
              <w:t>.0</w:t>
            </w:r>
          </w:p>
        </w:tc>
        <w:tc>
          <w:tcPr>
            <w:tcW w:w="6421" w:type="dxa"/>
            <w:vMerge/>
            <w:noWrap/>
            <w:vAlign w:val="bottom"/>
          </w:tcPr>
          <w:p w:rsidR="00B65085" w:rsidRPr="00433C36" w:rsidRDefault="00B65085" w:rsidP="00DC03C6">
            <w:pPr>
              <w:spacing w:after="0"/>
              <w:ind w:left="360"/>
              <w:jc w:val="left"/>
              <w:rPr>
                <w:sz w:val="22"/>
                <w:szCs w:val="22"/>
                <w:lang w:val="ru-RU"/>
              </w:rPr>
            </w:pPr>
          </w:p>
        </w:tc>
      </w:tr>
    </w:tbl>
    <w:p w:rsidR="004D605D" w:rsidRDefault="004D605D" w:rsidP="00DC03C6">
      <w:pPr>
        <w:spacing w:after="0"/>
        <w:ind w:firstLine="708"/>
        <w:rPr>
          <w:lang w:val="ru-RU"/>
        </w:rPr>
      </w:pPr>
    </w:p>
    <w:p w:rsidR="00F8422A" w:rsidRDefault="00B65085" w:rsidP="00DC03C6">
      <w:pPr>
        <w:pStyle w:val="berschrift2"/>
        <w:spacing w:before="0" w:after="0"/>
        <w:rPr>
          <w:lang w:val="ru-RU"/>
        </w:rPr>
      </w:pPr>
      <w:bookmarkStart w:id="41" w:name="_Toc106611081"/>
      <w:bookmarkStart w:id="42" w:name="_Toc230073963"/>
      <w:bookmarkStart w:id="43" w:name="_Toc230074107"/>
      <w:bookmarkStart w:id="44" w:name="_Toc230159183"/>
      <w:bookmarkStart w:id="45" w:name="_Toc267403729"/>
      <w:bookmarkStart w:id="46" w:name="_Toc320884666"/>
      <w:bookmarkStart w:id="47" w:name="_Toc343073965"/>
      <w:r w:rsidRPr="00B65085">
        <w:t>3.3.</w:t>
      </w:r>
      <w:r w:rsidR="00775CEB" w:rsidRPr="00B65085">
        <w:t xml:space="preserve"> </w:t>
      </w:r>
      <w:r w:rsidR="00731F9D">
        <w:t>Experimental procedures</w:t>
      </w:r>
      <w:bookmarkEnd w:id="41"/>
      <w:bookmarkEnd w:id="42"/>
      <w:bookmarkEnd w:id="43"/>
      <w:bookmarkEnd w:id="44"/>
      <w:bookmarkEnd w:id="45"/>
      <w:bookmarkEnd w:id="46"/>
      <w:bookmarkEnd w:id="47"/>
    </w:p>
    <w:p w:rsidR="00980F95" w:rsidRDefault="00980F95" w:rsidP="00DC03C6">
      <w:pPr>
        <w:pStyle w:val="Textkrper-Einzug3"/>
        <w:spacing w:before="0"/>
        <w:ind w:firstLine="708"/>
      </w:pPr>
    </w:p>
    <w:p w:rsidR="004A740B" w:rsidRPr="00262F61" w:rsidRDefault="00731F9D" w:rsidP="00DC03C6">
      <w:pPr>
        <w:pStyle w:val="Textkrper-Einzug3"/>
        <w:spacing w:before="0"/>
        <w:ind w:firstLine="708"/>
        <w:rPr>
          <w:lang w:val="en-US"/>
        </w:rPr>
      </w:pPr>
      <w:r>
        <w:rPr>
          <w:lang w:val="en-US"/>
        </w:rPr>
        <w:t>Practically</w:t>
      </w:r>
      <w:r w:rsidRPr="00262F61">
        <w:rPr>
          <w:lang w:val="en-US"/>
        </w:rPr>
        <w:t xml:space="preserve"> </w:t>
      </w:r>
      <w:r>
        <w:rPr>
          <w:lang w:val="en-US"/>
        </w:rPr>
        <w:t>all</w:t>
      </w:r>
      <w:r w:rsidRPr="00262F61">
        <w:rPr>
          <w:lang w:val="en-US"/>
        </w:rPr>
        <w:t xml:space="preserve"> </w:t>
      </w:r>
      <w:r>
        <w:rPr>
          <w:lang w:val="en-US"/>
        </w:rPr>
        <w:t>procedures</w:t>
      </w:r>
      <w:r w:rsidRPr="00262F61">
        <w:rPr>
          <w:lang w:val="en-US"/>
        </w:rPr>
        <w:t xml:space="preserve"> </w:t>
      </w:r>
      <w:r>
        <w:rPr>
          <w:lang w:val="en-US"/>
        </w:rPr>
        <w:t>of</w:t>
      </w:r>
      <w:r w:rsidRPr="00262F61">
        <w:rPr>
          <w:lang w:val="en-US"/>
        </w:rPr>
        <w:t xml:space="preserve"> </w:t>
      </w:r>
      <w:r>
        <w:rPr>
          <w:lang w:val="en-US"/>
        </w:rPr>
        <w:t>experimental</w:t>
      </w:r>
      <w:r w:rsidRPr="00262F61">
        <w:rPr>
          <w:lang w:val="en-US"/>
        </w:rPr>
        <w:t xml:space="preserve"> </w:t>
      </w:r>
      <w:r>
        <w:rPr>
          <w:lang w:val="en-US"/>
        </w:rPr>
        <w:t>T</w:t>
      </w:r>
      <w:r w:rsidRPr="00731F9D">
        <w:rPr>
          <w:vertAlign w:val="subscript"/>
          <w:lang w:val="en-US"/>
        </w:rPr>
        <w:t>liq</w:t>
      </w:r>
      <w:r w:rsidRPr="00262F61">
        <w:rPr>
          <w:lang w:val="en-US"/>
        </w:rPr>
        <w:t xml:space="preserve"> </w:t>
      </w:r>
      <w:r>
        <w:rPr>
          <w:lang w:val="en-US"/>
        </w:rPr>
        <w:t>determination</w:t>
      </w:r>
      <w:r w:rsidRPr="00262F61">
        <w:rPr>
          <w:lang w:val="en-US"/>
        </w:rPr>
        <w:t xml:space="preserve"> </w:t>
      </w:r>
      <w:r w:rsidR="00262F61">
        <w:rPr>
          <w:lang w:val="en-US"/>
        </w:rPr>
        <w:t>were</w:t>
      </w:r>
      <w:r w:rsidR="00262F61" w:rsidRPr="00262F61">
        <w:rPr>
          <w:lang w:val="en-US"/>
        </w:rPr>
        <w:t xml:space="preserve"> </w:t>
      </w:r>
      <w:r w:rsidR="00262F61">
        <w:rPr>
          <w:lang w:val="en-US"/>
        </w:rPr>
        <w:t>identical</w:t>
      </w:r>
      <w:r w:rsidR="00262F61" w:rsidRPr="00262F61">
        <w:rPr>
          <w:lang w:val="en-US"/>
        </w:rPr>
        <w:t xml:space="preserve"> </w:t>
      </w:r>
      <w:r w:rsidR="00262F61">
        <w:rPr>
          <w:lang w:val="en-US"/>
        </w:rPr>
        <w:t>and</w:t>
      </w:r>
      <w:r w:rsidR="00262F61" w:rsidRPr="00262F61">
        <w:rPr>
          <w:lang w:val="en-US"/>
        </w:rPr>
        <w:t xml:space="preserve"> </w:t>
      </w:r>
      <w:r w:rsidR="00262F61">
        <w:rPr>
          <w:lang w:val="en-US"/>
        </w:rPr>
        <w:t>included</w:t>
      </w:r>
      <w:r w:rsidR="004A740B" w:rsidRPr="00262F61">
        <w:rPr>
          <w:lang w:val="en-US"/>
        </w:rPr>
        <w:t>:</w:t>
      </w:r>
    </w:p>
    <w:p w:rsidR="004A740B" w:rsidRPr="00DD239C" w:rsidRDefault="00DD239C" w:rsidP="00DC03C6">
      <w:pPr>
        <w:pStyle w:val="Normal"/>
        <w:numPr>
          <w:ilvl w:val="0"/>
          <w:numId w:val="31"/>
        </w:numPr>
        <w:rPr>
          <w:lang w:val="en-US"/>
        </w:rPr>
      </w:pPr>
      <w:r>
        <w:rPr>
          <w:lang w:val="en-US"/>
        </w:rPr>
        <w:t>Preparation of powdered charge materials and their thorough mixing</w:t>
      </w:r>
      <w:r w:rsidR="004A740B" w:rsidRPr="00DD239C">
        <w:rPr>
          <w:lang w:val="en-US"/>
        </w:rPr>
        <w:t>.</w:t>
      </w:r>
    </w:p>
    <w:p w:rsidR="004A740B" w:rsidRPr="007B53A6" w:rsidRDefault="007B53A6" w:rsidP="00DC03C6">
      <w:pPr>
        <w:pStyle w:val="Normal"/>
        <w:numPr>
          <w:ilvl w:val="0"/>
          <w:numId w:val="31"/>
        </w:numPr>
        <w:rPr>
          <w:lang w:val="en-US"/>
        </w:rPr>
      </w:pPr>
      <w:r>
        <w:rPr>
          <w:lang w:val="en-US"/>
        </w:rPr>
        <w:t>Furnace loading</w:t>
      </w:r>
      <w:r w:rsidRPr="007B53A6">
        <w:rPr>
          <w:lang w:val="en-US"/>
        </w:rPr>
        <w:t xml:space="preserve"> </w:t>
      </w:r>
      <w:r>
        <w:rPr>
          <w:lang w:val="en-US"/>
        </w:rPr>
        <w:t>with the specified composition and blasting with nitrogen</w:t>
      </w:r>
      <w:r w:rsidR="004A740B" w:rsidRPr="007B53A6">
        <w:rPr>
          <w:lang w:val="en-US"/>
        </w:rPr>
        <w:t>.</w:t>
      </w:r>
    </w:p>
    <w:p w:rsidR="004A740B" w:rsidRPr="007B53A6" w:rsidRDefault="007B53A6" w:rsidP="00DC03C6">
      <w:pPr>
        <w:pStyle w:val="Normal"/>
        <w:numPr>
          <w:ilvl w:val="0"/>
          <w:numId w:val="31"/>
        </w:numPr>
        <w:rPr>
          <w:lang w:val="en-US"/>
        </w:rPr>
      </w:pPr>
      <w:r>
        <w:rPr>
          <w:lang w:val="en-US"/>
        </w:rPr>
        <w:t>Molten pool production and superheating above T</w:t>
      </w:r>
      <w:r w:rsidRPr="007B53A6">
        <w:rPr>
          <w:vertAlign w:val="subscript"/>
          <w:lang w:val="en-US"/>
        </w:rPr>
        <w:t>liq</w:t>
      </w:r>
      <w:r w:rsidR="004A740B" w:rsidRPr="007B53A6">
        <w:rPr>
          <w:lang w:val="en-US"/>
        </w:rPr>
        <w:t>.</w:t>
      </w:r>
    </w:p>
    <w:p w:rsidR="004A740B" w:rsidRPr="007F716C" w:rsidRDefault="007F716C" w:rsidP="00DC03C6">
      <w:pPr>
        <w:pStyle w:val="Normal"/>
        <w:numPr>
          <w:ilvl w:val="0"/>
          <w:numId w:val="31"/>
        </w:numPr>
        <w:rPr>
          <w:lang w:val="en-US"/>
        </w:rPr>
      </w:pPr>
      <w:r>
        <w:rPr>
          <w:lang w:val="en-US"/>
        </w:rPr>
        <w:t>Molten pool depth and bottom crust thickness measurement</w:t>
      </w:r>
      <w:r w:rsidR="004A740B" w:rsidRPr="007F716C">
        <w:rPr>
          <w:lang w:val="en-US"/>
        </w:rPr>
        <w:t>.</w:t>
      </w:r>
    </w:p>
    <w:p w:rsidR="00761D63" w:rsidRPr="007F716C" w:rsidRDefault="007F716C" w:rsidP="00DC03C6">
      <w:pPr>
        <w:pStyle w:val="Normal"/>
        <w:numPr>
          <w:ilvl w:val="0"/>
          <w:numId w:val="31"/>
        </w:numPr>
        <w:rPr>
          <w:lang w:val="en-US"/>
        </w:rPr>
      </w:pPr>
      <w:r>
        <w:rPr>
          <w:lang w:val="en-US"/>
        </w:rPr>
        <w:t>Molten pool shifting upward relative to the inductor, registration of the surface temperature and condition</w:t>
      </w:r>
      <w:r w:rsidR="00761D63" w:rsidRPr="007F716C">
        <w:rPr>
          <w:lang w:val="en-US"/>
        </w:rPr>
        <w:t xml:space="preserve"> (</w:t>
      </w:r>
      <w:r>
        <w:rPr>
          <w:lang w:val="en-US"/>
        </w:rPr>
        <w:t>shift terminat</w:t>
      </w:r>
      <w:r w:rsidR="000C7B72">
        <w:rPr>
          <w:lang w:val="en-US"/>
        </w:rPr>
        <w:t>ion</w:t>
      </w:r>
      <w:r>
        <w:rPr>
          <w:lang w:val="en-US"/>
        </w:rPr>
        <w:t xml:space="preserve"> when the solid phase </w:t>
      </w:r>
      <w:r w:rsidR="00CE7F31">
        <w:rPr>
          <w:lang w:val="en-US"/>
        </w:rPr>
        <w:t xml:space="preserve">forms at </w:t>
      </w:r>
      <w:r w:rsidR="000C7B72">
        <w:rPr>
          <w:lang w:val="en-US"/>
        </w:rPr>
        <w:t>the melt surface</w:t>
      </w:r>
      <w:r w:rsidR="00761D63" w:rsidRPr="007F716C">
        <w:rPr>
          <w:lang w:val="en-US"/>
        </w:rPr>
        <w:t>).</w:t>
      </w:r>
    </w:p>
    <w:p w:rsidR="004A740B" w:rsidRPr="000C7B72" w:rsidRDefault="000C7B72" w:rsidP="00DC03C6">
      <w:pPr>
        <w:pStyle w:val="Normal"/>
        <w:numPr>
          <w:ilvl w:val="0"/>
          <w:numId w:val="31"/>
        </w:numPr>
        <w:rPr>
          <w:lang w:val="en-US"/>
        </w:rPr>
      </w:pPr>
      <w:r>
        <w:rPr>
          <w:lang w:val="en-US"/>
        </w:rPr>
        <w:t>Molten pool downward shifting</w:t>
      </w:r>
      <w:r w:rsidR="001C75E0" w:rsidRPr="000C7B72">
        <w:rPr>
          <w:lang w:val="en-US"/>
        </w:rPr>
        <w:t>.</w:t>
      </w:r>
    </w:p>
    <w:p w:rsidR="00761D63" w:rsidRPr="000C7B72" w:rsidRDefault="000C7B72" w:rsidP="00DC03C6">
      <w:pPr>
        <w:pStyle w:val="Normal"/>
        <w:numPr>
          <w:ilvl w:val="0"/>
          <w:numId w:val="31"/>
        </w:numPr>
        <w:rPr>
          <w:lang w:val="en-US"/>
        </w:rPr>
      </w:pPr>
      <w:r>
        <w:rPr>
          <w:lang w:val="en-US"/>
        </w:rPr>
        <w:t>Molten</w:t>
      </w:r>
      <w:r w:rsidRPr="000C7B72">
        <w:rPr>
          <w:lang w:val="en-US"/>
        </w:rPr>
        <w:t xml:space="preserve"> </w:t>
      </w:r>
      <w:r>
        <w:rPr>
          <w:lang w:val="en-US"/>
        </w:rPr>
        <w:t>pool</w:t>
      </w:r>
      <w:r w:rsidRPr="000C7B72">
        <w:rPr>
          <w:lang w:val="en-US"/>
        </w:rPr>
        <w:t xml:space="preserve"> </w:t>
      </w:r>
      <w:r>
        <w:rPr>
          <w:lang w:val="en-US"/>
        </w:rPr>
        <w:t>exposure</w:t>
      </w:r>
      <w:r w:rsidRPr="000C7B72">
        <w:rPr>
          <w:lang w:val="en-US"/>
        </w:rPr>
        <w:t xml:space="preserve"> </w:t>
      </w:r>
      <w:r>
        <w:rPr>
          <w:lang w:val="en-US"/>
        </w:rPr>
        <w:t>for</w:t>
      </w:r>
      <w:r w:rsidRPr="000C7B72">
        <w:rPr>
          <w:lang w:val="en-US"/>
        </w:rPr>
        <w:t xml:space="preserve"> </w:t>
      </w:r>
      <w:r>
        <w:rPr>
          <w:lang w:val="en-US"/>
        </w:rPr>
        <w:t>compensating thermal and electromagnetic losses into the crucible sections and bottom.</w:t>
      </w:r>
    </w:p>
    <w:p w:rsidR="00C66217" w:rsidRDefault="00583BF0" w:rsidP="00DC03C6">
      <w:pPr>
        <w:pStyle w:val="Normal"/>
        <w:numPr>
          <w:ilvl w:val="0"/>
          <w:numId w:val="31"/>
        </w:numPr>
        <w:rPr>
          <w:lang w:val="ru-RU"/>
        </w:rPr>
      </w:pPr>
      <w:r>
        <w:rPr>
          <w:lang w:val="en-US"/>
        </w:rPr>
        <w:t>M</w:t>
      </w:r>
      <w:r w:rsidR="00407021">
        <w:rPr>
          <w:lang w:val="ru-RU"/>
        </w:rPr>
        <w:t>elt sampl</w:t>
      </w:r>
      <w:r>
        <w:rPr>
          <w:lang w:val="en-US"/>
        </w:rPr>
        <w:t>ing</w:t>
      </w:r>
      <w:r w:rsidR="00C66217" w:rsidRPr="003C47DD">
        <w:rPr>
          <w:lang w:val="ru-RU"/>
        </w:rPr>
        <w:t>.</w:t>
      </w:r>
    </w:p>
    <w:p w:rsidR="00C66217" w:rsidRPr="000C7B72" w:rsidRDefault="000C7B72" w:rsidP="00DC03C6">
      <w:pPr>
        <w:pStyle w:val="Normal"/>
        <w:numPr>
          <w:ilvl w:val="0"/>
          <w:numId w:val="31"/>
        </w:numPr>
        <w:rPr>
          <w:lang w:val="en-US"/>
        </w:rPr>
      </w:pPr>
      <w:r>
        <w:rPr>
          <w:lang w:val="en-US"/>
        </w:rPr>
        <w:t>Molten</w:t>
      </w:r>
      <w:r w:rsidRPr="000C7B72">
        <w:rPr>
          <w:lang w:val="en-US"/>
        </w:rPr>
        <w:t xml:space="preserve"> </w:t>
      </w:r>
      <w:r>
        <w:rPr>
          <w:lang w:val="en-US"/>
        </w:rPr>
        <w:t>pool</w:t>
      </w:r>
      <w:r w:rsidRPr="000C7B72">
        <w:rPr>
          <w:lang w:val="en-US"/>
        </w:rPr>
        <w:t xml:space="preserve"> </w:t>
      </w:r>
      <w:r>
        <w:rPr>
          <w:lang w:val="en-US"/>
        </w:rPr>
        <w:t>shifting</w:t>
      </w:r>
      <w:r w:rsidRPr="000C7B72">
        <w:rPr>
          <w:lang w:val="en-US"/>
        </w:rPr>
        <w:t xml:space="preserve"> </w:t>
      </w:r>
      <w:r>
        <w:rPr>
          <w:lang w:val="en-US"/>
        </w:rPr>
        <w:t>upward</w:t>
      </w:r>
      <w:r w:rsidRPr="000C7B72">
        <w:rPr>
          <w:lang w:val="en-US"/>
        </w:rPr>
        <w:t xml:space="preserve"> </w:t>
      </w:r>
      <w:r>
        <w:rPr>
          <w:lang w:val="en-US"/>
        </w:rPr>
        <w:t>relative</w:t>
      </w:r>
      <w:r w:rsidRPr="000C7B72">
        <w:rPr>
          <w:lang w:val="en-US"/>
        </w:rPr>
        <w:t xml:space="preserve"> </w:t>
      </w:r>
      <w:r>
        <w:rPr>
          <w:lang w:val="en-US"/>
        </w:rPr>
        <w:t>to</w:t>
      </w:r>
      <w:r w:rsidRPr="000C7B72">
        <w:rPr>
          <w:lang w:val="en-US"/>
        </w:rPr>
        <w:t xml:space="preserve"> </w:t>
      </w:r>
      <w:r>
        <w:rPr>
          <w:lang w:val="en-US"/>
        </w:rPr>
        <w:t>the</w:t>
      </w:r>
      <w:r w:rsidRPr="000C7B72">
        <w:rPr>
          <w:lang w:val="en-US"/>
        </w:rPr>
        <w:t xml:space="preserve"> </w:t>
      </w:r>
      <w:r>
        <w:rPr>
          <w:lang w:val="en-US"/>
        </w:rPr>
        <w:t>inductor</w:t>
      </w:r>
      <w:r w:rsidRPr="000C7B72">
        <w:rPr>
          <w:lang w:val="en-US"/>
        </w:rPr>
        <w:t xml:space="preserve"> </w:t>
      </w:r>
      <w:r>
        <w:rPr>
          <w:lang w:val="en-US"/>
        </w:rPr>
        <w:t>to</w:t>
      </w:r>
      <w:r w:rsidRPr="000C7B72">
        <w:rPr>
          <w:lang w:val="en-US"/>
        </w:rPr>
        <w:t xml:space="preserve"> </w:t>
      </w:r>
      <w:r>
        <w:rPr>
          <w:lang w:val="en-US"/>
        </w:rPr>
        <w:t>the</w:t>
      </w:r>
      <w:r w:rsidRPr="000C7B72">
        <w:rPr>
          <w:lang w:val="en-US"/>
        </w:rPr>
        <w:t xml:space="preserve"> </w:t>
      </w:r>
      <w:r>
        <w:rPr>
          <w:lang w:val="en-US"/>
        </w:rPr>
        <w:t>previously</w:t>
      </w:r>
      <w:r w:rsidRPr="000C7B72">
        <w:rPr>
          <w:lang w:val="en-US"/>
        </w:rPr>
        <w:t xml:space="preserve"> </w:t>
      </w:r>
      <w:r>
        <w:rPr>
          <w:lang w:val="en-US"/>
        </w:rPr>
        <w:t>marked</w:t>
      </w:r>
      <w:r w:rsidRPr="000C7B72">
        <w:rPr>
          <w:lang w:val="en-US"/>
        </w:rPr>
        <w:t xml:space="preserve"> </w:t>
      </w:r>
      <w:r>
        <w:rPr>
          <w:lang w:val="en-US"/>
        </w:rPr>
        <w:t>position</w:t>
      </w:r>
      <w:r w:rsidRPr="000C7B72">
        <w:rPr>
          <w:lang w:val="en-US"/>
        </w:rPr>
        <w:t xml:space="preserve"> (</w:t>
      </w:r>
      <w:r>
        <w:rPr>
          <w:lang w:val="en-US"/>
        </w:rPr>
        <w:t>T</w:t>
      </w:r>
      <w:r w:rsidRPr="000C7B72">
        <w:rPr>
          <w:vertAlign w:val="subscript"/>
          <w:lang w:val="en-US"/>
        </w:rPr>
        <w:t>liq</w:t>
      </w:r>
      <w:r w:rsidRPr="000C7B72">
        <w:rPr>
          <w:lang w:val="en-US"/>
        </w:rPr>
        <w:t xml:space="preserve"> </w:t>
      </w:r>
      <w:r>
        <w:rPr>
          <w:lang w:val="en-US"/>
        </w:rPr>
        <w:t>measurement</w:t>
      </w:r>
      <w:r w:rsidR="00C66217" w:rsidRPr="000C7B72">
        <w:rPr>
          <w:lang w:val="en-US"/>
        </w:rPr>
        <w:t>)</w:t>
      </w:r>
      <w:r w:rsidR="001C75E0" w:rsidRPr="000C7B72">
        <w:rPr>
          <w:lang w:val="en-US"/>
        </w:rPr>
        <w:t>.</w:t>
      </w:r>
    </w:p>
    <w:p w:rsidR="00A70F71" w:rsidRPr="000C7B72" w:rsidRDefault="000C7B72" w:rsidP="00DC03C6">
      <w:pPr>
        <w:pStyle w:val="Normal"/>
        <w:numPr>
          <w:ilvl w:val="0"/>
          <w:numId w:val="31"/>
        </w:numPr>
        <w:rPr>
          <w:lang w:val="en-US"/>
        </w:rPr>
      </w:pPr>
      <w:r>
        <w:rPr>
          <w:lang w:val="en-US"/>
        </w:rPr>
        <w:t>Repetition</w:t>
      </w:r>
      <w:r w:rsidRPr="000C7B72">
        <w:rPr>
          <w:lang w:val="en-US"/>
        </w:rPr>
        <w:t xml:space="preserve"> </w:t>
      </w:r>
      <w:r>
        <w:rPr>
          <w:lang w:val="en-US"/>
        </w:rPr>
        <w:t>of</w:t>
      </w:r>
      <w:r w:rsidRPr="000C7B72">
        <w:rPr>
          <w:lang w:val="en-US"/>
        </w:rPr>
        <w:t xml:space="preserve"> </w:t>
      </w:r>
      <w:r>
        <w:rPr>
          <w:lang w:val="en-US"/>
        </w:rPr>
        <w:t>items</w:t>
      </w:r>
      <w:r w:rsidRPr="000C7B72">
        <w:rPr>
          <w:lang w:val="en-US"/>
        </w:rPr>
        <w:t xml:space="preserve"> </w:t>
      </w:r>
      <w:r w:rsidR="00A70F71" w:rsidRPr="000C7B72">
        <w:rPr>
          <w:lang w:val="en-US"/>
        </w:rPr>
        <w:t>6,</w:t>
      </w:r>
      <w:r w:rsidR="001C75E0" w:rsidRPr="000C7B72">
        <w:rPr>
          <w:lang w:val="en-US"/>
        </w:rPr>
        <w:t xml:space="preserve"> </w:t>
      </w:r>
      <w:r w:rsidR="00C66217" w:rsidRPr="000C7B72">
        <w:rPr>
          <w:lang w:val="en-US"/>
        </w:rPr>
        <w:t>7,</w:t>
      </w:r>
      <w:r w:rsidR="001C75E0" w:rsidRPr="000C7B72">
        <w:rPr>
          <w:lang w:val="en-US"/>
        </w:rPr>
        <w:t xml:space="preserve"> </w:t>
      </w:r>
      <w:r w:rsidR="00C66217" w:rsidRPr="000C7B72">
        <w:rPr>
          <w:lang w:val="en-US"/>
        </w:rPr>
        <w:t>8,</w:t>
      </w:r>
      <w:r w:rsidR="001C75E0" w:rsidRPr="000C7B72">
        <w:rPr>
          <w:lang w:val="en-US"/>
        </w:rPr>
        <w:t xml:space="preserve"> </w:t>
      </w:r>
      <w:r w:rsidR="00C66217" w:rsidRPr="000C7B72">
        <w:rPr>
          <w:lang w:val="en-US"/>
        </w:rPr>
        <w:t>9</w:t>
      </w:r>
      <w:r>
        <w:rPr>
          <w:lang w:val="en-US"/>
        </w:rPr>
        <w:t xml:space="preserve"> no less than three times</w:t>
      </w:r>
      <w:r w:rsidR="001C75E0" w:rsidRPr="000C7B72">
        <w:rPr>
          <w:lang w:val="en-US"/>
        </w:rPr>
        <w:t>.</w:t>
      </w:r>
    </w:p>
    <w:p w:rsidR="004A740B" w:rsidRPr="000C7B72" w:rsidRDefault="00C673EC" w:rsidP="00DC03C6">
      <w:pPr>
        <w:pStyle w:val="Normal"/>
        <w:numPr>
          <w:ilvl w:val="0"/>
          <w:numId w:val="31"/>
        </w:numPr>
        <w:rPr>
          <w:lang w:val="en-US"/>
        </w:rPr>
      </w:pPr>
      <w:r>
        <w:rPr>
          <w:lang w:val="en-US"/>
        </w:rPr>
        <w:t>Repetition</w:t>
      </w:r>
      <w:r w:rsidR="000C7B72" w:rsidRPr="000C7B72">
        <w:rPr>
          <w:lang w:val="en-US"/>
        </w:rPr>
        <w:t xml:space="preserve"> </w:t>
      </w:r>
      <w:r w:rsidR="000C7B72">
        <w:rPr>
          <w:lang w:val="en-US"/>
        </w:rPr>
        <w:t>of</w:t>
      </w:r>
      <w:r w:rsidR="000C7B72" w:rsidRPr="000C7B72">
        <w:rPr>
          <w:lang w:val="en-US"/>
        </w:rPr>
        <w:t xml:space="preserve"> </w:t>
      </w:r>
      <w:r w:rsidR="000C7B72">
        <w:rPr>
          <w:lang w:val="en-US"/>
        </w:rPr>
        <w:t>items</w:t>
      </w:r>
      <w:r w:rsidR="00A70F71" w:rsidRPr="000C7B72">
        <w:rPr>
          <w:lang w:val="en-US"/>
        </w:rPr>
        <w:t xml:space="preserve"> 6 </w:t>
      </w:r>
      <w:r w:rsidR="000C7B72">
        <w:rPr>
          <w:lang w:val="en-US"/>
        </w:rPr>
        <w:t>and</w:t>
      </w:r>
      <w:r w:rsidR="00A70F71" w:rsidRPr="000C7B72">
        <w:rPr>
          <w:lang w:val="en-US"/>
        </w:rPr>
        <w:t xml:space="preserve"> 7 </w:t>
      </w:r>
      <w:r w:rsidR="000C7B72">
        <w:rPr>
          <w:lang w:val="en-US"/>
        </w:rPr>
        <w:t>after the last T</w:t>
      </w:r>
      <w:r w:rsidR="000C7B72" w:rsidRPr="000C7B72">
        <w:rPr>
          <w:vertAlign w:val="subscript"/>
          <w:lang w:val="en-US"/>
        </w:rPr>
        <w:t>liq</w:t>
      </w:r>
      <w:r w:rsidR="000C7B72" w:rsidRPr="000C7B72">
        <w:rPr>
          <w:lang w:val="en-US"/>
        </w:rPr>
        <w:t xml:space="preserve"> </w:t>
      </w:r>
      <w:r w:rsidR="000C7B72">
        <w:rPr>
          <w:lang w:val="en-US"/>
        </w:rPr>
        <w:t>measurement</w:t>
      </w:r>
      <w:r w:rsidR="001C75E0" w:rsidRPr="000C7B72">
        <w:rPr>
          <w:lang w:val="en-US"/>
        </w:rPr>
        <w:t>.</w:t>
      </w:r>
    </w:p>
    <w:p w:rsidR="004A740B" w:rsidRPr="005C59C5" w:rsidRDefault="005C59C5" w:rsidP="00DC03C6">
      <w:pPr>
        <w:pStyle w:val="Normal"/>
        <w:numPr>
          <w:ilvl w:val="0"/>
          <w:numId w:val="31"/>
        </w:numPr>
        <w:rPr>
          <w:lang w:val="en-US"/>
        </w:rPr>
      </w:pPr>
      <w:r>
        <w:rPr>
          <w:lang w:val="en-US"/>
        </w:rPr>
        <w:t>Heating</w:t>
      </w:r>
      <w:r w:rsidRPr="005C59C5">
        <w:rPr>
          <w:lang w:val="en-US"/>
        </w:rPr>
        <w:t xml:space="preserve"> </w:t>
      </w:r>
      <w:r>
        <w:rPr>
          <w:lang w:val="en-US"/>
        </w:rPr>
        <w:t>cutoff</w:t>
      </w:r>
      <w:r w:rsidR="004A740B" w:rsidRPr="005C59C5">
        <w:rPr>
          <w:lang w:val="en-US"/>
        </w:rPr>
        <w:t xml:space="preserve">, </w:t>
      </w:r>
      <w:r>
        <w:rPr>
          <w:lang w:val="en-US"/>
        </w:rPr>
        <w:t>melt surface video recording</w:t>
      </w:r>
      <w:r w:rsidR="004A740B" w:rsidRPr="005C59C5">
        <w:rPr>
          <w:lang w:val="en-US"/>
        </w:rPr>
        <w:t>.</w:t>
      </w:r>
    </w:p>
    <w:p w:rsidR="004A740B" w:rsidRPr="005C59C5" w:rsidRDefault="005C59C5" w:rsidP="00DC03C6">
      <w:pPr>
        <w:pStyle w:val="Normal"/>
        <w:numPr>
          <w:ilvl w:val="0"/>
          <w:numId w:val="31"/>
        </w:numPr>
        <w:rPr>
          <w:lang w:val="en-US"/>
        </w:rPr>
      </w:pPr>
      <w:r>
        <w:rPr>
          <w:lang w:val="en-US"/>
        </w:rPr>
        <w:t>Ingot extraction from the crucible for analysis</w:t>
      </w:r>
      <w:r w:rsidR="004A740B" w:rsidRPr="005C59C5">
        <w:rPr>
          <w:lang w:val="en-US"/>
        </w:rPr>
        <w:t>.</w:t>
      </w:r>
    </w:p>
    <w:p w:rsidR="004A740B" w:rsidRPr="005C59C5" w:rsidRDefault="005C59C5" w:rsidP="00DC03C6">
      <w:pPr>
        <w:pStyle w:val="Textkrper-Einzug3"/>
        <w:spacing w:before="0"/>
        <w:ind w:firstLine="708"/>
        <w:rPr>
          <w:lang w:val="en-US"/>
        </w:rPr>
      </w:pPr>
      <w:r>
        <w:rPr>
          <w:lang w:val="en-US"/>
        </w:rPr>
        <w:t>The procedure of the eutectic nucleus experimental synthesis was the continuation of the T</w:t>
      </w:r>
      <w:r w:rsidRPr="005C59C5">
        <w:rPr>
          <w:vertAlign w:val="subscript"/>
          <w:lang w:val="en-US"/>
        </w:rPr>
        <w:t>liq</w:t>
      </w:r>
      <w:r>
        <w:rPr>
          <w:lang w:val="en-US"/>
        </w:rPr>
        <w:t xml:space="preserve"> determination procedure after item 11 that included</w:t>
      </w:r>
      <w:r w:rsidR="004A740B" w:rsidRPr="005C59C5">
        <w:rPr>
          <w:lang w:val="en-US"/>
        </w:rPr>
        <w:t>:</w:t>
      </w:r>
    </w:p>
    <w:p w:rsidR="004A740B" w:rsidRPr="00F433C8" w:rsidRDefault="00F433C8" w:rsidP="00DC03C6">
      <w:pPr>
        <w:pStyle w:val="Normal"/>
        <w:numPr>
          <w:ilvl w:val="0"/>
          <w:numId w:val="33"/>
        </w:numPr>
        <w:rPr>
          <w:lang w:val="en-US"/>
        </w:rPr>
      </w:pPr>
      <w:r>
        <w:rPr>
          <w:lang w:val="en-US"/>
        </w:rPr>
        <w:t>Mechanical</w:t>
      </w:r>
      <w:r w:rsidRPr="00F433C8">
        <w:rPr>
          <w:lang w:val="en-US"/>
        </w:rPr>
        <w:t xml:space="preserve"> </w:t>
      </w:r>
      <w:r>
        <w:rPr>
          <w:lang w:val="en-US"/>
        </w:rPr>
        <w:t>shifting</w:t>
      </w:r>
      <w:r w:rsidRPr="00F433C8">
        <w:rPr>
          <w:lang w:val="en-US"/>
        </w:rPr>
        <w:t xml:space="preserve"> </w:t>
      </w:r>
      <w:r>
        <w:rPr>
          <w:lang w:val="en-US"/>
        </w:rPr>
        <w:t>of</w:t>
      </w:r>
      <w:r w:rsidRPr="00F433C8">
        <w:rPr>
          <w:lang w:val="en-US"/>
        </w:rPr>
        <w:t xml:space="preserve"> </w:t>
      </w:r>
      <w:r>
        <w:rPr>
          <w:lang w:val="en-US"/>
        </w:rPr>
        <w:t>the</w:t>
      </w:r>
      <w:r w:rsidRPr="00F433C8">
        <w:rPr>
          <w:lang w:val="en-US"/>
        </w:rPr>
        <w:t xml:space="preserve"> </w:t>
      </w:r>
      <w:r>
        <w:rPr>
          <w:lang w:val="en-US"/>
        </w:rPr>
        <w:t>crucible</w:t>
      </w:r>
      <w:r w:rsidRPr="00F433C8">
        <w:rPr>
          <w:lang w:val="en-US"/>
        </w:rPr>
        <w:t xml:space="preserve"> </w:t>
      </w:r>
      <w:r>
        <w:rPr>
          <w:lang w:val="en-US"/>
        </w:rPr>
        <w:t>downward relative to the inductor until the latter reacts to the shift by decreasing the anode current</w:t>
      </w:r>
      <w:r w:rsidR="004A740B" w:rsidRPr="00F433C8">
        <w:rPr>
          <w:lang w:val="en-US"/>
        </w:rPr>
        <w:t>.</w:t>
      </w:r>
    </w:p>
    <w:p w:rsidR="004A740B" w:rsidRPr="00253AA3" w:rsidRDefault="00253AA3" w:rsidP="00DC03C6">
      <w:pPr>
        <w:pStyle w:val="Normal"/>
        <w:numPr>
          <w:ilvl w:val="0"/>
          <w:numId w:val="33"/>
        </w:numPr>
        <w:rPr>
          <w:lang w:val="en-US"/>
        </w:rPr>
      </w:pPr>
      <w:r>
        <w:rPr>
          <w:lang w:val="en-US"/>
        </w:rPr>
        <w:t>Switching-on</w:t>
      </w:r>
      <w:r w:rsidRPr="00253AA3">
        <w:rPr>
          <w:lang w:val="en-US"/>
        </w:rPr>
        <w:t xml:space="preserve"> </w:t>
      </w:r>
      <w:r>
        <w:rPr>
          <w:lang w:val="en-US"/>
        </w:rPr>
        <w:t>of</w:t>
      </w:r>
      <w:r w:rsidRPr="00253AA3">
        <w:rPr>
          <w:lang w:val="en-US"/>
        </w:rPr>
        <w:t xml:space="preserve"> </w:t>
      </w:r>
      <w:r>
        <w:rPr>
          <w:lang w:val="en-US"/>
        </w:rPr>
        <w:t>the</w:t>
      </w:r>
      <w:r w:rsidRPr="00253AA3">
        <w:rPr>
          <w:lang w:val="en-US"/>
        </w:rPr>
        <w:t xml:space="preserve"> </w:t>
      </w:r>
      <w:r>
        <w:rPr>
          <w:lang w:val="en-US"/>
        </w:rPr>
        <w:t xml:space="preserve">crucible shifting mechanism </w:t>
      </w:r>
      <w:r w:rsidR="004A740B" w:rsidRPr="00253AA3">
        <w:rPr>
          <w:lang w:val="en-US"/>
        </w:rPr>
        <w:t>(</w:t>
      </w:r>
      <w:r>
        <w:rPr>
          <w:lang w:val="en-US"/>
        </w:rPr>
        <w:t xml:space="preserve">position </w:t>
      </w:r>
      <w:smartTag w:uri="urn:schemas-microsoft-com:office:smarttags" w:element="metricconverter">
        <w:smartTagPr>
          <w:attr w:name="ProductID" w:val="7 in"/>
        </w:smartTagPr>
        <w:r w:rsidR="004A740B" w:rsidRPr="00253AA3">
          <w:rPr>
            <w:lang w:val="en-US"/>
          </w:rPr>
          <w:t>7</w:t>
        </w:r>
        <w:r>
          <w:rPr>
            <w:lang w:val="en-US"/>
          </w:rPr>
          <w:t xml:space="preserve"> in</w:t>
        </w:r>
      </w:smartTag>
      <w:r w:rsidR="004A740B" w:rsidRPr="00253AA3">
        <w:rPr>
          <w:lang w:val="en-US"/>
        </w:rPr>
        <w:t xml:space="preserve"> </w:t>
      </w:r>
      <w:r w:rsidR="00BC331F" w:rsidRPr="00253AA3">
        <w:rPr>
          <w:lang w:val="en-US"/>
        </w:rPr>
        <w:t>Fig.</w:t>
      </w:r>
      <w:r w:rsidR="00817510" w:rsidRPr="00253AA3">
        <w:rPr>
          <w:lang w:val="en-US"/>
        </w:rPr>
        <w:t> </w:t>
      </w:r>
      <w:r w:rsidR="004A740B" w:rsidRPr="00253AA3">
        <w:rPr>
          <w:lang w:val="en-US"/>
        </w:rPr>
        <w:t>1.3).</w:t>
      </w:r>
    </w:p>
    <w:p w:rsidR="004A740B" w:rsidRPr="00860542" w:rsidRDefault="00860542" w:rsidP="00DC03C6">
      <w:pPr>
        <w:pStyle w:val="Normal"/>
        <w:numPr>
          <w:ilvl w:val="0"/>
          <w:numId w:val="33"/>
        </w:numPr>
        <w:rPr>
          <w:lang w:val="en-US"/>
        </w:rPr>
      </w:pPr>
      <w:r>
        <w:rPr>
          <w:lang w:val="en-US"/>
        </w:rPr>
        <w:t>Pulling</w:t>
      </w:r>
      <w:r w:rsidRPr="00860542">
        <w:rPr>
          <w:lang w:val="en-US"/>
        </w:rPr>
        <w:t xml:space="preserve"> </w:t>
      </w:r>
      <w:r>
        <w:rPr>
          <w:lang w:val="en-US"/>
        </w:rPr>
        <w:t>of</w:t>
      </w:r>
      <w:r w:rsidRPr="00860542">
        <w:rPr>
          <w:lang w:val="en-US"/>
        </w:rPr>
        <w:t xml:space="preserve"> </w:t>
      </w:r>
      <w:r>
        <w:rPr>
          <w:lang w:val="en-US"/>
        </w:rPr>
        <w:t>the</w:t>
      </w:r>
      <w:r w:rsidRPr="00860542">
        <w:rPr>
          <w:lang w:val="en-US"/>
        </w:rPr>
        <w:t xml:space="preserve"> </w:t>
      </w:r>
      <w:r>
        <w:rPr>
          <w:lang w:val="en-US"/>
        </w:rPr>
        <w:t>ingot</w:t>
      </w:r>
      <w:r w:rsidRPr="00860542">
        <w:rPr>
          <w:lang w:val="en-US"/>
        </w:rPr>
        <w:t xml:space="preserve"> </w:t>
      </w:r>
      <w:r>
        <w:rPr>
          <w:lang w:val="en-US"/>
        </w:rPr>
        <w:t>at</w:t>
      </w:r>
      <w:r w:rsidRPr="00860542">
        <w:rPr>
          <w:lang w:val="en-US"/>
        </w:rPr>
        <w:t xml:space="preserve"> </w:t>
      </w:r>
      <w:r w:rsidR="004A740B" w:rsidRPr="00860542">
        <w:rPr>
          <w:lang w:val="en-US"/>
        </w:rPr>
        <w:t>5-10</w:t>
      </w:r>
      <w:r>
        <w:rPr>
          <w:lang w:val="en-US"/>
        </w:rPr>
        <w:t xml:space="preserve"> mm</w:t>
      </w:r>
      <w:r w:rsidR="004A740B" w:rsidRPr="00860542">
        <w:rPr>
          <w:lang w:val="en-US"/>
        </w:rPr>
        <w:t>/</w:t>
      </w:r>
      <w:r>
        <w:rPr>
          <w:lang w:val="en-US"/>
        </w:rPr>
        <w:t>h within approximately</w:t>
      </w:r>
      <w:r w:rsidR="004A740B" w:rsidRPr="00860542">
        <w:rPr>
          <w:lang w:val="en-US"/>
        </w:rPr>
        <w:t xml:space="preserve"> 7-8 </w:t>
      </w:r>
      <w:r>
        <w:rPr>
          <w:lang w:val="en-US"/>
        </w:rPr>
        <w:t>h</w:t>
      </w:r>
      <w:r w:rsidR="004A740B" w:rsidRPr="00860542">
        <w:rPr>
          <w:lang w:val="en-US"/>
        </w:rPr>
        <w:t>.</w:t>
      </w:r>
    </w:p>
    <w:p w:rsidR="004A740B" w:rsidRPr="009E668B" w:rsidRDefault="009E668B" w:rsidP="00DC03C6">
      <w:pPr>
        <w:pStyle w:val="Normal"/>
        <w:numPr>
          <w:ilvl w:val="0"/>
          <w:numId w:val="33"/>
        </w:numPr>
        <w:rPr>
          <w:lang w:val="en-US"/>
        </w:rPr>
      </w:pPr>
      <w:r>
        <w:rPr>
          <w:lang w:val="en-US"/>
        </w:rPr>
        <w:t>Heating</w:t>
      </w:r>
      <w:r w:rsidRPr="005C59C5">
        <w:rPr>
          <w:lang w:val="en-US"/>
        </w:rPr>
        <w:t xml:space="preserve"> </w:t>
      </w:r>
      <w:r>
        <w:rPr>
          <w:lang w:val="en-US"/>
        </w:rPr>
        <w:t>cutoff</w:t>
      </w:r>
      <w:r w:rsidRPr="005C59C5">
        <w:rPr>
          <w:lang w:val="en-US"/>
        </w:rPr>
        <w:t xml:space="preserve">, </w:t>
      </w:r>
      <w:r>
        <w:rPr>
          <w:lang w:val="en-US"/>
        </w:rPr>
        <w:t>melt surface video recording</w:t>
      </w:r>
      <w:r w:rsidR="004A740B" w:rsidRPr="009E668B">
        <w:rPr>
          <w:lang w:val="en-US"/>
        </w:rPr>
        <w:t>.</w:t>
      </w:r>
    </w:p>
    <w:p w:rsidR="004A740B" w:rsidRPr="009E668B" w:rsidRDefault="009E668B" w:rsidP="00DC03C6">
      <w:pPr>
        <w:pStyle w:val="Normal"/>
        <w:numPr>
          <w:ilvl w:val="0"/>
          <w:numId w:val="33"/>
        </w:numPr>
        <w:rPr>
          <w:lang w:val="en-US"/>
        </w:rPr>
      </w:pPr>
      <w:r>
        <w:rPr>
          <w:lang w:val="en-US"/>
        </w:rPr>
        <w:t>Ingot extraction from the crucible</w:t>
      </w:r>
      <w:r w:rsidR="004A740B" w:rsidRPr="009E668B">
        <w:rPr>
          <w:lang w:val="en-US"/>
        </w:rPr>
        <w:t>.</w:t>
      </w:r>
    </w:p>
    <w:p w:rsidR="004A740B" w:rsidRPr="009E668B" w:rsidRDefault="009E668B" w:rsidP="00DC03C6">
      <w:pPr>
        <w:pStyle w:val="Normal"/>
        <w:numPr>
          <w:ilvl w:val="0"/>
          <w:numId w:val="33"/>
        </w:numPr>
        <w:rPr>
          <w:lang w:val="en-US"/>
        </w:rPr>
      </w:pPr>
      <w:r>
        <w:rPr>
          <w:lang w:val="en-US"/>
        </w:rPr>
        <w:lastRenderedPageBreak/>
        <w:t>Ingot</w:t>
      </w:r>
      <w:r w:rsidRPr="009E668B">
        <w:rPr>
          <w:lang w:val="en-US"/>
        </w:rPr>
        <w:t xml:space="preserve"> </w:t>
      </w:r>
      <w:r>
        <w:rPr>
          <w:lang w:val="en-US"/>
        </w:rPr>
        <w:t>axial</w:t>
      </w:r>
      <w:r w:rsidRPr="009E668B">
        <w:rPr>
          <w:lang w:val="en-US"/>
        </w:rPr>
        <w:t xml:space="preserve"> </w:t>
      </w:r>
      <w:r>
        <w:rPr>
          <w:lang w:val="en-US"/>
        </w:rPr>
        <w:t>cutting</w:t>
      </w:r>
      <w:r w:rsidRPr="009E668B">
        <w:rPr>
          <w:lang w:val="en-US"/>
        </w:rPr>
        <w:t xml:space="preserve"> </w:t>
      </w:r>
      <w:r>
        <w:rPr>
          <w:lang w:val="en-US"/>
        </w:rPr>
        <w:t>and</w:t>
      </w:r>
      <w:r w:rsidRPr="009E668B">
        <w:rPr>
          <w:lang w:val="en-US"/>
        </w:rPr>
        <w:t xml:space="preserve"> </w:t>
      </w:r>
      <w:r>
        <w:rPr>
          <w:lang w:val="en-US"/>
        </w:rPr>
        <w:t xml:space="preserve">template preparation for the </w:t>
      </w:r>
      <w:r w:rsidR="004A740B" w:rsidRPr="003C47DD">
        <w:rPr>
          <w:lang w:val="en-US"/>
        </w:rPr>
        <w:t>SEM</w:t>
      </w:r>
      <w:r w:rsidR="004A740B" w:rsidRPr="009E668B">
        <w:rPr>
          <w:lang w:val="en-US"/>
        </w:rPr>
        <w:t>/</w:t>
      </w:r>
      <w:r w:rsidR="004A740B" w:rsidRPr="003C47DD">
        <w:rPr>
          <w:lang w:val="en-US"/>
        </w:rPr>
        <w:t>EDX</w:t>
      </w:r>
      <w:r w:rsidR="004A740B" w:rsidRPr="009E668B">
        <w:rPr>
          <w:lang w:val="en-US"/>
        </w:rPr>
        <w:t xml:space="preserve"> </w:t>
      </w:r>
      <w:r>
        <w:rPr>
          <w:lang w:val="en-US"/>
        </w:rPr>
        <w:t>analysis</w:t>
      </w:r>
      <w:r w:rsidR="004A740B" w:rsidRPr="009E668B">
        <w:rPr>
          <w:lang w:val="en-US"/>
        </w:rPr>
        <w:t>.</w:t>
      </w:r>
    </w:p>
    <w:p w:rsidR="004A740B" w:rsidRPr="009E668B" w:rsidRDefault="009E668B" w:rsidP="00DC03C6">
      <w:pPr>
        <w:pStyle w:val="Normal"/>
        <w:numPr>
          <w:ilvl w:val="0"/>
          <w:numId w:val="33"/>
        </w:numPr>
        <w:rPr>
          <w:lang w:val="en-US"/>
        </w:rPr>
      </w:pPr>
      <w:r>
        <w:rPr>
          <w:lang w:val="en-US"/>
        </w:rPr>
        <w:t>Detection</w:t>
      </w:r>
      <w:r w:rsidRPr="009E668B">
        <w:rPr>
          <w:lang w:val="en-US"/>
        </w:rPr>
        <w:t xml:space="preserve"> </w:t>
      </w:r>
      <w:r>
        <w:rPr>
          <w:lang w:val="en-US"/>
        </w:rPr>
        <w:t>of</w:t>
      </w:r>
      <w:r w:rsidRPr="009E668B">
        <w:rPr>
          <w:lang w:val="en-US"/>
        </w:rPr>
        <w:t xml:space="preserve"> </w:t>
      </w:r>
      <w:r>
        <w:rPr>
          <w:lang w:val="en-US"/>
        </w:rPr>
        <w:t>the</w:t>
      </w:r>
      <w:r w:rsidRPr="009E668B">
        <w:rPr>
          <w:lang w:val="en-US"/>
        </w:rPr>
        <w:t xml:space="preserve"> </w:t>
      </w:r>
      <w:r>
        <w:rPr>
          <w:lang w:val="en-US"/>
        </w:rPr>
        <w:t>area</w:t>
      </w:r>
      <w:r w:rsidRPr="009E668B">
        <w:rPr>
          <w:lang w:val="en-US"/>
        </w:rPr>
        <w:t xml:space="preserve"> </w:t>
      </w:r>
      <w:r>
        <w:rPr>
          <w:lang w:val="en-US"/>
        </w:rPr>
        <w:t>of</w:t>
      </w:r>
      <w:r w:rsidRPr="009E668B">
        <w:rPr>
          <w:lang w:val="en-US"/>
        </w:rPr>
        <w:t xml:space="preserve"> </w:t>
      </w:r>
      <w:r>
        <w:rPr>
          <w:lang w:val="en-US"/>
        </w:rPr>
        <w:t>the</w:t>
      </w:r>
      <w:r w:rsidRPr="009E668B">
        <w:rPr>
          <w:lang w:val="en-US"/>
        </w:rPr>
        <w:t xml:space="preserve"> </w:t>
      </w:r>
      <w:r>
        <w:rPr>
          <w:lang w:val="en-US"/>
        </w:rPr>
        <w:t>last</w:t>
      </w:r>
      <w:r w:rsidRPr="009E668B">
        <w:rPr>
          <w:lang w:val="en-US"/>
        </w:rPr>
        <w:t xml:space="preserve"> </w:t>
      </w:r>
      <w:r>
        <w:rPr>
          <w:lang w:val="en-US"/>
        </w:rPr>
        <w:t>liquid</w:t>
      </w:r>
      <w:r w:rsidRPr="009E668B">
        <w:rPr>
          <w:lang w:val="en-US"/>
        </w:rPr>
        <w:t xml:space="preserve"> </w:t>
      </w:r>
      <w:r>
        <w:rPr>
          <w:lang w:val="en-US"/>
        </w:rPr>
        <w:t>phase</w:t>
      </w:r>
      <w:r w:rsidRPr="009E668B">
        <w:rPr>
          <w:lang w:val="en-US"/>
        </w:rPr>
        <w:t xml:space="preserve"> </w:t>
      </w:r>
      <w:r>
        <w:rPr>
          <w:lang w:val="en-US"/>
        </w:rPr>
        <w:t>crystallization</w:t>
      </w:r>
      <w:r w:rsidRPr="009E668B">
        <w:rPr>
          <w:lang w:val="en-US"/>
        </w:rPr>
        <w:t xml:space="preserve">, </w:t>
      </w:r>
      <w:r>
        <w:rPr>
          <w:lang w:val="en-US"/>
        </w:rPr>
        <w:t>i</w:t>
      </w:r>
      <w:r w:rsidRPr="009E668B">
        <w:rPr>
          <w:lang w:val="en-US"/>
        </w:rPr>
        <w:t>.</w:t>
      </w:r>
      <w:r>
        <w:rPr>
          <w:lang w:val="en-US"/>
        </w:rPr>
        <w:t>e</w:t>
      </w:r>
      <w:r w:rsidRPr="009E668B">
        <w:rPr>
          <w:lang w:val="en-US"/>
        </w:rPr>
        <w:t>.,</w:t>
      </w:r>
      <w:r>
        <w:rPr>
          <w:lang w:val="en-US"/>
        </w:rPr>
        <w:t xml:space="preserve"> of eutectic according to the </w:t>
      </w:r>
      <w:r w:rsidR="004A740B" w:rsidRPr="003C47DD">
        <w:rPr>
          <w:lang w:val="en-US"/>
        </w:rPr>
        <w:t>SEM</w:t>
      </w:r>
      <w:r w:rsidR="004A740B" w:rsidRPr="009E668B">
        <w:rPr>
          <w:lang w:val="en-US"/>
        </w:rPr>
        <w:t>/</w:t>
      </w:r>
      <w:r w:rsidR="004A740B" w:rsidRPr="003C47DD">
        <w:rPr>
          <w:lang w:val="en-US"/>
        </w:rPr>
        <w:t>EDX</w:t>
      </w:r>
      <w:r w:rsidR="004A740B" w:rsidRPr="009E668B">
        <w:rPr>
          <w:lang w:val="en-US"/>
        </w:rPr>
        <w:t xml:space="preserve"> </w:t>
      </w:r>
      <w:r>
        <w:rPr>
          <w:lang w:val="en-US"/>
        </w:rPr>
        <w:t xml:space="preserve">data, and </w:t>
      </w:r>
      <w:r w:rsidR="008A49A7">
        <w:rPr>
          <w:lang w:val="en-US"/>
        </w:rPr>
        <w:t>cutting of a sample from the area for the subsequent determination of T</w:t>
      </w:r>
      <w:r w:rsidR="008A49A7" w:rsidRPr="008A49A7">
        <w:rPr>
          <w:vertAlign w:val="subscript"/>
          <w:lang w:val="en-US"/>
        </w:rPr>
        <w:t>eut</w:t>
      </w:r>
      <w:r w:rsidR="008A49A7">
        <w:rPr>
          <w:lang w:val="en-US"/>
        </w:rPr>
        <w:t xml:space="preserve"> by the Galakhov and DTA methods.</w:t>
      </w:r>
    </w:p>
    <w:p w:rsidR="002C20E4" w:rsidRDefault="00B255A3" w:rsidP="003874F8">
      <w:pPr>
        <w:pStyle w:val="Textkrper-Einzug3"/>
        <w:spacing w:before="0"/>
        <w:ind w:firstLine="708"/>
        <w:rPr>
          <w:bCs/>
          <w:color w:val="000000"/>
        </w:rPr>
      </w:pPr>
      <w:r>
        <w:rPr>
          <w:lang w:val="en-US"/>
        </w:rPr>
        <w:t>All</w:t>
      </w:r>
      <w:r w:rsidRPr="00B255A3">
        <w:rPr>
          <w:lang w:val="en-US"/>
        </w:rPr>
        <w:t xml:space="preserve"> </w:t>
      </w:r>
      <w:r>
        <w:rPr>
          <w:lang w:val="en-US"/>
        </w:rPr>
        <w:t>in</w:t>
      </w:r>
      <w:r w:rsidRPr="00B255A3">
        <w:rPr>
          <w:lang w:val="en-US"/>
        </w:rPr>
        <w:t xml:space="preserve"> </w:t>
      </w:r>
      <w:r>
        <w:rPr>
          <w:lang w:val="en-US"/>
        </w:rPr>
        <w:t>all</w:t>
      </w:r>
      <w:r w:rsidRPr="00B255A3">
        <w:rPr>
          <w:lang w:val="en-US"/>
        </w:rPr>
        <w:t xml:space="preserve">, </w:t>
      </w:r>
      <w:r>
        <w:rPr>
          <w:lang w:val="en-US"/>
        </w:rPr>
        <w:t>three</w:t>
      </w:r>
      <w:r w:rsidRPr="00B255A3">
        <w:rPr>
          <w:lang w:val="en-US"/>
        </w:rPr>
        <w:t xml:space="preserve"> </w:t>
      </w:r>
      <w:r>
        <w:rPr>
          <w:lang w:val="en-US"/>
        </w:rPr>
        <w:t>tests</w:t>
      </w:r>
      <w:r w:rsidRPr="00B255A3">
        <w:rPr>
          <w:lang w:val="en-US"/>
        </w:rPr>
        <w:t xml:space="preserve"> (</w:t>
      </w:r>
      <w:r>
        <w:rPr>
          <w:lang w:val="en-US"/>
        </w:rPr>
        <w:t>PRS</w:t>
      </w:r>
      <w:r w:rsidRPr="00B255A3">
        <w:rPr>
          <w:lang w:val="en-US"/>
        </w:rPr>
        <w:t xml:space="preserve">4, 10, 11) </w:t>
      </w:r>
      <w:r>
        <w:rPr>
          <w:lang w:val="en-US"/>
        </w:rPr>
        <w:t>were</w:t>
      </w:r>
      <w:r w:rsidRPr="00B255A3">
        <w:rPr>
          <w:lang w:val="en-US"/>
        </w:rPr>
        <w:t xml:space="preserve"> </w:t>
      </w:r>
      <w:r>
        <w:rPr>
          <w:lang w:val="en-US"/>
        </w:rPr>
        <w:t>performed</w:t>
      </w:r>
      <w:r w:rsidRPr="00B255A3">
        <w:rPr>
          <w:lang w:val="en-US"/>
        </w:rPr>
        <w:t xml:space="preserve"> </w:t>
      </w:r>
      <w:r>
        <w:rPr>
          <w:lang w:val="en-US"/>
        </w:rPr>
        <w:t>for</w:t>
      </w:r>
      <w:r w:rsidRPr="00B255A3">
        <w:rPr>
          <w:lang w:val="en-US"/>
        </w:rPr>
        <w:t xml:space="preserve"> </w:t>
      </w:r>
      <w:r>
        <w:rPr>
          <w:lang w:val="en-US"/>
        </w:rPr>
        <w:t>determining the eutectic composition</w:t>
      </w:r>
      <w:r w:rsidR="00AA30EE" w:rsidRPr="00B255A3">
        <w:rPr>
          <w:lang w:val="en-US"/>
        </w:rPr>
        <w:t>.</w:t>
      </w:r>
      <w:r w:rsidR="003874F8" w:rsidRPr="00B255A3">
        <w:rPr>
          <w:lang w:val="en-US"/>
        </w:rPr>
        <w:t xml:space="preserve"> </w:t>
      </w:r>
      <w:r>
        <w:rPr>
          <w:lang w:val="en-US"/>
        </w:rPr>
        <w:t>Brief comments of the tests are given below</w:t>
      </w:r>
      <w:r w:rsidR="002C20E4" w:rsidRPr="002C20E4">
        <w:rPr>
          <w:bCs/>
          <w:color w:val="000000"/>
        </w:rPr>
        <w:t>.</w:t>
      </w:r>
    </w:p>
    <w:p w:rsidR="00980F95" w:rsidRPr="002C20E4" w:rsidRDefault="00980F95" w:rsidP="00DC03C6">
      <w:pPr>
        <w:spacing w:after="0"/>
        <w:ind w:firstLine="708"/>
        <w:rPr>
          <w:bCs/>
          <w:color w:val="000000"/>
          <w:szCs w:val="24"/>
          <w:lang w:val="ru-RU"/>
        </w:rPr>
      </w:pPr>
    </w:p>
    <w:p w:rsidR="004A740B" w:rsidRPr="002C20E4" w:rsidRDefault="002C20E4" w:rsidP="00DC03C6">
      <w:pPr>
        <w:spacing w:after="0"/>
        <w:ind w:firstLine="600"/>
        <w:rPr>
          <w:b/>
          <w:bCs/>
          <w:sz w:val="28"/>
          <w:szCs w:val="28"/>
          <w:lang w:val="ru-RU"/>
        </w:rPr>
      </w:pPr>
      <w:r w:rsidRPr="002C20E4">
        <w:rPr>
          <w:b/>
          <w:bCs/>
          <w:sz w:val="28"/>
          <w:szCs w:val="28"/>
          <w:lang w:val="en-US"/>
        </w:rPr>
        <w:t>PRS</w:t>
      </w:r>
      <w:r w:rsidRPr="002C20E4">
        <w:rPr>
          <w:b/>
          <w:bCs/>
          <w:sz w:val="28"/>
          <w:szCs w:val="28"/>
          <w:lang w:val="ru-RU"/>
        </w:rPr>
        <w:t>4</w:t>
      </w:r>
    </w:p>
    <w:p w:rsidR="00980F95" w:rsidRDefault="00980F95" w:rsidP="00DC03C6">
      <w:pPr>
        <w:spacing w:after="0"/>
        <w:ind w:firstLine="708"/>
        <w:rPr>
          <w:lang w:val="ru-RU"/>
        </w:rPr>
      </w:pPr>
    </w:p>
    <w:p w:rsidR="00D05B7E" w:rsidRPr="00AB217B" w:rsidRDefault="005C72BF" w:rsidP="00413267">
      <w:pPr>
        <w:spacing w:after="0"/>
        <w:rPr>
          <w:lang w:val="en-US"/>
        </w:rPr>
      </w:pPr>
      <w:r>
        <w:rPr>
          <w:lang w:val="en-US"/>
        </w:rPr>
        <w:t>The</w:t>
      </w:r>
      <w:r w:rsidRPr="005C72BF">
        <w:rPr>
          <w:lang w:val="en-US"/>
        </w:rPr>
        <w:t xml:space="preserve"> </w:t>
      </w:r>
      <w:r>
        <w:rPr>
          <w:lang w:val="en-US"/>
        </w:rPr>
        <w:t>start</w:t>
      </w:r>
      <w:r w:rsidRPr="005C72BF">
        <w:rPr>
          <w:lang w:val="en-US"/>
        </w:rPr>
        <w:t>-</w:t>
      </w:r>
      <w:r>
        <w:rPr>
          <w:lang w:val="en-US"/>
        </w:rPr>
        <w:t>up</w:t>
      </w:r>
      <w:r w:rsidRPr="005C72BF">
        <w:rPr>
          <w:lang w:val="en-US"/>
        </w:rPr>
        <w:t xml:space="preserve"> </w:t>
      </w:r>
      <w:r>
        <w:rPr>
          <w:lang w:val="en-US"/>
        </w:rPr>
        <w:t>heating</w:t>
      </w:r>
      <w:r w:rsidRPr="005C72BF">
        <w:rPr>
          <w:lang w:val="en-US"/>
        </w:rPr>
        <w:t xml:space="preserve">, </w:t>
      </w:r>
      <w:r>
        <w:rPr>
          <w:lang w:val="en-US"/>
        </w:rPr>
        <w:t>molten</w:t>
      </w:r>
      <w:r w:rsidRPr="005C72BF">
        <w:rPr>
          <w:lang w:val="en-US"/>
        </w:rPr>
        <w:t xml:space="preserve"> </w:t>
      </w:r>
      <w:r>
        <w:rPr>
          <w:lang w:val="en-US"/>
        </w:rPr>
        <w:t>pool</w:t>
      </w:r>
      <w:r w:rsidRPr="005C72BF">
        <w:rPr>
          <w:lang w:val="en-US"/>
        </w:rPr>
        <w:t xml:space="preserve"> </w:t>
      </w:r>
      <w:r>
        <w:rPr>
          <w:lang w:val="en-US"/>
        </w:rPr>
        <w:t>formation</w:t>
      </w:r>
      <w:r w:rsidRPr="005C72BF">
        <w:rPr>
          <w:lang w:val="en-US"/>
        </w:rPr>
        <w:t xml:space="preserve"> </w:t>
      </w:r>
      <w:r>
        <w:rPr>
          <w:lang w:val="en-US"/>
        </w:rPr>
        <w:t>and</w:t>
      </w:r>
      <w:r w:rsidRPr="005C72BF">
        <w:rPr>
          <w:lang w:val="en-US"/>
        </w:rPr>
        <w:t xml:space="preserve"> </w:t>
      </w:r>
      <w:r>
        <w:rPr>
          <w:lang w:val="en-US"/>
        </w:rPr>
        <w:t>its</w:t>
      </w:r>
      <w:r w:rsidRPr="005C72BF">
        <w:rPr>
          <w:lang w:val="en-US"/>
        </w:rPr>
        <w:t xml:space="preserve"> </w:t>
      </w:r>
      <w:r>
        <w:rPr>
          <w:lang w:val="en-US"/>
        </w:rPr>
        <w:t>homogenization</w:t>
      </w:r>
      <w:r w:rsidRPr="005C72BF">
        <w:rPr>
          <w:lang w:val="en-US"/>
        </w:rPr>
        <w:t xml:space="preserve"> </w:t>
      </w:r>
      <w:r>
        <w:rPr>
          <w:lang w:val="en-US"/>
        </w:rPr>
        <w:t>were</w:t>
      </w:r>
      <w:r w:rsidRPr="005C72BF">
        <w:rPr>
          <w:lang w:val="en-US"/>
        </w:rPr>
        <w:t xml:space="preserve"> </w:t>
      </w:r>
      <w:r>
        <w:rPr>
          <w:lang w:val="en-US"/>
        </w:rPr>
        <w:t>carried</w:t>
      </w:r>
      <w:r w:rsidRPr="005C72BF">
        <w:rPr>
          <w:lang w:val="en-US"/>
        </w:rPr>
        <w:t xml:space="preserve"> </w:t>
      </w:r>
      <w:r>
        <w:rPr>
          <w:lang w:val="en-US"/>
        </w:rPr>
        <w:t>out</w:t>
      </w:r>
      <w:r w:rsidRPr="005C72BF">
        <w:rPr>
          <w:lang w:val="en-US"/>
        </w:rPr>
        <w:t xml:space="preserve"> </w:t>
      </w:r>
      <w:r>
        <w:rPr>
          <w:lang w:val="en-US"/>
        </w:rPr>
        <w:t>from</w:t>
      </w:r>
      <w:r w:rsidRPr="005C72BF">
        <w:rPr>
          <w:lang w:val="en-US"/>
        </w:rPr>
        <w:t xml:space="preserve"> </w:t>
      </w:r>
      <w:r w:rsidR="00D05B7E" w:rsidRPr="005C72BF">
        <w:rPr>
          <w:lang w:val="en-US"/>
        </w:rPr>
        <w:t xml:space="preserve">0 </w:t>
      </w:r>
      <w:r>
        <w:rPr>
          <w:lang w:val="en-US"/>
        </w:rPr>
        <w:t>through</w:t>
      </w:r>
      <w:r w:rsidR="00D05B7E" w:rsidRPr="005C72BF">
        <w:rPr>
          <w:lang w:val="en-US"/>
        </w:rPr>
        <w:t xml:space="preserve"> 1700</w:t>
      </w:r>
      <w:r w:rsidRPr="005C72BF">
        <w:rPr>
          <w:lang w:val="en-US"/>
        </w:rPr>
        <w:t xml:space="preserve"> </w:t>
      </w:r>
      <w:r>
        <w:rPr>
          <w:lang w:val="en-US"/>
        </w:rPr>
        <w:t>s</w:t>
      </w:r>
      <w:r w:rsidR="00D05B7E" w:rsidRPr="005C72BF">
        <w:rPr>
          <w:lang w:val="en-US"/>
        </w:rPr>
        <w:t xml:space="preserve">. </w:t>
      </w:r>
      <w:r>
        <w:rPr>
          <w:lang w:val="en-US"/>
        </w:rPr>
        <w:t>The</w:t>
      </w:r>
      <w:r w:rsidRPr="005C72BF">
        <w:rPr>
          <w:lang w:val="en-US"/>
        </w:rPr>
        <w:t xml:space="preserve"> </w:t>
      </w:r>
      <w:r>
        <w:rPr>
          <w:lang w:val="en-US"/>
        </w:rPr>
        <w:t>molten</w:t>
      </w:r>
      <w:r w:rsidRPr="005C72BF">
        <w:rPr>
          <w:lang w:val="en-US"/>
        </w:rPr>
        <w:t xml:space="preserve"> </w:t>
      </w:r>
      <w:r>
        <w:rPr>
          <w:lang w:val="en-US"/>
        </w:rPr>
        <w:t>pool</w:t>
      </w:r>
      <w:r w:rsidRPr="005C72BF">
        <w:rPr>
          <w:lang w:val="en-US"/>
        </w:rPr>
        <w:t xml:space="preserve"> </w:t>
      </w:r>
      <w:r>
        <w:rPr>
          <w:lang w:val="en-US"/>
        </w:rPr>
        <w:t>surface</w:t>
      </w:r>
      <w:r w:rsidRPr="005C72BF">
        <w:rPr>
          <w:lang w:val="en-US"/>
        </w:rPr>
        <w:t xml:space="preserve"> </w:t>
      </w:r>
      <w:r>
        <w:rPr>
          <w:lang w:val="en-US"/>
        </w:rPr>
        <w:t>temperature</w:t>
      </w:r>
      <w:r w:rsidRPr="005C72BF">
        <w:rPr>
          <w:lang w:val="en-US"/>
        </w:rPr>
        <w:t xml:space="preserve"> </w:t>
      </w:r>
      <w:r>
        <w:rPr>
          <w:lang w:val="en-US"/>
        </w:rPr>
        <w:t>was</w:t>
      </w:r>
      <w:r w:rsidR="00D05B7E" w:rsidRPr="005C72BF">
        <w:rPr>
          <w:lang w:val="en-US"/>
        </w:rPr>
        <w:t xml:space="preserve"> 2450</w:t>
      </w:r>
      <w:r w:rsidR="00D05B7E">
        <w:rPr>
          <w:lang w:val="ru-RU"/>
        </w:rPr>
        <w:sym w:font="Symbol" w:char="F0B0"/>
      </w:r>
      <w:r w:rsidR="00D05B7E" w:rsidRPr="00295389">
        <w:rPr>
          <w:lang w:val="ru-RU"/>
        </w:rPr>
        <w:t>С</w:t>
      </w:r>
      <w:r w:rsidR="00D05B7E" w:rsidRPr="005C72BF">
        <w:rPr>
          <w:lang w:val="en-US"/>
        </w:rPr>
        <w:t xml:space="preserve">. </w:t>
      </w:r>
      <w:r>
        <w:rPr>
          <w:lang w:val="en-US"/>
        </w:rPr>
        <w:t>At</w:t>
      </w:r>
      <w:r w:rsidR="00D05B7E" w:rsidRPr="005C72BF">
        <w:rPr>
          <w:lang w:val="en-US"/>
        </w:rPr>
        <w:t xml:space="preserve"> 1701</w:t>
      </w:r>
      <w:r>
        <w:rPr>
          <w:lang w:val="en-US"/>
        </w:rPr>
        <w:t xml:space="preserve"> s, the pool depth and bottom crust thickness were measured and found to be </w:t>
      </w:r>
      <w:r w:rsidR="00D05B7E" w:rsidRPr="005C72BF">
        <w:rPr>
          <w:lang w:val="en-US"/>
        </w:rPr>
        <w:t xml:space="preserve">44 </w:t>
      </w:r>
      <w:r>
        <w:rPr>
          <w:lang w:val="en-US"/>
        </w:rPr>
        <w:t>and</w:t>
      </w:r>
      <w:r w:rsidR="00D05B7E" w:rsidRPr="005C72BF">
        <w:rPr>
          <w:lang w:val="en-US"/>
        </w:rPr>
        <w:t xml:space="preserve"> </w:t>
      </w:r>
      <w:smartTag w:uri="urn:schemas-microsoft-com:office:smarttags" w:element="metricconverter">
        <w:smartTagPr>
          <w:attr w:name="ProductID" w:val="6 mm"/>
        </w:smartTagPr>
        <w:r w:rsidR="00D05B7E" w:rsidRPr="005C72BF">
          <w:rPr>
            <w:lang w:val="en-US"/>
          </w:rPr>
          <w:t>6</w:t>
        </w:r>
        <w:r>
          <w:rPr>
            <w:lang w:val="en-US"/>
          </w:rPr>
          <w:t xml:space="preserve"> mm</w:t>
        </w:r>
      </w:smartTag>
      <w:r>
        <w:rPr>
          <w:lang w:val="en-US"/>
        </w:rPr>
        <w:t>, respectively</w:t>
      </w:r>
      <w:r w:rsidR="00D05B7E" w:rsidRPr="005C72BF">
        <w:rPr>
          <w:lang w:val="en-US"/>
        </w:rPr>
        <w:t xml:space="preserve">. </w:t>
      </w:r>
      <w:r>
        <w:rPr>
          <w:lang w:val="en-US"/>
        </w:rPr>
        <w:t>Then</w:t>
      </w:r>
      <w:r w:rsidRPr="005C72BF">
        <w:rPr>
          <w:lang w:val="en-US"/>
        </w:rPr>
        <w:t xml:space="preserve">, </w:t>
      </w:r>
      <w:r>
        <w:rPr>
          <w:lang w:val="en-US"/>
        </w:rPr>
        <w:t>the</w:t>
      </w:r>
      <w:r w:rsidRPr="005C72BF">
        <w:rPr>
          <w:lang w:val="en-US"/>
        </w:rPr>
        <w:t xml:space="preserve"> </w:t>
      </w:r>
      <w:r>
        <w:rPr>
          <w:lang w:val="en-US"/>
        </w:rPr>
        <w:t>crucible</w:t>
      </w:r>
      <w:r w:rsidRPr="005C72BF">
        <w:rPr>
          <w:lang w:val="en-US"/>
        </w:rPr>
        <w:t xml:space="preserve"> </w:t>
      </w:r>
      <w:r>
        <w:rPr>
          <w:lang w:val="en-US"/>
        </w:rPr>
        <w:t>shifting</w:t>
      </w:r>
      <w:r w:rsidRPr="005C72BF">
        <w:rPr>
          <w:lang w:val="en-US"/>
        </w:rPr>
        <w:t xml:space="preserve"> </w:t>
      </w:r>
      <w:r>
        <w:rPr>
          <w:lang w:val="en-US"/>
        </w:rPr>
        <w:t>out</w:t>
      </w:r>
      <w:r w:rsidRPr="005C72BF">
        <w:rPr>
          <w:lang w:val="en-US"/>
        </w:rPr>
        <w:t xml:space="preserve"> </w:t>
      </w:r>
      <w:r>
        <w:rPr>
          <w:lang w:val="en-US"/>
        </w:rPr>
        <w:t>of</w:t>
      </w:r>
      <w:r w:rsidRPr="005C72BF">
        <w:rPr>
          <w:lang w:val="en-US"/>
        </w:rPr>
        <w:t xml:space="preserve"> </w:t>
      </w:r>
      <w:r>
        <w:rPr>
          <w:lang w:val="en-US"/>
        </w:rPr>
        <w:t>the</w:t>
      </w:r>
      <w:r w:rsidRPr="005C72BF">
        <w:rPr>
          <w:lang w:val="en-US"/>
        </w:rPr>
        <w:t xml:space="preserve"> </w:t>
      </w:r>
      <w:r>
        <w:rPr>
          <w:lang w:val="en-US"/>
        </w:rPr>
        <w:t xml:space="preserve">inductor for films/crusts formation at the pool surface was rehearsed. </w:t>
      </w:r>
      <w:r w:rsidR="00F1635C">
        <w:rPr>
          <w:lang w:val="en-US"/>
        </w:rPr>
        <w:t>A</w:t>
      </w:r>
      <w:r w:rsidR="00F1635C" w:rsidRPr="00F1635C">
        <w:rPr>
          <w:lang w:val="en-US"/>
        </w:rPr>
        <w:t xml:space="preserve"> </w:t>
      </w:r>
      <w:r w:rsidR="00F1635C">
        <w:rPr>
          <w:lang w:val="en-US"/>
        </w:rPr>
        <w:t>significant</w:t>
      </w:r>
      <w:r w:rsidR="00F1635C" w:rsidRPr="00F1635C">
        <w:rPr>
          <w:lang w:val="en-US"/>
        </w:rPr>
        <w:t xml:space="preserve"> </w:t>
      </w:r>
      <w:r w:rsidR="00F1635C">
        <w:rPr>
          <w:lang w:val="en-US"/>
        </w:rPr>
        <w:t>relocation</w:t>
      </w:r>
      <w:r w:rsidR="00F1635C" w:rsidRPr="00F1635C">
        <w:rPr>
          <w:lang w:val="en-US"/>
        </w:rPr>
        <w:t xml:space="preserve"> </w:t>
      </w:r>
      <w:r w:rsidR="00F1635C">
        <w:rPr>
          <w:lang w:val="en-US"/>
        </w:rPr>
        <w:t>has</w:t>
      </w:r>
      <w:r w:rsidR="00F1635C" w:rsidRPr="00F1635C">
        <w:rPr>
          <w:lang w:val="en-US"/>
        </w:rPr>
        <w:t xml:space="preserve"> </w:t>
      </w:r>
      <w:r w:rsidR="00F1635C">
        <w:rPr>
          <w:lang w:val="en-US"/>
        </w:rPr>
        <w:t>shown</w:t>
      </w:r>
      <w:r w:rsidR="00F1635C" w:rsidRPr="00F1635C">
        <w:rPr>
          <w:lang w:val="en-US"/>
        </w:rPr>
        <w:t xml:space="preserve"> </w:t>
      </w:r>
      <w:r w:rsidR="00F1635C">
        <w:rPr>
          <w:lang w:val="en-US"/>
        </w:rPr>
        <w:t>the absence of crust formation</w:t>
      </w:r>
      <w:r w:rsidR="00D05B7E" w:rsidRPr="00F1635C">
        <w:rPr>
          <w:lang w:val="en-US"/>
        </w:rPr>
        <w:t xml:space="preserve">. </w:t>
      </w:r>
      <w:r w:rsidR="00F1635C">
        <w:rPr>
          <w:lang w:val="en-US"/>
        </w:rPr>
        <w:t>At</w:t>
      </w:r>
      <w:r w:rsidR="00D05B7E" w:rsidRPr="00F1635C">
        <w:rPr>
          <w:lang w:val="en-US"/>
        </w:rPr>
        <w:t xml:space="preserve"> 2000-2200</w:t>
      </w:r>
      <w:r w:rsidR="00F1635C">
        <w:rPr>
          <w:lang w:val="en-US"/>
        </w:rPr>
        <w:t xml:space="preserve"> s, the power in the melt was decreased in order to lower the melt temperature</w:t>
      </w:r>
      <w:r w:rsidR="00D05B7E" w:rsidRPr="00F1635C">
        <w:rPr>
          <w:lang w:val="en-US"/>
        </w:rPr>
        <w:t xml:space="preserve">. </w:t>
      </w:r>
      <w:r w:rsidR="00F1635C">
        <w:rPr>
          <w:lang w:val="en-US"/>
        </w:rPr>
        <w:t>A position of the crucible in which films/crusts appeared was fixed during another</w:t>
      </w:r>
      <w:r w:rsidR="00F1635C" w:rsidRPr="00F1635C">
        <w:rPr>
          <w:lang w:val="en-US"/>
        </w:rPr>
        <w:t xml:space="preserve"> </w:t>
      </w:r>
      <w:r w:rsidR="00F1635C">
        <w:rPr>
          <w:lang w:val="en-US"/>
        </w:rPr>
        <w:t>crucible shifting</w:t>
      </w:r>
      <w:r w:rsidR="00D05B7E" w:rsidRPr="00F1635C">
        <w:rPr>
          <w:lang w:val="en-US"/>
        </w:rPr>
        <w:t xml:space="preserve">. </w:t>
      </w:r>
      <w:r w:rsidR="00F1635C">
        <w:rPr>
          <w:lang w:val="en-US"/>
        </w:rPr>
        <w:t>At</w:t>
      </w:r>
      <w:r w:rsidR="00D05B7E" w:rsidRPr="00F1635C">
        <w:rPr>
          <w:lang w:val="en-US"/>
        </w:rPr>
        <w:t xml:space="preserve"> 2765 </w:t>
      </w:r>
      <w:r w:rsidR="00F1635C">
        <w:rPr>
          <w:lang w:val="en-US"/>
        </w:rPr>
        <w:t>and</w:t>
      </w:r>
      <w:r w:rsidR="00F1635C" w:rsidRPr="00F1635C">
        <w:rPr>
          <w:lang w:val="en-US"/>
        </w:rPr>
        <w:t xml:space="preserve"> </w:t>
      </w:r>
      <w:r w:rsidR="00D05B7E" w:rsidRPr="00F1635C">
        <w:rPr>
          <w:lang w:val="en-US"/>
        </w:rPr>
        <w:t>3050</w:t>
      </w:r>
      <w:r w:rsidR="00F1635C">
        <w:rPr>
          <w:lang w:val="en-US"/>
        </w:rPr>
        <w:t xml:space="preserve"> s</w:t>
      </w:r>
      <w:r w:rsidR="00D05B7E" w:rsidRPr="00F1635C">
        <w:rPr>
          <w:lang w:val="en-US"/>
        </w:rPr>
        <w:t xml:space="preserve">, </w:t>
      </w:r>
      <w:r w:rsidR="00F1635C">
        <w:rPr>
          <w:lang w:val="en-US"/>
        </w:rPr>
        <w:t>melt samples were taken and then T</w:t>
      </w:r>
      <w:r w:rsidR="00F1635C" w:rsidRPr="00F1635C">
        <w:rPr>
          <w:vertAlign w:val="subscript"/>
          <w:lang w:val="en-US"/>
        </w:rPr>
        <w:t>liq</w:t>
      </w:r>
      <w:r w:rsidR="00F1635C">
        <w:rPr>
          <w:lang w:val="en-US"/>
        </w:rPr>
        <w:t xml:space="preserve"> measured.</w:t>
      </w:r>
      <w:r w:rsidR="00D05B7E" w:rsidRPr="00F1635C">
        <w:rPr>
          <w:lang w:val="en-US"/>
        </w:rPr>
        <w:t xml:space="preserve"> </w:t>
      </w:r>
      <w:r w:rsidR="00CD5130">
        <w:rPr>
          <w:lang w:val="en-US"/>
        </w:rPr>
        <w:t>After</w:t>
      </w:r>
      <w:r w:rsidR="00CD5130" w:rsidRPr="00AB217B">
        <w:rPr>
          <w:lang w:val="en-US"/>
        </w:rPr>
        <w:t xml:space="preserve"> </w:t>
      </w:r>
      <w:r w:rsidR="00CD5130">
        <w:rPr>
          <w:lang w:val="en-US"/>
        </w:rPr>
        <w:t>these</w:t>
      </w:r>
      <w:r w:rsidR="00CD5130" w:rsidRPr="00AB217B">
        <w:rPr>
          <w:lang w:val="en-US"/>
        </w:rPr>
        <w:t xml:space="preserve"> </w:t>
      </w:r>
      <w:r w:rsidR="00CD5130">
        <w:rPr>
          <w:lang w:val="en-US"/>
        </w:rPr>
        <w:t>measurements</w:t>
      </w:r>
      <w:r w:rsidR="00CD5130" w:rsidRPr="00AB217B">
        <w:rPr>
          <w:lang w:val="en-US"/>
        </w:rPr>
        <w:t xml:space="preserve">, </w:t>
      </w:r>
      <w:r w:rsidR="00CD5130">
        <w:rPr>
          <w:lang w:val="en-US"/>
        </w:rPr>
        <w:t>the</w:t>
      </w:r>
      <w:r w:rsidR="00CD5130" w:rsidRPr="00AB217B">
        <w:rPr>
          <w:lang w:val="en-US"/>
        </w:rPr>
        <w:t xml:space="preserve"> </w:t>
      </w:r>
      <w:r w:rsidR="00AB217B">
        <w:rPr>
          <w:lang w:val="en-US"/>
        </w:rPr>
        <w:t>crucible</w:t>
      </w:r>
      <w:r w:rsidR="00AB217B" w:rsidRPr="00AB217B">
        <w:rPr>
          <w:lang w:val="en-US"/>
        </w:rPr>
        <w:t xml:space="preserve"> </w:t>
      </w:r>
      <w:r w:rsidR="00AB217B">
        <w:rPr>
          <w:lang w:val="en-US"/>
        </w:rPr>
        <w:t>was</w:t>
      </w:r>
      <w:r w:rsidR="00AB217B" w:rsidRPr="00AB217B">
        <w:rPr>
          <w:lang w:val="en-US"/>
        </w:rPr>
        <w:t xml:space="preserve"> </w:t>
      </w:r>
      <w:r w:rsidR="00AB217B">
        <w:rPr>
          <w:lang w:val="en-US"/>
        </w:rPr>
        <w:t>pulled</w:t>
      </w:r>
      <w:r w:rsidR="00AB217B" w:rsidRPr="00AB217B">
        <w:rPr>
          <w:lang w:val="en-US"/>
        </w:rPr>
        <w:t xml:space="preserve"> </w:t>
      </w:r>
      <w:r w:rsidR="00AB217B">
        <w:rPr>
          <w:lang w:val="en-US"/>
        </w:rPr>
        <w:t>out</w:t>
      </w:r>
      <w:r w:rsidR="00AB217B" w:rsidRPr="00AB217B">
        <w:rPr>
          <w:lang w:val="en-US"/>
        </w:rPr>
        <w:t xml:space="preserve"> </w:t>
      </w:r>
      <w:r w:rsidR="00AB217B">
        <w:rPr>
          <w:lang w:val="en-US"/>
        </w:rPr>
        <w:t>of</w:t>
      </w:r>
      <w:r w:rsidR="00AB217B" w:rsidRPr="00AB217B">
        <w:rPr>
          <w:lang w:val="en-US"/>
        </w:rPr>
        <w:t xml:space="preserve"> </w:t>
      </w:r>
      <w:r w:rsidR="00AB217B">
        <w:rPr>
          <w:lang w:val="en-US"/>
        </w:rPr>
        <w:t>the</w:t>
      </w:r>
      <w:r w:rsidR="00AB217B" w:rsidRPr="00AB217B">
        <w:rPr>
          <w:lang w:val="en-US"/>
        </w:rPr>
        <w:t xml:space="preserve"> </w:t>
      </w:r>
      <w:r w:rsidR="00AB217B">
        <w:rPr>
          <w:lang w:val="en-US"/>
        </w:rPr>
        <w:t>inductor</w:t>
      </w:r>
      <w:r w:rsidR="00AB217B" w:rsidRPr="00AB217B">
        <w:rPr>
          <w:lang w:val="en-US"/>
        </w:rPr>
        <w:t xml:space="preserve"> </w:t>
      </w:r>
      <w:r w:rsidR="00AB217B">
        <w:rPr>
          <w:lang w:val="en-US"/>
        </w:rPr>
        <w:t>at about 8 mm/h within 9 h. Then, the heating was cut off and the ingot chilled in nitrogen</w:t>
      </w:r>
      <w:r w:rsidR="00D05B7E" w:rsidRPr="00AB217B">
        <w:rPr>
          <w:lang w:val="en-US"/>
        </w:rPr>
        <w:t>.</w:t>
      </w:r>
    </w:p>
    <w:p w:rsidR="00D05B7E" w:rsidRPr="00AB217B" w:rsidRDefault="00AB217B" w:rsidP="007E6620">
      <w:pPr>
        <w:spacing w:after="0"/>
        <w:ind w:firstLine="708"/>
        <w:rPr>
          <w:lang w:val="en-US"/>
        </w:rPr>
      </w:pPr>
      <w:r>
        <w:rPr>
          <w:lang w:val="en-US"/>
        </w:rPr>
        <w:t>The</w:t>
      </w:r>
      <w:r w:rsidRPr="00AB217B">
        <w:rPr>
          <w:lang w:val="en-US"/>
        </w:rPr>
        <w:t xml:space="preserve"> </w:t>
      </w:r>
      <w:r>
        <w:rPr>
          <w:lang w:val="en-US"/>
        </w:rPr>
        <w:t>history</w:t>
      </w:r>
      <w:r w:rsidRPr="00AB217B">
        <w:rPr>
          <w:lang w:val="en-US"/>
        </w:rPr>
        <w:t xml:space="preserve"> </w:t>
      </w:r>
      <w:r>
        <w:rPr>
          <w:lang w:val="en-US"/>
        </w:rPr>
        <w:t>of</w:t>
      </w:r>
      <w:r w:rsidRPr="00AB217B">
        <w:rPr>
          <w:lang w:val="en-US"/>
        </w:rPr>
        <w:t xml:space="preserve"> </w:t>
      </w:r>
      <w:r>
        <w:rPr>
          <w:lang w:val="en-US"/>
        </w:rPr>
        <w:t>the</w:t>
      </w:r>
      <w:r w:rsidRPr="00AB217B">
        <w:rPr>
          <w:lang w:val="en-US"/>
        </w:rPr>
        <w:t xml:space="preserve"> </w:t>
      </w:r>
      <w:r>
        <w:rPr>
          <w:lang w:val="en-US"/>
        </w:rPr>
        <w:t>melt</w:t>
      </w:r>
      <w:r w:rsidRPr="00AB217B">
        <w:rPr>
          <w:lang w:val="en-US"/>
        </w:rPr>
        <w:t xml:space="preserve"> </w:t>
      </w:r>
      <w:r>
        <w:rPr>
          <w:lang w:val="en-US"/>
        </w:rPr>
        <w:t>surface</w:t>
      </w:r>
      <w:r w:rsidRPr="00AB217B">
        <w:rPr>
          <w:lang w:val="en-US"/>
        </w:rPr>
        <w:t xml:space="preserve"> </w:t>
      </w:r>
      <w:r>
        <w:rPr>
          <w:lang w:val="en-US"/>
        </w:rPr>
        <w:t>temperature</w:t>
      </w:r>
      <w:r w:rsidR="00D05B7E" w:rsidRPr="00AB217B">
        <w:rPr>
          <w:lang w:val="en-US"/>
        </w:rPr>
        <w:t xml:space="preserve"> </w:t>
      </w:r>
      <w:r w:rsidR="00D05B7E" w:rsidRPr="00AB217B">
        <w:rPr>
          <w:szCs w:val="24"/>
          <w:lang w:val="en-US"/>
        </w:rPr>
        <w:t>(</w:t>
      </w:r>
      <w:r w:rsidR="00D05B7E" w:rsidRPr="00EC1775">
        <w:rPr>
          <w:szCs w:val="24"/>
          <w:lang w:val="en-US"/>
        </w:rPr>
        <w:t>T</w:t>
      </w:r>
      <w:r w:rsidR="00D05B7E" w:rsidRPr="00CF495F">
        <w:rPr>
          <w:szCs w:val="24"/>
          <w:vertAlign w:val="subscript"/>
          <w:lang w:val="en-US"/>
        </w:rPr>
        <w:t>m</w:t>
      </w:r>
      <w:r w:rsidR="00242B4D">
        <w:rPr>
          <w:szCs w:val="24"/>
          <w:vertAlign w:val="subscript"/>
          <w:lang w:val="en-US"/>
        </w:rPr>
        <w:t>el</w:t>
      </w:r>
      <w:r w:rsidR="00D05B7E" w:rsidRPr="00AB217B">
        <w:rPr>
          <w:szCs w:val="24"/>
          <w:lang w:val="en-US"/>
        </w:rPr>
        <w:t>)</w:t>
      </w:r>
      <w:r>
        <w:rPr>
          <w:szCs w:val="24"/>
          <w:lang w:val="en-US"/>
        </w:rPr>
        <w:t xml:space="preserve"> and of the voltage</w:t>
      </w:r>
      <w:r w:rsidR="00D05B7E" w:rsidRPr="00AB217B">
        <w:rPr>
          <w:szCs w:val="24"/>
          <w:lang w:val="en-US"/>
        </w:rPr>
        <w:t xml:space="preserve"> (</w:t>
      </w:r>
      <w:r w:rsidR="00D05B7E" w:rsidRPr="00EC1775">
        <w:rPr>
          <w:szCs w:val="24"/>
          <w:lang w:val="en-US"/>
        </w:rPr>
        <w:t>U</w:t>
      </w:r>
      <w:r w:rsidR="00D05B7E" w:rsidRPr="00CF495F">
        <w:rPr>
          <w:szCs w:val="24"/>
          <w:vertAlign w:val="subscript"/>
          <w:lang w:val="en-US"/>
        </w:rPr>
        <w:t>a</w:t>
      </w:r>
      <w:r w:rsidR="00D05B7E" w:rsidRPr="00AB217B">
        <w:rPr>
          <w:szCs w:val="24"/>
          <w:lang w:val="en-US"/>
        </w:rPr>
        <w:t xml:space="preserve">) </w:t>
      </w:r>
      <w:r>
        <w:rPr>
          <w:szCs w:val="24"/>
          <w:lang w:val="en-US"/>
        </w:rPr>
        <w:t xml:space="preserve">is shown in </w:t>
      </w:r>
      <w:r w:rsidR="00BC331F" w:rsidRPr="00AB217B">
        <w:rPr>
          <w:lang w:val="en-US"/>
        </w:rPr>
        <w:t>Fig.</w:t>
      </w:r>
      <w:r w:rsidR="00D05B7E" w:rsidRPr="00AB217B">
        <w:rPr>
          <w:lang w:val="en-US"/>
        </w:rPr>
        <w:t> 3.1</w:t>
      </w:r>
    </w:p>
    <w:p w:rsidR="0079765A" w:rsidRDefault="0079765A" w:rsidP="007E6620">
      <w:pPr>
        <w:spacing w:after="0"/>
        <w:ind w:firstLine="708"/>
        <w:rPr>
          <w:lang w:val="en-US"/>
        </w:rPr>
      </w:pPr>
    </w:p>
    <w:p w:rsidR="00413267" w:rsidRDefault="00413267" w:rsidP="00413267">
      <w:pPr>
        <w:spacing w:after="0"/>
        <w:ind w:firstLine="360"/>
        <w:jc w:val="center"/>
        <w:rPr>
          <w:lang w:val="en-US"/>
        </w:rPr>
      </w:pPr>
      <w:r>
        <w:pict>
          <v:shape id="_x0000_i1036" type="#_x0000_t75" style="width:281.25pt;height:174pt" o:bordertopcolor="black" o:borderleftcolor="black" o:borderbottomcolor="black" o:borderrightcolor="black" fillcolor="black">
            <v:imagedata r:id="rId18" o:title="Без-имени-1"/>
            <w10:bordertop type="single" width="4"/>
            <w10:borderleft type="single" width="4"/>
            <w10:borderbottom type="single" width="4"/>
            <w10:borderright type="single" width="4"/>
          </v:shape>
        </w:pict>
      </w:r>
    </w:p>
    <w:p w:rsidR="004A740B" w:rsidRPr="004E182D" w:rsidRDefault="00BC331F" w:rsidP="00416CEA">
      <w:pPr>
        <w:spacing w:after="0"/>
        <w:jc w:val="center"/>
        <w:rPr>
          <w:b/>
          <w:lang w:val="en-US"/>
        </w:rPr>
      </w:pPr>
      <w:r w:rsidRPr="004E182D">
        <w:rPr>
          <w:b/>
          <w:bCs/>
          <w:lang w:val="en-US"/>
        </w:rPr>
        <w:t>Fig.</w:t>
      </w:r>
      <w:r w:rsidR="00D05B7E" w:rsidRPr="004E182D">
        <w:rPr>
          <w:b/>
          <w:bCs/>
          <w:lang w:val="en-US"/>
        </w:rPr>
        <w:t> 3.1</w:t>
      </w:r>
      <w:r w:rsidR="001C75E0" w:rsidRPr="004E182D">
        <w:rPr>
          <w:b/>
          <w:bCs/>
          <w:lang w:val="en-US"/>
        </w:rPr>
        <w:t>.</w:t>
      </w:r>
      <w:r w:rsidR="00416CEA" w:rsidRPr="004E182D">
        <w:rPr>
          <w:b/>
          <w:bCs/>
          <w:lang w:val="en-US"/>
        </w:rPr>
        <w:t xml:space="preserve"> </w:t>
      </w:r>
      <w:r w:rsidR="00D05B7E" w:rsidRPr="004E182D">
        <w:rPr>
          <w:b/>
          <w:bCs/>
          <w:lang w:val="en-US"/>
        </w:rPr>
        <w:t>-</w:t>
      </w:r>
      <w:r w:rsidR="004E182D" w:rsidRPr="00B17740">
        <w:rPr>
          <w:b/>
          <w:lang w:val="en-US"/>
        </w:rPr>
        <w:t>History</w:t>
      </w:r>
      <w:r w:rsidR="004E182D" w:rsidRPr="004E182D">
        <w:rPr>
          <w:b/>
          <w:lang w:val="en-US"/>
        </w:rPr>
        <w:t xml:space="preserve"> </w:t>
      </w:r>
      <w:r w:rsidR="004E182D" w:rsidRPr="00B17740">
        <w:rPr>
          <w:b/>
          <w:lang w:val="en-US"/>
        </w:rPr>
        <w:t>of</w:t>
      </w:r>
      <w:r w:rsidR="004E182D" w:rsidRPr="004E182D">
        <w:rPr>
          <w:b/>
          <w:lang w:val="en-US"/>
        </w:rPr>
        <w:t xml:space="preserve"> </w:t>
      </w:r>
      <w:r w:rsidR="004E182D" w:rsidRPr="00B17740">
        <w:rPr>
          <w:b/>
          <w:lang w:val="en-US"/>
        </w:rPr>
        <w:t>the</w:t>
      </w:r>
      <w:r w:rsidR="004E182D" w:rsidRPr="004E182D">
        <w:rPr>
          <w:lang w:val="en-US"/>
        </w:rPr>
        <w:t xml:space="preserve"> </w:t>
      </w:r>
      <w:r w:rsidR="004E182D">
        <w:rPr>
          <w:b/>
          <w:lang w:val="en-US"/>
        </w:rPr>
        <w:t>anode</w:t>
      </w:r>
      <w:r w:rsidR="004E182D" w:rsidRPr="004E182D">
        <w:rPr>
          <w:b/>
          <w:lang w:val="en-US"/>
        </w:rPr>
        <w:t xml:space="preserve"> </w:t>
      </w:r>
      <w:r w:rsidR="004E182D">
        <w:rPr>
          <w:b/>
          <w:lang w:val="en-US"/>
        </w:rPr>
        <w:t>voltage</w:t>
      </w:r>
      <w:r w:rsidR="004E182D" w:rsidRPr="004E182D">
        <w:rPr>
          <w:b/>
          <w:lang w:val="en-US"/>
        </w:rPr>
        <w:t xml:space="preserve"> (</w:t>
      </w:r>
      <w:r w:rsidR="004E182D" w:rsidRPr="00452405">
        <w:rPr>
          <w:b/>
          <w:lang w:val="en-US"/>
        </w:rPr>
        <w:t>Ua</w:t>
      </w:r>
      <w:r w:rsidR="004E182D" w:rsidRPr="004E182D">
        <w:rPr>
          <w:b/>
          <w:lang w:val="en-US"/>
        </w:rPr>
        <w:t>)</w:t>
      </w:r>
      <w:r w:rsidR="00413267">
        <w:rPr>
          <w:b/>
          <w:lang w:val="en-US"/>
        </w:rPr>
        <w:t xml:space="preserve"> </w:t>
      </w:r>
      <w:r w:rsidR="004E182D">
        <w:rPr>
          <w:b/>
          <w:lang w:val="en-US"/>
        </w:rPr>
        <w:t>and</w:t>
      </w:r>
      <w:r w:rsidR="004E182D" w:rsidRPr="004E182D">
        <w:rPr>
          <w:b/>
          <w:lang w:val="en-US"/>
        </w:rPr>
        <w:t xml:space="preserve"> </w:t>
      </w:r>
      <w:r w:rsidR="004E182D">
        <w:rPr>
          <w:b/>
          <w:lang w:val="en-US"/>
        </w:rPr>
        <w:t>pyrometer</w:t>
      </w:r>
      <w:r w:rsidR="004E182D" w:rsidRPr="004E182D">
        <w:rPr>
          <w:b/>
          <w:lang w:val="en-US"/>
        </w:rPr>
        <w:t xml:space="preserve"> </w:t>
      </w:r>
      <w:r w:rsidR="004E182D">
        <w:rPr>
          <w:b/>
          <w:lang w:val="en-US"/>
        </w:rPr>
        <w:t>readings</w:t>
      </w:r>
      <w:r w:rsidR="004E182D" w:rsidRPr="004E182D">
        <w:rPr>
          <w:b/>
          <w:lang w:val="en-US"/>
        </w:rPr>
        <w:t xml:space="preserve"> (</w:t>
      </w:r>
      <w:r w:rsidR="004E182D" w:rsidRPr="00452405">
        <w:rPr>
          <w:b/>
          <w:lang w:val="en-US"/>
        </w:rPr>
        <w:t>T</w:t>
      </w:r>
      <w:r w:rsidR="004E182D" w:rsidRPr="004E182D">
        <w:rPr>
          <w:b/>
          <w:vertAlign w:val="subscript"/>
          <w:lang w:val="en-US"/>
        </w:rPr>
        <w:t>mel</w:t>
      </w:r>
      <w:r w:rsidR="004E182D" w:rsidRPr="004E182D">
        <w:rPr>
          <w:b/>
          <w:lang w:val="en-US"/>
        </w:rPr>
        <w:t xml:space="preserve">) </w:t>
      </w:r>
      <w:r w:rsidR="004E182D">
        <w:rPr>
          <w:b/>
          <w:lang w:val="en-US"/>
        </w:rPr>
        <w:t>in</w:t>
      </w:r>
      <w:r w:rsidR="00416CEA" w:rsidRPr="004E182D">
        <w:rPr>
          <w:b/>
          <w:lang w:val="en-US"/>
        </w:rPr>
        <w:t xml:space="preserve"> </w:t>
      </w:r>
      <w:r w:rsidR="00416CEA" w:rsidRPr="004D605D">
        <w:rPr>
          <w:b/>
        </w:rPr>
        <w:t>PRS</w:t>
      </w:r>
      <w:r w:rsidR="00416CEA" w:rsidRPr="004E182D">
        <w:rPr>
          <w:b/>
          <w:lang w:val="en-US"/>
        </w:rPr>
        <w:t>4</w:t>
      </w:r>
    </w:p>
    <w:p w:rsidR="00D070C5" w:rsidRPr="004E182D" w:rsidRDefault="00D070C5" w:rsidP="00416CEA">
      <w:pPr>
        <w:spacing w:after="0"/>
        <w:jc w:val="center"/>
        <w:rPr>
          <w:lang w:val="en-US"/>
        </w:rPr>
      </w:pPr>
    </w:p>
    <w:p w:rsidR="002C20E4" w:rsidRPr="002C20E4" w:rsidRDefault="002C20E4" w:rsidP="00DC03C6">
      <w:pPr>
        <w:spacing w:after="0"/>
        <w:ind w:firstLine="600"/>
        <w:rPr>
          <w:b/>
          <w:bCs/>
          <w:sz w:val="28"/>
          <w:szCs w:val="28"/>
          <w:lang w:val="ru-RU"/>
        </w:rPr>
      </w:pPr>
      <w:r w:rsidRPr="002C20E4">
        <w:rPr>
          <w:b/>
          <w:bCs/>
          <w:sz w:val="28"/>
          <w:szCs w:val="28"/>
          <w:lang w:val="en-US"/>
        </w:rPr>
        <w:t>PRS</w:t>
      </w:r>
      <w:r>
        <w:rPr>
          <w:b/>
          <w:bCs/>
          <w:sz w:val="28"/>
          <w:szCs w:val="28"/>
          <w:lang w:val="ru-RU"/>
        </w:rPr>
        <w:t>6</w:t>
      </w:r>
    </w:p>
    <w:p w:rsidR="002C20E4" w:rsidRPr="00C314B4" w:rsidRDefault="002C20E4" w:rsidP="00DC03C6">
      <w:pPr>
        <w:spacing w:after="0"/>
        <w:jc w:val="left"/>
        <w:rPr>
          <w:lang w:val="ru-RU"/>
        </w:rPr>
      </w:pPr>
    </w:p>
    <w:p w:rsidR="00D05B7E" w:rsidRPr="00002D09" w:rsidRDefault="00BB6B96" w:rsidP="00DC03C6">
      <w:pPr>
        <w:spacing w:after="0"/>
        <w:ind w:firstLine="708"/>
        <w:rPr>
          <w:lang w:val="en-US"/>
        </w:rPr>
      </w:pPr>
      <w:r>
        <w:rPr>
          <w:lang w:val="en-US"/>
        </w:rPr>
        <w:t>The</w:t>
      </w:r>
      <w:r w:rsidRPr="00BB6B96">
        <w:rPr>
          <w:lang w:val="en-US"/>
        </w:rPr>
        <w:t xml:space="preserve"> </w:t>
      </w:r>
      <w:r>
        <w:rPr>
          <w:lang w:val="en-US"/>
        </w:rPr>
        <w:t>start</w:t>
      </w:r>
      <w:r w:rsidRPr="00BB6B96">
        <w:rPr>
          <w:lang w:val="en-US"/>
        </w:rPr>
        <w:t>-</w:t>
      </w:r>
      <w:r>
        <w:rPr>
          <w:lang w:val="en-US"/>
        </w:rPr>
        <w:t>up</w:t>
      </w:r>
      <w:r w:rsidRPr="00BB6B96">
        <w:rPr>
          <w:lang w:val="en-US"/>
        </w:rPr>
        <w:t xml:space="preserve"> </w:t>
      </w:r>
      <w:r>
        <w:rPr>
          <w:lang w:val="en-US"/>
        </w:rPr>
        <w:t>heating</w:t>
      </w:r>
      <w:r w:rsidRPr="00BB6B96">
        <w:rPr>
          <w:lang w:val="en-US"/>
        </w:rPr>
        <w:t xml:space="preserve">, </w:t>
      </w:r>
      <w:r>
        <w:rPr>
          <w:lang w:val="en-US"/>
        </w:rPr>
        <w:t>molten</w:t>
      </w:r>
      <w:r w:rsidRPr="00BB6B96">
        <w:rPr>
          <w:lang w:val="en-US"/>
        </w:rPr>
        <w:t xml:space="preserve"> </w:t>
      </w:r>
      <w:r>
        <w:rPr>
          <w:lang w:val="en-US"/>
        </w:rPr>
        <w:t>pool</w:t>
      </w:r>
      <w:r w:rsidRPr="00BB6B96">
        <w:rPr>
          <w:lang w:val="en-US"/>
        </w:rPr>
        <w:t xml:space="preserve"> </w:t>
      </w:r>
      <w:r>
        <w:rPr>
          <w:lang w:val="en-US"/>
        </w:rPr>
        <w:t>formation</w:t>
      </w:r>
      <w:r w:rsidRPr="00BB6B96">
        <w:rPr>
          <w:lang w:val="en-US"/>
        </w:rPr>
        <w:t xml:space="preserve"> </w:t>
      </w:r>
      <w:r>
        <w:rPr>
          <w:lang w:val="en-US"/>
        </w:rPr>
        <w:t>and</w:t>
      </w:r>
      <w:r w:rsidRPr="00BB6B96">
        <w:rPr>
          <w:lang w:val="en-US"/>
        </w:rPr>
        <w:t xml:space="preserve"> </w:t>
      </w:r>
      <w:r>
        <w:rPr>
          <w:lang w:val="en-US"/>
        </w:rPr>
        <w:t>its</w:t>
      </w:r>
      <w:r w:rsidRPr="00BB6B96">
        <w:rPr>
          <w:lang w:val="en-US"/>
        </w:rPr>
        <w:t xml:space="preserve"> </w:t>
      </w:r>
      <w:r>
        <w:rPr>
          <w:lang w:val="en-US"/>
        </w:rPr>
        <w:t>homogenization</w:t>
      </w:r>
      <w:r w:rsidRPr="00BB6B96">
        <w:rPr>
          <w:lang w:val="en-US"/>
        </w:rPr>
        <w:t xml:space="preserve"> </w:t>
      </w:r>
      <w:r>
        <w:rPr>
          <w:lang w:val="en-US"/>
        </w:rPr>
        <w:t>were</w:t>
      </w:r>
      <w:r w:rsidRPr="00BB6B96">
        <w:rPr>
          <w:lang w:val="en-US"/>
        </w:rPr>
        <w:t xml:space="preserve"> </w:t>
      </w:r>
      <w:r>
        <w:rPr>
          <w:lang w:val="en-US"/>
        </w:rPr>
        <w:t>carried</w:t>
      </w:r>
      <w:r w:rsidRPr="00BB6B96">
        <w:rPr>
          <w:lang w:val="en-US"/>
        </w:rPr>
        <w:t xml:space="preserve"> </w:t>
      </w:r>
      <w:r>
        <w:rPr>
          <w:lang w:val="en-US"/>
        </w:rPr>
        <w:t>out</w:t>
      </w:r>
      <w:r w:rsidRPr="00BB6B96">
        <w:rPr>
          <w:lang w:val="en-US"/>
        </w:rPr>
        <w:t xml:space="preserve"> </w:t>
      </w:r>
      <w:r>
        <w:rPr>
          <w:lang w:val="en-US"/>
        </w:rPr>
        <w:t>from</w:t>
      </w:r>
      <w:r w:rsidRPr="00BB6B96">
        <w:rPr>
          <w:lang w:val="en-US"/>
        </w:rPr>
        <w:t xml:space="preserve"> 0 </w:t>
      </w:r>
      <w:r>
        <w:rPr>
          <w:lang w:val="en-US"/>
        </w:rPr>
        <w:t>through</w:t>
      </w:r>
      <w:r w:rsidRPr="00BB6B96">
        <w:rPr>
          <w:lang w:val="en-US"/>
        </w:rPr>
        <w:t xml:space="preserve"> 1700 </w:t>
      </w:r>
      <w:r>
        <w:rPr>
          <w:lang w:val="en-US"/>
        </w:rPr>
        <w:t>s</w:t>
      </w:r>
      <w:r w:rsidR="00D05B7E" w:rsidRPr="00BB6B96">
        <w:rPr>
          <w:lang w:val="en-US"/>
        </w:rPr>
        <w:t xml:space="preserve">. </w:t>
      </w:r>
      <w:r>
        <w:rPr>
          <w:lang w:val="en-US"/>
        </w:rPr>
        <w:t xml:space="preserve">During the same period, the pool depth and bottom crust thickness were measured and found to be </w:t>
      </w:r>
      <w:r w:rsidR="00D05B7E" w:rsidRPr="00BB6B96">
        <w:rPr>
          <w:lang w:val="en-US"/>
        </w:rPr>
        <w:t xml:space="preserve">31 </w:t>
      </w:r>
      <w:r>
        <w:rPr>
          <w:lang w:val="en-US"/>
        </w:rPr>
        <w:t>and</w:t>
      </w:r>
      <w:r w:rsidR="00D05B7E" w:rsidRPr="00BB6B96">
        <w:rPr>
          <w:lang w:val="en-US"/>
        </w:rPr>
        <w:t xml:space="preserve"> </w:t>
      </w:r>
      <w:smartTag w:uri="urn:schemas-microsoft-com:office:smarttags" w:element="metricconverter">
        <w:smartTagPr>
          <w:attr w:name="ProductID" w:val="0.1 mm"/>
        </w:smartTagPr>
        <w:r w:rsidR="00D05B7E" w:rsidRPr="00BB6B96">
          <w:rPr>
            <w:lang w:val="en-US"/>
          </w:rPr>
          <w:t>0.1</w:t>
        </w:r>
        <w:r>
          <w:rPr>
            <w:lang w:val="en-US"/>
          </w:rPr>
          <w:t xml:space="preserve"> mm</w:t>
        </w:r>
      </w:smartTag>
      <w:r>
        <w:rPr>
          <w:lang w:val="en-US"/>
        </w:rPr>
        <w:t>, respectively</w:t>
      </w:r>
      <w:r w:rsidR="00D05B7E" w:rsidRPr="00BB6B96">
        <w:rPr>
          <w:lang w:val="en-US"/>
        </w:rPr>
        <w:t xml:space="preserve">. </w:t>
      </w:r>
      <w:r>
        <w:rPr>
          <w:lang w:val="en-US"/>
        </w:rPr>
        <w:t>The</w:t>
      </w:r>
      <w:r w:rsidRPr="00BB6B96">
        <w:rPr>
          <w:lang w:val="en-US"/>
        </w:rPr>
        <w:t xml:space="preserve"> </w:t>
      </w:r>
      <w:r>
        <w:rPr>
          <w:lang w:val="en-US"/>
        </w:rPr>
        <w:t>molten</w:t>
      </w:r>
      <w:r w:rsidRPr="00BB6B96">
        <w:rPr>
          <w:lang w:val="en-US"/>
        </w:rPr>
        <w:t xml:space="preserve"> </w:t>
      </w:r>
      <w:r>
        <w:rPr>
          <w:lang w:val="en-US"/>
        </w:rPr>
        <w:t>pool</w:t>
      </w:r>
      <w:r w:rsidRPr="00BB6B96">
        <w:rPr>
          <w:lang w:val="en-US"/>
        </w:rPr>
        <w:t xml:space="preserve"> </w:t>
      </w:r>
      <w:r>
        <w:rPr>
          <w:lang w:val="en-US"/>
        </w:rPr>
        <w:t>surface</w:t>
      </w:r>
      <w:r w:rsidRPr="00BB6B96">
        <w:rPr>
          <w:lang w:val="en-US"/>
        </w:rPr>
        <w:t xml:space="preserve"> </w:t>
      </w:r>
      <w:r>
        <w:rPr>
          <w:lang w:val="en-US"/>
        </w:rPr>
        <w:t>temperature</w:t>
      </w:r>
      <w:r w:rsidRPr="00BB6B96">
        <w:rPr>
          <w:lang w:val="en-US"/>
        </w:rPr>
        <w:t xml:space="preserve"> </w:t>
      </w:r>
      <w:r>
        <w:rPr>
          <w:lang w:val="en-US"/>
        </w:rPr>
        <w:t>was</w:t>
      </w:r>
      <w:r w:rsidR="00D05B7E" w:rsidRPr="00BB6B96">
        <w:rPr>
          <w:lang w:val="en-US"/>
        </w:rPr>
        <w:t xml:space="preserve"> 2650</w:t>
      </w:r>
      <w:r w:rsidR="00D05B7E">
        <w:rPr>
          <w:lang w:val="ru-RU"/>
        </w:rPr>
        <w:sym w:font="Symbol" w:char="F0B0"/>
      </w:r>
      <w:r w:rsidR="00D05B7E" w:rsidRPr="00295389">
        <w:rPr>
          <w:lang w:val="ru-RU"/>
        </w:rPr>
        <w:t>С</w:t>
      </w:r>
      <w:r w:rsidR="00D05B7E" w:rsidRPr="00BB6B96">
        <w:rPr>
          <w:lang w:val="en-US"/>
        </w:rPr>
        <w:t xml:space="preserve">. </w:t>
      </w:r>
      <w:r>
        <w:rPr>
          <w:lang w:val="en-US"/>
        </w:rPr>
        <w:t>At</w:t>
      </w:r>
      <w:r w:rsidR="00D05B7E" w:rsidRPr="00BB6B96">
        <w:rPr>
          <w:lang w:val="en-US"/>
        </w:rPr>
        <w:t xml:space="preserve"> 1711</w:t>
      </w:r>
      <w:r>
        <w:rPr>
          <w:lang w:val="en-US"/>
        </w:rPr>
        <w:t xml:space="preserve"> and</w:t>
      </w:r>
      <w:r w:rsidR="00D05B7E" w:rsidRPr="00BB6B96">
        <w:rPr>
          <w:lang w:val="en-US"/>
        </w:rPr>
        <w:t xml:space="preserve"> 2140</w:t>
      </w:r>
      <w:r>
        <w:rPr>
          <w:lang w:val="en-US"/>
        </w:rPr>
        <w:t xml:space="preserve"> s</w:t>
      </w:r>
      <w:r w:rsidR="00D05B7E" w:rsidRPr="00BB6B96">
        <w:rPr>
          <w:lang w:val="en-US"/>
        </w:rPr>
        <w:t xml:space="preserve"> </w:t>
      </w:r>
      <w:r>
        <w:rPr>
          <w:lang w:val="en-US"/>
        </w:rPr>
        <w:t>melt samples were taken and then T</w:t>
      </w:r>
      <w:r w:rsidRPr="00F1635C">
        <w:rPr>
          <w:vertAlign w:val="subscript"/>
          <w:lang w:val="en-US"/>
        </w:rPr>
        <w:t>liq</w:t>
      </w:r>
      <w:r>
        <w:rPr>
          <w:lang w:val="en-US"/>
        </w:rPr>
        <w:t xml:space="preserve"> measured</w:t>
      </w:r>
      <w:r w:rsidR="00D05B7E" w:rsidRPr="00BB6B96">
        <w:rPr>
          <w:lang w:val="en-US"/>
        </w:rPr>
        <w:t xml:space="preserve">. </w:t>
      </w:r>
      <w:r w:rsidR="00DE153F">
        <w:rPr>
          <w:lang w:val="en-US"/>
        </w:rPr>
        <w:t>Then</w:t>
      </w:r>
      <w:r w:rsidR="00DE153F" w:rsidRPr="00DE153F">
        <w:rPr>
          <w:lang w:val="en-US"/>
        </w:rPr>
        <w:t xml:space="preserve">, </w:t>
      </w:r>
      <w:r w:rsidR="00DE153F">
        <w:rPr>
          <w:lang w:val="en-US"/>
        </w:rPr>
        <w:t>from</w:t>
      </w:r>
      <w:r w:rsidR="00DE153F" w:rsidRPr="00DE153F">
        <w:rPr>
          <w:lang w:val="en-US"/>
        </w:rPr>
        <w:t xml:space="preserve"> </w:t>
      </w:r>
      <w:r w:rsidR="00D05B7E" w:rsidRPr="00DE153F">
        <w:rPr>
          <w:lang w:val="en-US"/>
        </w:rPr>
        <w:t>2470</w:t>
      </w:r>
      <w:r w:rsidR="00DE153F" w:rsidRPr="00DE153F">
        <w:rPr>
          <w:lang w:val="en-US"/>
        </w:rPr>
        <w:t xml:space="preserve"> </w:t>
      </w:r>
      <w:r w:rsidR="00DE153F">
        <w:rPr>
          <w:lang w:val="en-US"/>
        </w:rPr>
        <w:t>through</w:t>
      </w:r>
      <w:r w:rsidR="00DE153F" w:rsidRPr="00DE153F">
        <w:rPr>
          <w:lang w:val="en-US"/>
        </w:rPr>
        <w:t xml:space="preserve"> </w:t>
      </w:r>
      <w:r w:rsidR="00D05B7E" w:rsidRPr="00DE153F">
        <w:rPr>
          <w:lang w:val="en-US"/>
        </w:rPr>
        <w:t>3160</w:t>
      </w:r>
      <w:r w:rsidR="00DE153F" w:rsidRPr="00DE153F">
        <w:rPr>
          <w:lang w:val="en-US"/>
        </w:rPr>
        <w:t xml:space="preserve"> </w:t>
      </w:r>
      <w:r w:rsidR="00DE153F">
        <w:rPr>
          <w:lang w:val="en-US"/>
        </w:rPr>
        <w:t>s</w:t>
      </w:r>
      <w:r w:rsidR="00D05B7E" w:rsidRPr="00DE153F">
        <w:rPr>
          <w:lang w:val="en-US"/>
        </w:rPr>
        <w:t xml:space="preserve"> </w:t>
      </w:r>
      <w:r w:rsidR="00D05B7E">
        <w:rPr>
          <w:lang w:val="en-US"/>
        </w:rPr>
        <w:t>CaO</w:t>
      </w:r>
      <w:r w:rsidR="00D05B7E" w:rsidRPr="00DE153F">
        <w:rPr>
          <w:lang w:val="en-US"/>
        </w:rPr>
        <w:t xml:space="preserve"> </w:t>
      </w:r>
      <w:r w:rsidR="00DE153F">
        <w:rPr>
          <w:lang w:val="en-US"/>
        </w:rPr>
        <w:t>was added into the melt to produce the second composition</w:t>
      </w:r>
      <w:r w:rsidR="00D05B7E" w:rsidRPr="00DE153F">
        <w:rPr>
          <w:lang w:val="en-US"/>
        </w:rPr>
        <w:t xml:space="preserve">. </w:t>
      </w:r>
      <w:r w:rsidR="00DE153F">
        <w:rPr>
          <w:lang w:val="en-US"/>
        </w:rPr>
        <w:t>From</w:t>
      </w:r>
      <w:r w:rsidR="00D05B7E" w:rsidRPr="00DE153F">
        <w:rPr>
          <w:lang w:val="en-US"/>
        </w:rPr>
        <w:t xml:space="preserve"> 3160 </w:t>
      </w:r>
      <w:r w:rsidR="00DE153F">
        <w:rPr>
          <w:lang w:val="en-US"/>
        </w:rPr>
        <w:t>through</w:t>
      </w:r>
      <w:r w:rsidR="00D05B7E" w:rsidRPr="00DE153F">
        <w:rPr>
          <w:lang w:val="en-US"/>
        </w:rPr>
        <w:t xml:space="preserve"> 4460</w:t>
      </w:r>
      <w:r w:rsidR="00DE153F">
        <w:rPr>
          <w:lang w:val="en-US"/>
        </w:rPr>
        <w:t xml:space="preserve"> s, molten pool homogenization was carried out. During the same period, the pool depth and bottom crust thickness were measured and found to be</w:t>
      </w:r>
      <w:r w:rsidR="00DE153F" w:rsidRPr="00DE153F">
        <w:rPr>
          <w:lang w:val="en-US"/>
        </w:rPr>
        <w:t xml:space="preserve"> </w:t>
      </w:r>
      <w:r w:rsidR="00D05B7E" w:rsidRPr="00DE153F">
        <w:rPr>
          <w:lang w:val="en-US"/>
        </w:rPr>
        <w:t xml:space="preserve">45 </w:t>
      </w:r>
      <w:r w:rsidR="00DE153F">
        <w:rPr>
          <w:lang w:val="en-US"/>
        </w:rPr>
        <w:t>and</w:t>
      </w:r>
      <w:r w:rsidR="00D05B7E" w:rsidRPr="00DE153F">
        <w:rPr>
          <w:lang w:val="en-US"/>
        </w:rPr>
        <w:t xml:space="preserve"> </w:t>
      </w:r>
      <w:smartTag w:uri="urn:schemas-microsoft-com:office:smarttags" w:element="metricconverter">
        <w:smartTagPr>
          <w:attr w:name="ProductID" w:val="7 mm"/>
        </w:smartTagPr>
        <w:r w:rsidR="00D05B7E" w:rsidRPr="00DE153F">
          <w:rPr>
            <w:lang w:val="en-US"/>
          </w:rPr>
          <w:t>7</w:t>
        </w:r>
        <w:r w:rsidR="00DE153F">
          <w:rPr>
            <w:lang w:val="en-US"/>
          </w:rPr>
          <w:t xml:space="preserve"> mm</w:t>
        </w:r>
      </w:smartTag>
      <w:r w:rsidR="00DE153F">
        <w:rPr>
          <w:lang w:val="en-US"/>
        </w:rPr>
        <w:t>, respectively</w:t>
      </w:r>
      <w:r w:rsidR="00D05B7E" w:rsidRPr="00DE153F">
        <w:rPr>
          <w:lang w:val="en-US"/>
        </w:rPr>
        <w:t xml:space="preserve">. </w:t>
      </w:r>
      <w:r w:rsidR="00DE153F">
        <w:rPr>
          <w:lang w:val="en-US"/>
        </w:rPr>
        <w:t>At</w:t>
      </w:r>
      <w:r w:rsidR="00D05B7E" w:rsidRPr="00DE153F">
        <w:rPr>
          <w:lang w:val="en-US"/>
        </w:rPr>
        <w:t xml:space="preserve"> 4470</w:t>
      </w:r>
      <w:r w:rsidR="00DE153F">
        <w:rPr>
          <w:lang w:val="en-US"/>
        </w:rPr>
        <w:t xml:space="preserve"> s,</w:t>
      </w:r>
      <w:r w:rsidR="00D05B7E" w:rsidRPr="00DE153F">
        <w:rPr>
          <w:lang w:val="en-US"/>
        </w:rPr>
        <w:t xml:space="preserve"> </w:t>
      </w:r>
      <w:r w:rsidR="00DE153F">
        <w:rPr>
          <w:lang w:val="en-US"/>
        </w:rPr>
        <w:t>the third</w:t>
      </w:r>
      <w:r w:rsidR="00D05B7E" w:rsidRPr="00DE153F">
        <w:rPr>
          <w:lang w:val="en-US"/>
        </w:rPr>
        <w:t xml:space="preserve"> </w:t>
      </w:r>
      <w:r w:rsidR="00407021" w:rsidRPr="00DE153F">
        <w:rPr>
          <w:lang w:val="en-US"/>
        </w:rPr>
        <w:t>melt sample</w:t>
      </w:r>
      <w:r w:rsidR="00DE153F">
        <w:rPr>
          <w:lang w:val="en-US"/>
        </w:rPr>
        <w:t xml:space="preserve"> was taken and then T</w:t>
      </w:r>
      <w:r w:rsidR="00DE153F" w:rsidRPr="00DE153F">
        <w:rPr>
          <w:vertAlign w:val="subscript"/>
          <w:lang w:val="en-US"/>
        </w:rPr>
        <w:t>liq</w:t>
      </w:r>
      <w:r w:rsidR="00DE153F">
        <w:rPr>
          <w:lang w:val="en-US"/>
        </w:rPr>
        <w:t xml:space="preserve"> measured</w:t>
      </w:r>
      <w:r w:rsidR="00D05B7E" w:rsidRPr="00DE153F">
        <w:rPr>
          <w:lang w:val="en-US"/>
        </w:rPr>
        <w:t xml:space="preserve">. </w:t>
      </w:r>
      <w:r w:rsidR="00002D09">
        <w:rPr>
          <w:lang w:val="en-US"/>
        </w:rPr>
        <w:t>At</w:t>
      </w:r>
      <w:r w:rsidR="00D05B7E" w:rsidRPr="00002D09">
        <w:rPr>
          <w:lang w:val="en-US"/>
        </w:rPr>
        <w:t xml:space="preserve"> 4765</w:t>
      </w:r>
      <w:r w:rsidR="00002D09">
        <w:rPr>
          <w:lang w:val="en-US"/>
        </w:rPr>
        <w:t xml:space="preserve"> s, the HF heating was cut off and the ingot was crystallized and chilled in nitrogen</w:t>
      </w:r>
      <w:r w:rsidR="00D05B7E" w:rsidRPr="00002D09">
        <w:rPr>
          <w:lang w:val="en-US"/>
        </w:rPr>
        <w:t>.</w:t>
      </w:r>
    </w:p>
    <w:p w:rsidR="00D05B7E" w:rsidRPr="00613C76" w:rsidRDefault="00613C76" w:rsidP="00C756FA">
      <w:pPr>
        <w:spacing w:after="0"/>
        <w:ind w:firstLine="708"/>
        <w:rPr>
          <w:lang w:val="en-US"/>
        </w:rPr>
      </w:pPr>
      <w:r>
        <w:rPr>
          <w:lang w:val="en-US"/>
        </w:rPr>
        <w:t>The</w:t>
      </w:r>
      <w:r w:rsidRPr="00613C76">
        <w:rPr>
          <w:lang w:val="en-US"/>
        </w:rPr>
        <w:t xml:space="preserve"> </w:t>
      </w:r>
      <w:r>
        <w:rPr>
          <w:lang w:val="en-US"/>
        </w:rPr>
        <w:t>history</w:t>
      </w:r>
      <w:r w:rsidRPr="00613C76">
        <w:rPr>
          <w:lang w:val="en-US"/>
        </w:rPr>
        <w:t xml:space="preserve"> </w:t>
      </w:r>
      <w:r>
        <w:rPr>
          <w:lang w:val="en-US"/>
        </w:rPr>
        <w:t>of</w:t>
      </w:r>
      <w:r w:rsidRPr="00613C76">
        <w:rPr>
          <w:lang w:val="en-US"/>
        </w:rPr>
        <w:t xml:space="preserve"> </w:t>
      </w:r>
      <w:r>
        <w:rPr>
          <w:lang w:val="en-US"/>
        </w:rPr>
        <w:t>the</w:t>
      </w:r>
      <w:r w:rsidRPr="00613C76">
        <w:rPr>
          <w:lang w:val="en-US"/>
        </w:rPr>
        <w:t xml:space="preserve"> </w:t>
      </w:r>
      <w:r>
        <w:rPr>
          <w:lang w:val="en-US"/>
        </w:rPr>
        <w:t>melt</w:t>
      </w:r>
      <w:r w:rsidRPr="00613C76">
        <w:rPr>
          <w:lang w:val="en-US"/>
        </w:rPr>
        <w:t xml:space="preserve"> </w:t>
      </w:r>
      <w:r>
        <w:rPr>
          <w:lang w:val="en-US"/>
        </w:rPr>
        <w:t>surface</w:t>
      </w:r>
      <w:r w:rsidRPr="00613C76">
        <w:rPr>
          <w:lang w:val="en-US"/>
        </w:rPr>
        <w:t xml:space="preserve"> </w:t>
      </w:r>
      <w:r>
        <w:rPr>
          <w:lang w:val="en-US"/>
        </w:rPr>
        <w:t>temperature</w:t>
      </w:r>
      <w:r w:rsidRPr="00613C76">
        <w:rPr>
          <w:szCs w:val="24"/>
          <w:lang w:val="en-US"/>
        </w:rPr>
        <w:t xml:space="preserve"> </w:t>
      </w:r>
      <w:r w:rsidR="00D05B7E" w:rsidRPr="00613C76">
        <w:rPr>
          <w:szCs w:val="24"/>
          <w:lang w:val="en-US"/>
        </w:rPr>
        <w:t>(</w:t>
      </w:r>
      <w:r w:rsidR="00D05B7E" w:rsidRPr="00EC1775">
        <w:rPr>
          <w:szCs w:val="24"/>
          <w:lang w:val="en-US"/>
        </w:rPr>
        <w:t>T</w:t>
      </w:r>
      <w:r w:rsidR="00D05B7E" w:rsidRPr="00CF495F">
        <w:rPr>
          <w:szCs w:val="24"/>
          <w:vertAlign w:val="subscript"/>
          <w:lang w:val="en-US"/>
        </w:rPr>
        <w:t>m</w:t>
      </w:r>
      <w:r w:rsidR="00242B4D">
        <w:rPr>
          <w:szCs w:val="24"/>
          <w:vertAlign w:val="subscript"/>
          <w:lang w:val="en-US"/>
        </w:rPr>
        <w:t>el</w:t>
      </w:r>
      <w:r w:rsidR="00D05B7E" w:rsidRPr="00613C76">
        <w:rPr>
          <w:szCs w:val="24"/>
          <w:lang w:val="en-US"/>
        </w:rPr>
        <w:t>)</w:t>
      </w:r>
      <w:r w:rsidR="00D05B7E" w:rsidRPr="00613C76">
        <w:rPr>
          <w:lang w:val="en-US"/>
        </w:rPr>
        <w:t xml:space="preserve">, </w:t>
      </w:r>
      <w:r>
        <w:rPr>
          <w:szCs w:val="24"/>
          <w:lang w:val="en-US"/>
        </w:rPr>
        <w:t>and of the voltage</w:t>
      </w:r>
      <w:r w:rsidRPr="00AB217B">
        <w:rPr>
          <w:szCs w:val="24"/>
          <w:lang w:val="en-US"/>
        </w:rPr>
        <w:t xml:space="preserve"> (</w:t>
      </w:r>
      <w:r w:rsidRPr="00EC1775">
        <w:rPr>
          <w:szCs w:val="24"/>
          <w:lang w:val="en-US"/>
        </w:rPr>
        <w:t>U</w:t>
      </w:r>
      <w:r w:rsidRPr="00CF495F">
        <w:rPr>
          <w:szCs w:val="24"/>
          <w:vertAlign w:val="subscript"/>
          <w:lang w:val="en-US"/>
        </w:rPr>
        <w:t>a</w:t>
      </w:r>
      <w:r w:rsidRPr="00AB217B">
        <w:rPr>
          <w:szCs w:val="24"/>
          <w:lang w:val="en-US"/>
        </w:rPr>
        <w:t xml:space="preserve">) </w:t>
      </w:r>
      <w:r>
        <w:rPr>
          <w:szCs w:val="24"/>
          <w:lang w:val="en-US"/>
        </w:rPr>
        <w:t>is shown in</w:t>
      </w:r>
      <w:r w:rsidR="00D05B7E" w:rsidRPr="00613C76">
        <w:rPr>
          <w:lang w:val="en-US"/>
        </w:rPr>
        <w:t xml:space="preserve"> </w:t>
      </w:r>
      <w:r w:rsidR="00BC331F" w:rsidRPr="00613C76">
        <w:rPr>
          <w:lang w:val="en-US"/>
        </w:rPr>
        <w:t>Fig.</w:t>
      </w:r>
      <w:r w:rsidR="00A24CB0" w:rsidRPr="00613C76">
        <w:rPr>
          <w:lang w:val="en-US"/>
        </w:rPr>
        <w:t> 3.2</w:t>
      </w:r>
      <w:r w:rsidR="00D05B7E" w:rsidRPr="00613C76">
        <w:rPr>
          <w:lang w:val="en-US"/>
        </w:rPr>
        <w:t>.</w:t>
      </w:r>
    </w:p>
    <w:p w:rsidR="00D05B7E" w:rsidRPr="00613C76" w:rsidRDefault="00A0051F" w:rsidP="00416CEA">
      <w:pPr>
        <w:spacing w:after="0"/>
        <w:jc w:val="center"/>
        <w:rPr>
          <w:lang w:val="en-US"/>
        </w:rPr>
      </w:pPr>
      <w:r w:rsidRPr="00B2582D">
        <w:rPr>
          <w:lang w:val="ru-RU"/>
        </w:rPr>
        <w:lastRenderedPageBreak/>
        <w:pict>
          <v:shape id="_x0000_i1037" type="#_x0000_t75" style="width:312pt;height:209.25pt" o:bordertopcolor="black" o:borderleftcolor="black" o:borderbottomcolor="black" o:borderrightcolor="black">
            <v:imagedata r:id="rId19" o:title="Без-имени-1"/>
            <w10:bordertop type="single" width="4"/>
            <w10:borderleft type="single" width="4"/>
            <w10:borderbottom type="single" width="4"/>
            <w10:borderright type="single" width="4"/>
          </v:shape>
        </w:pict>
      </w:r>
    </w:p>
    <w:p w:rsidR="004E182D" w:rsidRDefault="00BC331F" w:rsidP="00416CEA">
      <w:pPr>
        <w:spacing w:after="0"/>
        <w:jc w:val="center"/>
        <w:rPr>
          <w:b/>
          <w:lang w:val="en-US"/>
        </w:rPr>
      </w:pPr>
      <w:r w:rsidRPr="004E182D">
        <w:rPr>
          <w:b/>
          <w:bCs/>
          <w:lang w:val="en-US"/>
        </w:rPr>
        <w:t>Fig.</w:t>
      </w:r>
      <w:r w:rsidR="00A24CB0" w:rsidRPr="004E182D">
        <w:rPr>
          <w:b/>
          <w:bCs/>
          <w:lang w:val="en-US"/>
        </w:rPr>
        <w:t> 3.2</w:t>
      </w:r>
      <w:r w:rsidR="001C75E0" w:rsidRPr="004E182D">
        <w:rPr>
          <w:b/>
          <w:bCs/>
          <w:lang w:val="en-US"/>
        </w:rPr>
        <w:t>.</w:t>
      </w:r>
      <w:r w:rsidR="00D05B7E" w:rsidRPr="004E182D">
        <w:rPr>
          <w:b/>
          <w:bCs/>
          <w:lang w:val="en-US"/>
        </w:rPr>
        <w:t xml:space="preserve"> -</w:t>
      </w:r>
      <w:r w:rsidR="004E182D" w:rsidRPr="00B17740">
        <w:rPr>
          <w:b/>
          <w:lang w:val="en-US"/>
        </w:rPr>
        <w:t>History</w:t>
      </w:r>
      <w:r w:rsidR="004E182D" w:rsidRPr="004E182D">
        <w:rPr>
          <w:b/>
          <w:lang w:val="en-US"/>
        </w:rPr>
        <w:t xml:space="preserve"> </w:t>
      </w:r>
      <w:r w:rsidR="004E182D" w:rsidRPr="00B17740">
        <w:rPr>
          <w:b/>
          <w:lang w:val="en-US"/>
        </w:rPr>
        <w:t>of</w:t>
      </w:r>
      <w:r w:rsidR="004E182D" w:rsidRPr="004E182D">
        <w:rPr>
          <w:b/>
          <w:lang w:val="en-US"/>
        </w:rPr>
        <w:t xml:space="preserve"> </w:t>
      </w:r>
      <w:r w:rsidR="004E182D" w:rsidRPr="00B17740">
        <w:rPr>
          <w:b/>
          <w:lang w:val="en-US"/>
        </w:rPr>
        <w:t>the</w:t>
      </w:r>
      <w:r w:rsidR="004E182D" w:rsidRPr="004E182D">
        <w:rPr>
          <w:lang w:val="en-US"/>
        </w:rPr>
        <w:t xml:space="preserve"> </w:t>
      </w:r>
      <w:r w:rsidR="004E182D">
        <w:rPr>
          <w:b/>
          <w:lang w:val="en-US"/>
        </w:rPr>
        <w:t>anode</w:t>
      </w:r>
      <w:r w:rsidR="004E182D" w:rsidRPr="004E182D">
        <w:rPr>
          <w:b/>
          <w:lang w:val="en-US"/>
        </w:rPr>
        <w:t xml:space="preserve"> </w:t>
      </w:r>
      <w:r w:rsidR="004E182D">
        <w:rPr>
          <w:b/>
          <w:lang w:val="en-US"/>
        </w:rPr>
        <w:t>voltage</w:t>
      </w:r>
      <w:r w:rsidR="004E182D" w:rsidRPr="004E182D">
        <w:rPr>
          <w:b/>
          <w:lang w:val="en-US"/>
        </w:rPr>
        <w:t xml:space="preserve"> (</w:t>
      </w:r>
      <w:r w:rsidR="004E182D" w:rsidRPr="00452405">
        <w:rPr>
          <w:b/>
          <w:lang w:val="en-US"/>
        </w:rPr>
        <w:t>Ua</w:t>
      </w:r>
      <w:r w:rsidR="004E182D" w:rsidRPr="004E182D">
        <w:rPr>
          <w:b/>
          <w:lang w:val="en-US"/>
        </w:rPr>
        <w:t>)</w:t>
      </w:r>
    </w:p>
    <w:p w:rsidR="00D05B7E" w:rsidRPr="004E182D" w:rsidRDefault="004E182D" w:rsidP="00416CEA">
      <w:pPr>
        <w:spacing w:after="0"/>
        <w:jc w:val="center"/>
        <w:rPr>
          <w:b/>
          <w:bCs/>
          <w:lang w:val="en-US"/>
        </w:rPr>
      </w:pPr>
      <w:r>
        <w:rPr>
          <w:b/>
          <w:lang w:val="en-US"/>
        </w:rPr>
        <w:t>and</w:t>
      </w:r>
      <w:r w:rsidRPr="004E182D">
        <w:rPr>
          <w:b/>
          <w:lang w:val="en-US"/>
        </w:rPr>
        <w:t xml:space="preserve"> </w:t>
      </w:r>
      <w:r>
        <w:rPr>
          <w:b/>
          <w:lang w:val="en-US"/>
        </w:rPr>
        <w:t>pyrometer</w:t>
      </w:r>
      <w:r w:rsidRPr="004E182D">
        <w:rPr>
          <w:b/>
          <w:lang w:val="en-US"/>
        </w:rPr>
        <w:t xml:space="preserve"> </w:t>
      </w:r>
      <w:r>
        <w:rPr>
          <w:b/>
          <w:lang w:val="en-US"/>
        </w:rPr>
        <w:t>readings</w:t>
      </w:r>
      <w:r w:rsidRPr="004E182D">
        <w:rPr>
          <w:b/>
          <w:lang w:val="en-US"/>
        </w:rPr>
        <w:t xml:space="preserve"> (</w:t>
      </w:r>
      <w:r w:rsidRPr="00452405">
        <w:rPr>
          <w:b/>
          <w:lang w:val="en-US"/>
        </w:rPr>
        <w:t>T</w:t>
      </w:r>
      <w:r w:rsidRPr="004E182D">
        <w:rPr>
          <w:b/>
          <w:vertAlign w:val="subscript"/>
          <w:lang w:val="en-US"/>
        </w:rPr>
        <w:t>mel</w:t>
      </w:r>
      <w:r w:rsidRPr="004E182D">
        <w:rPr>
          <w:b/>
          <w:lang w:val="en-US"/>
        </w:rPr>
        <w:t xml:space="preserve">) </w:t>
      </w:r>
      <w:r>
        <w:rPr>
          <w:b/>
          <w:lang w:val="en-US"/>
        </w:rPr>
        <w:t>in</w:t>
      </w:r>
      <w:r w:rsidRPr="004D605D">
        <w:rPr>
          <w:b/>
        </w:rPr>
        <w:t xml:space="preserve"> </w:t>
      </w:r>
      <w:r w:rsidR="00416CEA" w:rsidRPr="004D605D">
        <w:rPr>
          <w:b/>
        </w:rPr>
        <w:t>PRS</w:t>
      </w:r>
      <w:r w:rsidR="00416CEA" w:rsidRPr="004E182D">
        <w:rPr>
          <w:b/>
          <w:lang w:val="en-US"/>
        </w:rPr>
        <w:t>6</w:t>
      </w:r>
    </w:p>
    <w:p w:rsidR="00F4403B" w:rsidRDefault="00F4403B" w:rsidP="00DC03C6">
      <w:pPr>
        <w:spacing w:after="0"/>
        <w:ind w:firstLine="600"/>
        <w:rPr>
          <w:bCs/>
          <w:szCs w:val="24"/>
          <w:lang w:val="en-US"/>
        </w:rPr>
      </w:pPr>
    </w:p>
    <w:p w:rsidR="00433C36" w:rsidRDefault="00433C36" w:rsidP="00DC03C6">
      <w:pPr>
        <w:spacing w:after="0"/>
        <w:ind w:firstLine="600"/>
        <w:rPr>
          <w:bCs/>
          <w:szCs w:val="24"/>
          <w:lang w:val="en-US"/>
        </w:rPr>
      </w:pPr>
    </w:p>
    <w:p w:rsidR="00433C36" w:rsidRPr="004E182D" w:rsidRDefault="00433C36" w:rsidP="00DC03C6">
      <w:pPr>
        <w:spacing w:after="0"/>
        <w:ind w:firstLine="600"/>
        <w:rPr>
          <w:bCs/>
          <w:szCs w:val="24"/>
          <w:lang w:val="en-US"/>
        </w:rPr>
      </w:pPr>
    </w:p>
    <w:p w:rsidR="002C20E4" w:rsidRPr="002C20E4" w:rsidRDefault="002C20E4" w:rsidP="00DC03C6">
      <w:pPr>
        <w:spacing w:after="0"/>
        <w:ind w:firstLine="600"/>
        <w:rPr>
          <w:b/>
          <w:bCs/>
          <w:sz w:val="28"/>
          <w:szCs w:val="28"/>
          <w:lang w:val="ru-RU"/>
        </w:rPr>
      </w:pPr>
      <w:r w:rsidRPr="002C20E4">
        <w:rPr>
          <w:b/>
          <w:bCs/>
          <w:sz w:val="28"/>
          <w:szCs w:val="28"/>
          <w:lang w:val="en-US"/>
        </w:rPr>
        <w:t>PRS</w:t>
      </w:r>
      <w:r>
        <w:rPr>
          <w:b/>
          <w:bCs/>
          <w:sz w:val="28"/>
          <w:szCs w:val="28"/>
          <w:lang w:val="ru-RU"/>
        </w:rPr>
        <w:t>10</w:t>
      </w:r>
    </w:p>
    <w:p w:rsidR="002C20E4" w:rsidRDefault="002C20E4" w:rsidP="00DC03C6">
      <w:pPr>
        <w:spacing w:after="0"/>
        <w:ind w:firstLine="708"/>
        <w:rPr>
          <w:szCs w:val="24"/>
          <w:lang w:val="ru-RU"/>
        </w:rPr>
      </w:pPr>
    </w:p>
    <w:p w:rsidR="00613C76" w:rsidRPr="00CA754E" w:rsidRDefault="0091209A" w:rsidP="0091209A">
      <w:pPr>
        <w:spacing w:after="0"/>
        <w:ind w:firstLine="708"/>
        <w:rPr>
          <w:lang w:val="ru-RU"/>
        </w:rPr>
      </w:pPr>
      <w:r>
        <w:rPr>
          <w:lang w:val="en-US"/>
        </w:rPr>
        <w:t>The</w:t>
      </w:r>
      <w:r w:rsidRPr="0091209A">
        <w:rPr>
          <w:lang w:val="en-US"/>
        </w:rPr>
        <w:t xml:space="preserve"> </w:t>
      </w:r>
      <w:r>
        <w:rPr>
          <w:lang w:val="en-US"/>
        </w:rPr>
        <w:t>chosen</w:t>
      </w:r>
      <w:r w:rsidRPr="0091209A">
        <w:rPr>
          <w:lang w:val="en-US"/>
        </w:rPr>
        <w:t xml:space="preserve"> </w:t>
      </w:r>
      <w:r>
        <w:rPr>
          <w:lang w:val="en-US"/>
        </w:rPr>
        <w:t>charge</w:t>
      </w:r>
      <w:r w:rsidRPr="0091209A">
        <w:rPr>
          <w:lang w:val="en-US"/>
        </w:rPr>
        <w:t xml:space="preserve"> </w:t>
      </w:r>
      <w:r>
        <w:rPr>
          <w:lang w:val="en-US"/>
        </w:rPr>
        <w:t>composition</w:t>
      </w:r>
      <w:r w:rsidRPr="0091209A">
        <w:rPr>
          <w:lang w:val="en-US"/>
        </w:rPr>
        <w:t xml:space="preserve"> </w:t>
      </w:r>
      <w:r>
        <w:rPr>
          <w:lang w:val="en-US"/>
        </w:rPr>
        <w:t>was</w:t>
      </w:r>
      <w:r w:rsidRPr="0091209A">
        <w:rPr>
          <w:lang w:val="en-US"/>
        </w:rPr>
        <w:t xml:space="preserve"> </w:t>
      </w:r>
      <w:r>
        <w:rPr>
          <w:lang w:val="en-US"/>
        </w:rPr>
        <w:t>close</w:t>
      </w:r>
      <w:r w:rsidRPr="0091209A">
        <w:rPr>
          <w:lang w:val="en-US"/>
        </w:rPr>
        <w:t xml:space="preserve"> </w:t>
      </w:r>
      <w:r>
        <w:rPr>
          <w:lang w:val="en-US"/>
        </w:rPr>
        <w:t>to</w:t>
      </w:r>
      <w:r w:rsidRPr="0091209A">
        <w:rPr>
          <w:lang w:val="en-US"/>
        </w:rPr>
        <w:t xml:space="preserve"> </w:t>
      </w:r>
      <w:r>
        <w:rPr>
          <w:lang w:val="en-US"/>
        </w:rPr>
        <w:t>the</w:t>
      </w:r>
      <w:r w:rsidRPr="0091209A">
        <w:rPr>
          <w:lang w:val="en-US"/>
        </w:rPr>
        <w:t xml:space="preserve"> </w:t>
      </w:r>
      <w:r>
        <w:rPr>
          <w:lang w:val="en-US"/>
        </w:rPr>
        <w:t>eutectic</w:t>
      </w:r>
      <w:r w:rsidRPr="0091209A">
        <w:rPr>
          <w:lang w:val="en-US"/>
        </w:rPr>
        <w:t xml:space="preserve"> </w:t>
      </w:r>
      <w:r>
        <w:rPr>
          <w:lang w:val="en-US"/>
        </w:rPr>
        <w:t>determined</w:t>
      </w:r>
      <w:r w:rsidRPr="0091209A">
        <w:rPr>
          <w:lang w:val="en-US"/>
        </w:rPr>
        <w:t xml:space="preserve"> </w:t>
      </w:r>
      <w:r>
        <w:rPr>
          <w:lang w:val="en-US"/>
        </w:rPr>
        <w:t>by</w:t>
      </w:r>
      <w:r w:rsidRPr="0091209A">
        <w:rPr>
          <w:lang w:val="en-US"/>
        </w:rPr>
        <w:t xml:space="preserve"> </w:t>
      </w:r>
      <w:r w:rsidR="002C20E4">
        <w:rPr>
          <w:lang w:val="en-US"/>
        </w:rPr>
        <w:t>SEM</w:t>
      </w:r>
      <w:r w:rsidR="002C20E4" w:rsidRPr="0091209A">
        <w:rPr>
          <w:lang w:val="en-US"/>
        </w:rPr>
        <w:t>/</w:t>
      </w:r>
      <w:r w:rsidR="002C20E4">
        <w:rPr>
          <w:lang w:val="en-US"/>
        </w:rPr>
        <w:t>EDX</w:t>
      </w:r>
      <w:r w:rsidR="002C20E4" w:rsidRPr="0091209A">
        <w:rPr>
          <w:lang w:val="en-US"/>
        </w:rPr>
        <w:t xml:space="preserve"> </w:t>
      </w:r>
      <w:r>
        <w:rPr>
          <w:lang w:val="en-US"/>
        </w:rPr>
        <w:t xml:space="preserve">analysis of the ingot from </w:t>
      </w:r>
      <w:r w:rsidR="002C20E4">
        <w:rPr>
          <w:lang w:val="en-US"/>
        </w:rPr>
        <w:t>PRS</w:t>
      </w:r>
      <w:r w:rsidR="002C20E4" w:rsidRPr="0091209A">
        <w:rPr>
          <w:lang w:val="en-US"/>
        </w:rPr>
        <w:t>4.</w:t>
      </w:r>
      <w:r>
        <w:rPr>
          <w:lang w:val="en-US"/>
        </w:rPr>
        <w:t xml:space="preserve"> </w:t>
      </w:r>
      <w:r w:rsidR="00416163">
        <w:rPr>
          <w:lang w:val="en-US"/>
        </w:rPr>
        <w:t>After</w:t>
      </w:r>
      <w:r w:rsidR="00416163" w:rsidRPr="00416163">
        <w:rPr>
          <w:lang w:val="en-US"/>
        </w:rPr>
        <w:t xml:space="preserve"> </w:t>
      </w:r>
      <w:r w:rsidR="00416163">
        <w:rPr>
          <w:lang w:val="en-US"/>
        </w:rPr>
        <w:t>the</w:t>
      </w:r>
      <w:r w:rsidR="00416163" w:rsidRPr="00416163">
        <w:rPr>
          <w:lang w:val="en-US"/>
        </w:rPr>
        <w:t xml:space="preserve"> </w:t>
      </w:r>
      <w:r w:rsidR="00416163">
        <w:rPr>
          <w:lang w:val="en-US"/>
        </w:rPr>
        <w:t>start</w:t>
      </w:r>
      <w:r w:rsidR="00416163" w:rsidRPr="00416163">
        <w:rPr>
          <w:lang w:val="en-US"/>
        </w:rPr>
        <w:t>-</w:t>
      </w:r>
      <w:r w:rsidR="00416163">
        <w:rPr>
          <w:lang w:val="en-US"/>
        </w:rPr>
        <w:t>up</w:t>
      </w:r>
      <w:r w:rsidR="00416163" w:rsidRPr="00416163">
        <w:rPr>
          <w:lang w:val="en-US"/>
        </w:rPr>
        <w:t xml:space="preserve"> </w:t>
      </w:r>
      <w:r w:rsidR="00416163">
        <w:rPr>
          <w:lang w:val="en-US"/>
        </w:rPr>
        <w:t>heating</w:t>
      </w:r>
      <w:r w:rsidR="00416163" w:rsidRPr="00416163">
        <w:rPr>
          <w:lang w:val="en-US"/>
        </w:rPr>
        <w:t xml:space="preserve"> </w:t>
      </w:r>
      <w:r w:rsidR="00416163">
        <w:rPr>
          <w:lang w:val="en-US"/>
        </w:rPr>
        <w:t>and</w:t>
      </w:r>
      <w:r w:rsidR="00416163" w:rsidRPr="00416163">
        <w:rPr>
          <w:lang w:val="en-US"/>
        </w:rPr>
        <w:t xml:space="preserve"> </w:t>
      </w:r>
      <w:r w:rsidR="00416163">
        <w:rPr>
          <w:lang w:val="en-US"/>
        </w:rPr>
        <w:t>molten</w:t>
      </w:r>
      <w:r w:rsidR="00416163" w:rsidRPr="00416163">
        <w:rPr>
          <w:lang w:val="en-US"/>
        </w:rPr>
        <w:t xml:space="preserve"> </w:t>
      </w:r>
      <w:r w:rsidR="00416163">
        <w:rPr>
          <w:lang w:val="en-US"/>
        </w:rPr>
        <w:t>pool</w:t>
      </w:r>
      <w:r w:rsidR="00416163" w:rsidRPr="00416163">
        <w:rPr>
          <w:lang w:val="en-US"/>
        </w:rPr>
        <w:t xml:space="preserve"> </w:t>
      </w:r>
      <w:r w:rsidR="00416163">
        <w:rPr>
          <w:lang w:val="en-US"/>
        </w:rPr>
        <w:t>formation</w:t>
      </w:r>
      <w:r w:rsidR="00416163" w:rsidRPr="00416163">
        <w:rPr>
          <w:lang w:val="en-US"/>
        </w:rPr>
        <w:t xml:space="preserve">, </w:t>
      </w:r>
      <w:r w:rsidR="00416163">
        <w:rPr>
          <w:lang w:val="en-US"/>
        </w:rPr>
        <w:t>its</w:t>
      </w:r>
      <w:r w:rsidR="00416163" w:rsidRPr="00416163">
        <w:rPr>
          <w:lang w:val="en-US"/>
        </w:rPr>
        <w:t xml:space="preserve"> </w:t>
      </w:r>
      <w:r w:rsidR="00416163">
        <w:rPr>
          <w:lang w:val="en-US"/>
        </w:rPr>
        <w:t>surface</w:t>
      </w:r>
      <w:r w:rsidR="00416163" w:rsidRPr="00416163">
        <w:rPr>
          <w:lang w:val="en-US"/>
        </w:rPr>
        <w:t xml:space="preserve"> </w:t>
      </w:r>
      <w:r w:rsidR="00416163">
        <w:rPr>
          <w:lang w:val="en-US"/>
        </w:rPr>
        <w:t>temperature</w:t>
      </w:r>
      <w:r w:rsidR="00416163" w:rsidRPr="00416163">
        <w:rPr>
          <w:lang w:val="en-US"/>
        </w:rPr>
        <w:t xml:space="preserve"> </w:t>
      </w:r>
      <w:r w:rsidR="00416163">
        <w:rPr>
          <w:lang w:val="en-US"/>
        </w:rPr>
        <w:t>was</w:t>
      </w:r>
      <w:r w:rsidR="00416163" w:rsidRPr="00416163">
        <w:rPr>
          <w:lang w:val="en-US"/>
        </w:rPr>
        <w:t xml:space="preserve"> </w:t>
      </w:r>
      <w:r w:rsidR="00416163">
        <w:rPr>
          <w:lang w:val="en-US"/>
        </w:rPr>
        <w:t>~</w:t>
      </w:r>
      <w:r w:rsidR="00D05B7E" w:rsidRPr="00416163">
        <w:rPr>
          <w:lang w:val="en-US"/>
        </w:rPr>
        <w:t>2400</w:t>
      </w:r>
      <w:r w:rsidR="00D05B7E">
        <w:rPr>
          <w:lang w:val="ru-RU"/>
        </w:rPr>
        <w:sym w:font="Symbol" w:char="F0B0"/>
      </w:r>
      <w:r w:rsidR="00D05B7E">
        <w:rPr>
          <w:lang w:val="en-US"/>
        </w:rPr>
        <w:t>C</w:t>
      </w:r>
      <w:r w:rsidR="00D05B7E" w:rsidRPr="00416163">
        <w:rPr>
          <w:lang w:val="en-US"/>
        </w:rPr>
        <w:t xml:space="preserve">. </w:t>
      </w:r>
      <w:r w:rsidR="00416163">
        <w:rPr>
          <w:lang w:val="en-US"/>
        </w:rPr>
        <w:t>This temperature was sufficiently higher than the supposed T</w:t>
      </w:r>
      <w:r w:rsidR="00416163" w:rsidRPr="00416163">
        <w:rPr>
          <w:vertAlign w:val="subscript"/>
          <w:lang w:val="en-US"/>
        </w:rPr>
        <w:t>liq</w:t>
      </w:r>
      <w:r w:rsidR="00416163">
        <w:rPr>
          <w:lang w:val="en-US"/>
        </w:rPr>
        <w:t xml:space="preserve"> of the melt, so power in the melt was decreased.</w:t>
      </w:r>
      <w:r w:rsidR="00D05B7E" w:rsidRPr="00416163">
        <w:rPr>
          <w:lang w:val="en-US"/>
        </w:rPr>
        <w:t xml:space="preserve"> </w:t>
      </w:r>
      <w:r w:rsidR="00B00FAB">
        <w:rPr>
          <w:lang w:val="en-US"/>
        </w:rPr>
        <w:t>At</w:t>
      </w:r>
      <w:r w:rsidR="00B00FAB" w:rsidRPr="00B00FAB">
        <w:rPr>
          <w:lang w:val="en-US"/>
        </w:rPr>
        <w:t xml:space="preserve"> </w:t>
      </w:r>
      <w:r w:rsidR="00B00FAB">
        <w:rPr>
          <w:lang w:val="en-US"/>
        </w:rPr>
        <w:t>T</w:t>
      </w:r>
      <w:r w:rsidR="00B00FAB" w:rsidRPr="00B00FAB">
        <w:rPr>
          <w:vertAlign w:val="subscript"/>
          <w:lang w:val="en-US"/>
        </w:rPr>
        <w:t>mel</w:t>
      </w:r>
      <w:r w:rsidR="00B00FAB" w:rsidRPr="00B00FAB">
        <w:rPr>
          <w:lang w:val="en-US"/>
        </w:rPr>
        <w:t xml:space="preserve"> </w:t>
      </w:r>
      <w:r w:rsidR="00D05B7E" w:rsidRPr="00B00FAB">
        <w:rPr>
          <w:lang w:val="en-US"/>
        </w:rPr>
        <w:t>2100</w:t>
      </w:r>
      <w:r w:rsidR="00D05B7E">
        <w:rPr>
          <w:lang w:val="ru-RU"/>
        </w:rPr>
        <w:sym w:font="Symbol" w:char="F0B0"/>
      </w:r>
      <w:r w:rsidR="00D05B7E">
        <w:rPr>
          <w:lang w:val="ru-RU"/>
        </w:rPr>
        <w:t>С</w:t>
      </w:r>
      <w:r w:rsidR="00B00FAB" w:rsidRPr="00B00FAB">
        <w:rPr>
          <w:lang w:val="en-US"/>
        </w:rPr>
        <w:t xml:space="preserve">, </w:t>
      </w:r>
      <w:r w:rsidR="00B00FAB">
        <w:rPr>
          <w:lang w:val="en-US"/>
        </w:rPr>
        <w:t>the pool depth and bottom crust thickness were measured</w:t>
      </w:r>
      <w:r w:rsidR="00D05B7E" w:rsidRPr="00B00FAB">
        <w:rPr>
          <w:lang w:val="en-US"/>
        </w:rPr>
        <w:t xml:space="preserve"> </w:t>
      </w:r>
      <w:r w:rsidR="00B00FAB">
        <w:rPr>
          <w:lang w:val="en-US"/>
        </w:rPr>
        <w:t>at</w:t>
      </w:r>
      <w:r w:rsidR="00D05B7E" w:rsidRPr="00B00FAB">
        <w:rPr>
          <w:lang w:val="en-US"/>
        </w:rPr>
        <w:t xml:space="preserve"> 1450</w:t>
      </w:r>
      <w:r w:rsidR="00B00FAB">
        <w:rPr>
          <w:lang w:val="en-US"/>
        </w:rPr>
        <w:t xml:space="preserve"> s and found to be </w:t>
      </w:r>
      <w:r w:rsidR="00D05B7E" w:rsidRPr="00B00FAB">
        <w:rPr>
          <w:lang w:val="en-US"/>
        </w:rPr>
        <w:t xml:space="preserve">62 </w:t>
      </w:r>
      <w:r w:rsidR="00B00FAB">
        <w:rPr>
          <w:lang w:val="en-US"/>
        </w:rPr>
        <w:t xml:space="preserve">and </w:t>
      </w:r>
      <w:smartTag w:uri="urn:schemas-microsoft-com:office:smarttags" w:element="metricconverter">
        <w:smartTagPr>
          <w:attr w:name="ProductID" w:val="8 mm"/>
        </w:smartTagPr>
        <w:r w:rsidR="00D05B7E" w:rsidRPr="00B00FAB">
          <w:rPr>
            <w:lang w:val="en-US"/>
          </w:rPr>
          <w:t>8</w:t>
        </w:r>
        <w:r w:rsidR="00B00FAB">
          <w:rPr>
            <w:lang w:val="en-US"/>
          </w:rPr>
          <w:t xml:space="preserve"> mm</w:t>
        </w:r>
      </w:smartTag>
      <w:r w:rsidR="00B00FAB">
        <w:rPr>
          <w:lang w:val="en-US"/>
        </w:rPr>
        <w:t>, respectively</w:t>
      </w:r>
      <w:r w:rsidR="00D05B7E" w:rsidRPr="00B00FAB">
        <w:rPr>
          <w:lang w:val="en-US"/>
        </w:rPr>
        <w:t xml:space="preserve">. </w:t>
      </w:r>
      <w:r w:rsidR="008C52E1">
        <w:rPr>
          <w:lang w:val="en-US"/>
        </w:rPr>
        <w:t>At</w:t>
      </w:r>
      <w:r w:rsidR="00D05B7E" w:rsidRPr="00786249">
        <w:rPr>
          <w:lang w:val="en-US"/>
        </w:rPr>
        <w:t xml:space="preserve"> 2080</w:t>
      </w:r>
      <w:r w:rsidR="008C52E1" w:rsidRPr="00786249">
        <w:rPr>
          <w:lang w:val="en-US"/>
        </w:rPr>
        <w:t xml:space="preserve"> </w:t>
      </w:r>
      <w:r w:rsidR="008C52E1">
        <w:rPr>
          <w:lang w:val="en-US"/>
        </w:rPr>
        <w:t>s</w:t>
      </w:r>
      <w:r w:rsidR="008C52E1" w:rsidRPr="00786249">
        <w:rPr>
          <w:lang w:val="en-US"/>
        </w:rPr>
        <w:t>,</w:t>
      </w:r>
      <w:r w:rsidR="00D05B7E" w:rsidRPr="00786249">
        <w:rPr>
          <w:lang w:val="en-US"/>
        </w:rPr>
        <w:t xml:space="preserve"> </w:t>
      </w:r>
      <w:r w:rsidR="008C52E1">
        <w:rPr>
          <w:lang w:val="en-US"/>
        </w:rPr>
        <w:t>the</w:t>
      </w:r>
      <w:r w:rsidR="008C52E1" w:rsidRPr="00786249">
        <w:rPr>
          <w:lang w:val="en-US"/>
        </w:rPr>
        <w:t xml:space="preserve"> </w:t>
      </w:r>
      <w:r w:rsidR="008C52E1">
        <w:rPr>
          <w:lang w:val="en-US"/>
        </w:rPr>
        <w:t>first</w:t>
      </w:r>
      <w:r w:rsidR="008C52E1" w:rsidRPr="00786249">
        <w:rPr>
          <w:lang w:val="en-US"/>
        </w:rPr>
        <w:t xml:space="preserve"> </w:t>
      </w:r>
      <w:r w:rsidR="00407021" w:rsidRPr="00786249">
        <w:rPr>
          <w:lang w:val="en-US"/>
        </w:rPr>
        <w:t>melt sample</w:t>
      </w:r>
      <w:r w:rsidR="008C52E1" w:rsidRPr="00786249">
        <w:rPr>
          <w:lang w:val="en-US"/>
        </w:rPr>
        <w:t xml:space="preserve"> </w:t>
      </w:r>
      <w:r w:rsidR="008C52E1">
        <w:rPr>
          <w:lang w:val="en-US"/>
        </w:rPr>
        <w:t>was</w:t>
      </w:r>
      <w:r w:rsidR="008C52E1" w:rsidRPr="00786249">
        <w:rPr>
          <w:lang w:val="en-US"/>
        </w:rPr>
        <w:t xml:space="preserve"> </w:t>
      </w:r>
      <w:r w:rsidR="008C52E1">
        <w:rPr>
          <w:lang w:val="en-US"/>
        </w:rPr>
        <w:t>taken</w:t>
      </w:r>
      <w:r w:rsidR="00D05B7E" w:rsidRPr="00786249">
        <w:rPr>
          <w:lang w:val="en-US"/>
        </w:rPr>
        <w:t xml:space="preserve">, </w:t>
      </w:r>
      <w:r w:rsidR="00786249">
        <w:rPr>
          <w:lang w:val="en-US"/>
        </w:rPr>
        <w:t>however</w:t>
      </w:r>
      <w:r w:rsidR="00786249" w:rsidRPr="00786249">
        <w:rPr>
          <w:lang w:val="en-US"/>
        </w:rPr>
        <w:t xml:space="preserve">, </w:t>
      </w:r>
      <w:r w:rsidR="00786249">
        <w:rPr>
          <w:lang w:val="en-US"/>
        </w:rPr>
        <w:t>the</w:t>
      </w:r>
      <w:r w:rsidR="00786249" w:rsidRPr="00786249">
        <w:rPr>
          <w:lang w:val="en-US"/>
        </w:rPr>
        <w:t xml:space="preserve"> </w:t>
      </w:r>
      <w:r w:rsidR="00786249">
        <w:rPr>
          <w:lang w:val="en-US"/>
        </w:rPr>
        <w:t>maximum</w:t>
      </w:r>
      <w:r w:rsidR="00786249" w:rsidRPr="00786249">
        <w:rPr>
          <w:lang w:val="en-US"/>
        </w:rPr>
        <w:t xml:space="preserve"> </w:t>
      </w:r>
      <w:r w:rsidR="00786249">
        <w:rPr>
          <w:lang w:val="en-US"/>
        </w:rPr>
        <w:t>possible</w:t>
      </w:r>
      <w:r w:rsidR="00786249" w:rsidRPr="00786249">
        <w:rPr>
          <w:lang w:val="en-US"/>
        </w:rPr>
        <w:t xml:space="preserve"> </w:t>
      </w:r>
      <w:r w:rsidR="00786249">
        <w:rPr>
          <w:lang w:val="en-US"/>
        </w:rPr>
        <w:t>shift</w:t>
      </w:r>
      <w:r w:rsidR="00786249" w:rsidRPr="00786249">
        <w:rPr>
          <w:lang w:val="en-US"/>
        </w:rPr>
        <w:t xml:space="preserve"> </w:t>
      </w:r>
      <w:r w:rsidR="00786249">
        <w:rPr>
          <w:lang w:val="en-US"/>
        </w:rPr>
        <w:t>of</w:t>
      </w:r>
      <w:r w:rsidR="00786249" w:rsidRPr="00786249">
        <w:rPr>
          <w:lang w:val="en-US"/>
        </w:rPr>
        <w:t xml:space="preserve"> </w:t>
      </w:r>
      <w:r w:rsidR="00786249">
        <w:rPr>
          <w:lang w:val="en-US"/>
        </w:rPr>
        <w:t>the</w:t>
      </w:r>
      <w:r w:rsidR="00786249" w:rsidRPr="00786249">
        <w:rPr>
          <w:lang w:val="en-US"/>
        </w:rPr>
        <w:t xml:space="preserve"> </w:t>
      </w:r>
      <w:r w:rsidR="00786249">
        <w:rPr>
          <w:lang w:val="en-US"/>
        </w:rPr>
        <w:t>crucible from the inductor did not cause crust formation at the melt surface, thus indicating a significant melt superheating above T</w:t>
      </w:r>
      <w:r w:rsidR="00786249" w:rsidRPr="00786249">
        <w:rPr>
          <w:vertAlign w:val="subscript"/>
          <w:lang w:val="en-US"/>
        </w:rPr>
        <w:t>liq</w:t>
      </w:r>
      <w:r w:rsidR="00786249">
        <w:rPr>
          <w:lang w:val="en-US"/>
        </w:rPr>
        <w:t>.</w:t>
      </w:r>
      <w:r w:rsidR="00D05B7E" w:rsidRPr="00786249">
        <w:rPr>
          <w:lang w:val="en-US"/>
        </w:rPr>
        <w:t xml:space="preserve"> </w:t>
      </w:r>
      <w:r w:rsidR="00786249">
        <w:rPr>
          <w:lang w:val="en-US"/>
        </w:rPr>
        <w:t>In</w:t>
      </w:r>
      <w:r w:rsidR="00786249" w:rsidRPr="00786249">
        <w:rPr>
          <w:lang w:val="en-US"/>
        </w:rPr>
        <w:t xml:space="preserve"> </w:t>
      </w:r>
      <w:r w:rsidR="00786249">
        <w:rPr>
          <w:lang w:val="en-US"/>
        </w:rPr>
        <w:t>this</w:t>
      </w:r>
      <w:r w:rsidR="00786249" w:rsidRPr="00786249">
        <w:rPr>
          <w:lang w:val="en-US"/>
        </w:rPr>
        <w:t xml:space="preserve"> </w:t>
      </w:r>
      <w:r w:rsidR="00786249">
        <w:rPr>
          <w:lang w:val="en-US"/>
        </w:rPr>
        <w:t>relation</w:t>
      </w:r>
      <w:r w:rsidR="00786249" w:rsidRPr="00786249">
        <w:rPr>
          <w:lang w:val="en-US"/>
        </w:rPr>
        <w:t xml:space="preserve">, </w:t>
      </w:r>
      <w:r w:rsidR="00786249">
        <w:rPr>
          <w:lang w:val="en-US"/>
        </w:rPr>
        <w:t>power</w:t>
      </w:r>
      <w:r w:rsidR="00786249" w:rsidRPr="00786249">
        <w:rPr>
          <w:lang w:val="en-US"/>
        </w:rPr>
        <w:t xml:space="preserve"> </w:t>
      </w:r>
      <w:r w:rsidR="00786249">
        <w:rPr>
          <w:lang w:val="en-US"/>
        </w:rPr>
        <w:t>in</w:t>
      </w:r>
      <w:r w:rsidR="00786249" w:rsidRPr="00786249">
        <w:rPr>
          <w:lang w:val="en-US"/>
        </w:rPr>
        <w:t xml:space="preserve"> </w:t>
      </w:r>
      <w:r w:rsidR="00786249">
        <w:rPr>
          <w:lang w:val="en-US"/>
        </w:rPr>
        <w:t>the</w:t>
      </w:r>
      <w:r w:rsidR="00786249" w:rsidRPr="00786249">
        <w:rPr>
          <w:lang w:val="en-US"/>
        </w:rPr>
        <w:t xml:space="preserve"> </w:t>
      </w:r>
      <w:r w:rsidR="00786249">
        <w:rPr>
          <w:lang w:val="en-US"/>
        </w:rPr>
        <w:t>melt</w:t>
      </w:r>
      <w:r w:rsidR="00786249" w:rsidRPr="00786249">
        <w:rPr>
          <w:lang w:val="en-US"/>
        </w:rPr>
        <w:t xml:space="preserve"> </w:t>
      </w:r>
      <w:r w:rsidR="00786249">
        <w:rPr>
          <w:lang w:val="en-US"/>
        </w:rPr>
        <w:t>was</w:t>
      </w:r>
      <w:r w:rsidR="00786249" w:rsidRPr="00786249">
        <w:rPr>
          <w:lang w:val="en-US"/>
        </w:rPr>
        <w:t xml:space="preserve"> </w:t>
      </w:r>
      <w:r w:rsidR="00786249">
        <w:rPr>
          <w:lang w:val="en-US"/>
        </w:rPr>
        <w:t>further</w:t>
      </w:r>
      <w:r w:rsidR="00786249" w:rsidRPr="00786249">
        <w:rPr>
          <w:lang w:val="en-US"/>
        </w:rPr>
        <w:t xml:space="preserve"> </w:t>
      </w:r>
      <w:r w:rsidR="00786249">
        <w:rPr>
          <w:lang w:val="en-US"/>
        </w:rPr>
        <w:t>decreased</w:t>
      </w:r>
      <w:r w:rsidR="00786249" w:rsidRPr="00786249">
        <w:rPr>
          <w:lang w:val="en-US"/>
        </w:rPr>
        <w:t xml:space="preserve">, </w:t>
      </w:r>
      <w:r w:rsidR="00786249">
        <w:rPr>
          <w:lang w:val="en-US"/>
        </w:rPr>
        <w:t>and</w:t>
      </w:r>
      <w:r w:rsidR="00786249" w:rsidRPr="00786249">
        <w:rPr>
          <w:lang w:val="en-US"/>
        </w:rPr>
        <w:t xml:space="preserve"> </w:t>
      </w:r>
      <w:r w:rsidR="00786249">
        <w:rPr>
          <w:lang w:val="en-US"/>
        </w:rPr>
        <w:t>when</w:t>
      </w:r>
      <w:r w:rsidR="00786249" w:rsidRPr="00786249">
        <w:rPr>
          <w:lang w:val="en-US"/>
        </w:rPr>
        <w:t xml:space="preserve"> </w:t>
      </w:r>
      <w:r w:rsidR="00786249">
        <w:rPr>
          <w:lang w:val="en-US"/>
        </w:rPr>
        <w:t>the</w:t>
      </w:r>
      <w:r w:rsidR="00786249" w:rsidRPr="00786249">
        <w:rPr>
          <w:lang w:val="en-US"/>
        </w:rPr>
        <w:t xml:space="preserve"> </w:t>
      </w:r>
      <w:r w:rsidR="00786249">
        <w:rPr>
          <w:lang w:val="en-US"/>
        </w:rPr>
        <w:t>surface</w:t>
      </w:r>
      <w:r w:rsidR="00786249" w:rsidRPr="00786249">
        <w:rPr>
          <w:lang w:val="en-US"/>
        </w:rPr>
        <w:t xml:space="preserve"> </w:t>
      </w:r>
      <w:r w:rsidR="00786249">
        <w:rPr>
          <w:lang w:val="en-US"/>
        </w:rPr>
        <w:t>temperature</w:t>
      </w:r>
      <w:r w:rsidR="00786249" w:rsidRPr="00786249">
        <w:rPr>
          <w:lang w:val="en-US"/>
        </w:rPr>
        <w:t xml:space="preserve"> </w:t>
      </w:r>
      <w:r w:rsidR="00786249">
        <w:rPr>
          <w:lang w:val="en-US"/>
        </w:rPr>
        <w:t>reached ~</w:t>
      </w:r>
      <w:r w:rsidR="00D05B7E" w:rsidRPr="00786249">
        <w:rPr>
          <w:lang w:val="en-US"/>
        </w:rPr>
        <w:t xml:space="preserve"> </w:t>
      </w:r>
      <w:smartTag w:uri="urn:schemas-microsoft-com:office:smarttags" w:element="metricconverter">
        <w:smartTagPr>
          <w:attr w:name="ProductID" w:val="2030ﾰC"/>
        </w:smartTagPr>
        <w:r w:rsidR="00D05B7E" w:rsidRPr="00786249">
          <w:rPr>
            <w:lang w:val="en-US"/>
          </w:rPr>
          <w:t>2030</w:t>
        </w:r>
        <w:r w:rsidR="00CF495F" w:rsidRPr="00786249">
          <w:rPr>
            <w:lang w:val="en-US"/>
          </w:rPr>
          <w:t>°</w:t>
        </w:r>
        <w:r w:rsidR="00D05B7E">
          <w:rPr>
            <w:lang w:val="en-US"/>
          </w:rPr>
          <w:t>C</w:t>
        </w:r>
      </w:smartTag>
      <w:r w:rsidR="00D05B7E" w:rsidRPr="00786249">
        <w:rPr>
          <w:lang w:val="en-US"/>
        </w:rPr>
        <w:t xml:space="preserve"> </w:t>
      </w:r>
      <w:r w:rsidR="00786249">
        <w:rPr>
          <w:lang w:val="en-US"/>
        </w:rPr>
        <w:t xml:space="preserve">melt was sampled again at </w:t>
      </w:r>
      <w:r w:rsidR="00D05B7E" w:rsidRPr="00786249">
        <w:rPr>
          <w:lang w:val="en-US"/>
        </w:rPr>
        <w:t>2400</w:t>
      </w:r>
      <w:r w:rsidR="00786249">
        <w:rPr>
          <w:lang w:val="en-US"/>
        </w:rPr>
        <w:t xml:space="preserve"> s</w:t>
      </w:r>
      <w:r w:rsidR="00D05B7E" w:rsidRPr="00786249">
        <w:rPr>
          <w:lang w:val="en-US"/>
        </w:rPr>
        <w:t xml:space="preserve"> </w:t>
      </w:r>
      <w:r w:rsidR="00786249">
        <w:rPr>
          <w:lang w:val="en-US"/>
        </w:rPr>
        <w:t xml:space="preserve">and the crucible was </w:t>
      </w:r>
      <w:r w:rsidR="002D60E8">
        <w:rPr>
          <w:lang w:val="en-US"/>
        </w:rPr>
        <w:t xml:space="preserve">maximally </w:t>
      </w:r>
      <w:r w:rsidR="00786249">
        <w:rPr>
          <w:lang w:val="en-US"/>
        </w:rPr>
        <w:t xml:space="preserve">shifted </w:t>
      </w:r>
      <w:r w:rsidR="002D60E8">
        <w:rPr>
          <w:lang w:val="en-US"/>
        </w:rPr>
        <w:t>relative to the inductor</w:t>
      </w:r>
      <w:r w:rsidR="00D05B7E" w:rsidRPr="00786249">
        <w:rPr>
          <w:lang w:val="en-US"/>
        </w:rPr>
        <w:t xml:space="preserve">. </w:t>
      </w:r>
      <w:r w:rsidR="0061312A">
        <w:rPr>
          <w:lang w:val="en-US"/>
        </w:rPr>
        <w:t>However</w:t>
      </w:r>
      <w:r w:rsidR="0061312A" w:rsidRPr="006A516F">
        <w:rPr>
          <w:lang w:val="en-US"/>
        </w:rPr>
        <w:t xml:space="preserve">, </w:t>
      </w:r>
      <w:r w:rsidR="0061312A">
        <w:rPr>
          <w:lang w:val="en-US"/>
        </w:rPr>
        <w:t>again</w:t>
      </w:r>
      <w:r w:rsidR="0061312A" w:rsidRPr="006A516F">
        <w:rPr>
          <w:lang w:val="en-US"/>
        </w:rPr>
        <w:t xml:space="preserve"> </w:t>
      </w:r>
      <w:r w:rsidR="0061312A">
        <w:rPr>
          <w:lang w:val="en-US"/>
        </w:rPr>
        <w:t>there</w:t>
      </w:r>
      <w:r w:rsidR="0061312A" w:rsidRPr="006A516F">
        <w:rPr>
          <w:lang w:val="en-US"/>
        </w:rPr>
        <w:t xml:space="preserve"> </w:t>
      </w:r>
      <w:r w:rsidR="0061312A">
        <w:rPr>
          <w:lang w:val="en-US"/>
        </w:rPr>
        <w:t>was</w:t>
      </w:r>
      <w:r w:rsidR="0061312A" w:rsidRPr="006A516F">
        <w:rPr>
          <w:lang w:val="en-US"/>
        </w:rPr>
        <w:t xml:space="preserve"> </w:t>
      </w:r>
      <w:r w:rsidR="0061312A">
        <w:rPr>
          <w:lang w:val="en-US"/>
        </w:rPr>
        <w:t>no</w:t>
      </w:r>
      <w:r w:rsidR="0061312A" w:rsidRPr="006A516F">
        <w:rPr>
          <w:lang w:val="en-US"/>
        </w:rPr>
        <w:t xml:space="preserve"> </w:t>
      </w:r>
      <w:r w:rsidR="0061312A">
        <w:rPr>
          <w:lang w:val="en-US"/>
        </w:rPr>
        <w:t>crust</w:t>
      </w:r>
      <w:r w:rsidR="0061312A" w:rsidRPr="006A516F">
        <w:rPr>
          <w:lang w:val="en-US"/>
        </w:rPr>
        <w:t xml:space="preserve"> </w:t>
      </w:r>
      <w:r w:rsidR="0061312A">
        <w:rPr>
          <w:lang w:val="en-US"/>
        </w:rPr>
        <w:t>at</w:t>
      </w:r>
      <w:r w:rsidR="0061312A" w:rsidRPr="006A516F">
        <w:rPr>
          <w:lang w:val="en-US"/>
        </w:rPr>
        <w:t xml:space="preserve"> </w:t>
      </w:r>
      <w:r w:rsidR="0061312A">
        <w:rPr>
          <w:lang w:val="en-US"/>
        </w:rPr>
        <w:t>the</w:t>
      </w:r>
      <w:r w:rsidR="0061312A" w:rsidRPr="006A516F">
        <w:rPr>
          <w:lang w:val="en-US"/>
        </w:rPr>
        <w:t xml:space="preserve"> </w:t>
      </w:r>
      <w:r w:rsidR="0061312A">
        <w:rPr>
          <w:lang w:val="en-US"/>
        </w:rPr>
        <w:t>surface</w:t>
      </w:r>
      <w:r w:rsidR="00D05B7E" w:rsidRPr="006A516F">
        <w:rPr>
          <w:lang w:val="en-US"/>
        </w:rPr>
        <w:t xml:space="preserve">. </w:t>
      </w:r>
      <w:r w:rsidR="006A516F">
        <w:rPr>
          <w:lang w:val="en-US"/>
        </w:rPr>
        <w:t>The further reduction of power could lead to melt crystallization, therefore it was decided to form a crust by a short-term switching off of the HF heating.</w:t>
      </w:r>
      <w:r w:rsidR="00D05B7E" w:rsidRPr="006A516F">
        <w:rPr>
          <w:lang w:val="en-US"/>
        </w:rPr>
        <w:t xml:space="preserve"> </w:t>
      </w:r>
      <w:r w:rsidR="006A516F">
        <w:rPr>
          <w:lang w:val="en-US"/>
        </w:rPr>
        <w:t>At</w:t>
      </w:r>
      <w:r w:rsidR="00D05B7E" w:rsidRPr="006A516F">
        <w:rPr>
          <w:lang w:val="en-US"/>
        </w:rPr>
        <w:t xml:space="preserve"> 3000</w:t>
      </w:r>
      <w:r w:rsidR="006A516F" w:rsidRPr="006A516F">
        <w:rPr>
          <w:lang w:val="en-US"/>
        </w:rPr>
        <w:t xml:space="preserve"> </w:t>
      </w:r>
      <w:r w:rsidR="006A516F">
        <w:rPr>
          <w:lang w:val="en-US"/>
        </w:rPr>
        <w:t>s</w:t>
      </w:r>
      <w:r w:rsidR="006A516F" w:rsidRPr="006A516F">
        <w:rPr>
          <w:lang w:val="en-US"/>
        </w:rPr>
        <w:t xml:space="preserve">, </w:t>
      </w:r>
      <w:r w:rsidR="006A516F">
        <w:rPr>
          <w:lang w:val="en-US"/>
        </w:rPr>
        <w:t>the pool depth and bottom crust thickness were measured again and found to be</w:t>
      </w:r>
      <w:r w:rsidR="00D05B7E" w:rsidRPr="006A516F">
        <w:rPr>
          <w:lang w:val="en-US"/>
        </w:rPr>
        <w:t xml:space="preserve"> 46 </w:t>
      </w:r>
      <w:r w:rsidR="006A516F">
        <w:rPr>
          <w:lang w:val="en-US"/>
        </w:rPr>
        <w:t>and</w:t>
      </w:r>
      <w:r w:rsidR="00D05B7E" w:rsidRPr="006A516F">
        <w:rPr>
          <w:lang w:val="en-US"/>
        </w:rPr>
        <w:t xml:space="preserve"> </w:t>
      </w:r>
      <w:smartTag w:uri="urn:schemas-microsoft-com:office:smarttags" w:element="metricconverter">
        <w:smartTagPr>
          <w:attr w:name="ProductID" w:val="17 mm"/>
        </w:smartTagPr>
        <w:r w:rsidR="00D05B7E" w:rsidRPr="006A516F">
          <w:rPr>
            <w:lang w:val="en-US"/>
          </w:rPr>
          <w:t>17</w:t>
        </w:r>
        <w:r w:rsidR="006A516F">
          <w:rPr>
            <w:lang w:val="en-US"/>
          </w:rPr>
          <w:t xml:space="preserve"> mm</w:t>
        </w:r>
      </w:smartTag>
      <w:r w:rsidR="006A516F">
        <w:rPr>
          <w:lang w:val="en-US"/>
        </w:rPr>
        <w:t>, respectively</w:t>
      </w:r>
      <w:r w:rsidR="00D05B7E" w:rsidRPr="006A516F">
        <w:rPr>
          <w:lang w:val="en-US"/>
        </w:rPr>
        <w:t xml:space="preserve">. </w:t>
      </w:r>
      <w:r w:rsidR="006A516F">
        <w:rPr>
          <w:lang w:val="en-US"/>
        </w:rPr>
        <w:t>Thus, a part of the initially loaded composition has crystallized by this moment.</w:t>
      </w:r>
      <w:r w:rsidR="00D05B7E" w:rsidRPr="006A516F">
        <w:rPr>
          <w:lang w:val="en-US"/>
        </w:rPr>
        <w:t xml:space="preserve"> </w:t>
      </w:r>
      <w:r w:rsidR="006A516F">
        <w:rPr>
          <w:lang w:val="en-US"/>
        </w:rPr>
        <w:t>Later</w:t>
      </w:r>
      <w:r w:rsidR="006A516F" w:rsidRPr="006A516F">
        <w:rPr>
          <w:lang w:val="en-US"/>
        </w:rPr>
        <w:t xml:space="preserve"> </w:t>
      </w:r>
      <w:r w:rsidR="006A516F">
        <w:rPr>
          <w:lang w:val="en-US"/>
        </w:rPr>
        <w:t>on</w:t>
      </w:r>
      <w:r w:rsidR="006A516F" w:rsidRPr="006A516F">
        <w:rPr>
          <w:lang w:val="en-US"/>
        </w:rPr>
        <w:t xml:space="preserve">, </w:t>
      </w:r>
      <w:r w:rsidR="006A516F">
        <w:rPr>
          <w:lang w:val="en-US"/>
        </w:rPr>
        <w:t>the third and fou</w:t>
      </w:r>
      <w:r w:rsidR="008D2AA5">
        <w:rPr>
          <w:lang w:val="en-US"/>
        </w:rPr>
        <w:t>r</w:t>
      </w:r>
      <w:r w:rsidR="006A516F">
        <w:rPr>
          <w:lang w:val="en-US"/>
        </w:rPr>
        <w:t xml:space="preserve">th melt samples were taken at </w:t>
      </w:r>
      <w:r w:rsidR="00D05B7E" w:rsidRPr="006A516F">
        <w:rPr>
          <w:lang w:val="en-US"/>
        </w:rPr>
        <w:t xml:space="preserve">3080 </w:t>
      </w:r>
      <w:r w:rsidR="006A516F">
        <w:rPr>
          <w:lang w:val="en-US"/>
        </w:rPr>
        <w:t>and</w:t>
      </w:r>
      <w:r w:rsidR="00D05B7E" w:rsidRPr="006A516F">
        <w:rPr>
          <w:lang w:val="en-US"/>
        </w:rPr>
        <w:t xml:space="preserve"> 3340</w:t>
      </w:r>
      <w:r w:rsidR="006A516F">
        <w:rPr>
          <w:lang w:val="en-US"/>
        </w:rPr>
        <w:t xml:space="preserve"> s and T</w:t>
      </w:r>
      <w:r w:rsidR="006A516F" w:rsidRPr="00CA4D12">
        <w:rPr>
          <w:vertAlign w:val="subscript"/>
          <w:lang w:val="en-US"/>
        </w:rPr>
        <w:t>liq</w:t>
      </w:r>
      <w:r w:rsidR="006A516F">
        <w:rPr>
          <w:lang w:val="en-US"/>
        </w:rPr>
        <w:t xml:space="preserve"> measured after that</w:t>
      </w:r>
      <w:r w:rsidR="00D05B7E" w:rsidRPr="006A516F">
        <w:rPr>
          <w:lang w:val="en-US"/>
        </w:rPr>
        <w:t xml:space="preserve">. </w:t>
      </w:r>
      <w:r w:rsidR="00CA4D12">
        <w:rPr>
          <w:lang w:val="en-US"/>
        </w:rPr>
        <w:t>At</w:t>
      </w:r>
      <w:r w:rsidR="00D05B7E" w:rsidRPr="00CA754E">
        <w:rPr>
          <w:lang w:val="en-US"/>
        </w:rPr>
        <w:t xml:space="preserve"> 4260</w:t>
      </w:r>
      <w:r w:rsidR="00CA4D12" w:rsidRPr="00CA754E">
        <w:rPr>
          <w:lang w:val="en-US"/>
        </w:rPr>
        <w:t xml:space="preserve"> </w:t>
      </w:r>
      <w:r w:rsidR="00CA4D12">
        <w:rPr>
          <w:lang w:val="en-US"/>
        </w:rPr>
        <w:t>s</w:t>
      </w:r>
      <w:r w:rsidR="00CA4D12" w:rsidRPr="00CA754E">
        <w:rPr>
          <w:lang w:val="en-US"/>
        </w:rPr>
        <w:t xml:space="preserve">, </w:t>
      </w:r>
      <w:r w:rsidR="00CA754E">
        <w:rPr>
          <w:lang w:val="en-US"/>
        </w:rPr>
        <w:t>the pulling of the ingot out of the inductor was initiated at about 8 mm/h and lasted for two hours. Then</w:t>
      </w:r>
      <w:r w:rsidR="00CA754E" w:rsidRPr="00CA754E">
        <w:rPr>
          <w:lang w:val="ru-RU"/>
        </w:rPr>
        <w:t xml:space="preserve">, </w:t>
      </w:r>
      <w:r w:rsidR="00CA754E">
        <w:rPr>
          <w:lang w:val="en-US"/>
        </w:rPr>
        <w:t>the</w:t>
      </w:r>
      <w:r w:rsidR="00CA754E" w:rsidRPr="00CA754E">
        <w:rPr>
          <w:lang w:val="ru-RU"/>
        </w:rPr>
        <w:t xml:space="preserve"> </w:t>
      </w:r>
      <w:r w:rsidR="00CA754E">
        <w:rPr>
          <w:lang w:val="en-US"/>
        </w:rPr>
        <w:t>HF</w:t>
      </w:r>
      <w:r w:rsidR="00CA754E" w:rsidRPr="00CA754E">
        <w:rPr>
          <w:lang w:val="ru-RU"/>
        </w:rPr>
        <w:t xml:space="preserve"> </w:t>
      </w:r>
      <w:r w:rsidR="00CA754E">
        <w:rPr>
          <w:lang w:val="en-US"/>
        </w:rPr>
        <w:t>heating</w:t>
      </w:r>
      <w:r w:rsidR="00CA754E" w:rsidRPr="00CA754E">
        <w:rPr>
          <w:lang w:val="ru-RU"/>
        </w:rPr>
        <w:t xml:space="preserve"> </w:t>
      </w:r>
      <w:r w:rsidR="00CA754E">
        <w:rPr>
          <w:lang w:val="en-US"/>
        </w:rPr>
        <w:t>was</w:t>
      </w:r>
      <w:r w:rsidR="00CA754E" w:rsidRPr="00CA754E">
        <w:rPr>
          <w:lang w:val="ru-RU"/>
        </w:rPr>
        <w:t xml:space="preserve"> </w:t>
      </w:r>
      <w:r w:rsidR="00CA754E">
        <w:rPr>
          <w:lang w:val="en-US"/>
        </w:rPr>
        <w:t>switched</w:t>
      </w:r>
      <w:r w:rsidR="00CA754E" w:rsidRPr="00CA754E">
        <w:rPr>
          <w:lang w:val="ru-RU"/>
        </w:rPr>
        <w:t xml:space="preserve"> </w:t>
      </w:r>
      <w:r w:rsidR="00CA754E">
        <w:rPr>
          <w:lang w:val="en-US"/>
        </w:rPr>
        <w:t>off</w:t>
      </w:r>
      <w:r w:rsidR="00CA754E" w:rsidRPr="00CA754E">
        <w:rPr>
          <w:lang w:val="ru-RU"/>
        </w:rPr>
        <w:t xml:space="preserve"> </w:t>
      </w:r>
      <w:r w:rsidR="00CA754E">
        <w:rPr>
          <w:lang w:val="en-US"/>
        </w:rPr>
        <w:t>and</w:t>
      </w:r>
      <w:r w:rsidR="00CA754E" w:rsidRPr="00CA754E">
        <w:rPr>
          <w:lang w:val="ru-RU"/>
        </w:rPr>
        <w:t xml:space="preserve"> </w:t>
      </w:r>
      <w:r w:rsidR="00CA754E">
        <w:rPr>
          <w:lang w:val="en-US"/>
        </w:rPr>
        <w:t>ingot</w:t>
      </w:r>
      <w:r w:rsidR="00CA754E" w:rsidRPr="00CA754E">
        <w:rPr>
          <w:lang w:val="ru-RU"/>
        </w:rPr>
        <w:t xml:space="preserve"> </w:t>
      </w:r>
      <w:r w:rsidR="00CA754E">
        <w:rPr>
          <w:lang w:val="en-US"/>
        </w:rPr>
        <w:t>chilled</w:t>
      </w:r>
      <w:r w:rsidR="00CA754E" w:rsidRPr="00CA754E">
        <w:rPr>
          <w:lang w:val="ru-RU"/>
        </w:rPr>
        <w:t xml:space="preserve"> </w:t>
      </w:r>
      <w:r w:rsidR="00CA754E">
        <w:rPr>
          <w:lang w:val="en-US"/>
        </w:rPr>
        <w:t>in</w:t>
      </w:r>
      <w:r w:rsidR="00CA754E" w:rsidRPr="00CA754E">
        <w:rPr>
          <w:lang w:val="ru-RU"/>
        </w:rPr>
        <w:t xml:space="preserve"> </w:t>
      </w:r>
      <w:r w:rsidR="00CA754E">
        <w:rPr>
          <w:lang w:val="en-US"/>
        </w:rPr>
        <w:t>nitrogen</w:t>
      </w:r>
      <w:r w:rsidR="00CA754E" w:rsidRPr="00CA754E">
        <w:rPr>
          <w:lang w:val="ru-RU"/>
        </w:rPr>
        <w:t>.</w:t>
      </w:r>
    </w:p>
    <w:p w:rsidR="00433C36" w:rsidRDefault="00433C36" w:rsidP="00613C76">
      <w:pPr>
        <w:spacing w:after="0"/>
        <w:ind w:firstLine="709"/>
        <w:rPr>
          <w:lang w:val="en-US"/>
        </w:rPr>
      </w:pPr>
    </w:p>
    <w:p w:rsidR="00D05B7E" w:rsidRPr="00613C76" w:rsidRDefault="00613C76" w:rsidP="00613C76">
      <w:pPr>
        <w:spacing w:after="0"/>
        <w:ind w:firstLine="709"/>
        <w:rPr>
          <w:lang w:val="en-US"/>
        </w:rPr>
      </w:pPr>
      <w:r>
        <w:rPr>
          <w:lang w:val="en-US"/>
        </w:rPr>
        <w:t>The</w:t>
      </w:r>
      <w:r w:rsidRPr="00613C76">
        <w:rPr>
          <w:lang w:val="en-US"/>
        </w:rPr>
        <w:t xml:space="preserve"> </w:t>
      </w:r>
      <w:r>
        <w:rPr>
          <w:lang w:val="en-US"/>
        </w:rPr>
        <w:t>history</w:t>
      </w:r>
      <w:r w:rsidRPr="00613C76">
        <w:rPr>
          <w:lang w:val="en-US"/>
        </w:rPr>
        <w:t xml:space="preserve"> </w:t>
      </w:r>
      <w:r>
        <w:rPr>
          <w:lang w:val="en-US"/>
        </w:rPr>
        <w:t>of</w:t>
      </w:r>
      <w:r w:rsidRPr="00613C76">
        <w:rPr>
          <w:lang w:val="en-US"/>
        </w:rPr>
        <w:t xml:space="preserve"> </w:t>
      </w:r>
      <w:r>
        <w:rPr>
          <w:lang w:val="en-US"/>
        </w:rPr>
        <w:t>the</w:t>
      </w:r>
      <w:r w:rsidRPr="00613C76">
        <w:rPr>
          <w:lang w:val="en-US"/>
        </w:rPr>
        <w:t xml:space="preserve"> </w:t>
      </w:r>
      <w:r>
        <w:rPr>
          <w:lang w:val="en-US"/>
        </w:rPr>
        <w:t>melt</w:t>
      </w:r>
      <w:r w:rsidRPr="00613C76">
        <w:rPr>
          <w:lang w:val="en-US"/>
        </w:rPr>
        <w:t xml:space="preserve"> </w:t>
      </w:r>
      <w:r>
        <w:rPr>
          <w:lang w:val="en-US"/>
        </w:rPr>
        <w:t>surface</w:t>
      </w:r>
      <w:r w:rsidRPr="00613C76">
        <w:rPr>
          <w:lang w:val="en-US"/>
        </w:rPr>
        <w:t xml:space="preserve"> </w:t>
      </w:r>
      <w:r>
        <w:rPr>
          <w:lang w:val="en-US"/>
        </w:rPr>
        <w:t>temperature</w:t>
      </w:r>
      <w:r w:rsidR="00D05B7E" w:rsidRPr="00613C76">
        <w:rPr>
          <w:lang w:val="en-US"/>
        </w:rPr>
        <w:t xml:space="preserve"> </w:t>
      </w:r>
      <w:r w:rsidR="00D05B7E" w:rsidRPr="00613C76">
        <w:rPr>
          <w:szCs w:val="24"/>
          <w:lang w:val="en-US"/>
        </w:rPr>
        <w:t>(</w:t>
      </w:r>
      <w:r w:rsidR="00D05B7E" w:rsidRPr="00EC1775">
        <w:rPr>
          <w:szCs w:val="24"/>
          <w:lang w:val="en-US"/>
        </w:rPr>
        <w:t>T</w:t>
      </w:r>
      <w:r w:rsidR="00D05B7E" w:rsidRPr="0087128F">
        <w:rPr>
          <w:szCs w:val="24"/>
          <w:vertAlign w:val="subscript"/>
          <w:lang w:val="en-US"/>
        </w:rPr>
        <w:t>m</w:t>
      </w:r>
      <w:r w:rsidR="00242B4D">
        <w:rPr>
          <w:szCs w:val="24"/>
          <w:vertAlign w:val="subscript"/>
          <w:lang w:val="en-US"/>
        </w:rPr>
        <w:t>el</w:t>
      </w:r>
      <w:r w:rsidR="00D05B7E" w:rsidRPr="00613C76">
        <w:rPr>
          <w:szCs w:val="24"/>
          <w:lang w:val="en-US"/>
        </w:rPr>
        <w:t>)</w:t>
      </w:r>
      <w:r w:rsidR="00D05B7E" w:rsidRPr="00613C76">
        <w:rPr>
          <w:lang w:val="en-US"/>
        </w:rPr>
        <w:t xml:space="preserve"> </w:t>
      </w:r>
      <w:r>
        <w:rPr>
          <w:szCs w:val="24"/>
          <w:lang w:val="en-US"/>
        </w:rPr>
        <w:t>and of the voltage</w:t>
      </w:r>
      <w:r w:rsidRPr="00AB217B">
        <w:rPr>
          <w:szCs w:val="24"/>
          <w:lang w:val="en-US"/>
        </w:rPr>
        <w:t xml:space="preserve"> (</w:t>
      </w:r>
      <w:r w:rsidRPr="00EC1775">
        <w:rPr>
          <w:szCs w:val="24"/>
          <w:lang w:val="en-US"/>
        </w:rPr>
        <w:t>U</w:t>
      </w:r>
      <w:r w:rsidRPr="00CF495F">
        <w:rPr>
          <w:szCs w:val="24"/>
          <w:vertAlign w:val="subscript"/>
          <w:lang w:val="en-US"/>
        </w:rPr>
        <w:t>a</w:t>
      </w:r>
      <w:r w:rsidRPr="00AB217B">
        <w:rPr>
          <w:szCs w:val="24"/>
          <w:lang w:val="en-US"/>
        </w:rPr>
        <w:t xml:space="preserve">) </w:t>
      </w:r>
      <w:r>
        <w:rPr>
          <w:szCs w:val="24"/>
          <w:lang w:val="en-US"/>
        </w:rPr>
        <w:t>is shown in</w:t>
      </w:r>
      <w:r w:rsidR="00D05B7E" w:rsidRPr="00613C76">
        <w:rPr>
          <w:lang w:val="en-US"/>
        </w:rPr>
        <w:t xml:space="preserve"> </w:t>
      </w:r>
      <w:r w:rsidR="00BC331F" w:rsidRPr="00613C76">
        <w:rPr>
          <w:lang w:val="en-US"/>
        </w:rPr>
        <w:t>Fig.</w:t>
      </w:r>
      <w:r w:rsidR="00A24CB0" w:rsidRPr="00613C76">
        <w:rPr>
          <w:lang w:val="en-US"/>
        </w:rPr>
        <w:t> 3.3</w:t>
      </w:r>
      <w:r w:rsidR="00D05B7E" w:rsidRPr="00613C76">
        <w:rPr>
          <w:lang w:val="en-US"/>
        </w:rPr>
        <w:t>.</w:t>
      </w:r>
    </w:p>
    <w:p w:rsidR="00540F21" w:rsidRPr="00613C76" w:rsidRDefault="00540F21" w:rsidP="00416CEA">
      <w:pPr>
        <w:spacing w:after="0"/>
        <w:rPr>
          <w:lang w:val="en-US"/>
        </w:rPr>
      </w:pPr>
    </w:p>
    <w:p w:rsidR="00D05B7E" w:rsidRPr="00613C76" w:rsidRDefault="00A0051F" w:rsidP="00416CEA">
      <w:pPr>
        <w:spacing w:after="0"/>
        <w:jc w:val="center"/>
        <w:rPr>
          <w:lang w:val="en-US"/>
        </w:rPr>
      </w:pPr>
      <w:r w:rsidRPr="00B2582D">
        <w:rPr>
          <w:lang w:val="ru-RU"/>
        </w:rPr>
        <w:lastRenderedPageBreak/>
        <w:pict>
          <v:shape id="_x0000_i1038" type="#_x0000_t75" style="width:312pt;height:218.25pt" o:bordertopcolor="black" o:borderleftcolor="black" o:borderbottomcolor="black" o:borderrightcolor="black">
            <v:imagedata r:id="rId20" o:title="Без-имени-1"/>
            <w10:bordertop type="single" width="4"/>
            <w10:borderleft type="single" width="4"/>
            <w10:borderbottom type="single" width="4"/>
            <w10:borderright type="single" width="4"/>
          </v:shape>
        </w:pict>
      </w:r>
    </w:p>
    <w:p w:rsidR="004E182D" w:rsidRDefault="00BC331F" w:rsidP="00416CEA">
      <w:pPr>
        <w:spacing w:after="0"/>
        <w:jc w:val="center"/>
        <w:rPr>
          <w:b/>
          <w:lang w:val="en-US"/>
        </w:rPr>
      </w:pPr>
      <w:r w:rsidRPr="004E182D">
        <w:rPr>
          <w:b/>
          <w:lang w:val="en-US"/>
        </w:rPr>
        <w:t>Fig.</w:t>
      </w:r>
      <w:r w:rsidR="00613C76">
        <w:rPr>
          <w:b/>
          <w:lang w:val="en-US"/>
        </w:rPr>
        <w:t xml:space="preserve"> </w:t>
      </w:r>
      <w:r w:rsidR="00A24CB0" w:rsidRPr="004E182D">
        <w:rPr>
          <w:b/>
          <w:lang w:val="en-US"/>
        </w:rPr>
        <w:t>3.3</w:t>
      </w:r>
      <w:r w:rsidR="00242B4D" w:rsidRPr="004E182D">
        <w:rPr>
          <w:b/>
          <w:lang w:val="en-US"/>
        </w:rPr>
        <w:t>.</w:t>
      </w:r>
      <w:r w:rsidR="00613C76">
        <w:rPr>
          <w:b/>
          <w:lang w:val="en-US"/>
        </w:rPr>
        <w:t xml:space="preserve"> </w:t>
      </w:r>
      <w:r w:rsidR="00D05B7E" w:rsidRPr="004E182D">
        <w:rPr>
          <w:b/>
          <w:lang w:val="en-US"/>
        </w:rPr>
        <w:t>-</w:t>
      </w:r>
      <w:r w:rsidR="004E182D" w:rsidRPr="00B17740">
        <w:rPr>
          <w:b/>
          <w:lang w:val="en-US"/>
        </w:rPr>
        <w:t>History</w:t>
      </w:r>
      <w:r w:rsidR="004E182D" w:rsidRPr="004E182D">
        <w:rPr>
          <w:b/>
          <w:lang w:val="en-US"/>
        </w:rPr>
        <w:t xml:space="preserve"> </w:t>
      </w:r>
      <w:r w:rsidR="004E182D" w:rsidRPr="00B17740">
        <w:rPr>
          <w:b/>
          <w:lang w:val="en-US"/>
        </w:rPr>
        <w:t>of</w:t>
      </w:r>
      <w:r w:rsidR="004E182D" w:rsidRPr="004E182D">
        <w:rPr>
          <w:b/>
          <w:lang w:val="en-US"/>
        </w:rPr>
        <w:t xml:space="preserve"> </w:t>
      </w:r>
      <w:r w:rsidR="004E182D" w:rsidRPr="00B17740">
        <w:rPr>
          <w:b/>
          <w:lang w:val="en-US"/>
        </w:rPr>
        <w:t>the</w:t>
      </w:r>
      <w:r w:rsidR="004E182D" w:rsidRPr="004E182D">
        <w:rPr>
          <w:lang w:val="en-US"/>
        </w:rPr>
        <w:t xml:space="preserve"> </w:t>
      </w:r>
      <w:r w:rsidR="004E182D">
        <w:rPr>
          <w:b/>
          <w:lang w:val="en-US"/>
        </w:rPr>
        <w:t>anode</w:t>
      </w:r>
      <w:r w:rsidR="004E182D" w:rsidRPr="004E182D">
        <w:rPr>
          <w:b/>
          <w:lang w:val="en-US"/>
        </w:rPr>
        <w:t xml:space="preserve"> </w:t>
      </w:r>
      <w:r w:rsidR="004E182D">
        <w:rPr>
          <w:b/>
          <w:lang w:val="en-US"/>
        </w:rPr>
        <w:t>voltage</w:t>
      </w:r>
      <w:r w:rsidR="004E182D" w:rsidRPr="004E182D">
        <w:rPr>
          <w:b/>
          <w:lang w:val="en-US"/>
        </w:rPr>
        <w:t xml:space="preserve"> (</w:t>
      </w:r>
      <w:r w:rsidR="004E182D" w:rsidRPr="00452405">
        <w:rPr>
          <w:b/>
          <w:lang w:val="en-US"/>
        </w:rPr>
        <w:t>Ua</w:t>
      </w:r>
      <w:r w:rsidR="004E182D" w:rsidRPr="004E182D">
        <w:rPr>
          <w:b/>
          <w:lang w:val="en-US"/>
        </w:rPr>
        <w:t>)</w:t>
      </w:r>
    </w:p>
    <w:p w:rsidR="00D05B7E" w:rsidRPr="004E182D" w:rsidRDefault="004E182D" w:rsidP="00416CEA">
      <w:pPr>
        <w:spacing w:after="0"/>
        <w:jc w:val="center"/>
        <w:rPr>
          <w:b/>
          <w:lang w:val="en-US"/>
        </w:rPr>
      </w:pPr>
      <w:r>
        <w:rPr>
          <w:b/>
          <w:lang w:val="en-US"/>
        </w:rPr>
        <w:t>and</w:t>
      </w:r>
      <w:r w:rsidRPr="004E182D">
        <w:rPr>
          <w:b/>
          <w:lang w:val="en-US"/>
        </w:rPr>
        <w:t xml:space="preserve"> </w:t>
      </w:r>
      <w:r>
        <w:rPr>
          <w:b/>
          <w:lang w:val="en-US"/>
        </w:rPr>
        <w:t>pyrometer</w:t>
      </w:r>
      <w:r w:rsidRPr="004E182D">
        <w:rPr>
          <w:b/>
          <w:lang w:val="en-US"/>
        </w:rPr>
        <w:t xml:space="preserve"> </w:t>
      </w:r>
      <w:r>
        <w:rPr>
          <w:b/>
          <w:lang w:val="en-US"/>
        </w:rPr>
        <w:t>readings</w:t>
      </w:r>
      <w:r w:rsidRPr="004E182D">
        <w:rPr>
          <w:b/>
          <w:lang w:val="en-US"/>
        </w:rPr>
        <w:t xml:space="preserve"> (</w:t>
      </w:r>
      <w:r w:rsidRPr="00452405">
        <w:rPr>
          <w:b/>
          <w:lang w:val="en-US"/>
        </w:rPr>
        <w:t>T</w:t>
      </w:r>
      <w:r w:rsidRPr="004E182D">
        <w:rPr>
          <w:b/>
          <w:vertAlign w:val="subscript"/>
          <w:lang w:val="en-US"/>
        </w:rPr>
        <w:t>mel</w:t>
      </w:r>
      <w:r w:rsidRPr="004E182D">
        <w:rPr>
          <w:b/>
          <w:lang w:val="en-US"/>
        </w:rPr>
        <w:t xml:space="preserve">) </w:t>
      </w:r>
      <w:r>
        <w:rPr>
          <w:b/>
          <w:lang w:val="en-US"/>
        </w:rPr>
        <w:t>in</w:t>
      </w:r>
      <w:r w:rsidR="00416CEA" w:rsidRPr="004E182D">
        <w:rPr>
          <w:b/>
          <w:lang w:val="en-US"/>
        </w:rPr>
        <w:t xml:space="preserve"> </w:t>
      </w:r>
      <w:r w:rsidR="00416CEA" w:rsidRPr="004D605D">
        <w:rPr>
          <w:b/>
        </w:rPr>
        <w:t>PRS</w:t>
      </w:r>
      <w:r w:rsidR="00416CEA" w:rsidRPr="004E182D">
        <w:rPr>
          <w:b/>
          <w:lang w:val="en-US"/>
        </w:rPr>
        <w:t>10</w:t>
      </w:r>
    </w:p>
    <w:p w:rsidR="002C20E4" w:rsidRPr="004E182D" w:rsidRDefault="002C20E4" w:rsidP="00DC03C6">
      <w:pPr>
        <w:spacing w:after="0"/>
        <w:rPr>
          <w:b/>
          <w:lang w:val="en-US"/>
        </w:rPr>
      </w:pPr>
    </w:p>
    <w:p w:rsidR="002C20E4" w:rsidRPr="00242B4D" w:rsidRDefault="002C20E4" w:rsidP="00DC03C6">
      <w:pPr>
        <w:spacing w:after="0"/>
        <w:ind w:firstLine="600"/>
        <w:rPr>
          <w:b/>
          <w:bCs/>
          <w:sz w:val="28"/>
          <w:szCs w:val="28"/>
          <w:lang w:val="ru-RU"/>
        </w:rPr>
      </w:pPr>
      <w:r w:rsidRPr="002C20E4">
        <w:rPr>
          <w:b/>
          <w:bCs/>
          <w:sz w:val="28"/>
          <w:szCs w:val="28"/>
          <w:lang w:val="en-US"/>
        </w:rPr>
        <w:t>PRS</w:t>
      </w:r>
      <w:r>
        <w:rPr>
          <w:b/>
          <w:bCs/>
          <w:sz w:val="28"/>
          <w:szCs w:val="28"/>
          <w:lang w:val="ru-RU"/>
        </w:rPr>
        <w:t>11</w:t>
      </w:r>
    </w:p>
    <w:p w:rsidR="002C20E4" w:rsidRPr="00D05B7E" w:rsidRDefault="002C20E4" w:rsidP="00DC03C6">
      <w:pPr>
        <w:spacing w:after="0"/>
        <w:rPr>
          <w:b/>
          <w:lang w:val="ru-RU"/>
        </w:rPr>
      </w:pPr>
    </w:p>
    <w:p w:rsidR="00D05B7E" w:rsidRPr="007625F7" w:rsidRDefault="00D25446" w:rsidP="00DC03C6">
      <w:pPr>
        <w:spacing w:after="0"/>
        <w:ind w:firstLine="708"/>
        <w:rPr>
          <w:szCs w:val="24"/>
          <w:lang w:val="en-US"/>
        </w:rPr>
      </w:pPr>
      <w:r>
        <w:rPr>
          <w:lang w:val="en-US"/>
        </w:rPr>
        <w:t>Like</w:t>
      </w:r>
      <w:r w:rsidRPr="007625F7">
        <w:rPr>
          <w:lang w:val="en-US"/>
        </w:rPr>
        <w:t xml:space="preserve"> </w:t>
      </w:r>
      <w:r>
        <w:rPr>
          <w:lang w:val="en-US"/>
        </w:rPr>
        <w:t>in</w:t>
      </w:r>
      <w:r w:rsidRPr="007625F7">
        <w:rPr>
          <w:lang w:val="en-US"/>
        </w:rPr>
        <w:t xml:space="preserve"> </w:t>
      </w:r>
      <w:r>
        <w:rPr>
          <w:lang w:val="en-US"/>
        </w:rPr>
        <w:t>PRS</w:t>
      </w:r>
      <w:r w:rsidRPr="007625F7">
        <w:rPr>
          <w:lang w:val="en-US"/>
        </w:rPr>
        <w:t xml:space="preserve">10, </w:t>
      </w:r>
      <w:r>
        <w:rPr>
          <w:lang w:val="en-US"/>
        </w:rPr>
        <w:t>the</w:t>
      </w:r>
      <w:r w:rsidRPr="007625F7">
        <w:rPr>
          <w:lang w:val="en-US"/>
        </w:rPr>
        <w:t xml:space="preserve"> </w:t>
      </w:r>
      <w:r>
        <w:rPr>
          <w:lang w:val="en-US"/>
        </w:rPr>
        <w:t>charge</w:t>
      </w:r>
      <w:r w:rsidRPr="007625F7">
        <w:rPr>
          <w:lang w:val="en-US"/>
        </w:rPr>
        <w:t xml:space="preserve"> </w:t>
      </w:r>
      <w:r>
        <w:rPr>
          <w:lang w:val="en-US"/>
        </w:rPr>
        <w:t>composition</w:t>
      </w:r>
      <w:r w:rsidRPr="007625F7">
        <w:rPr>
          <w:lang w:val="en-US"/>
        </w:rPr>
        <w:t xml:space="preserve"> </w:t>
      </w:r>
      <w:r>
        <w:rPr>
          <w:lang w:val="en-US"/>
        </w:rPr>
        <w:t>was</w:t>
      </w:r>
      <w:r w:rsidRPr="007625F7">
        <w:rPr>
          <w:lang w:val="en-US"/>
        </w:rPr>
        <w:t xml:space="preserve"> </w:t>
      </w:r>
      <w:r>
        <w:rPr>
          <w:lang w:val="en-US"/>
        </w:rPr>
        <w:t>chosen</w:t>
      </w:r>
      <w:r w:rsidRPr="007625F7">
        <w:rPr>
          <w:lang w:val="en-US"/>
        </w:rPr>
        <w:t xml:space="preserve"> </w:t>
      </w:r>
      <w:r>
        <w:rPr>
          <w:lang w:val="en-US"/>
        </w:rPr>
        <w:t>close</w:t>
      </w:r>
      <w:r w:rsidRPr="007625F7">
        <w:rPr>
          <w:lang w:val="en-US"/>
        </w:rPr>
        <w:t xml:space="preserve"> </w:t>
      </w:r>
      <w:r>
        <w:rPr>
          <w:lang w:val="en-US"/>
        </w:rPr>
        <w:t>to</w:t>
      </w:r>
      <w:r w:rsidRPr="007625F7">
        <w:rPr>
          <w:lang w:val="en-US"/>
        </w:rPr>
        <w:t xml:space="preserve"> </w:t>
      </w:r>
      <w:r>
        <w:rPr>
          <w:lang w:val="en-US"/>
        </w:rPr>
        <w:t>the</w:t>
      </w:r>
      <w:r w:rsidRPr="007625F7">
        <w:rPr>
          <w:lang w:val="en-US"/>
        </w:rPr>
        <w:t xml:space="preserve"> </w:t>
      </w:r>
      <w:r>
        <w:rPr>
          <w:lang w:val="en-US"/>
        </w:rPr>
        <w:t>eutectic</w:t>
      </w:r>
      <w:r w:rsidRPr="007625F7">
        <w:rPr>
          <w:lang w:val="en-US"/>
        </w:rPr>
        <w:t xml:space="preserve">, </w:t>
      </w:r>
      <w:r>
        <w:rPr>
          <w:lang w:val="en-US"/>
        </w:rPr>
        <w:t>presumably</w:t>
      </w:r>
      <w:r w:rsidRPr="007625F7">
        <w:rPr>
          <w:lang w:val="en-US"/>
        </w:rPr>
        <w:t xml:space="preserve"> </w:t>
      </w:r>
      <w:r>
        <w:rPr>
          <w:lang w:val="en-US"/>
        </w:rPr>
        <w:t>on</w:t>
      </w:r>
      <w:r w:rsidRPr="007625F7">
        <w:rPr>
          <w:lang w:val="en-US"/>
        </w:rPr>
        <w:t xml:space="preserve"> </w:t>
      </w:r>
      <w:r>
        <w:rPr>
          <w:lang w:val="en-US"/>
        </w:rPr>
        <w:t>the</w:t>
      </w:r>
      <w:r w:rsidRPr="007625F7">
        <w:rPr>
          <w:lang w:val="en-US"/>
        </w:rPr>
        <w:t xml:space="preserve"> </w:t>
      </w:r>
      <w:r>
        <w:rPr>
          <w:lang w:val="en-US"/>
        </w:rPr>
        <w:t>side</w:t>
      </w:r>
      <w:r w:rsidRPr="007625F7">
        <w:rPr>
          <w:lang w:val="en-US"/>
        </w:rPr>
        <w:t xml:space="preserve"> </w:t>
      </w:r>
      <w:r>
        <w:rPr>
          <w:lang w:val="en-US"/>
        </w:rPr>
        <w:t>of</w:t>
      </w:r>
      <w:r w:rsidRPr="007625F7">
        <w:rPr>
          <w:lang w:val="en-US"/>
        </w:rPr>
        <w:t xml:space="preserve"> </w:t>
      </w:r>
      <w:r>
        <w:rPr>
          <w:lang w:val="en-US"/>
        </w:rPr>
        <w:t>CaO</w:t>
      </w:r>
      <w:r w:rsidRPr="007625F7">
        <w:rPr>
          <w:lang w:val="en-US"/>
        </w:rPr>
        <w:t xml:space="preserve"> </w:t>
      </w:r>
      <w:r>
        <w:rPr>
          <w:lang w:val="en-US"/>
        </w:rPr>
        <w:t>primary</w:t>
      </w:r>
      <w:r w:rsidRPr="007625F7">
        <w:rPr>
          <w:lang w:val="en-US"/>
        </w:rPr>
        <w:t xml:space="preserve"> </w:t>
      </w:r>
      <w:r>
        <w:rPr>
          <w:lang w:val="en-US"/>
        </w:rPr>
        <w:t>crystallization</w:t>
      </w:r>
      <w:r w:rsidR="00D05B7E" w:rsidRPr="007625F7">
        <w:rPr>
          <w:lang w:val="en-US"/>
        </w:rPr>
        <w:t>.</w:t>
      </w:r>
    </w:p>
    <w:p w:rsidR="00D05B7E" w:rsidRPr="008D2AA5" w:rsidRDefault="007625F7" w:rsidP="00DC03C6">
      <w:pPr>
        <w:spacing w:after="0"/>
        <w:ind w:firstLine="708"/>
        <w:rPr>
          <w:lang w:val="en-US"/>
        </w:rPr>
      </w:pPr>
      <w:r>
        <w:rPr>
          <w:lang w:val="en-US"/>
        </w:rPr>
        <w:t>After</w:t>
      </w:r>
      <w:r w:rsidRPr="00416163">
        <w:rPr>
          <w:lang w:val="en-US"/>
        </w:rPr>
        <w:t xml:space="preserve"> </w:t>
      </w:r>
      <w:r>
        <w:rPr>
          <w:lang w:val="en-US"/>
        </w:rPr>
        <w:t>the</w:t>
      </w:r>
      <w:r w:rsidRPr="00416163">
        <w:rPr>
          <w:lang w:val="en-US"/>
        </w:rPr>
        <w:t xml:space="preserve"> </w:t>
      </w:r>
      <w:r>
        <w:rPr>
          <w:lang w:val="en-US"/>
        </w:rPr>
        <w:t>start</w:t>
      </w:r>
      <w:r w:rsidRPr="00416163">
        <w:rPr>
          <w:lang w:val="en-US"/>
        </w:rPr>
        <w:t>-</w:t>
      </w:r>
      <w:r>
        <w:rPr>
          <w:lang w:val="en-US"/>
        </w:rPr>
        <w:t>up</w:t>
      </w:r>
      <w:r w:rsidRPr="00416163">
        <w:rPr>
          <w:lang w:val="en-US"/>
        </w:rPr>
        <w:t xml:space="preserve"> </w:t>
      </w:r>
      <w:r>
        <w:rPr>
          <w:lang w:val="en-US"/>
        </w:rPr>
        <w:t>heating</w:t>
      </w:r>
      <w:r w:rsidRPr="00416163">
        <w:rPr>
          <w:lang w:val="en-US"/>
        </w:rPr>
        <w:t xml:space="preserve"> </w:t>
      </w:r>
      <w:r>
        <w:rPr>
          <w:lang w:val="en-US"/>
        </w:rPr>
        <w:t>and</w:t>
      </w:r>
      <w:r w:rsidRPr="00416163">
        <w:rPr>
          <w:lang w:val="en-US"/>
        </w:rPr>
        <w:t xml:space="preserve"> </w:t>
      </w:r>
      <w:r>
        <w:rPr>
          <w:lang w:val="en-US"/>
        </w:rPr>
        <w:t>molten</w:t>
      </w:r>
      <w:r w:rsidRPr="00416163">
        <w:rPr>
          <w:lang w:val="en-US"/>
        </w:rPr>
        <w:t xml:space="preserve"> </w:t>
      </w:r>
      <w:r>
        <w:rPr>
          <w:lang w:val="en-US"/>
        </w:rPr>
        <w:t>pool</w:t>
      </w:r>
      <w:r w:rsidRPr="00416163">
        <w:rPr>
          <w:lang w:val="en-US"/>
        </w:rPr>
        <w:t xml:space="preserve"> </w:t>
      </w:r>
      <w:r>
        <w:rPr>
          <w:lang w:val="en-US"/>
        </w:rPr>
        <w:t>formation</w:t>
      </w:r>
      <w:r w:rsidRPr="00416163">
        <w:rPr>
          <w:lang w:val="en-US"/>
        </w:rPr>
        <w:t xml:space="preserve">, </w:t>
      </w:r>
      <w:r>
        <w:rPr>
          <w:lang w:val="en-US"/>
        </w:rPr>
        <w:t>its</w:t>
      </w:r>
      <w:r w:rsidRPr="00416163">
        <w:rPr>
          <w:lang w:val="en-US"/>
        </w:rPr>
        <w:t xml:space="preserve"> </w:t>
      </w:r>
      <w:r>
        <w:rPr>
          <w:lang w:val="en-US"/>
        </w:rPr>
        <w:t>surface</w:t>
      </w:r>
      <w:r w:rsidRPr="00416163">
        <w:rPr>
          <w:lang w:val="en-US"/>
        </w:rPr>
        <w:t xml:space="preserve"> </w:t>
      </w:r>
      <w:r>
        <w:rPr>
          <w:lang w:val="en-US"/>
        </w:rPr>
        <w:t>temperature</w:t>
      </w:r>
      <w:r w:rsidRPr="00416163">
        <w:rPr>
          <w:lang w:val="en-US"/>
        </w:rPr>
        <w:t xml:space="preserve"> </w:t>
      </w:r>
      <w:r>
        <w:rPr>
          <w:lang w:val="en-US"/>
        </w:rPr>
        <w:t>was</w:t>
      </w:r>
      <w:r w:rsidRPr="00416163">
        <w:rPr>
          <w:lang w:val="en-US"/>
        </w:rPr>
        <w:t xml:space="preserve"> </w:t>
      </w:r>
      <w:r>
        <w:rPr>
          <w:lang w:val="en-US"/>
        </w:rPr>
        <w:t>~</w:t>
      </w:r>
      <w:r w:rsidR="00D05B7E" w:rsidRPr="007625F7">
        <w:rPr>
          <w:lang w:val="en-US"/>
        </w:rPr>
        <w:t>2500</w:t>
      </w:r>
      <w:r w:rsidR="00D05B7E">
        <w:rPr>
          <w:lang w:val="ru-RU"/>
        </w:rPr>
        <w:sym w:font="Symbol" w:char="F0B0"/>
      </w:r>
      <w:r w:rsidR="00D05B7E">
        <w:rPr>
          <w:lang w:val="en-US"/>
        </w:rPr>
        <w:t>C</w:t>
      </w:r>
      <w:r w:rsidR="00D05B7E" w:rsidRPr="007625F7">
        <w:rPr>
          <w:lang w:val="en-US"/>
        </w:rPr>
        <w:t xml:space="preserve">. </w:t>
      </w:r>
      <w:r>
        <w:rPr>
          <w:lang w:val="en-US"/>
        </w:rPr>
        <w:t xml:space="preserve">Such a temperature, like in </w:t>
      </w:r>
      <w:r w:rsidR="00D05B7E">
        <w:rPr>
          <w:lang w:val="en-US"/>
        </w:rPr>
        <w:t>PRS</w:t>
      </w:r>
      <w:r w:rsidR="00D05B7E" w:rsidRPr="007625F7">
        <w:rPr>
          <w:lang w:val="en-US"/>
        </w:rPr>
        <w:t>10</w:t>
      </w:r>
      <w:r>
        <w:rPr>
          <w:lang w:val="en-US"/>
        </w:rPr>
        <w:t>, was significantly above the supposed T</w:t>
      </w:r>
      <w:r w:rsidRPr="007625F7">
        <w:rPr>
          <w:vertAlign w:val="subscript"/>
          <w:lang w:val="en-US"/>
        </w:rPr>
        <w:t>liq</w:t>
      </w:r>
      <w:r>
        <w:rPr>
          <w:lang w:val="en-US"/>
        </w:rPr>
        <w:t xml:space="preserve"> of the melt</w:t>
      </w:r>
      <w:r w:rsidR="00D05B7E" w:rsidRPr="007625F7">
        <w:rPr>
          <w:lang w:val="en-US"/>
        </w:rPr>
        <w:t xml:space="preserve">, </w:t>
      </w:r>
      <w:r>
        <w:rPr>
          <w:lang w:val="en-US"/>
        </w:rPr>
        <w:t>therefore power in the melt was decreased.</w:t>
      </w:r>
      <w:r w:rsidR="00D05B7E" w:rsidRPr="007625F7">
        <w:rPr>
          <w:lang w:val="en-US"/>
        </w:rPr>
        <w:t xml:space="preserve"> </w:t>
      </w:r>
      <w:r>
        <w:rPr>
          <w:lang w:val="en-US"/>
        </w:rPr>
        <w:t>When</w:t>
      </w:r>
      <w:r w:rsidRPr="007625F7">
        <w:rPr>
          <w:lang w:val="en-US"/>
        </w:rPr>
        <w:t xml:space="preserve"> </w:t>
      </w:r>
      <w:r>
        <w:rPr>
          <w:lang w:val="en-US"/>
        </w:rPr>
        <w:t>the</w:t>
      </w:r>
      <w:r w:rsidRPr="007625F7">
        <w:rPr>
          <w:lang w:val="en-US"/>
        </w:rPr>
        <w:t xml:space="preserve"> </w:t>
      </w:r>
      <w:r>
        <w:rPr>
          <w:lang w:val="en-US"/>
        </w:rPr>
        <w:t>melt</w:t>
      </w:r>
      <w:r w:rsidRPr="007625F7">
        <w:rPr>
          <w:lang w:val="en-US"/>
        </w:rPr>
        <w:t xml:space="preserve"> </w:t>
      </w:r>
      <w:r>
        <w:rPr>
          <w:lang w:val="en-US"/>
        </w:rPr>
        <w:t>surface</w:t>
      </w:r>
      <w:r w:rsidRPr="007625F7">
        <w:rPr>
          <w:lang w:val="en-US"/>
        </w:rPr>
        <w:t xml:space="preserve"> </w:t>
      </w:r>
      <w:r>
        <w:rPr>
          <w:lang w:val="en-US"/>
        </w:rPr>
        <w:t>temperature</w:t>
      </w:r>
      <w:r w:rsidRPr="007625F7">
        <w:rPr>
          <w:lang w:val="en-US"/>
        </w:rPr>
        <w:t xml:space="preserve"> </w:t>
      </w:r>
      <w:r>
        <w:rPr>
          <w:lang w:val="en-US"/>
        </w:rPr>
        <w:t>reached</w:t>
      </w:r>
      <w:r w:rsidR="00D05B7E" w:rsidRPr="007625F7">
        <w:rPr>
          <w:lang w:val="en-US"/>
        </w:rPr>
        <w:t xml:space="preserve"> 2250</w:t>
      </w:r>
      <w:r w:rsidR="0087128F" w:rsidRPr="007625F7">
        <w:rPr>
          <w:lang w:val="en-US"/>
        </w:rPr>
        <w:t>°</w:t>
      </w:r>
      <w:r w:rsidR="00D05B7E">
        <w:rPr>
          <w:lang w:val="ru-RU"/>
        </w:rPr>
        <w:t>С</w:t>
      </w:r>
      <w:r w:rsidRPr="007625F7">
        <w:rPr>
          <w:lang w:val="en-US"/>
        </w:rPr>
        <w:t>,</w:t>
      </w:r>
      <w:r w:rsidR="00D05B7E" w:rsidRPr="007625F7">
        <w:rPr>
          <w:lang w:val="en-US"/>
        </w:rPr>
        <w:t xml:space="preserve"> </w:t>
      </w:r>
      <w:r>
        <w:rPr>
          <w:lang w:val="en-US"/>
        </w:rPr>
        <w:t>the pool depth and bottom crust thickness were measured at</w:t>
      </w:r>
      <w:r w:rsidR="00D05B7E" w:rsidRPr="007625F7">
        <w:rPr>
          <w:lang w:val="en-US"/>
        </w:rPr>
        <w:t xml:space="preserve"> 2500</w:t>
      </w:r>
      <w:r>
        <w:rPr>
          <w:lang w:val="en-US"/>
        </w:rPr>
        <w:t xml:space="preserve"> s and found to be</w:t>
      </w:r>
      <w:r w:rsidR="00D05B7E" w:rsidRPr="007625F7">
        <w:rPr>
          <w:lang w:val="en-US"/>
        </w:rPr>
        <w:t xml:space="preserve"> 46 </w:t>
      </w:r>
      <w:r>
        <w:rPr>
          <w:lang w:val="en-US"/>
        </w:rPr>
        <w:t>and</w:t>
      </w:r>
      <w:r w:rsidR="00D05B7E" w:rsidRPr="007625F7">
        <w:rPr>
          <w:lang w:val="en-US"/>
        </w:rPr>
        <w:t xml:space="preserve"> </w:t>
      </w:r>
      <w:smartTag w:uri="urn:schemas-microsoft-com:office:smarttags" w:element="metricconverter">
        <w:smartTagPr>
          <w:attr w:name="ProductID" w:val="15 mm"/>
        </w:smartTagPr>
        <w:r w:rsidR="00D05B7E" w:rsidRPr="007625F7">
          <w:rPr>
            <w:lang w:val="en-US"/>
          </w:rPr>
          <w:t>15</w:t>
        </w:r>
        <w:r>
          <w:rPr>
            <w:lang w:val="en-US"/>
          </w:rPr>
          <w:t xml:space="preserve"> mm</w:t>
        </w:r>
      </w:smartTag>
      <w:r>
        <w:rPr>
          <w:lang w:val="en-US"/>
        </w:rPr>
        <w:t>, respectively</w:t>
      </w:r>
      <w:r w:rsidR="00D05B7E" w:rsidRPr="007625F7">
        <w:rPr>
          <w:lang w:val="en-US"/>
        </w:rPr>
        <w:t xml:space="preserve">. </w:t>
      </w:r>
      <w:r w:rsidR="00F127AB">
        <w:rPr>
          <w:lang w:val="en-US"/>
        </w:rPr>
        <w:t>By</w:t>
      </w:r>
      <w:r w:rsidR="00F127AB" w:rsidRPr="00F127AB">
        <w:rPr>
          <w:lang w:val="en-US"/>
        </w:rPr>
        <w:t xml:space="preserve"> </w:t>
      </w:r>
      <w:r w:rsidR="00F127AB">
        <w:rPr>
          <w:lang w:val="en-US"/>
        </w:rPr>
        <w:t>shifting</w:t>
      </w:r>
      <w:r w:rsidR="00F127AB" w:rsidRPr="00F127AB">
        <w:rPr>
          <w:lang w:val="en-US"/>
        </w:rPr>
        <w:t xml:space="preserve"> </w:t>
      </w:r>
      <w:r w:rsidR="00F127AB">
        <w:rPr>
          <w:lang w:val="en-US"/>
        </w:rPr>
        <w:t>the</w:t>
      </w:r>
      <w:r w:rsidR="00F127AB" w:rsidRPr="00F127AB">
        <w:rPr>
          <w:lang w:val="en-US"/>
        </w:rPr>
        <w:t xml:space="preserve"> </w:t>
      </w:r>
      <w:r w:rsidR="00F127AB">
        <w:rPr>
          <w:lang w:val="en-US"/>
        </w:rPr>
        <w:t>crucible</w:t>
      </w:r>
      <w:r w:rsidR="00F127AB" w:rsidRPr="00F127AB">
        <w:rPr>
          <w:lang w:val="en-US"/>
        </w:rPr>
        <w:t xml:space="preserve"> </w:t>
      </w:r>
      <w:r w:rsidR="00F127AB">
        <w:rPr>
          <w:lang w:val="en-US"/>
        </w:rPr>
        <w:t>relative</w:t>
      </w:r>
      <w:r w:rsidR="00F127AB" w:rsidRPr="00F127AB">
        <w:rPr>
          <w:lang w:val="en-US"/>
        </w:rPr>
        <w:t xml:space="preserve"> </w:t>
      </w:r>
      <w:r w:rsidR="00F127AB">
        <w:rPr>
          <w:lang w:val="en-US"/>
        </w:rPr>
        <w:t>to</w:t>
      </w:r>
      <w:r w:rsidR="00F127AB" w:rsidRPr="00F127AB">
        <w:rPr>
          <w:lang w:val="en-US"/>
        </w:rPr>
        <w:t xml:space="preserve"> </w:t>
      </w:r>
      <w:r w:rsidR="00F127AB">
        <w:rPr>
          <w:lang w:val="en-US"/>
        </w:rPr>
        <w:t>the</w:t>
      </w:r>
      <w:r w:rsidR="00F127AB" w:rsidRPr="00F127AB">
        <w:rPr>
          <w:lang w:val="en-US"/>
        </w:rPr>
        <w:t xml:space="preserve"> </w:t>
      </w:r>
      <w:r w:rsidR="00F127AB">
        <w:rPr>
          <w:lang w:val="en-US"/>
        </w:rPr>
        <w:t>inductor</w:t>
      </w:r>
      <w:r w:rsidR="00F127AB" w:rsidRPr="00F127AB">
        <w:rPr>
          <w:lang w:val="en-US"/>
        </w:rPr>
        <w:t xml:space="preserve">, </w:t>
      </w:r>
      <w:r w:rsidR="00F127AB">
        <w:rPr>
          <w:lang w:val="en-US"/>
        </w:rPr>
        <w:t>it</w:t>
      </w:r>
      <w:r w:rsidR="00F127AB" w:rsidRPr="00F127AB">
        <w:rPr>
          <w:lang w:val="en-US"/>
        </w:rPr>
        <w:t xml:space="preserve"> </w:t>
      </w:r>
      <w:r w:rsidR="00F127AB">
        <w:rPr>
          <w:lang w:val="en-US"/>
        </w:rPr>
        <w:t>position</w:t>
      </w:r>
      <w:r w:rsidR="00F127AB" w:rsidRPr="00F127AB">
        <w:rPr>
          <w:lang w:val="en-US"/>
        </w:rPr>
        <w:t xml:space="preserve"> </w:t>
      </w:r>
      <w:r w:rsidR="00F127AB">
        <w:rPr>
          <w:lang w:val="en-US"/>
        </w:rPr>
        <w:t>corresponding</w:t>
      </w:r>
      <w:r w:rsidR="00F127AB" w:rsidRPr="00F127AB">
        <w:rPr>
          <w:lang w:val="en-US"/>
        </w:rPr>
        <w:t xml:space="preserve"> </w:t>
      </w:r>
      <w:r w:rsidR="00F127AB">
        <w:rPr>
          <w:lang w:val="en-US"/>
        </w:rPr>
        <w:t>to</w:t>
      </w:r>
      <w:r w:rsidR="00F127AB" w:rsidRPr="00F127AB">
        <w:rPr>
          <w:lang w:val="en-US"/>
        </w:rPr>
        <w:t xml:space="preserve"> </w:t>
      </w:r>
      <w:r w:rsidR="00F127AB">
        <w:rPr>
          <w:lang w:val="en-US"/>
        </w:rPr>
        <w:t>crusts</w:t>
      </w:r>
      <w:r w:rsidR="00F127AB" w:rsidRPr="00F127AB">
        <w:rPr>
          <w:lang w:val="en-US"/>
        </w:rPr>
        <w:t xml:space="preserve"> </w:t>
      </w:r>
      <w:r w:rsidR="00F127AB">
        <w:rPr>
          <w:lang w:val="en-US"/>
        </w:rPr>
        <w:t>formation</w:t>
      </w:r>
      <w:r w:rsidR="00F127AB" w:rsidRPr="00F127AB">
        <w:rPr>
          <w:lang w:val="en-US"/>
        </w:rPr>
        <w:t xml:space="preserve"> </w:t>
      </w:r>
      <w:r w:rsidR="00F127AB">
        <w:rPr>
          <w:lang w:val="en-US"/>
        </w:rPr>
        <w:t>at the melt surface was</w:t>
      </w:r>
      <w:r w:rsidR="00F127AB" w:rsidRPr="00F127AB">
        <w:rPr>
          <w:lang w:val="en-US"/>
        </w:rPr>
        <w:t xml:space="preserve"> </w:t>
      </w:r>
      <w:r w:rsidR="00F127AB">
        <w:rPr>
          <w:lang w:val="en-US"/>
        </w:rPr>
        <w:t>fixed</w:t>
      </w:r>
      <w:r w:rsidR="00F127AB" w:rsidRPr="00F127AB">
        <w:rPr>
          <w:lang w:val="en-US"/>
        </w:rPr>
        <w:t xml:space="preserve">, </w:t>
      </w:r>
      <w:r w:rsidR="00F127AB">
        <w:rPr>
          <w:lang w:val="en-US"/>
        </w:rPr>
        <w:t>and</w:t>
      </w:r>
      <w:r w:rsidR="00F127AB" w:rsidRPr="00F127AB">
        <w:rPr>
          <w:lang w:val="en-US"/>
        </w:rPr>
        <w:t xml:space="preserve"> </w:t>
      </w:r>
      <w:r w:rsidR="00F127AB">
        <w:rPr>
          <w:lang w:val="en-US"/>
        </w:rPr>
        <w:t>then</w:t>
      </w:r>
      <w:r w:rsidR="00F127AB" w:rsidRPr="00F127AB">
        <w:rPr>
          <w:lang w:val="en-US"/>
        </w:rPr>
        <w:t xml:space="preserve"> </w:t>
      </w:r>
      <w:r w:rsidR="00F127AB">
        <w:rPr>
          <w:lang w:val="en-US"/>
        </w:rPr>
        <w:t xml:space="preserve">melt was sampled at </w:t>
      </w:r>
      <w:r w:rsidR="00D05B7E" w:rsidRPr="00F127AB">
        <w:rPr>
          <w:lang w:val="en-US"/>
        </w:rPr>
        <w:t>2800,</w:t>
      </w:r>
      <w:r w:rsidR="0087128F" w:rsidRPr="00F127AB">
        <w:rPr>
          <w:lang w:val="en-US"/>
        </w:rPr>
        <w:t xml:space="preserve"> </w:t>
      </w:r>
      <w:r w:rsidR="00D05B7E" w:rsidRPr="00F127AB">
        <w:rPr>
          <w:lang w:val="en-US"/>
        </w:rPr>
        <w:t xml:space="preserve">3200 </w:t>
      </w:r>
      <w:r w:rsidR="00F127AB">
        <w:rPr>
          <w:lang w:val="en-US"/>
        </w:rPr>
        <w:t>and</w:t>
      </w:r>
      <w:r w:rsidR="00D05B7E" w:rsidRPr="00F127AB">
        <w:rPr>
          <w:lang w:val="en-US"/>
        </w:rPr>
        <w:t xml:space="preserve"> 3800</w:t>
      </w:r>
      <w:r w:rsidR="00F127AB">
        <w:rPr>
          <w:lang w:val="en-US"/>
        </w:rPr>
        <w:t xml:space="preserve"> s and T</w:t>
      </w:r>
      <w:r w:rsidR="00F127AB" w:rsidRPr="00F127AB">
        <w:rPr>
          <w:vertAlign w:val="subscript"/>
          <w:lang w:val="en-US"/>
        </w:rPr>
        <w:t>liq</w:t>
      </w:r>
      <w:r w:rsidR="00F127AB">
        <w:rPr>
          <w:lang w:val="en-US"/>
        </w:rPr>
        <w:t xml:space="preserve"> measured. It</w:t>
      </w:r>
      <w:r w:rsidR="00F127AB" w:rsidRPr="00F127AB">
        <w:rPr>
          <w:lang w:val="en-US"/>
        </w:rPr>
        <w:t xml:space="preserve"> </w:t>
      </w:r>
      <w:r w:rsidR="00F127AB">
        <w:rPr>
          <w:lang w:val="en-US"/>
        </w:rPr>
        <w:t>should</w:t>
      </w:r>
      <w:r w:rsidR="00F127AB" w:rsidRPr="00F127AB">
        <w:rPr>
          <w:lang w:val="en-US"/>
        </w:rPr>
        <w:t xml:space="preserve"> </w:t>
      </w:r>
      <w:r w:rsidR="00F127AB">
        <w:rPr>
          <w:lang w:val="en-US"/>
        </w:rPr>
        <w:t>be</w:t>
      </w:r>
      <w:r w:rsidR="00F127AB" w:rsidRPr="00F127AB">
        <w:rPr>
          <w:lang w:val="en-US"/>
        </w:rPr>
        <w:t xml:space="preserve"> </w:t>
      </w:r>
      <w:r w:rsidR="00F127AB">
        <w:rPr>
          <w:lang w:val="en-US"/>
        </w:rPr>
        <w:t>noted</w:t>
      </w:r>
      <w:r w:rsidR="00F127AB" w:rsidRPr="00F127AB">
        <w:rPr>
          <w:lang w:val="en-US"/>
        </w:rPr>
        <w:t xml:space="preserve"> </w:t>
      </w:r>
      <w:r w:rsidR="00F127AB">
        <w:rPr>
          <w:lang w:val="en-US"/>
        </w:rPr>
        <w:t>that</w:t>
      </w:r>
      <w:r w:rsidR="00F127AB" w:rsidRPr="00F127AB">
        <w:rPr>
          <w:lang w:val="en-US"/>
        </w:rPr>
        <w:t xml:space="preserve"> </w:t>
      </w:r>
      <w:r w:rsidR="00F127AB">
        <w:rPr>
          <w:lang w:val="en-US"/>
        </w:rPr>
        <w:t>at</w:t>
      </w:r>
      <w:r w:rsidR="00F127AB" w:rsidRPr="00F127AB">
        <w:rPr>
          <w:lang w:val="en-US"/>
        </w:rPr>
        <w:t xml:space="preserve"> </w:t>
      </w:r>
      <w:r w:rsidR="00C97FF2" w:rsidRPr="00F127AB">
        <w:rPr>
          <w:lang w:val="en-US"/>
        </w:rPr>
        <w:t>3200</w:t>
      </w:r>
      <w:r w:rsidR="00F127AB" w:rsidRPr="00F127AB">
        <w:rPr>
          <w:lang w:val="en-US"/>
        </w:rPr>
        <w:t xml:space="preserve"> </w:t>
      </w:r>
      <w:r w:rsidR="00F127AB">
        <w:rPr>
          <w:lang w:val="en-US"/>
        </w:rPr>
        <w:t>s</w:t>
      </w:r>
      <w:r w:rsidR="00C97FF2" w:rsidRPr="00F127AB">
        <w:rPr>
          <w:lang w:val="en-US"/>
        </w:rPr>
        <w:t xml:space="preserve"> </w:t>
      </w:r>
      <w:r w:rsidR="00F127AB">
        <w:rPr>
          <w:lang w:val="en-US"/>
        </w:rPr>
        <w:t>melt</w:t>
      </w:r>
      <w:r w:rsidR="00F127AB" w:rsidRPr="00F127AB">
        <w:rPr>
          <w:lang w:val="en-US"/>
        </w:rPr>
        <w:t xml:space="preserve"> </w:t>
      </w:r>
      <w:r w:rsidR="00F127AB">
        <w:rPr>
          <w:lang w:val="en-US"/>
        </w:rPr>
        <w:t>was</w:t>
      </w:r>
      <w:r w:rsidR="00F127AB" w:rsidRPr="00F127AB">
        <w:rPr>
          <w:lang w:val="en-US"/>
        </w:rPr>
        <w:t xml:space="preserve"> </w:t>
      </w:r>
      <w:r w:rsidR="00F127AB">
        <w:rPr>
          <w:lang w:val="en-US"/>
        </w:rPr>
        <w:t>sampled</w:t>
      </w:r>
      <w:r w:rsidR="00F127AB" w:rsidRPr="00F127AB">
        <w:rPr>
          <w:lang w:val="en-US"/>
        </w:rPr>
        <w:t xml:space="preserve"> </w:t>
      </w:r>
      <w:r w:rsidR="00F127AB">
        <w:rPr>
          <w:lang w:val="en-US"/>
        </w:rPr>
        <w:t>by</w:t>
      </w:r>
      <w:r w:rsidR="00F127AB" w:rsidRPr="00F127AB">
        <w:rPr>
          <w:lang w:val="en-US"/>
        </w:rPr>
        <w:t xml:space="preserve"> </w:t>
      </w:r>
      <w:r w:rsidR="00F127AB">
        <w:rPr>
          <w:lang w:val="en-US"/>
        </w:rPr>
        <w:t>two</w:t>
      </w:r>
      <w:r w:rsidR="00F127AB" w:rsidRPr="00F127AB">
        <w:rPr>
          <w:lang w:val="en-US"/>
        </w:rPr>
        <w:t xml:space="preserve">, </w:t>
      </w:r>
      <w:r w:rsidR="00F127AB">
        <w:rPr>
          <w:lang w:val="en-US"/>
        </w:rPr>
        <w:t>and</w:t>
      </w:r>
      <w:r w:rsidR="00F127AB" w:rsidRPr="00F127AB">
        <w:rPr>
          <w:lang w:val="en-US"/>
        </w:rPr>
        <w:t xml:space="preserve"> </w:t>
      </w:r>
      <w:r w:rsidR="00F127AB">
        <w:rPr>
          <w:lang w:val="en-US"/>
        </w:rPr>
        <w:t>at</w:t>
      </w:r>
      <w:r w:rsidR="00C97FF2" w:rsidRPr="00F127AB">
        <w:rPr>
          <w:lang w:val="en-US"/>
        </w:rPr>
        <w:t xml:space="preserve"> 3800</w:t>
      </w:r>
      <w:r w:rsidR="00F127AB" w:rsidRPr="00F127AB">
        <w:rPr>
          <w:lang w:val="en-US"/>
        </w:rPr>
        <w:t xml:space="preserve"> </w:t>
      </w:r>
      <w:r w:rsidR="00F127AB">
        <w:rPr>
          <w:lang w:val="en-US"/>
        </w:rPr>
        <w:t>s</w:t>
      </w:r>
      <w:r w:rsidR="00F127AB" w:rsidRPr="00F127AB">
        <w:rPr>
          <w:lang w:val="en-US"/>
        </w:rPr>
        <w:t xml:space="preserve"> – </w:t>
      </w:r>
      <w:r w:rsidR="00F127AB">
        <w:rPr>
          <w:lang w:val="en-US"/>
        </w:rPr>
        <w:t>by</w:t>
      </w:r>
      <w:r w:rsidR="00F127AB" w:rsidRPr="00F127AB">
        <w:rPr>
          <w:lang w:val="en-US"/>
        </w:rPr>
        <w:t xml:space="preserve"> </w:t>
      </w:r>
      <w:r w:rsidR="00F127AB">
        <w:rPr>
          <w:lang w:val="en-US"/>
        </w:rPr>
        <w:t>three</w:t>
      </w:r>
      <w:r w:rsidR="00F127AB" w:rsidRPr="00F127AB">
        <w:rPr>
          <w:lang w:val="en-US"/>
        </w:rPr>
        <w:t xml:space="preserve"> </w:t>
      </w:r>
      <w:r w:rsidR="00F127AB">
        <w:rPr>
          <w:lang w:val="en-US"/>
        </w:rPr>
        <w:t>samplers</w:t>
      </w:r>
      <w:r w:rsidR="00C97FF2" w:rsidRPr="00F127AB">
        <w:rPr>
          <w:lang w:val="en-US"/>
        </w:rPr>
        <w:t xml:space="preserve">, </w:t>
      </w:r>
      <w:r w:rsidR="00F127AB">
        <w:rPr>
          <w:lang w:val="en-US"/>
        </w:rPr>
        <w:t>as the sample quantity on one sampler was insufficient for a complex of physicochemical analyses of the composition.</w:t>
      </w:r>
      <w:r w:rsidR="00C97FF2" w:rsidRPr="00F127AB">
        <w:rPr>
          <w:lang w:val="en-US"/>
        </w:rPr>
        <w:t xml:space="preserve"> </w:t>
      </w:r>
      <w:r w:rsidR="008D2AA5">
        <w:rPr>
          <w:lang w:val="en-US"/>
        </w:rPr>
        <w:t>At</w:t>
      </w:r>
      <w:r w:rsidR="00D05B7E" w:rsidRPr="008D2AA5">
        <w:rPr>
          <w:lang w:val="en-US"/>
        </w:rPr>
        <w:t xml:space="preserve"> 4829</w:t>
      </w:r>
      <w:r w:rsidR="008D2AA5" w:rsidRPr="008D2AA5">
        <w:rPr>
          <w:lang w:val="en-US"/>
        </w:rPr>
        <w:t xml:space="preserve"> </w:t>
      </w:r>
      <w:r w:rsidR="008D2AA5">
        <w:rPr>
          <w:lang w:val="en-US"/>
        </w:rPr>
        <w:t>s</w:t>
      </w:r>
      <w:r w:rsidR="008D2AA5" w:rsidRPr="008D2AA5">
        <w:rPr>
          <w:lang w:val="en-US"/>
        </w:rPr>
        <w:t xml:space="preserve">, </w:t>
      </w:r>
      <w:r w:rsidR="008D2AA5">
        <w:rPr>
          <w:lang w:val="en-US"/>
        </w:rPr>
        <w:t xml:space="preserve">the pulling of the ingot out of the inductor was initiated at about </w:t>
      </w:r>
      <w:r w:rsidR="008E5C82" w:rsidRPr="008D2AA5">
        <w:rPr>
          <w:lang w:val="en-US"/>
        </w:rPr>
        <w:t>8</w:t>
      </w:r>
      <w:r w:rsidR="008D2AA5">
        <w:rPr>
          <w:lang w:val="en-US"/>
        </w:rPr>
        <w:t xml:space="preserve"> mm</w:t>
      </w:r>
      <w:r w:rsidR="008E5C82" w:rsidRPr="008D2AA5">
        <w:rPr>
          <w:lang w:val="en-US"/>
        </w:rPr>
        <w:t>/</w:t>
      </w:r>
      <w:r w:rsidR="008D2AA5">
        <w:rPr>
          <w:lang w:val="en-US"/>
        </w:rPr>
        <w:t>h and lasted within</w:t>
      </w:r>
      <w:r w:rsidR="00296F36" w:rsidRPr="008D2AA5">
        <w:rPr>
          <w:lang w:val="en-US"/>
        </w:rPr>
        <w:t xml:space="preserve"> 2.4 </w:t>
      </w:r>
      <w:r w:rsidR="008D2AA5">
        <w:rPr>
          <w:lang w:val="en-US"/>
        </w:rPr>
        <w:t xml:space="preserve">h. Then, the HF heating was switched off and the </w:t>
      </w:r>
      <w:r w:rsidR="00407021" w:rsidRPr="008D2AA5">
        <w:rPr>
          <w:lang w:val="en-US"/>
        </w:rPr>
        <w:t>ingot</w:t>
      </w:r>
      <w:r w:rsidR="00D05B7E" w:rsidRPr="008D2AA5">
        <w:rPr>
          <w:lang w:val="en-US"/>
        </w:rPr>
        <w:t xml:space="preserve"> </w:t>
      </w:r>
      <w:r w:rsidR="008D2AA5">
        <w:rPr>
          <w:lang w:val="en-US"/>
        </w:rPr>
        <w:t>chilled in nitrogen</w:t>
      </w:r>
      <w:r w:rsidR="00D05B7E" w:rsidRPr="008D2AA5">
        <w:rPr>
          <w:lang w:val="en-US"/>
        </w:rPr>
        <w:t>.</w:t>
      </w:r>
    </w:p>
    <w:p w:rsidR="00386600" w:rsidRPr="00613C76" w:rsidRDefault="00613C76" w:rsidP="00613C76">
      <w:pPr>
        <w:spacing w:after="0"/>
        <w:ind w:firstLine="708"/>
        <w:rPr>
          <w:lang w:val="en-US"/>
        </w:rPr>
      </w:pPr>
      <w:r>
        <w:rPr>
          <w:lang w:val="en-US"/>
        </w:rPr>
        <w:t>The</w:t>
      </w:r>
      <w:r w:rsidRPr="00613C76">
        <w:rPr>
          <w:lang w:val="en-US"/>
        </w:rPr>
        <w:t xml:space="preserve"> </w:t>
      </w:r>
      <w:r>
        <w:rPr>
          <w:lang w:val="en-US"/>
        </w:rPr>
        <w:t>history</w:t>
      </w:r>
      <w:r w:rsidRPr="00613C76">
        <w:rPr>
          <w:lang w:val="en-US"/>
        </w:rPr>
        <w:t xml:space="preserve"> </w:t>
      </w:r>
      <w:r>
        <w:rPr>
          <w:lang w:val="en-US"/>
        </w:rPr>
        <w:t>of</w:t>
      </w:r>
      <w:r w:rsidRPr="00613C76">
        <w:rPr>
          <w:lang w:val="en-US"/>
        </w:rPr>
        <w:t xml:space="preserve"> </w:t>
      </w:r>
      <w:r>
        <w:rPr>
          <w:lang w:val="en-US"/>
        </w:rPr>
        <w:t>the</w:t>
      </w:r>
      <w:r w:rsidRPr="00613C76">
        <w:rPr>
          <w:lang w:val="en-US"/>
        </w:rPr>
        <w:t xml:space="preserve"> </w:t>
      </w:r>
      <w:r>
        <w:rPr>
          <w:lang w:val="en-US"/>
        </w:rPr>
        <w:t>melt</w:t>
      </w:r>
      <w:r w:rsidRPr="00613C76">
        <w:rPr>
          <w:lang w:val="en-US"/>
        </w:rPr>
        <w:t xml:space="preserve"> </w:t>
      </w:r>
      <w:r>
        <w:rPr>
          <w:lang w:val="en-US"/>
        </w:rPr>
        <w:t>surface</w:t>
      </w:r>
      <w:r w:rsidRPr="00613C76">
        <w:rPr>
          <w:lang w:val="en-US"/>
        </w:rPr>
        <w:t xml:space="preserve"> </w:t>
      </w:r>
      <w:r>
        <w:rPr>
          <w:lang w:val="en-US"/>
        </w:rPr>
        <w:t>temperature</w:t>
      </w:r>
      <w:r w:rsidR="00D05B7E" w:rsidRPr="00613C76">
        <w:rPr>
          <w:lang w:val="en-US"/>
        </w:rPr>
        <w:t xml:space="preserve"> </w:t>
      </w:r>
      <w:r w:rsidR="00D05B7E" w:rsidRPr="00613C76">
        <w:rPr>
          <w:szCs w:val="24"/>
          <w:lang w:val="en-US"/>
        </w:rPr>
        <w:t>(</w:t>
      </w:r>
      <w:r w:rsidR="00D05B7E" w:rsidRPr="00EC1775">
        <w:rPr>
          <w:szCs w:val="24"/>
          <w:lang w:val="en-US"/>
        </w:rPr>
        <w:t>T</w:t>
      </w:r>
      <w:r w:rsidR="00D05B7E" w:rsidRPr="0087128F">
        <w:rPr>
          <w:szCs w:val="24"/>
          <w:vertAlign w:val="subscript"/>
          <w:lang w:val="en-US"/>
        </w:rPr>
        <w:t>m</w:t>
      </w:r>
      <w:r w:rsidR="00242B4D">
        <w:rPr>
          <w:szCs w:val="24"/>
          <w:vertAlign w:val="subscript"/>
          <w:lang w:val="en-US"/>
        </w:rPr>
        <w:t>el</w:t>
      </w:r>
      <w:r w:rsidR="00D05B7E" w:rsidRPr="00613C76">
        <w:rPr>
          <w:szCs w:val="24"/>
          <w:lang w:val="en-US"/>
        </w:rPr>
        <w:t>)</w:t>
      </w:r>
      <w:r w:rsidRPr="00613C76">
        <w:rPr>
          <w:szCs w:val="24"/>
          <w:lang w:val="en-US"/>
        </w:rPr>
        <w:t xml:space="preserve"> </w:t>
      </w:r>
      <w:r>
        <w:rPr>
          <w:szCs w:val="24"/>
          <w:lang w:val="en-US"/>
        </w:rPr>
        <w:t>and of the voltage</w:t>
      </w:r>
      <w:r w:rsidRPr="00AB217B">
        <w:rPr>
          <w:szCs w:val="24"/>
          <w:lang w:val="en-US"/>
        </w:rPr>
        <w:t xml:space="preserve"> (</w:t>
      </w:r>
      <w:r w:rsidRPr="00EC1775">
        <w:rPr>
          <w:szCs w:val="24"/>
          <w:lang w:val="en-US"/>
        </w:rPr>
        <w:t>U</w:t>
      </w:r>
      <w:r w:rsidRPr="00CF495F">
        <w:rPr>
          <w:szCs w:val="24"/>
          <w:vertAlign w:val="subscript"/>
          <w:lang w:val="en-US"/>
        </w:rPr>
        <w:t>a</w:t>
      </w:r>
      <w:r w:rsidRPr="00AB217B">
        <w:rPr>
          <w:szCs w:val="24"/>
          <w:lang w:val="en-US"/>
        </w:rPr>
        <w:t xml:space="preserve">) </w:t>
      </w:r>
      <w:r>
        <w:rPr>
          <w:szCs w:val="24"/>
          <w:lang w:val="en-US"/>
        </w:rPr>
        <w:t>is shown in</w:t>
      </w:r>
      <w:r w:rsidR="00D05B7E" w:rsidRPr="00613C76">
        <w:rPr>
          <w:lang w:val="en-US"/>
        </w:rPr>
        <w:t xml:space="preserve"> </w:t>
      </w:r>
      <w:r w:rsidR="00BC331F" w:rsidRPr="00613C76">
        <w:rPr>
          <w:lang w:val="en-US"/>
        </w:rPr>
        <w:t>Fig.</w:t>
      </w:r>
      <w:r w:rsidR="00A24CB0" w:rsidRPr="00613C76">
        <w:rPr>
          <w:lang w:val="en-US"/>
        </w:rPr>
        <w:t> 3.4</w:t>
      </w:r>
      <w:r w:rsidR="00D05B7E" w:rsidRPr="00613C76">
        <w:rPr>
          <w:lang w:val="en-US"/>
        </w:rPr>
        <w:t>.</w:t>
      </w:r>
    </w:p>
    <w:p w:rsidR="00D05B7E" w:rsidRPr="00613C76" w:rsidRDefault="00433C36" w:rsidP="00416CEA">
      <w:pPr>
        <w:spacing w:after="0"/>
        <w:jc w:val="center"/>
        <w:rPr>
          <w:lang w:val="en-US"/>
        </w:rPr>
      </w:pPr>
      <w:r w:rsidRPr="00417083">
        <w:rPr>
          <w:lang w:val="ru-RU"/>
        </w:rPr>
        <w:pict>
          <v:shape id="_x0000_i1039" type="#_x0000_t75" style="width:273pt;height:199.5pt" o:bordertopcolor="black" o:borderleftcolor="black" o:borderbottomcolor="black" o:borderrightcolor="black">
            <v:imagedata r:id="rId21" o:title="Без-имени-1" cropbottom="189f"/>
            <w10:bordertop type="single" width="4"/>
            <w10:borderleft type="single" width="4"/>
            <w10:borderbottom type="single" width="4"/>
            <w10:borderright type="single" width="4"/>
          </v:shape>
        </w:pict>
      </w:r>
    </w:p>
    <w:p w:rsidR="00242B4D" w:rsidRPr="004E182D" w:rsidRDefault="00BC331F" w:rsidP="00416CEA">
      <w:pPr>
        <w:spacing w:after="0"/>
        <w:jc w:val="center"/>
        <w:rPr>
          <w:b/>
          <w:lang w:val="en-US"/>
        </w:rPr>
      </w:pPr>
      <w:r w:rsidRPr="004E182D">
        <w:rPr>
          <w:b/>
          <w:lang w:val="en-US"/>
        </w:rPr>
        <w:t>Fig.</w:t>
      </w:r>
      <w:r w:rsidR="00D05B7E" w:rsidRPr="0078201F">
        <w:rPr>
          <w:b/>
        </w:rPr>
        <w:t> </w:t>
      </w:r>
      <w:r w:rsidR="00A24CB0" w:rsidRPr="004E182D">
        <w:rPr>
          <w:b/>
          <w:lang w:val="en-US"/>
        </w:rPr>
        <w:t>3.4</w:t>
      </w:r>
      <w:r w:rsidR="00242B4D" w:rsidRPr="004E182D">
        <w:rPr>
          <w:b/>
          <w:lang w:val="en-US"/>
        </w:rPr>
        <w:t>.</w:t>
      </w:r>
      <w:r w:rsidR="00D05B7E" w:rsidRPr="004E182D">
        <w:rPr>
          <w:b/>
          <w:lang w:val="en-US"/>
        </w:rPr>
        <w:t xml:space="preserve">- </w:t>
      </w:r>
      <w:r w:rsidR="004E182D" w:rsidRPr="00B17740">
        <w:rPr>
          <w:b/>
          <w:lang w:val="en-US"/>
        </w:rPr>
        <w:t>History</w:t>
      </w:r>
      <w:r w:rsidR="004E182D" w:rsidRPr="004E182D">
        <w:rPr>
          <w:b/>
          <w:lang w:val="en-US"/>
        </w:rPr>
        <w:t xml:space="preserve"> </w:t>
      </w:r>
      <w:r w:rsidR="004E182D" w:rsidRPr="00B17740">
        <w:rPr>
          <w:b/>
          <w:lang w:val="en-US"/>
        </w:rPr>
        <w:t>of</w:t>
      </w:r>
      <w:r w:rsidR="004E182D" w:rsidRPr="004E182D">
        <w:rPr>
          <w:b/>
          <w:lang w:val="en-US"/>
        </w:rPr>
        <w:t xml:space="preserve"> </w:t>
      </w:r>
      <w:r w:rsidR="004E182D" w:rsidRPr="00B17740">
        <w:rPr>
          <w:b/>
          <w:lang w:val="en-US"/>
        </w:rPr>
        <w:t>the</w:t>
      </w:r>
      <w:r w:rsidR="004E182D" w:rsidRPr="004E182D">
        <w:rPr>
          <w:lang w:val="en-US"/>
        </w:rPr>
        <w:t xml:space="preserve"> </w:t>
      </w:r>
      <w:r w:rsidR="004E182D">
        <w:rPr>
          <w:b/>
          <w:lang w:val="en-US"/>
        </w:rPr>
        <w:t>anode</w:t>
      </w:r>
      <w:r w:rsidR="004E182D" w:rsidRPr="004E182D">
        <w:rPr>
          <w:b/>
          <w:lang w:val="en-US"/>
        </w:rPr>
        <w:t xml:space="preserve"> </w:t>
      </w:r>
      <w:r w:rsidR="004E182D">
        <w:rPr>
          <w:b/>
          <w:lang w:val="en-US"/>
        </w:rPr>
        <w:t>voltage</w:t>
      </w:r>
      <w:r w:rsidR="004E182D" w:rsidRPr="004E182D">
        <w:rPr>
          <w:b/>
          <w:lang w:val="en-US"/>
        </w:rPr>
        <w:t xml:space="preserve"> (</w:t>
      </w:r>
      <w:r w:rsidR="004E182D" w:rsidRPr="00452405">
        <w:rPr>
          <w:b/>
          <w:lang w:val="en-US"/>
        </w:rPr>
        <w:t>Ua</w:t>
      </w:r>
      <w:r w:rsidR="004E182D" w:rsidRPr="004E182D">
        <w:rPr>
          <w:b/>
          <w:lang w:val="en-US"/>
        </w:rPr>
        <w:t>)</w:t>
      </w:r>
      <w:r w:rsidR="00FF2B6A">
        <w:rPr>
          <w:b/>
          <w:lang w:val="en-US"/>
        </w:rPr>
        <w:t xml:space="preserve"> </w:t>
      </w:r>
      <w:r w:rsidR="004E182D">
        <w:rPr>
          <w:b/>
          <w:lang w:val="en-US"/>
        </w:rPr>
        <w:t>and</w:t>
      </w:r>
      <w:r w:rsidR="004E182D" w:rsidRPr="004E182D">
        <w:rPr>
          <w:b/>
          <w:lang w:val="en-US"/>
        </w:rPr>
        <w:t xml:space="preserve"> </w:t>
      </w:r>
      <w:r w:rsidR="004E182D">
        <w:rPr>
          <w:b/>
          <w:lang w:val="en-US"/>
        </w:rPr>
        <w:t>pyrometer</w:t>
      </w:r>
      <w:r w:rsidR="004E182D" w:rsidRPr="004E182D">
        <w:rPr>
          <w:b/>
          <w:lang w:val="en-US"/>
        </w:rPr>
        <w:t xml:space="preserve"> </w:t>
      </w:r>
      <w:r w:rsidR="004E182D">
        <w:rPr>
          <w:b/>
          <w:lang w:val="en-US"/>
        </w:rPr>
        <w:t>readings</w:t>
      </w:r>
      <w:r w:rsidR="004E182D" w:rsidRPr="004E182D">
        <w:rPr>
          <w:b/>
          <w:lang w:val="en-US"/>
        </w:rPr>
        <w:t xml:space="preserve"> (</w:t>
      </w:r>
      <w:r w:rsidR="004E182D" w:rsidRPr="00452405">
        <w:rPr>
          <w:b/>
          <w:lang w:val="en-US"/>
        </w:rPr>
        <w:t>T</w:t>
      </w:r>
      <w:r w:rsidR="004E182D" w:rsidRPr="004E182D">
        <w:rPr>
          <w:b/>
          <w:vertAlign w:val="subscript"/>
          <w:lang w:val="en-US"/>
        </w:rPr>
        <w:t>mel</w:t>
      </w:r>
      <w:r w:rsidR="004E182D" w:rsidRPr="004E182D">
        <w:rPr>
          <w:b/>
          <w:lang w:val="en-US"/>
        </w:rPr>
        <w:t xml:space="preserve">) </w:t>
      </w:r>
      <w:r w:rsidR="004E182D">
        <w:rPr>
          <w:b/>
          <w:lang w:val="en-US"/>
        </w:rPr>
        <w:t>in</w:t>
      </w:r>
      <w:r w:rsidR="00416CEA" w:rsidRPr="004E182D">
        <w:rPr>
          <w:b/>
          <w:lang w:val="en-US"/>
        </w:rPr>
        <w:t xml:space="preserve"> </w:t>
      </w:r>
      <w:r w:rsidR="00416CEA" w:rsidRPr="004D605D">
        <w:rPr>
          <w:b/>
        </w:rPr>
        <w:t>PRS</w:t>
      </w:r>
      <w:r w:rsidR="00416CEA" w:rsidRPr="004E182D">
        <w:rPr>
          <w:b/>
          <w:lang w:val="en-US"/>
        </w:rPr>
        <w:t>11</w:t>
      </w:r>
    </w:p>
    <w:p w:rsidR="002C20E4" w:rsidRPr="004E182D" w:rsidRDefault="002C20E4" w:rsidP="00DC03C6">
      <w:pPr>
        <w:spacing w:after="0"/>
        <w:rPr>
          <w:lang w:val="en-US"/>
        </w:rPr>
      </w:pPr>
    </w:p>
    <w:p w:rsidR="002C20E4" w:rsidRPr="0075170B" w:rsidRDefault="002C20E4" w:rsidP="00DC03C6">
      <w:pPr>
        <w:spacing w:after="0"/>
        <w:ind w:firstLine="600"/>
        <w:rPr>
          <w:b/>
          <w:bCs/>
          <w:sz w:val="28"/>
          <w:szCs w:val="28"/>
          <w:lang w:val="ru-RU"/>
        </w:rPr>
      </w:pPr>
      <w:r w:rsidRPr="002C20E4">
        <w:rPr>
          <w:b/>
          <w:bCs/>
          <w:sz w:val="28"/>
          <w:szCs w:val="28"/>
          <w:lang w:val="en-US"/>
        </w:rPr>
        <w:lastRenderedPageBreak/>
        <w:t>PRS</w:t>
      </w:r>
      <w:r w:rsidR="00622CD4">
        <w:rPr>
          <w:b/>
          <w:bCs/>
          <w:sz w:val="28"/>
          <w:szCs w:val="28"/>
          <w:lang w:val="ru-RU"/>
        </w:rPr>
        <w:t>12</w:t>
      </w:r>
    </w:p>
    <w:p w:rsidR="002C20E4" w:rsidRDefault="002C20E4" w:rsidP="00DC03C6">
      <w:pPr>
        <w:spacing w:after="0"/>
        <w:ind w:firstLine="708"/>
        <w:jc w:val="left"/>
        <w:rPr>
          <w:lang w:val="ru-RU"/>
        </w:rPr>
      </w:pPr>
    </w:p>
    <w:p w:rsidR="00D05B7E" w:rsidRPr="00580D8D" w:rsidRDefault="004C4A01" w:rsidP="00DC03C6">
      <w:pPr>
        <w:spacing w:after="0"/>
        <w:ind w:firstLine="708"/>
        <w:rPr>
          <w:b/>
          <w:szCs w:val="24"/>
          <w:lang w:val="en-US"/>
        </w:rPr>
      </w:pPr>
      <w:r>
        <w:rPr>
          <w:lang w:val="en-US"/>
        </w:rPr>
        <w:t>The</w:t>
      </w:r>
      <w:r w:rsidRPr="00C672BC">
        <w:rPr>
          <w:lang w:val="en-US"/>
        </w:rPr>
        <w:t xml:space="preserve"> </w:t>
      </w:r>
      <w:r>
        <w:rPr>
          <w:lang w:val="en-US"/>
        </w:rPr>
        <w:t>start</w:t>
      </w:r>
      <w:r w:rsidRPr="00C672BC">
        <w:rPr>
          <w:lang w:val="en-US"/>
        </w:rPr>
        <w:t>-</w:t>
      </w:r>
      <w:r>
        <w:rPr>
          <w:lang w:val="en-US"/>
        </w:rPr>
        <w:t>up</w:t>
      </w:r>
      <w:r w:rsidRPr="00C672BC">
        <w:rPr>
          <w:lang w:val="en-US"/>
        </w:rPr>
        <w:t xml:space="preserve"> </w:t>
      </w:r>
      <w:r>
        <w:rPr>
          <w:lang w:val="en-US"/>
        </w:rPr>
        <w:t>heating</w:t>
      </w:r>
      <w:r w:rsidRPr="00C672BC">
        <w:rPr>
          <w:lang w:val="en-US"/>
        </w:rPr>
        <w:t xml:space="preserve">, </w:t>
      </w:r>
      <w:r>
        <w:rPr>
          <w:lang w:val="en-US"/>
        </w:rPr>
        <w:t>molten</w:t>
      </w:r>
      <w:r w:rsidRPr="00C672BC">
        <w:rPr>
          <w:lang w:val="en-US"/>
        </w:rPr>
        <w:t xml:space="preserve"> </w:t>
      </w:r>
      <w:r>
        <w:rPr>
          <w:lang w:val="en-US"/>
        </w:rPr>
        <w:t>pool</w:t>
      </w:r>
      <w:r w:rsidRPr="00C672BC">
        <w:rPr>
          <w:lang w:val="en-US"/>
        </w:rPr>
        <w:t xml:space="preserve"> </w:t>
      </w:r>
      <w:r>
        <w:rPr>
          <w:lang w:val="en-US"/>
        </w:rPr>
        <w:t>formation</w:t>
      </w:r>
      <w:r w:rsidRPr="00C672BC">
        <w:rPr>
          <w:lang w:val="en-US"/>
        </w:rPr>
        <w:t xml:space="preserve"> </w:t>
      </w:r>
      <w:r>
        <w:rPr>
          <w:lang w:val="en-US"/>
        </w:rPr>
        <w:t>and</w:t>
      </w:r>
      <w:r w:rsidRPr="00C672BC">
        <w:rPr>
          <w:lang w:val="en-US"/>
        </w:rPr>
        <w:t xml:space="preserve"> </w:t>
      </w:r>
      <w:r>
        <w:rPr>
          <w:lang w:val="en-US"/>
        </w:rPr>
        <w:t>its</w:t>
      </w:r>
      <w:r w:rsidRPr="00C672BC">
        <w:rPr>
          <w:lang w:val="en-US"/>
        </w:rPr>
        <w:t xml:space="preserve"> </w:t>
      </w:r>
      <w:r>
        <w:rPr>
          <w:lang w:val="en-US"/>
        </w:rPr>
        <w:t>homogenization</w:t>
      </w:r>
      <w:r w:rsidRPr="00C672BC">
        <w:rPr>
          <w:lang w:val="en-US"/>
        </w:rPr>
        <w:t xml:space="preserve"> </w:t>
      </w:r>
      <w:r>
        <w:rPr>
          <w:lang w:val="en-US"/>
        </w:rPr>
        <w:t>were</w:t>
      </w:r>
      <w:r w:rsidRPr="00C672BC">
        <w:rPr>
          <w:lang w:val="en-US"/>
        </w:rPr>
        <w:t xml:space="preserve"> </w:t>
      </w:r>
      <w:r>
        <w:rPr>
          <w:lang w:val="en-US"/>
        </w:rPr>
        <w:t>carried</w:t>
      </w:r>
      <w:r w:rsidRPr="00C672BC">
        <w:rPr>
          <w:lang w:val="en-US"/>
        </w:rPr>
        <w:t xml:space="preserve"> </w:t>
      </w:r>
      <w:r>
        <w:rPr>
          <w:lang w:val="en-US"/>
        </w:rPr>
        <w:t>out</w:t>
      </w:r>
      <w:r w:rsidRPr="00C672BC">
        <w:rPr>
          <w:lang w:val="en-US"/>
        </w:rPr>
        <w:t xml:space="preserve"> </w:t>
      </w:r>
      <w:r>
        <w:rPr>
          <w:lang w:val="en-US"/>
        </w:rPr>
        <w:t>from</w:t>
      </w:r>
      <w:r w:rsidR="00D05B7E" w:rsidRPr="00C672BC">
        <w:rPr>
          <w:lang w:val="en-US"/>
        </w:rPr>
        <w:t xml:space="preserve"> 0 </w:t>
      </w:r>
      <w:r>
        <w:rPr>
          <w:lang w:val="en-US"/>
        </w:rPr>
        <w:t>through</w:t>
      </w:r>
      <w:r w:rsidR="00D05B7E" w:rsidRPr="00C672BC">
        <w:rPr>
          <w:lang w:val="en-US"/>
        </w:rPr>
        <w:t xml:space="preserve"> 2000</w:t>
      </w:r>
      <w:r w:rsidRPr="00C672BC">
        <w:rPr>
          <w:lang w:val="en-US"/>
        </w:rPr>
        <w:t xml:space="preserve"> </w:t>
      </w:r>
      <w:r>
        <w:rPr>
          <w:lang w:val="en-US"/>
        </w:rPr>
        <w:t>s</w:t>
      </w:r>
      <w:r w:rsidR="00D05B7E" w:rsidRPr="00C672BC">
        <w:rPr>
          <w:lang w:val="en-US"/>
        </w:rPr>
        <w:t xml:space="preserve">. </w:t>
      </w:r>
      <w:r w:rsidR="00C672BC">
        <w:rPr>
          <w:lang w:val="en-US"/>
        </w:rPr>
        <w:t xml:space="preserve">During the same period, the pool depth and bottom crust thickness were measured and found to be </w:t>
      </w:r>
      <w:r w:rsidR="00D05B7E" w:rsidRPr="00C672BC">
        <w:rPr>
          <w:lang w:val="en-US"/>
        </w:rPr>
        <w:t xml:space="preserve">42 </w:t>
      </w:r>
      <w:r w:rsidR="00C672BC">
        <w:rPr>
          <w:lang w:val="en-US"/>
        </w:rPr>
        <w:t>and</w:t>
      </w:r>
      <w:r w:rsidR="00D05B7E" w:rsidRPr="00C672BC">
        <w:rPr>
          <w:lang w:val="en-US"/>
        </w:rPr>
        <w:t xml:space="preserve"> </w:t>
      </w:r>
      <w:smartTag w:uri="urn:schemas-microsoft-com:office:smarttags" w:element="metricconverter">
        <w:smartTagPr>
          <w:attr w:name="ProductID" w:val="5 mm"/>
        </w:smartTagPr>
        <w:r w:rsidR="00D05B7E" w:rsidRPr="00C672BC">
          <w:rPr>
            <w:lang w:val="en-US"/>
          </w:rPr>
          <w:t>5</w:t>
        </w:r>
        <w:r w:rsidR="00C672BC">
          <w:rPr>
            <w:lang w:val="en-US"/>
          </w:rPr>
          <w:t xml:space="preserve"> mm</w:t>
        </w:r>
      </w:smartTag>
      <w:r w:rsidR="00C672BC">
        <w:rPr>
          <w:lang w:val="en-US"/>
        </w:rPr>
        <w:t>, respectively</w:t>
      </w:r>
      <w:r w:rsidR="00D05B7E" w:rsidRPr="00C672BC">
        <w:rPr>
          <w:lang w:val="en-US"/>
        </w:rPr>
        <w:t xml:space="preserve">. </w:t>
      </w:r>
      <w:r w:rsidR="00301204">
        <w:rPr>
          <w:lang w:val="en-US"/>
        </w:rPr>
        <w:t>The</w:t>
      </w:r>
      <w:r w:rsidR="00301204" w:rsidRPr="00301204">
        <w:rPr>
          <w:lang w:val="en-US"/>
        </w:rPr>
        <w:t xml:space="preserve"> </w:t>
      </w:r>
      <w:r w:rsidR="00301204">
        <w:rPr>
          <w:lang w:val="en-US"/>
        </w:rPr>
        <w:t>melt</w:t>
      </w:r>
      <w:r w:rsidR="00301204" w:rsidRPr="00301204">
        <w:rPr>
          <w:lang w:val="en-US"/>
        </w:rPr>
        <w:t xml:space="preserve"> </w:t>
      </w:r>
      <w:r w:rsidR="00301204">
        <w:rPr>
          <w:lang w:val="en-US"/>
        </w:rPr>
        <w:t>surface</w:t>
      </w:r>
      <w:r w:rsidR="00301204" w:rsidRPr="00301204">
        <w:rPr>
          <w:lang w:val="en-US"/>
        </w:rPr>
        <w:t xml:space="preserve"> </w:t>
      </w:r>
      <w:r w:rsidR="00301204">
        <w:rPr>
          <w:lang w:val="en-US"/>
        </w:rPr>
        <w:t>temperature</w:t>
      </w:r>
      <w:r w:rsidR="00301204" w:rsidRPr="00301204">
        <w:rPr>
          <w:lang w:val="en-US"/>
        </w:rPr>
        <w:t xml:space="preserve"> </w:t>
      </w:r>
      <w:r w:rsidR="00301204">
        <w:rPr>
          <w:lang w:val="en-US"/>
        </w:rPr>
        <w:t>was</w:t>
      </w:r>
      <w:r w:rsidR="00D05B7E" w:rsidRPr="00301204">
        <w:rPr>
          <w:lang w:val="en-US"/>
        </w:rPr>
        <w:t xml:space="preserve"> 2625</w:t>
      </w:r>
      <w:r w:rsidR="00D05B7E">
        <w:rPr>
          <w:lang w:val="ru-RU"/>
        </w:rPr>
        <w:sym w:font="Symbol" w:char="F0B0"/>
      </w:r>
      <w:r w:rsidR="00D05B7E" w:rsidRPr="00295389">
        <w:rPr>
          <w:lang w:val="ru-RU"/>
        </w:rPr>
        <w:t>С</w:t>
      </w:r>
      <w:r w:rsidR="00D05B7E" w:rsidRPr="00301204">
        <w:rPr>
          <w:lang w:val="en-US"/>
        </w:rPr>
        <w:t xml:space="preserve">. </w:t>
      </w:r>
      <w:r w:rsidR="00301204">
        <w:rPr>
          <w:lang w:val="en-US"/>
        </w:rPr>
        <w:t>At</w:t>
      </w:r>
      <w:r w:rsidR="00D05B7E" w:rsidRPr="00301204">
        <w:rPr>
          <w:lang w:val="en-US"/>
        </w:rPr>
        <w:t xml:space="preserve"> 2250</w:t>
      </w:r>
      <w:r w:rsidR="00301204" w:rsidRPr="00301204">
        <w:rPr>
          <w:lang w:val="en-US"/>
        </w:rPr>
        <w:t xml:space="preserve"> </w:t>
      </w:r>
      <w:r w:rsidR="00301204">
        <w:rPr>
          <w:lang w:val="en-US"/>
        </w:rPr>
        <w:t>s</w:t>
      </w:r>
      <w:r w:rsidR="00301204" w:rsidRPr="00301204">
        <w:rPr>
          <w:lang w:val="en-US"/>
        </w:rPr>
        <w:t xml:space="preserve">, </w:t>
      </w:r>
      <w:r w:rsidR="00301204">
        <w:rPr>
          <w:lang w:val="en-US"/>
        </w:rPr>
        <w:t>the</w:t>
      </w:r>
      <w:r w:rsidR="00301204" w:rsidRPr="00301204">
        <w:rPr>
          <w:lang w:val="en-US"/>
        </w:rPr>
        <w:t xml:space="preserve"> </w:t>
      </w:r>
      <w:r w:rsidR="00301204">
        <w:rPr>
          <w:lang w:val="en-US"/>
        </w:rPr>
        <w:t>crucible</w:t>
      </w:r>
      <w:r w:rsidR="00301204" w:rsidRPr="00301204">
        <w:rPr>
          <w:lang w:val="en-US"/>
        </w:rPr>
        <w:t xml:space="preserve"> </w:t>
      </w:r>
      <w:r w:rsidR="00301204">
        <w:rPr>
          <w:lang w:val="en-US"/>
        </w:rPr>
        <w:t>was</w:t>
      </w:r>
      <w:r w:rsidR="00301204" w:rsidRPr="00301204">
        <w:rPr>
          <w:lang w:val="en-US"/>
        </w:rPr>
        <w:t xml:space="preserve"> </w:t>
      </w:r>
      <w:r w:rsidR="00301204">
        <w:rPr>
          <w:lang w:val="en-US"/>
        </w:rPr>
        <w:t>shifted</w:t>
      </w:r>
      <w:r w:rsidR="00301204" w:rsidRPr="00301204">
        <w:rPr>
          <w:lang w:val="en-US"/>
        </w:rPr>
        <w:t xml:space="preserve"> </w:t>
      </w:r>
      <w:r w:rsidR="00301204">
        <w:rPr>
          <w:lang w:val="en-US"/>
        </w:rPr>
        <w:t>relative to the inductor and the position when crusts form at the melt surface was fixed.</w:t>
      </w:r>
      <w:r w:rsidR="00D05B7E" w:rsidRPr="00301204">
        <w:rPr>
          <w:lang w:val="en-US"/>
        </w:rPr>
        <w:t xml:space="preserve"> </w:t>
      </w:r>
      <w:r w:rsidR="00301204">
        <w:rPr>
          <w:lang w:val="en-US"/>
        </w:rPr>
        <w:t>After</w:t>
      </w:r>
      <w:r w:rsidR="00301204" w:rsidRPr="00301204">
        <w:rPr>
          <w:lang w:val="en-US"/>
        </w:rPr>
        <w:t xml:space="preserve"> </w:t>
      </w:r>
      <w:r w:rsidR="00301204">
        <w:rPr>
          <w:lang w:val="en-US"/>
        </w:rPr>
        <w:t>that</w:t>
      </w:r>
      <w:r w:rsidR="00301204" w:rsidRPr="00301204">
        <w:rPr>
          <w:lang w:val="en-US"/>
        </w:rPr>
        <w:t xml:space="preserve">, </w:t>
      </w:r>
      <w:r w:rsidR="00301204">
        <w:rPr>
          <w:lang w:val="en-US"/>
        </w:rPr>
        <w:t>melt</w:t>
      </w:r>
      <w:r w:rsidR="00301204" w:rsidRPr="00301204">
        <w:rPr>
          <w:lang w:val="en-US"/>
        </w:rPr>
        <w:t xml:space="preserve"> </w:t>
      </w:r>
      <w:r w:rsidR="00301204">
        <w:rPr>
          <w:lang w:val="en-US"/>
        </w:rPr>
        <w:t>was</w:t>
      </w:r>
      <w:r w:rsidR="00301204" w:rsidRPr="00301204">
        <w:rPr>
          <w:lang w:val="en-US"/>
        </w:rPr>
        <w:t xml:space="preserve"> </w:t>
      </w:r>
      <w:r w:rsidR="00301204">
        <w:rPr>
          <w:lang w:val="en-US"/>
        </w:rPr>
        <w:t>sampled</w:t>
      </w:r>
      <w:r w:rsidR="00301204" w:rsidRPr="00301204">
        <w:rPr>
          <w:lang w:val="en-US"/>
        </w:rPr>
        <w:t xml:space="preserve"> </w:t>
      </w:r>
      <w:r w:rsidR="00301204">
        <w:rPr>
          <w:lang w:val="en-US"/>
        </w:rPr>
        <w:t>at</w:t>
      </w:r>
      <w:r w:rsidR="00301204" w:rsidRPr="00301204">
        <w:rPr>
          <w:lang w:val="en-US"/>
        </w:rPr>
        <w:t xml:space="preserve"> </w:t>
      </w:r>
      <w:r w:rsidR="00D05B7E" w:rsidRPr="00301204">
        <w:rPr>
          <w:lang w:val="en-US"/>
        </w:rPr>
        <w:t xml:space="preserve">2450, 2820 </w:t>
      </w:r>
      <w:r w:rsidR="00301204">
        <w:rPr>
          <w:lang w:val="en-US"/>
        </w:rPr>
        <w:t>and</w:t>
      </w:r>
      <w:r w:rsidR="00D05B7E" w:rsidRPr="00301204">
        <w:rPr>
          <w:lang w:val="en-US"/>
        </w:rPr>
        <w:t xml:space="preserve"> 3120</w:t>
      </w:r>
      <w:r w:rsidR="00301204">
        <w:rPr>
          <w:lang w:val="en-US"/>
        </w:rPr>
        <w:t xml:space="preserve"> s and T</w:t>
      </w:r>
      <w:r w:rsidR="00301204" w:rsidRPr="00301204">
        <w:rPr>
          <w:vertAlign w:val="subscript"/>
          <w:lang w:val="en-US"/>
        </w:rPr>
        <w:t>liq</w:t>
      </w:r>
      <w:r w:rsidR="00301204">
        <w:rPr>
          <w:lang w:val="en-US"/>
        </w:rPr>
        <w:t xml:space="preserve"> measured.</w:t>
      </w:r>
      <w:r w:rsidR="00D05B7E" w:rsidRPr="00301204">
        <w:rPr>
          <w:lang w:val="en-US"/>
        </w:rPr>
        <w:t xml:space="preserve"> </w:t>
      </w:r>
      <w:r w:rsidR="00301204">
        <w:rPr>
          <w:lang w:val="en-US"/>
        </w:rPr>
        <w:t>Then</w:t>
      </w:r>
      <w:r w:rsidR="00301204" w:rsidRPr="00301204">
        <w:rPr>
          <w:lang w:val="en-US"/>
        </w:rPr>
        <w:t xml:space="preserve">, </w:t>
      </w:r>
      <w:r w:rsidR="00301204">
        <w:rPr>
          <w:lang w:val="en-US"/>
        </w:rPr>
        <w:t>UO</w:t>
      </w:r>
      <w:r w:rsidR="00301204" w:rsidRPr="00301204">
        <w:rPr>
          <w:vertAlign w:val="subscript"/>
          <w:lang w:val="en-US"/>
        </w:rPr>
        <w:t>2</w:t>
      </w:r>
      <w:r w:rsidR="00301204" w:rsidRPr="00301204">
        <w:rPr>
          <w:lang w:val="en-US"/>
        </w:rPr>
        <w:t xml:space="preserve"> </w:t>
      </w:r>
      <w:r w:rsidR="00301204">
        <w:rPr>
          <w:lang w:val="en-US"/>
        </w:rPr>
        <w:t>was</w:t>
      </w:r>
      <w:r w:rsidR="00301204" w:rsidRPr="00301204">
        <w:rPr>
          <w:lang w:val="en-US"/>
        </w:rPr>
        <w:t xml:space="preserve"> </w:t>
      </w:r>
      <w:r w:rsidR="00301204">
        <w:rPr>
          <w:lang w:val="en-US"/>
        </w:rPr>
        <w:t>added</w:t>
      </w:r>
      <w:r w:rsidR="00301204" w:rsidRPr="00301204">
        <w:rPr>
          <w:lang w:val="en-US"/>
        </w:rPr>
        <w:t xml:space="preserve"> </w:t>
      </w:r>
      <w:r w:rsidR="00301204">
        <w:rPr>
          <w:lang w:val="en-US"/>
        </w:rPr>
        <w:t>into</w:t>
      </w:r>
      <w:r w:rsidR="00301204" w:rsidRPr="00301204">
        <w:rPr>
          <w:lang w:val="en-US"/>
        </w:rPr>
        <w:t xml:space="preserve"> </w:t>
      </w:r>
      <w:r w:rsidR="00301204">
        <w:rPr>
          <w:lang w:val="en-US"/>
        </w:rPr>
        <w:t>the</w:t>
      </w:r>
      <w:r w:rsidR="00301204" w:rsidRPr="00301204">
        <w:rPr>
          <w:lang w:val="en-US"/>
        </w:rPr>
        <w:t xml:space="preserve"> </w:t>
      </w:r>
      <w:r w:rsidR="00301204">
        <w:rPr>
          <w:lang w:val="en-US"/>
        </w:rPr>
        <w:t>melt</w:t>
      </w:r>
      <w:r w:rsidR="00301204" w:rsidRPr="00301204">
        <w:rPr>
          <w:lang w:val="en-US"/>
        </w:rPr>
        <w:t xml:space="preserve"> </w:t>
      </w:r>
      <w:r w:rsidR="00301204">
        <w:rPr>
          <w:lang w:val="en-US"/>
        </w:rPr>
        <w:t>during</w:t>
      </w:r>
      <w:r w:rsidR="00622CD4" w:rsidRPr="00301204">
        <w:rPr>
          <w:lang w:val="en-US"/>
        </w:rPr>
        <w:t xml:space="preserve"> 3400-4</w:t>
      </w:r>
      <w:r w:rsidR="00D05B7E" w:rsidRPr="00301204">
        <w:rPr>
          <w:lang w:val="en-US"/>
        </w:rPr>
        <w:t>144</w:t>
      </w:r>
      <w:r w:rsidR="00301204">
        <w:rPr>
          <w:lang w:val="en-US"/>
        </w:rPr>
        <w:t xml:space="preserve"> s in order to produce the second composition</w:t>
      </w:r>
      <w:r w:rsidR="00622CD4" w:rsidRPr="00301204">
        <w:rPr>
          <w:lang w:val="en-US"/>
        </w:rPr>
        <w:t xml:space="preserve">. </w:t>
      </w:r>
      <w:r w:rsidR="00301204">
        <w:rPr>
          <w:lang w:val="en-US"/>
        </w:rPr>
        <w:t>From</w:t>
      </w:r>
      <w:r w:rsidR="00622CD4" w:rsidRPr="00301204">
        <w:rPr>
          <w:lang w:val="en-US"/>
        </w:rPr>
        <w:t xml:space="preserve"> 4</w:t>
      </w:r>
      <w:r w:rsidR="00D05B7E" w:rsidRPr="00301204">
        <w:rPr>
          <w:lang w:val="en-US"/>
        </w:rPr>
        <w:t xml:space="preserve">144 </w:t>
      </w:r>
      <w:r w:rsidR="00301204">
        <w:rPr>
          <w:lang w:val="en-US"/>
        </w:rPr>
        <w:t>through</w:t>
      </w:r>
      <w:r w:rsidR="00D05B7E" w:rsidRPr="00301204">
        <w:rPr>
          <w:lang w:val="en-US"/>
        </w:rPr>
        <w:t xml:space="preserve"> 4800</w:t>
      </w:r>
      <w:r w:rsidR="00301204">
        <w:rPr>
          <w:lang w:val="en-US"/>
        </w:rPr>
        <w:t xml:space="preserve"> s, molten pool homogenization was carried out</w:t>
      </w:r>
      <w:r w:rsidR="00D05B7E" w:rsidRPr="00301204">
        <w:rPr>
          <w:lang w:val="en-US"/>
        </w:rPr>
        <w:t xml:space="preserve">. </w:t>
      </w:r>
      <w:r w:rsidR="00580D8D">
        <w:rPr>
          <w:lang w:val="en-US"/>
        </w:rPr>
        <w:t xml:space="preserve">At the same time, the pool depth and bottom crust thickness were measured and found to be </w:t>
      </w:r>
      <w:r w:rsidR="00622CD4" w:rsidRPr="00580D8D">
        <w:rPr>
          <w:lang w:val="en-US"/>
        </w:rPr>
        <w:t>48</w:t>
      </w:r>
      <w:r w:rsidR="00D05B7E" w:rsidRPr="00580D8D">
        <w:rPr>
          <w:lang w:val="en-US"/>
        </w:rPr>
        <w:t xml:space="preserve"> </w:t>
      </w:r>
      <w:r w:rsidR="00580D8D">
        <w:rPr>
          <w:lang w:val="en-US"/>
        </w:rPr>
        <w:t>and</w:t>
      </w:r>
      <w:r w:rsidR="00D05B7E" w:rsidRPr="00580D8D">
        <w:rPr>
          <w:lang w:val="en-US"/>
        </w:rPr>
        <w:t xml:space="preserve"> </w:t>
      </w:r>
      <w:smartTag w:uri="urn:schemas-microsoft-com:office:smarttags" w:element="metricconverter">
        <w:smartTagPr>
          <w:attr w:name="ProductID" w:val="5 mm"/>
        </w:smartTagPr>
        <w:r w:rsidR="00D05B7E" w:rsidRPr="00580D8D">
          <w:rPr>
            <w:lang w:val="en-US"/>
          </w:rPr>
          <w:t>5</w:t>
        </w:r>
        <w:r w:rsidR="00580D8D">
          <w:rPr>
            <w:lang w:val="en-US"/>
          </w:rPr>
          <w:t xml:space="preserve"> mm</w:t>
        </w:r>
      </w:smartTag>
      <w:r w:rsidR="00580D8D">
        <w:rPr>
          <w:lang w:val="en-US"/>
        </w:rPr>
        <w:t>, respectively</w:t>
      </w:r>
      <w:r w:rsidR="00D05B7E" w:rsidRPr="00580D8D">
        <w:rPr>
          <w:lang w:val="en-US"/>
        </w:rPr>
        <w:t xml:space="preserve">. </w:t>
      </w:r>
      <w:r w:rsidR="00580D8D">
        <w:rPr>
          <w:lang w:val="en-US"/>
        </w:rPr>
        <w:t>The</w:t>
      </w:r>
      <w:r w:rsidR="00580D8D" w:rsidRPr="00580D8D">
        <w:rPr>
          <w:lang w:val="en-US"/>
        </w:rPr>
        <w:t xml:space="preserve"> </w:t>
      </w:r>
      <w:r w:rsidR="00580D8D">
        <w:rPr>
          <w:lang w:val="en-US"/>
        </w:rPr>
        <w:t>melt</w:t>
      </w:r>
      <w:r w:rsidR="00580D8D" w:rsidRPr="00580D8D">
        <w:rPr>
          <w:lang w:val="en-US"/>
        </w:rPr>
        <w:t xml:space="preserve"> </w:t>
      </w:r>
      <w:r w:rsidR="00580D8D">
        <w:rPr>
          <w:lang w:val="en-US"/>
        </w:rPr>
        <w:t>surface</w:t>
      </w:r>
      <w:r w:rsidR="00580D8D" w:rsidRPr="00580D8D">
        <w:rPr>
          <w:lang w:val="en-US"/>
        </w:rPr>
        <w:t xml:space="preserve"> </w:t>
      </w:r>
      <w:r w:rsidR="00580D8D">
        <w:rPr>
          <w:lang w:val="en-US"/>
        </w:rPr>
        <w:t>temperature</w:t>
      </w:r>
      <w:r w:rsidR="00580D8D" w:rsidRPr="00580D8D">
        <w:rPr>
          <w:lang w:val="en-US"/>
        </w:rPr>
        <w:t xml:space="preserve"> </w:t>
      </w:r>
      <w:r w:rsidR="00580D8D">
        <w:rPr>
          <w:lang w:val="en-US"/>
        </w:rPr>
        <w:t>was</w:t>
      </w:r>
      <w:r w:rsidR="00D05B7E" w:rsidRPr="00580D8D">
        <w:rPr>
          <w:lang w:val="en-US"/>
        </w:rPr>
        <w:t xml:space="preserve"> 2700</w:t>
      </w:r>
      <w:r w:rsidR="00D05B7E">
        <w:rPr>
          <w:lang w:val="ru-RU"/>
        </w:rPr>
        <w:sym w:font="Symbol" w:char="F0B0"/>
      </w:r>
      <w:r w:rsidR="00D05B7E">
        <w:rPr>
          <w:lang w:val="en-US"/>
        </w:rPr>
        <w:t>C</w:t>
      </w:r>
      <w:r w:rsidR="00D05B7E" w:rsidRPr="00580D8D">
        <w:rPr>
          <w:lang w:val="en-US"/>
        </w:rPr>
        <w:t xml:space="preserve">. </w:t>
      </w:r>
      <w:r w:rsidR="00580D8D">
        <w:rPr>
          <w:lang w:val="en-US"/>
        </w:rPr>
        <w:t>At</w:t>
      </w:r>
      <w:r w:rsidR="00D05B7E" w:rsidRPr="00580D8D">
        <w:rPr>
          <w:lang w:val="en-US"/>
        </w:rPr>
        <w:t xml:space="preserve"> 4430, 4710 </w:t>
      </w:r>
      <w:r w:rsidR="00580D8D">
        <w:rPr>
          <w:lang w:val="en-US"/>
        </w:rPr>
        <w:t>and</w:t>
      </w:r>
      <w:r w:rsidR="00D05B7E" w:rsidRPr="00580D8D">
        <w:rPr>
          <w:lang w:val="en-US"/>
        </w:rPr>
        <w:t xml:space="preserve"> 5010</w:t>
      </w:r>
      <w:r w:rsidR="00580D8D">
        <w:rPr>
          <w:lang w:val="en-US"/>
        </w:rPr>
        <w:t xml:space="preserve"> s, the fourth, fifth, and sixth melt samples were taken, and T</w:t>
      </w:r>
      <w:r w:rsidR="00580D8D" w:rsidRPr="00580D8D">
        <w:rPr>
          <w:vertAlign w:val="subscript"/>
          <w:lang w:val="en-US"/>
        </w:rPr>
        <w:t>liq</w:t>
      </w:r>
      <w:r w:rsidR="00580D8D">
        <w:rPr>
          <w:lang w:val="en-US"/>
        </w:rPr>
        <w:t xml:space="preserve"> measured</w:t>
      </w:r>
      <w:r w:rsidR="00D05B7E" w:rsidRPr="00580D8D">
        <w:rPr>
          <w:lang w:val="en-US"/>
        </w:rPr>
        <w:t xml:space="preserve">. </w:t>
      </w:r>
      <w:r w:rsidR="00580D8D">
        <w:rPr>
          <w:lang w:val="en-US"/>
        </w:rPr>
        <w:t>The HF heating was switched off at</w:t>
      </w:r>
      <w:r w:rsidR="00D05B7E" w:rsidRPr="00580D8D">
        <w:rPr>
          <w:lang w:val="en-US"/>
        </w:rPr>
        <w:t xml:space="preserve"> 4765</w:t>
      </w:r>
      <w:r w:rsidR="00580D8D">
        <w:rPr>
          <w:lang w:val="en-US"/>
        </w:rPr>
        <w:t xml:space="preserve"> s and the ingot was crystallized and chilled in nitrogen</w:t>
      </w:r>
      <w:r w:rsidR="00D05B7E" w:rsidRPr="00580D8D">
        <w:rPr>
          <w:lang w:val="en-US"/>
        </w:rPr>
        <w:t>.</w:t>
      </w:r>
    </w:p>
    <w:p w:rsidR="00D05B7E" w:rsidRPr="00613C76" w:rsidRDefault="00613C76" w:rsidP="00613C76">
      <w:pPr>
        <w:spacing w:after="0"/>
        <w:ind w:firstLine="708"/>
        <w:rPr>
          <w:lang w:val="en-US"/>
        </w:rPr>
      </w:pPr>
      <w:r>
        <w:rPr>
          <w:lang w:val="en-US"/>
        </w:rPr>
        <w:t>The</w:t>
      </w:r>
      <w:r w:rsidRPr="00613C76">
        <w:rPr>
          <w:lang w:val="en-US"/>
        </w:rPr>
        <w:t xml:space="preserve"> </w:t>
      </w:r>
      <w:r>
        <w:rPr>
          <w:lang w:val="en-US"/>
        </w:rPr>
        <w:t>history</w:t>
      </w:r>
      <w:r w:rsidRPr="00613C76">
        <w:rPr>
          <w:lang w:val="en-US"/>
        </w:rPr>
        <w:t xml:space="preserve"> </w:t>
      </w:r>
      <w:r>
        <w:rPr>
          <w:lang w:val="en-US"/>
        </w:rPr>
        <w:t>of</w:t>
      </w:r>
      <w:r w:rsidRPr="00613C76">
        <w:rPr>
          <w:lang w:val="en-US"/>
        </w:rPr>
        <w:t xml:space="preserve"> </w:t>
      </w:r>
      <w:r>
        <w:rPr>
          <w:lang w:val="en-US"/>
        </w:rPr>
        <w:t>the</w:t>
      </w:r>
      <w:r w:rsidRPr="00613C76">
        <w:rPr>
          <w:lang w:val="en-US"/>
        </w:rPr>
        <w:t xml:space="preserve"> </w:t>
      </w:r>
      <w:r>
        <w:rPr>
          <w:lang w:val="en-US"/>
        </w:rPr>
        <w:t>melt</w:t>
      </w:r>
      <w:r w:rsidRPr="00613C76">
        <w:rPr>
          <w:lang w:val="en-US"/>
        </w:rPr>
        <w:t xml:space="preserve"> </w:t>
      </w:r>
      <w:r>
        <w:rPr>
          <w:lang w:val="en-US"/>
        </w:rPr>
        <w:t>surface</w:t>
      </w:r>
      <w:r w:rsidRPr="00613C76">
        <w:rPr>
          <w:lang w:val="en-US"/>
        </w:rPr>
        <w:t xml:space="preserve"> </w:t>
      </w:r>
      <w:r>
        <w:rPr>
          <w:lang w:val="en-US"/>
        </w:rPr>
        <w:t>temperature</w:t>
      </w:r>
      <w:r w:rsidR="00D05B7E" w:rsidRPr="00613C76">
        <w:rPr>
          <w:lang w:val="en-US"/>
        </w:rPr>
        <w:t xml:space="preserve"> </w:t>
      </w:r>
      <w:r w:rsidR="00D05B7E" w:rsidRPr="00613C76">
        <w:rPr>
          <w:szCs w:val="24"/>
          <w:lang w:val="en-US"/>
        </w:rPr>
        <w:t>(</w:t>
      </w:r>
      <w:r w:rsidR="00D05B7E" w:rsidRPr="00EC1775">
        <w:rPr>
          <w:szCs w:val="24"/>
          <w:lang w:val="en-US"/>
        </w:rPr>
        <w:t>T</w:t>
      </w:r>
      <w:r w:rsidR="00D05B7E" w:rsidRPr="0087128F">
        <w:rPr>
          <w:szCs w:val="24"/>
          <w:vertAlign w:val="subscript"/>
          <w:lang w:val="en-US"/>
        </w:rPr>
        <w:t>m</w:t>
      </w:r>
      <w:r w:rsidR="00242B4D">
        <w:rPr>
          <w:szCs w:val="24"/>
          <w:vertAlign w:val="subscript"/>
          <w:lang w:val="en-US"/>
        </w:rPr>
        <w:t>el</w:t>
      </w:r>
      <w:r w:rsidR="00D05B7E" w:rsidRPr="00613C76">
        <w:rPr>
          <w:szCs w:val="24"/>
          <w:lang w:val="en-US"/>
        </w:rPr>
        <w:t>)</w:t>
      </w:r>
      <w:r w:rsidRPr="00613C76">
        <w:rPr>
          <w:szCs w:val="24"/>
          <w:lang w:val="en-US"/>
        </w:rPr>
        <w:t xml:space="preserve"> </w:t>
      </w:r>
      <w:r>
        <w:rPr>
          <w:szCs w:val="24"/>
          <w:lang w:val="en-US"/>
        </w:rPr>
        <w:t>and of the voltage</w:t>
      </w:r>
      <w:r w:rsidRPr="00AB217B">
        <w:rPr>
          <w:szCs w:val="24"/>
          <w:lang w:val="en-US"/>
        </w:rPr>
        <w:t xml:space="preserve"> (</w:t>
      </w:r>
      <w:r w:rsidRPr="00EC1775">
        <w:rPr>
          <w:szCs w:val="24"/>
          <w:lang w:val="en-US"/>
        </w:rPr>
        <w:t>U</w:t>
      </w:r>
      <w:r w:rsidRPr="00CF495F">
        <w:rPr>
          <w:szCs w:val="24"/>
          <w:vertAlign w:val="subscript"/>
          <w:lang w:val="en-US"/>
        </w:rPr>
        <w:t>a</w:t>
      </w:r>
      <w:r w:rsidRPr="00AB217B">
        <w:rPr>
          <w:szCs w:val="24"/>
          <w:lang w:val="en-US"/>
        </w:rPr>
        <w:t xml:space="preserve">) </w:t>
      </w:r>
      <w:r>
        <w:rPr>
          <w:szCs w:val="24"/>
          <w:lang w:val="en-US"/>
        </w:rPr>
        <w:t>is shown in</w:t>
      </w:r>
      <w:r w:rsidR="00D05B7E" w:rsidRPr="00613C76">
        <w:rPr>
          <w:lang w:val="en-US"/>
        </w:rPr>
        <w:t xml:space="preserve"> </w:t>
      </w:r>
      <w:r w:rsidR="00BC331F" w:rsidRPr="00613C76">
        <w:rPr>
          <w:lang w:val="en-US"/>
        </w:rPr>
        <w:t>Fig.</w:t>
      </w:r>
      <w:r w:rsidR="00D05B7E" w:rsidRPr="00613C76">
        <w:rPr>
          <w:lang w:val="en-US"/>
        </w:rPr>
        <w:t> </w:t>
      </w:r>
      <w:r w:rsidR="00A24CB0" w:rsidRPr="00613C76">
        <w:rPr>
          <w:lang w:val="en-US"/>
        </w:rPr>
        <w:t>3.5</w:t>
      </w:r>
      <w:r w:rsidR="00D05B7E" w:rsidRPr="00613C76">
        <w:rPr>
          <w:lang w:val="en-US"/>
        </w:rPr>
        <w:t>.</w:t>
      </w:r>
    </w:p>
    <w:p w:rsidR="00540F21" w:rsidRPr="00613C76" w:rsidRDefault="00FF2B6A" w:rsidP="00FF2B6A">
      <w:pPr>
        <w:spacing w:after="0"/>
        <w:jc w:val="center"/>
        <w:rPr>
          <w:lang w:val="en-US"/>
        </w:rPr>
      </w:pPr>
      <w:r w:rsidRPr="00417083">
        <w:rPr>
          <w:lang w:val="ru-RU"/>
        </w:rPr>
        <w:pict>
          <v:shape id="_x0000_i1040" type="#_x0000_t75" style="width:311.25pt;height:3in" o:bordertopcolor="black" o:borderleftcolor="black" o:borderbottomcolor="black" o:borderrightcolor="black">
            <v:imagedata r:id="rId22" o:title="Без-имени-1"/>
            <w10:bordertop type="single" width="4"/>
            <w10:borderleft type="single" width="4"/>
            <w10:borderbottom type="single" width="4"/>
            <w10:borderright type="single" width="4"/>
          </v:shape>
        </w:pict>
      </w:r>
    </w:p>
    <w:p w:rsidR="00D05B7E" w:rsidRPr="004E182D" w:rsidRDefault="00BC331F" w:rsidP="00416CEA">
      <w:pPr>
        <w:spacing w:after="0"/>
        <w:jc w:val="center"/>
        <w:rPr>
          <w:b/>
          <w:lang w:val="en-US"/>
        </w:rPr>
      </w:pPr>
      <w:r w:rsidRPr="004E182D">
        <w:rPr>
          <w:b/>
          <w:lang w:val="en-US"/>
        </w:rPr>
        <w:t>Fig.</w:t>
      </w:r>
      <w:r w:rsidR="00D05B7E" w:rsidRPr="0057762C">
        <w:rPr>
          <w:b/>
        </w:rPr>
        <w:t> </w:t>
      </w:r>
      <w:r w:rsidR="00A24CB0" w:rsidRPr="004E182D">
        <w:rPr>
          <w:b/>
          <w:lang w:val="en-US"/>
        </w:rPr>
        <w:t>3.5</w:t>
      </w:r>
      <w:r w:rsidR="00D22091" w:rsidRPr="004E182D">
        <w:rPr>
          <w:b/>
          <w:lang w:val="en-US"/>
        </w:rPr>
        <w:t>.</w:t>
      </w:r>
      <w:r w:rsidR="00D05B7E" w:rsidRPr="004E182D">
        <w:rPr>
          <w:b/>
          <w:lang w:val="en-US"/>
        </w:rPr>
        <w:t xml:space="preserve"> -</w:t>
      </w:r>
      <w:r w:rsidR="008E5C82" w:rsidRPr="004E182D">
        <w:rPr>
          <w:b/>
          <w:lang w:val="en-US"/>
        </w:rPr>
        <w:t xml:space="preserve"> </w:t>
      </w:r>
      <w:r w:rsidR="004E182D" w:rsidRPr="00B17740">
        <w:rPr>
          <w:b/>
          <w:lang w:val="en-US"/>
        </w:rPr>
        <w:t>History</w:t>
      </w:r>
      <w:r w:rsidR="004E182D" w:rsidRPr="004E182D">
        <w:rPr>
          <w:b/>
          <w:lang w:val="en-US"/>
        </w:rPr>
        <w:t xml:space="preserve"> </w:t>
      </w:r>
      <w:r w:rsidR="004E182D" w:rsidRPr="00B17740">
        <w:rPr>
          <w:b/>
          <w:lang w:val="en-US"/>
        </w:rPr>
        <w:t>of</w:t>
      </w:r>
      <w:r w:rsidR="004E182D" w:rsidRPr="004E182D">
        <w:rPr>
          <w:b/>
          <w:lang w:val="en-US"/>
        </w:rPr>
        <w:t xml:space="preserve"> </w:t>
      </w:r>
      <w:r w:rsidR="004E182D" w:rsidRPr="00B17740">
        <w:rPr>
          <w:b/>
          <w:lang w:val="en-US"/>
        </w:rPr>
        <w:t>the</w:t>
      </w:r>
      <w:r w:rsidR="004E182D" w:rsidRPr="004E182D">
        <w:rPr>
          <w:lang w:val="en-US"/>
        </w:rPr>
        <w:t xml:space="preserve"> </w:t>
      </w:r>
      <w:r w:rsidR="004E182D">
        <w:rPr>
          <w:b/>
          <w:lang w:val="en-US"/>
        </w:rPr>
        <w:t>anode</w:t>
      </w:r>
      <w:r w:rsidR="004E182D" w:rsidRPr="004E182D">
        <w:rPr>
          <w:b/>
          <w:lang w:val="en-US"/>
        </w:rPr>
        <w:t xml:space="preserve"> </w:t>
      </w:r>
      <w:r w:rsidR="004E182D">
        <w:rPr>
          <w:b/>
          <w:lang w:val="en-US"/>
        </w:rPr>
        <w:t>voltage</w:t>
      </w:r>
      <w:r w:rsidR="004E182D" w:rsidRPr="004E182D">
        <w:rPr>
          <w:b/>
          <w:lang w:val="en-US"/>
        </w:rPr>
        <w:t xml:space="preserve"> (</w:t>
      </w:r>
      <w:r w:rsidR="004E182D" w:rsidRPr="00452405">
        <w:rPr>
          <w:b/>
          <w:lang w:val="en-US"/>
        </w:rPr>
        <w:t>Ua</w:t>
      </w:r>
      <w:r w:rsidR="004E182D" w:rsidRPr="004E182D">
        <w:rPr>
          <w:b/>
          <w:lang w:val="en-US"/>
        </w:rPr>
        <w:t>)</w:t>
      </w:r>
      <w:r w:rsidR="00FF2B6A">
        <w:rPr>
          <w:b/>
          <w:lang w:val="en-US"/>
        </w:rPr>
        <w:t xml:space="preserve"> </w:t>
      </w:r>
      <w:r w:rsidR="004E182D">
        <w:rPr>
          <w:b/>
          <w:lang w:val="en-US"/>
        </w:rPr>
        <w:t>and</w:t>
      </w:r>
      <w:r w:rsidR="004E182D" w:rsidRPr="004E182D">
        <w:rPr>
          <w:b/>
          <w:lang w:val="en-US"/>
        </w:rPr>
        <w:t xml:space="preserve"> </w:t>
      </w:r>
      <w:r w:rsidR="004E182D">
        <w:rPr>
          <w:b/>
          <w:lang w:val="en-US"/>
        </w:rPr>
        <w:t>pyrometer</w:t>
      </w:r>
      <w:r w:rsidR="004E182D" w:rsidRPr="004E182D">
        <w:rPr>
          <w:b/>
          <w:lang w:val="en-US"/>
        </w:rPr>
        <w:t xml:space="preserve"> </w:t>
      </w:r>
      <w:r w:rsidR="004E182D">
        <w:rPr>
          <w:b/>
          <w:lang w:val="en-US"/>
        </w:rPr>
        <w:t>readings</w:t>
      </w:r>
      <w:r w:rsidR="004E182D" w:rsidRPr="004E182D">
        <w:rPr>
          <w:b/>
          <w:lang w:val="en-US"/>
        </w:rPr>
        <w:t xml:space="preserve"> (</w:t>
      </w:r>
      <w:r w:rsidR="004E182D" w:rsidRPr="00452405">
        <w:rPr>
          <w:b/>
          <w:lang w:val="en-US"/>
        </w:rPr>
        <w:t>T</w:t>
      </w:r>
      <w:r w:rsidR="004E182D" w:rsidRPr="004E182D">
        <w:rPr>
          <w:b/>
          <w:vertAlign w:val="subscript"/>
          <w:lang w:val="en-US"/>
        </w:rPr>
        <w:t>mel</w:t>
      </w:r>
      <w:r w:rsidR="004E182D" w:rsidRPr="004E182D">
        <w:rPr>
          <w:b/>
          <w:lang w:val="en-US"/>
        </w:rPr>
        <w:t xml:space="preserve">) </w:t>
      </w:r>
      <w:r w:rsidR="004E182D">
        <w:rPr>
          <w:b/>
          <w:lang w:val="en-US"/>
        </w:rPr>
        <w:t>in</w:t>
      </w:r>
      <w:r w:rsidR="00416CEA" w:rsidRPr="004E182D">
        <w:rPr>
          <w:b/>
          <w:lang w:val="en-US"/>
        </w:rPr>
        <w:t xml:space="preserve"> </w:t>
      </w:r>
      <w:r w:rsidR="00416CEA" w:rsidRPr="004D605D">
        <w:rPr>
          <w:b/>
        </w:rPr>
        <w:t>PRS</w:t>
      </w:r>
      <w:r w:rsidR="00416CEA" w:rsidRPr="004E182D">
        <w:rPr>
          <w:b/>
          <w:lang w:val="en-US"/>
        </w:rPr>
        <w:t>12</w:t>
      </w:r>
    </w:p>
    <w:p w:rsidR="00D05B7E" w:rsidRPr="004E182D" w:rsidRDefault="00D05B7E" w:rsidP="00DC03C6">
      <w:pPr>
        <w:spacing w:after="0"/>
        <w:rPr>
          <w:b/>
          <w:lang w:val="en-US"/>
        </w:rPr>
      </w:pPr>
    </w:p>
    <w:p w:rsidR="007C0107" w:rsidRPr="00FF2B6A" w:rsidRDefault="00A24CB0" w:rsidP="00DC03C6">
      <w:pPr>
        <w:pStyle w:val="berschrift2"/>
        <w:spacing w:before="0" w:after="0"/>
        <w:rPr>
          <w:lang w:val="en-US"/>
        </w:rPr>
      </w:pPr>
      <w:bookmarkStart w:id="48" w:name="_Toc106611084"/>
      <w:bookmarkStart w:id="49" w:name="_Toc230073969"/>
      <w:bookmarkStart w:id="50" w:name="_Toc230074113"/>
      <w:bookmarkStart w:id="51" w:name="_Toc230159189"/>
      <w:bookmarkStart w:id="52" w:name="_Toc267403733"/>
      <w:bookmarkStart w:id="53" w:name="_Toc320884667"/>
      <w:bookmarkStart w:id="54" w:name="_Toc343073966"/>
      <w:r w:rsidRPr="00FF2B6A">
        <w:rPr>
          <w:lang w:val="en-US"/>
        </w:rPr>
        <w:t>3.</w:t>
      </w:r>
      <w:r w:rsidR="000A627E" w:rsidRPr="00FF2B6A">
        <w:rPr>
          <w:lang w:val="en-US"/>
        </w:rPr>
        <w:t>4</w:t>
      </w:r>
      <w:r w:rsidR="007C0107" w:rsidRPr="00FF2B6A">
        <w:rPr>
          <w:lang w:val="en-US"/>
        </w:rPr>
        <w:t xml:space="preserve">. </w:t>
      </w:r>
      <w:r w:rsidR="005808B4">
        <w:rPr>
          <w:lang w:val="en-US"/>
        </w:rPr>
        <w:t>Posttest analyses</w:t>
      </w:r>
      <w:bookmarkEnd w:id="48"/>
      <w:bookmarkEnd w:id="49"/>
      <w:bookmarkEnd w:id="50"/>
      <w:bookmarkEnd w:id="51"/>
      <w:bookmarkEnd w:id="52"/>
      <w:bookmarkEnd w:id="53"/>
      <w:bookmarkEnd w:id="54"/>
    </w:p>
    <w:p w:rsidR="00E16DF7" w:rsidRPr="005808B4" w:rsidRDefault="00A24CB0" w:rsidP="00DC03C6">
      <w:pPr>
        <w:pStyle w:val="berschrift3"/>
        <w:spacing w:before="0" w:after="0"/>
        <w:rPr>
          <w:i/>
          <w:iCs/>
          <w:lang w:val="en-US"/>
        </w:rPr>
      </w:pPr>
      <w:bookmarkStart w:id="55" w:name="_Toc230073972"/>
      <w:bookmarkStart w:id="56" w:name="_Toc230074116"/>
      <w:bookmarkStart w:id="57" w:name="_Toc230159192"/>
      <w:bookmarkStart w:id="58" w:name="_Toc267403736"/>
      <w:bookmarkStart w:id="59" w:name="_Toc320884668"/>
      <w:r w:rsidRPr="005808B4">
        <w:rPr>
          <w:i/>
          <w:iCs/>
          <w:lang w:val="en-US"/>
        </w:rPr>
        <w:t>3.4</w:t>
      </w:r>
      <w:r w:rsidR="00E16DF7" w:rsidRPr="005808B4">
        <w:rPr>
          <w:i/>
          <w:iCs/>
          <w:lang w:val="en-US"/>
        </w:rPr>
        <w:t xml:space="preserve">.1. </w:t>
      </w:r>
      <w:r w:rsidR="005808B4">
        <w:rPr>
          <w:i/>
          <w:iCs/>
          <w:lang w:val="en-US"/>
        </w:rPr>
        <w:t>Material balance</w:t>
      </w:r>
      <w:bookmarkEnd w:id="55"/>
      <w:bookmarkEnd w:id="56"/>
      <w:bookmarkEnd w:id="57"/>
      <w:bookmarkEnd w:id="58"/>
      <w:bookmarkEnd w:id="59"/>
    </w:p>
    <w:p w:rsidR="00D20994" w:rsidRPr="00407021" w:rsidRDefault="00D20994" w:rsidP="00DC03C6">
      <w:pPr>
        <w:tabs>
          <w:tab w:val="left" w:pos="3661"/>
        </w:tabs>
        <w:spacing w:after="0"/>
        <w:ind w:firstLine="708"/>
        <w:rPr>
          <w:lang w:val="en-US"/>
        </w:rPr>
      </w:pPr>
    </w:p>
    <w:p w:rsidR="00E16DF7" w:rsidRPr="006A095A" w:rsidRDefault="006A095A" w:rsidP="006A095A">
      <w:pPr>
        <w:spacing w:after="0"/>
        <w:ind w:firstLine="708"/>
        <w:rPr>
          <w:lang w:val="en-US"/>
        </w:rPr>
      </w:pPr>
      <w:r>
        <w:rPr>
          <w:lang w:val="en-US"/>
        </w:rPr>
        <w:t xml:space="preserve">In order to compose the material balance for a test, the initial charge components and fused products have been weighed with the </w:t>
      </w:r>
      <w:smartTag w:uri="urn:schemas-microsoft-com:office:smarttags" w:element="metricconverter">
        <w:smartTagPr>
          <w:attr w:name="ProductID" w:val="0.01 g"/>
        </w:smartTagPr>
        <w:r>
          <w:rPr>
            <w:lang w:val="en-US"/>
          </w:rPr>
          <w:t>0.01 g</w:t>
        </w:r>
      </w:smartTag>
      <w:r>
        <w:rPr>
          <w:lang w:val="en-US"/>
        </w:rPr>
        <w:t xml:space="preserve"> accuracy. The</w:t>
      </w:r>
      <w:r w:rsidRPr="006A095A">
        <w:rPr>
          <w:lang w:val="en-US"/>
        </w:rPr>
        <w:t xml:space="preserve"> </w:t>
      </w:r>
      <w:r>
        <w:rPr>
          <w:lang w:val="en-US"/>
        </w:rPr>
        <w:t>mass</w:t>
      </w:r>
      <w:r w:rsidRPr="006A095A">
        <w:rPr>
          <w:lang w:val="en-US"/>
        </w:rPr>
        <w:t xml:space="preserve"> </w:t>
      </w:r>
      <w:r>
        <w:rPr>
          <w:lang w:val="en-US"/>
        </w:rPr>
        <w:t>balance</w:t>
      </w:r>
      <w:r w:rsidRPr="006A095A">
        <w:rPr>
          <w:lang w:val="en-US"/>
        </w:rPr>
        <w:t xml:space="preserve"> </w:t>
      </w:r>
      <w:r>
        <w:rPr>
          <w:lang w:val="en-US"/>
        </w:rPr>
        <w:t>data</w:t>
      </w:r>
      <w:r w:rsidRPr="006A095A">
        <w:rPr>
          <w:lang w:val="en-US"/>
        </w:rPr>
        <w:t xml:space="preserve"> </w:t>
      </w:r>
      <w:r>
        <w:rPr>
          <w:lang w:val="en-US"/>
        </w:rPr>
        <w:t>from</w:t>
      </w:r>
      <w:r w:rsidRPr="006A095A">
        <w:rPr>
          <w:lang w:val="en-US"/>
        </w:rPr>
        <w:t xml:space="preserve"> </w:t>
      </w:r>
      <w:r w:rsidR="00E16DF7">
        <w:rPr>
          <w:lang w:val="en-US"/>
        </w:rPr>
        <w:t>PRS</w:t>
      </w:r>
      <w:r w:rsidR="000A627E" w:rsidRPr="006A095A">
        <w:rPr>
          <w:lang w:val="en-US"/>
        </w:rPr>
        <w:t xml:space="preserve">4, 6, </w:t>
      </w:r>
      <w:r w:rsidR="001F4960" w:rsidRPr="006A095A">
        <w:rPr>
          <w:lang w:val="en-US"/>
        </w:rPr>
        <w:t>10-12</w:t>
      </w:r>
      <w:r w:rsidR="00E16DF7" w:rsidRPr="006A095A">
        <w:rPr>
          <w:lang w:val="en-US"/>
        </w:rPr>
        <w:t xml:space="preserve"> </w:t>
      </w:r>
      <w:r>
        <w:rPr>
          <w:lang w:val="en-US"/>
        </w:rPr>
        <w:t xml:space="preserve">are summarized in </w:t>
      </w:r>
      <w:r w:rsidR="007335C2" w:rsidRPr="006A095A">
        <w:rPr>
          <w:lang w:val="en-US"/>
        </w:rPr>
        <w:t>Tab.</w:t>
      </w:r>
      <w:r w:rsidR="00E16DF7" w:rsidRPr="006A095A">
        <w:rPr>
          <w:lang w:val="en-US"/>
        </w:rPr>
        <w:t> </w:t>
      </w:r>
      <w:r w:rsidR="00A36C69" w:rsidRPr="006A095A">
        <w:rPr>
          <w:lang w:val="en-US"/>
        </w:rPr>
        <w:t>3.3</w:t>
      </w:r>
      <w:r w:rsidR="00E16DF7" w:rsidRPr="006A095A">
        <w:rPr>
          <w:lang w:val="en-US"/>
        </w:rPr>
        <w:t>.</w:t>
      </w:r>
    </w:p>
    <w:p w:rsidR="00D20994" w:rsidRPr="006A095A" w:rsidRDefault="00D20994" w:rsidP="00DC03C6">
      <w:pPr>
        <w:spacing w:after="0"/>
        <w:rPr>
          <w:b/>
          <w:lang w:val="en-US"/>
        </w:rPr>
      </w:pPr>
    </w:p>
    <w:p w:rsidR="00E16DF7" w:rsidRPr="00BE0AA1" w:rsidRDefault="006A3E38" w:rsidP="00DC03C6">
      <w:pPr>
        <w:spacing w:after="0"/>
        <w:rPr>
          <w:b/>
          <w:lang w:val="en-US"/>
        </w:rPr>
      </w:pPr>
      <w:r w:rsidRPr="00BE0AA1">
        <w:rPr>
          <w:b/>
          <w:lang w:val="en-US"/>
        </w:rPr>
        <w:t>Table</w:t>
      </w:r>
      <w:r w:rsidR="00A36C69" w:rsidRPr="00BE0AA1">
        <w:rPr>
          <w:b/>
          <w:lang w:val="en-US"/>
        </w:rPr>
        <w:t> 3.3</w:t>
      </w:r>
      <w:r w:rsidR="00D22091" w:rsidRPr="00BE0AA1">
        <w:rPr>
          <w:b/>
          <w:lang w:val="en-US"/>
        </w:rPr>
        <w:t>.</w:t>
      </w:r>
      <w:r w:rsidR="00E16DF7" w:rsidRPr="00BE0AA1">
        <w:rPr>
          <w:b/>
          <w:lang w:val="en-US"/>
        </w:rPr>
        <w:t xml:space="preserve"> </w:t>
      </w:r>
      <w:r w:rsidR="00BE0AA1" w:rsidRPr="00BE0AA1">
        <w:rPr>
          <w:b/>
          <w:lang w:val="en-US"/>
        </w:rPr>
        <w:t>–</w:t>
      </w:r>
      <w:r w:rsidR="00E16DF7" w:rsidRPr="00BE0AA1">
        <w:rPr>
          <w:b/>
          <w:lang w:val="en-US"/>
        </w:rPr>
        <w:t xml:space="preserve"> </w:t>
      </w:r>
      <w:r w:rsidR="00BE0AA1">
        <w:rPr>
          <w:b/>
          <w:lang w:val="en-US"/>
        </w:rPr>
        <w:t>Material balances from</w:t>
      </w:r>
      <w:r w:rsidR="00E16DF7" w:rsidRPr="00BE0AA1">
        <w:rPr>
          <w:b/>
          <w:lang w:val="en-US"/>
        </w:rPr>
        <w:t xml:space="preserve"> </w:t>
      </w:r>
      <w:r w:rsidR="00E16DF7" w:rsidRPr="00E16DF7">
        <w:rPr>
          <w:b/>
          <w:lang w:val="en-US"/>
        </w:rPr>
        <w:t>PRS</w:t>
      </w:r>
      <w:r w:rsidR="000A627E" w:rsidRPr="00BE0AA1">
        <w:rPr>
          <w:b/>
          <w:lang w:val="en-US"/>
        </w:rPr>
        <w:t xml:space="preserve">4, 6, </w:t>
      </w:r>
      <w:r w:rsidR="001F4960" w:rsidRPr="00BE0AA1">
        <w:rPr>
          <w:b/>
          <w:lang w:val="en-US"/>
        </w:rPr>
        <w:t>10-12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7"/>
        <w:gridCol w:w="1702"/>
        <w:gridCol w:w="1559"/>
        <w:gridCol w:w="3496"/>
        <w:gridCol w:w="1146"/>
      </w:tblGrid>
      <w:tr w:rsidR="001F4960" w:rsidRPr="00433C36">
        <w:trPr>
          <w:trHeight w:hRule="exact" w:val="625"/>
        </w:trPr>
        <w:tc>
          <w:tcPr>
            <w:tcW w:w="1667" w:type="dxa"/>
            <w:shd w:val="clear" w:color="auto" w:fill="auto"/>
            <w:vAlign w:val="center"/>
          </w:tcPr>
          <w:p w:rsidR="001F4960" w:rsidRPr="00433C36" w:rsidRDefault="00BE0AA1" w:rsidP="00D67116">
            <w:pPr>
              <w:spacing w:after="0"/>
              <w:jc w:val="center"/>
              <w:rPr>
                <w:b/>
                <w:sz w:val="22"/>
                <w:szCs w:val="22"/>
                <w:lang w:val="en-US"/>
              </w:rPr>
            </w:pPr>
            <w:r w:rsidRPr="00433C36">
              <w:rPr>
                <w:b/>
                <w:sz w:val="22"/>
                <w:szCs w:val="22"/>
                <w:lang w:val="en-US"/>
              </w:rPr>
              <w:t>Test</w:t>
            </w:r>
          </w:p>
        </w:tc>
        <w:tc>
          <w:tcPr>
            <w:tcW w:w="3261" w:type="dxa"/>
            <w:gridSpan w:val="2"/>
            <w:shd w:val="clear" w:color="auto" w:fill="auto"/>
            <w:vAlign w:val="center"/>
          </w:tcPr>
          <w:p w:rsidR="001F4960" w:rsidRPr="00433C36" w:rsidRDefault="00BE0AA1" w:rsidP="00BE0AA1">
            <w:pPr>
              <w:spacing w:after="0"/>
              <w:jc w:val="center"/>
              <w:rPr>
                <w:b/>
                <w:bCs/>
                <w:sz w:val="22"/>
                <w:szCs w:val="22"/>
              </w:rPr>
            </w:pPr>
            <w:r w:rsidRPr="00433C36">
              <w:rPr>
                <w:b/>
                <w:bCs/>
                <w:sz w:val="22"/>
                <w:szCs w:val="22"/>
              </w:rPr>
              <w:t>Introduced into the melt</w:t>
            </w:r>
            <w:r w:rsidR="001F4960" w:rsidRPr="00433C36">
              <w:rPr>
                <w:b/>
                <w:bCs/>
                <w:sz w:val="22"/>
                <w:szCs w:val="22"/>
              </w:rPr>
              <w:t xml:space="preserve">, </w:t>
            </w:r>
            <w:r w:rsidRPr="00433C36">
              <w:rPr>
                <w:b/>
                <w:bCs/>
                <w:sz w:val="22"/>
                <w:szCs w:val="22"/>
              </w:rPr>
              <w:t>g</w:t>
            </w:r>
          </w:p>
        </w:tc>
        <w:tc>
          <w:tcPr>
            <w:tcW w:w="4642" w:type="dxa"/>
            <w:gridSpan w:val="2"/>
            <w:shd w:val="clear" w:color="auto" w:fill="auto"/>
            <w:vAlign w:val="center"/>
          </w:tcPr>
          <w:p w:rsidR="001F4960" w:rsidRPr="00433C36" w:rsidRDefault="00BE0AA1" w:rsidP="00BE0AA1">
            <w:pPr>
              <w:spacing w:after="0"/>
              <w:jc w:val="center"/>
              <w:rPr>
                <w:b/>
                <w:bCs/>
                <w:sz w:val="22"/>
                <w:szCs w:val="22"/>
              </w:rPr>
            </w:pPr>
            <w:r w:rsidRPr="00433C36">
              <w:rPr>
                <w:b/>
                <w:bCs/>
                <w:sz w:val="22"/>
                <w:szCs w:val="22"/>
              </w:rPr>
              <w:t>Gathered</w:t>
            </w:r>
            <w:r w:rsidR="001F4960" w:rsidRPr="00433C36">
              <w:rPr>
                <w:b/>
                <w:bCs/>
                <w:sz w:val="22"/>
                <w:szCs w:val="22"/>
              </w:rPr>
              <w:t xml:space="preserve">, </w:t>
            </w:r>
            <w:r w:rsidRPr="00433C36">
              <w:rPr>
                <w:b/>
                <w:bCs/>
                <w:sz w:val="22"/>
                <w:szCs w:val="22"/>
              </w:rPr>
              <w:t>g</w:t>
            </w:r>
          </w:p>
        </w:tc>
      </w:tr>
      <w:tr w:rsidR="000A627E" w:rsidRPr="00433C36">
        <w:trPr>
          <w:trHeight w:hRule="exact" w:val="340"/>
        </w:trPr>
        <w:tc>
          <w:tcPr>
            <w:tcW w:w="1667" w:type="dxa"/>
            <w:vMerge w:val="restart"/>
            <w:shd w:val="clear" w:color="auto" w:fill="auto"/>
            <w:vAlign w:val="center"/>
          </w:tcPr>
          <w:p w:rsidR="000A627E" w:rsidRPr="00433C36" w:rsidRDefault="000A627E" w:rsidP="00D67116">
            <w:pPr>
              <w:spacing w:after="0"/>
              <w:jc w:val="center"/>
              <w:rPr>
                <w:b/>
                <w:sz w:val="22"/>
                <w:szCs w:val="22"/>
                <w:lang w:val="ru-RU"/>
              </w:rPr>
            </w:pPr>
            <w:r w:rsidRPr="00433C36">
              <w:rPr>
                <w:b/>
                <w:sz w:val="22"/>
                <w:szCs w:val="22"/>
                <w:lang w:val="en-US"/>
              </w:rPr>
              <w:t>PRS</w:t>
            </w:r>
            <w:r w:rsidRPr="00433C36">
              <w:rPr>
                <w:b/>
                <w:sz w:val="22"/>
                <w:szCs w:val="22"/>
                <w:lang w:val="ru-RU"/>
              </w:rPr>
              <w:t>4</w:t>
            </w:r>
          </w:p>
        </w:tc>
        <w:tc>
          <w:tcPr>
            <w:tcW w:w="1702" w:type="dxa"/>
            <w:shd w:val="clear" w:color="auto" w:fill="auto"/>
            <w:vAlign w:val="center"/>
          </w:tcPr>
          <w:p w:rsidR="000A627E" w:rsidRPr="00433C36" w:rsidRDefault="000A627E" w:rsidP="00D67116">
            <w:pPr>
              <w:spacing w:after="0"/>
              <w:rPr>
                <w:b/>
                <w:sz w:val="22"/>
                <w:szCs w:val="22"/>
                <w:vertAlign w:val="subscript"/>
                <w:lang w:val="en-US"/>
              </w:rPr>
            </w:pPr>
            <w:r w:rsidRPr="00433C36">
              <w:rPr>
                <w:b/>
                <w:sz w:val="22"/>
                <w:szCs w:val="22"/>
                <w:lang w:val="en-US"/>
              </w:rPr>
              <w:t>UO</w:t>
            </w:r>
            <w:r w:rsidRPr="00433C36">
              <w:rPr>
                <w:b/>
                <w:sz w:val="22"/>
                <w:szCs w:val="22"/>
                <w:vertAlign w:val="subscript"/>
                <w:lang w:val="en-US"/>
              </w:rPr>
              <w:t>2</w:t>
            </w:r>
          </w:p>
        </w:tc>
        <w:tc>
          <w:tcPr>
            <w:tcW w:w="1559" w:type="dxa"/>
            <w:shd w:val="clear" w:color="auto" w:fill="auto"/>
            <w:vAlign w:val="center"/>
          </w:tcPr>
          <w:p w:rsidR="000A627E" w:rsidRPr="00433C36" w:rsidRDefault="000A627E" w:rsidP="00D67116">
            <w:pPr>
              <w:spacing w:after="0"/>
              <w:jc w:val="center"/>
              <w:rPr>
                <w:sz w:val="22"/>
                <w:szCs w:val="22"/>
                <w:lang w:val="en-US"/>
              </w:rPr>
            </w:pPr>
            <w:r w:rsidRPr="00433C36">
              <w:rPr>
                <w:sz w:val="22"/>
                <w:szCs w:val="22"/>
                <w:lang w:val="en-US"/>
              </w:rPr>
              <w:t>325.54</w:t>
            </w:r>
          </w:p>
        </w:tc>
        <w:tc>
          <w:tcPr>
            <w:tcW w:w="3496" w:type="dxa"/>
            <w:shd w:val="clear" w:color="auto" w:fill="auto"/>
            <w:vAlign w:val="center"/>
          </w:tcPr>
          <w:p w:rsidR="000A627E" w:rsidRPr="00433C36" w:rsidRDefault="00407021" w:rsidP="00D67116">
            <w:pPr>
              <w:spacing w:after="0"/>
              <w:rPr>
                <w:b/>
                <w:sz w:val="22"/>
                <w:szCs w:val="22"/>
              </w:rPr>
            </w:pPr>
            <w:r w:rsidRPr="00433C36">
              <w:rPr>
                <w:b/>
                <w:sz w:val="22"/>
                <w:szCs w:val="22"/>
              </w:rPr>
              <w:t>Ingot</w:t>
            </w:r>
          </w:p>
        </w:tc>
        <w:tc>
          <w:tcPr>
            <w:tcW w:w="1146" w:type="dxa"/>
            <w:shd w:val="clear" w:color="auto" w:fill="auto"/>
            <w:vAlign w:val="center"/>
          </w:tcPr>
          <w:p w:rsidR="000A627E" w:rsidRPr="00433C36" w:rsidRDefault="000A627E" w:rsidP="00D67116">
            <w:pPr>
              <w:spacing w:after="0"/>
              <w:jc w:val="center"/>
              <w:rPr>
                <w:sz w:val="22"/>
                <w:szCs w:val="22"/>
                <w:lang w:val="en-US"/>
              </w:rPr>
            </w:pPr>
            <w:r w:rsidRPr="00433C36">
              <w:rPr>
                <w:sz w:val="22"/>
                <w:szCs w:val="22"/>
                <w:lang w:val="en-US"/>
              </w:rPr>
              <w:t>321.00</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vertAlign w:val="subscript"/>
                <w:lang w:val="en-US"/>
              </w:rPr>
            </w:pPr>
            <w:r w:rsidRPr="00433C36">
              <w:rPr>
                <w:b/>
                <w:sz w:val="22"/>
                <w:szCs w:val="22"/>
                <w:lang w:val="en-US"/>
              </w:rPr>
              <w:t>CaO</w:t>
            </w:r>
          </w:p>
        </w:tc>
        <w:tc>
          <w:tcPr>
            <w:tcW w:w="1559" w:type="dxa"/>
            <w:shd w:val="clear" w:color="auto" w:fill="auto"/>
            <w:vAlign w:val="center"/>
          </w:tcPr>
          <w:p w:rsidR="000A627E" w:rsidRPr="00433C36" w:rsidRDefault="000A627E" w:rsidP="00D67116">
            <w:pPr>
              <w:spacing w:after="0"/>
              <w:jc w:val="center"/>
              <w:rPr>
                <w:sz w:val="22"/>
                <w:szCs w:val="22"/>
                <w:lang w:val="en-US"/>
              </w:rPr>
            </w:pPr>
            <w:r w:rsidRPr="00433C36">
              <w:rPr>
                <w:sz w:val="22"/>
                <w:szCs w:val="22"/>
                <w:lang w:val="en-US"/>
              </w:rPr>
              <w:t>68.78</w:t>
            </w:r>
          </w:p>
        </w:tc>
        <w:tc>
          <w:tcPr>
            <w:tcW w:w="3496" w:type="dxa"/>
            <w:shd w:val="clear" w:color="auto" w:fill="auto"/>
            <w:vAlign w:val="center"/>
          </w:tcPr>
          <w:p w:rsidR="000A627E" w:rsidRPr="00433C36" w:rsidRDefault="00407021" w:rsidP="00D67116">
            <w:pPr>
              <w:spacing w:after="0"/>
              <w:rPr>
                <w:b/>
                <w:sz w:val="22"/>
                <w:szCs w:val="22"/>
                <w:lang w:val="ru-RU"/>
              </w:rPr>
            </w:pPr>
            <w:r w:rsidRPr="00433C36">
              <w:rPr>
                <w:b/>
                <w:sz w:val="22"/>
                <w:szCs w:val="22"/>
                <w:lang w:val="en-US"/>
              </w:rPr>
              <w:t>Melt samples</w:t>
            </w:r>
          </w:p>
        </w:tc>
        <w:tc>
          <w:tcPr>
            <w:tcW w:w="1146" w:type="dxa"/>
            <w:shd w:val="clear" w:color="auto" w:fill="auto"/>
            <w:vAlign w:val="center"/>
          </w:tcPr>
          <w:p w:rsidR="000A627E" w:rsidRPr="00433C36" w:rsidRDefault="000A627E" w:rsidP="00D67116">
            <w:pPr>
              <w:spacing w:after="0"/>
              <w:jc w:val="center"/>
              <w:rPr>
                <w:sz w:val="22"/>
                <w:szCs w:val="22"/>
                <w:lang w:val="en-US"/>
              </w:rPr>
            </w:pPr>
            <w:r w:rsidRPr="00433C36">
              <w:rPr>
                <w:sz w:val="22"/>
                <w:szCs w:val="22"/>
                <w:lang w:val="en-US"/>
              </w:rPr>
              <w:t>9.27</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lang w:val="en-US"/>
              </w:rPr>
            </w:pPr>
            <w:r w:rsidRPr="00433C36">
              <w:rPr>
                <w:b/>
                <w:sz w:val="22"/>
                <w:szCs w:val="22"/>
                <w:lang w:val="en-US"/>
              </w:rPr>
              <w:t>U</w:t>
            </w:r>
          </w:p>
        </w:tc>
        <w:tc>
          <w:tcPr>
            <w:tcW w:w="1559" w:type="dxa"/>
            <w:shd w:val="clear" w:color="auto" w:fill="auto"/>
            <w:vAlign w:val="center"/>
          </w:tcPr>
          <w:p w:rsidR="000A627E" w:rsidRPr="00433C36" w:rsidRDefault="000A627E" w:rsidP="00D67116">
            <w:pPr>
              <w:spacing w:after="0"/>
              <w:jc w:val="center"/>
              <w:rPr>
                <w:sz w:val="22"/>
                <w:szCs w:val="22"/>
                <w:lang w:val="en-US"/>
              </w:rPr>
            </w:pPr>
            <w:r w:rsidRPr="00433C36">
              <w:rPr>
                <w:sz w:val="22"/>
                <w:szCs w:val="22"/>
                <w:lang w:val="en-US"/>
              </w:rPr>
              <w:t>5.00</w:t>
            </w:r>
          </w:p>
        </w:tc>
        <w:tc>
          <w:tcPr>
            <w:tcW w:w="3496" w:type="dxa"/>
            <w:shd w:val="clear" w:color="auto" w:fill="auto"/>
            <w:vAlign w:val="center"/>
          </w:tcPr>
          <w:p w:rsidR="000A627E" w:rsidRPr="00433C36" w:rsidRDefault="005A178F" w:rsidP="00D67116">
            <w:pPr>
              <w:spacing w:after="0"/>
              <w:rPr>
                <w:b/>
                <w:sz w:val="22"/>
                <w:szCs w:val="22"/>
              </w:rPr>
            </w:pPr>
            <w:r w:rsidRPr="00433C36">
              <w:rPr>
                <w:b/>
                <w:sz w:val="22"/>
                <w:szCs w:val="22"/>
              </w:rPr>
              <w:t>Rod sample</w:t>
            </w:r>
          </w:p>
        </w:tc>
        <w:tc>
          <w:tcPr>
            <w:tcW w:w="1146" w:type="dxa"/>
            <w:shd w:val="clear" w:color="auto" w:fill="auto"/>
            <w:vAlign w:val="center"/>
          </w:tcPr>
          <w:p w:rsidR="000A627E" w:rsidRPr="00433C36" w:rsidRDefault="000A627E" w:rsidP="00D67116">
            <w:pPr>
              <w:spacing w:after="0"/>
              <w:jc w:val="center"/>
              <w:rPr>
                <w:sz w:val="22"/>
                <w:szCs w:val="22"/>
                <w:lang w:val="en-US"/>
              </w:rPr>
            </w:pPr>
            <w:r w:rsidRPr="00433C36">
              <w:rPr>
                <w:sz w:val="22"/>
                <w:szCs w:val="22"/>
                <w:lang w:val="en-US"/>
              </w:rPr>
              <w:t>3.65</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lang w:val="en-US"/>
              </w:rPr>
            </w:pPr>
          </w:p>
        </w:tc>
        <w:tc>
          <w:tcPr>
            <w:tcW w:w="1559" w:type="dxa"/>
            <w:shd w:val="clear" w:color="auto" w:fill="auto"/>
            <w:vAlign w:val="center"/>
          </w:tcPr>
          <w:p w:rsidR="000A627E" w:rsidRPr="00433C36" w:rsidRDefault="000A627E" w:rsidP="00D67116">
            <w:pPr>
              <w:spacing w:after="0"/>
              <w:jc w:val="center"/>
              <w:rPr>
                <w:sz w:val="22"/>
                <w:szCs w:val="22"/>
                <w:lang w:val="en-US"/>
              </w:rPr>
            </w:pPr>
          </w:p>
        </w:tc>
        <w:tc>
          <w:tcPr>
            <w:tcW w:w="3496" w:type="dxa"/>
            <w:shd w:val="clear" w:color="auto" w:fill="auto"/>
            <w:vAlign w:val="center"/>
          </w:tcPr>
          <w:p w:rsidR="000A627E" w:rsidRPr="00433C36" w:rsidRDefault="00407021" w:rsidP="00D67116">
            <w:pPr>
              <w:spacing w:after="0"/>
              <w:rPr>
                <w:b/>
                <w:sz w:val="22"/>
                <w:szCs w:val="22"/>
              </w:rPr>
            </w:pPr>
            <w:r w:rsidRPr="00433C36">
              <w:rPr>
                <w:b/>
                <w:sz w:val="22"/>
                <w:szCs w:val="22"/>
              </w:rPr>
              <w:t>Aerosols</w:t>
            </w:r>
          </w:p>
        </w:tc>
        <w:tc>
          <w:tcPr>
            <w:tcW w:w="1146" w:type="dxa"/>
            <w:shd w:val="clear" w:color="auto" w:fill="auto"/>
            <w:vAlign w:val="center"/>
          </w:tcPr>
          <w:p w:rsidR="000A627E" w:rsidRPr="00433C36" w:rsidRDefault="000A627E" w:rsidP="00D67116">
            <w:pPr>
              <w:spacing w:after="0"/>
              <w:jc w:val="center"/>
              <w:rPr>
                <w:sz w:val="22"/>
                <w:szCs w:val="22"/>
                <w:lang w:val="en-US"/>
              </w:rPr>
            </w:pPr>
            <w:r w:rsidRPr="00433C36">
              <w:rPr>
                <w:sz w:val="22"/>
                <w:szCs w:val="22"/>
                <w:lang w:val="en-US"/>
              </w:rPr>
              <w:t>6.26</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lang w:val="en-US"/>
              </w:rPr>
            </w:pPr>
          </w:p>
        </w:tc>
        <w:tc>
          <w:tcPr>
            <w:tcW w:w="1559" w:type="dxa"/>
            <w:shd w:val="clear" w:color="auto" w:fill="auto"/>
            <w:vAlign w:val="center"/>
          </w:tcPr>
          <w:p w:rsidR="000A627E" w:rsidRPr="00433C36" w:rsidRDefault="000A627E" w:rsidP="00D67116">
            <w:pPr>
              <w:spacing w:after="0"/>
              <w:jc w:val="center"/>
              <w:rPr>
                <w:sz w:val="22"/>
                <w:szCs w:val="22"/>
                <w:lang w:val="en-US"/>
              </w:rPr>
            </w:pPr>
          </w:p>
        </w:tc>
        <w:tc>
          <w:tcPr>
            <w:tcW w:w="3496" w:type="dxa"/>
            <w:shd w:val="clear" w:color="auto" w:fill="auto"/>
            <w:vAlign w:val="center"/>
          </w:tcPr>
          <w:p w:rsidR="000A627E" w:rsidRPr="00433C36" w:rsidRDefault="005A178F" w:rsidP="00D67116">
            <w:pPr>
              <w:spacing w:after="0"/>
              <w:rPr>
                <w:b/>
                <w:sz w:val="22"/>
                <w:szCs w:val="22"/>
              </w:rPr>
            </w:pPr>
            <w:r w:rsidRPr="00433C36">
              <w:rPr>
                <w:b/>
                <w:sz w:val="22"/>
                <w:szCs w:val="22"/>
              </w:rPr>
              <w:t>Crust above the melt</w:t>
            </w:r>
          </w:p>
        </w:tc>
        <w:tc>
          <w:tcPr>
            <w:tcW w:w="1146" w:type="dxa"/>
            <w:shd w:val="clear" w:color="auto" w:fill="auto"/>
            <w:vAlign w:val="center"/>
          </w:tcPr>
          <w:p w:rsidR="000A627E" w:rsidRPr="00433C36" w:rsidRDefault="000A627E" w:rsidP="00D67116">
            <w:pPr>
              <w:spacing w:after="0"/>
              <w:jc w:val="center"/>
              <w:rPr>
                <w:sz w:val="22"/>
                <w:szCs w:val="22"/>
                <w:lang w:val="en-US"/>
              </w:rPr>
            </w:pPr>
            <w:r w:rsidRPr="00433C36">
              <w:rPr>
                <w:sz w:val="22"/>
                <w:szCs w:val="22"/>
                <w:lang w:val="en-US"/>
              </w:rPr>
              <w:t>40.10</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lang w:val="en-US"/>
              </w:rPr>
            </w:pPr>
          </w:p>
        </w:tc>
        <w:tc>
          <w:tcPr>
            <w:tcW w:w="1559" w:type="dxa"/>
            <w:shd w:val="clear" w:color="auto" w:fill="auto"/>
            <w:vAlign w:val="center"/>
          </w:tcPr>
          <w:p w:rsidR="000A627E" w:rsidRPr="00433C36" w:rsidRDefault="000A627E" w:rsidP="00D67116">
            <w:pPr>
              <w:spacing w:after="0"/>
              <w:jc w:val="center"/>
              <w:rPr>
                <w:sz w:val="22"/>
                <w:szCs w:val="22"/>
                <w:lang w:val="en-US"/>
              </w:rPr>
            </w:pPr>
          </w:p>
        </w:tc>
        <w:tc>
          <w:tcPr>
            <w:tcW w:w="3496" w:type="dxa"/>
            <w:shd w:val="clear" w:color="auto" w:fill="auto"/>
            <w:vAlign w:val="center"/>
          </w:tcPr>
          <w:p w:rsidR="000A627E" w:rsidRPr="00433C36" w:rsidRDefault="00407021" w:rsidP="00D67116">
            <w:pPr>
              <w:spacing w:after="0"/>
              <w:rPr>
                <w:b/>
                <w:sz w:val="22"/>
                <w:szCs w:val="22"/>
              </w:rPr>
            </w:pPr>
            <w:r w:rsidRPr="00433C36">
              <w:rPr>
                <w:b/>
                <w:sz w:val="22"/>
                <w:szCs w:val="22"/>
              </w:rPr>
              <w:t>Dry spillages</w:t>
            </w:r>
            <w:r w:rsidR="000A627E" w:rsidRPr="00433C36">
              <w:rPr>
                <w:b/>
                <w:sz w:val="22"/>
                <w:szCs w:val="22"/>
                <w:vertAlign w:val="superscript"/>
                <w:lang w:val="ru-RU"/>
              </w:rPr>
              <w:t>1)</w:t>
            </w:r>
          </w:p>
        </w:tc>
        <w:tc>
          <w:tcPr>
            <w:tcW w:w="1146" w:type="dxa"/>
            <w:shd w:val="clear" w:color="auto" w:fill="auto"/>
            <w:vAlign w:val="center"/>
          </w:tcPr>
          <w:p w:rsidR="000A627E" w:rsidRPr="00433C36" w:rsidRDefault="000A627E" w:rsidP="00D67116">
            <w:pPr>
              <w:spacing w:after="0"/>
              <w:jc w:val="center"/>
              <w:rPr>
                <w:sz w:val="22"/>
                <w:szCs w:val="22"/>
                <w:lang w:val="en-US"/>
              </w:rPr>
            </w:pPr>
            <w:r w:rsidRPr="00433C36">
              <w:rPr>
                <w:sz w:val="22"/>
                <w:szCs w:val="22"/>
                <w:lang w:val="en-US"/>
              </w:rPr>
              <w:t>19.54</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rPr>
            </w:pPr>
            <w:r w:rsidRPr="00433C36">
              <w:rPr>
                <w:b/>
                <w:sz w:val="22"/>
                <w:szCs w:val="22"/>
              </w:rPr>
              <w:t>Σ</w:t>
            </w:r>
          </w:p>
        </w:tc>
        <w:tc>
          <w:tcPr>
            <w:tcW w:w="1559" w:type="dxa"/>
            <w:shd w:val="clear" w:color="auto" w:fill="auto"/>
            <w:vAlign w:val="center"/>
          </w:tcPr>
          <w:p w:rsidR="000A627E" w:rsidRPr="00433C36" w:rsidRDefault="000A627E" w:rsidP="00D67116">
            <w:pPr>
              <w:spacing w:after="0"/>
              <w:jc w:val="center"/>
              <w:rPr>
                <w:b/>
                <w:bCs/>
                <w:sz w:val="22"/>
                <w:szCs w:val="22"/>
                <w:lang w:val="en-US"/>
              </w:rPr>
            </w:pPr>
            <w:r w:rsidRPr="00433C36">
              <w:rPr>
                <w:b/>
                <w:bCs/>
                <w:sz w:val="22"/>
                <w:szCs w:val="22"/>
                <w:lang w:val="en-US"/>
              </w:rPr>
              <w:t>399.32</w:t>
            </w:r>
          </w:p>
        </w:tc>
        <w:tc>
          <w:tcPr>
            <w:tcW w:w="3496" w:type="dxa"/>
            <w:shd w:val="clear" w:color="auto" w:fill="auto"/>
            <w:vAlign w:val="center"/>
          </w:tcPr>
          <w:p w:rsidR="000A627E" w:rsidRPr="00433C36" w:rsidRDefault="000A627E" w:rsidP="00D67116">
            <w:pPr>
              <w:spacing w:after="0"/>
              <w:rPr>
                <w:b/>
                <w:sz w:val="22"/>
                <w:szCs w:val="22"/>
              </w:rPr>
            </w:pPr>
            <w:r w:rsidRPr="00433C36">
              <w:rPr>
                <w:b/>
                <w:sz w:val="22"/>
                <w:szCs w:val="22"/>
              </w:rPr>
              <w:t>Σ</w:t>
            </w:r>
          </w:p>
        </w:tc>
        <w:tc>
          <w:tcPr>
            <w:tcW w:w="1146" w:type="dxa"/>
            <w:shd w:val="clear" w:color="auto" w:fill="auto"/>
            <w:vAlign w:val="center"/>
          </w:tcPr>
          <w:p w:rsidR="000A627E" w:rsidRPr="00433C36" w:rsidRDefault="000A627E" w:rsidP="00D67116">
            <w:pPr>
              <w:spacing w:after="0"/>
              <w:jc w:val="center"/>
              <w:rPr>
                <w:b/>
                <w:bCs/>
                <w:sz w:val="22"/>
                <w:szCs w:val="22"/>
                <w:lang w:val="en-US"/>
              </w:rPr>
            </w:pPr>
            <w:r w:rsidRPr="00433C36">
              <w:rPr>
                <w:b/>
                <w:bCs/>
                <w:sz w:val="22"/>
                <w:szCs w:val="22"/>
                <w:lang w:val="en-US"/>
              </w:rPr>
              <w:t>399.82</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407021" w:rsidP="00D67116">
            <w:pPr>
              <w:spacing w:after="0"/>
              <w:rPr>
                <w:b/>
                <w:sz w:val="22"/>
                <w:szCs w:val="22"/>
              </w:rPr>
            </w:pPr>
            <w:r w:rsidRPr="00433C36">
              <w:rPr>
                <w:b/>
                <w:bCs/>
                <w:sz w:val="22"/>
                <w:szCs w:val="22"/>
              </w:rPr>
              <w:t>Debalance</w:t>
            </w:r>
          </w:p>
        </w:tc>
        <w:tc>
          <w:tcPr>
            <w:tcW w:w="6201" w:type="dxa"/>
            <w:gridSpan w:val="3"/>
            <w:shd w:val="clear" w:color="auto" w:fill="auto"/>
            <w:vAlign w:val="center"/>
          </w:tcPr>
          <w:p w:rsidR="000A627E" w:rsidRPr="00433C36" w:rsidRDefault="000A627E" w:rsidP="00D67116">
            <w:pPr>
              <w:spacing w:after="0"/>
              <w:jc w:val="center"/>
              <w:rPr>
                <w:b/>
                <w:bCs/>
                <w:sz w:val="22"/>
                <w:szCs w:val="22"/>
                <w:lang w:val="ru-RU"/>
              </w:rPr>
            </w:pPr>
            <w:r w:rsidRPr="00433C36">
              <w:rPr>
                <w:b/>
                <w:bCs/>
                <w:sz w:val="22"/>
                <w:szCs w:val="22"/>
              </w:rPr>
              <w:t>+</w:t>
            </w:r>
            <w:r w:rsidRPr="00433C36">
              <w:rPr>
                <w:b/>
                <w:bCs/>
                <w:sz w:val="22"/>
                <w:szCs w:val="22"/>
                <w:lang w:val="en-US"/>
              </w:rPr>
              <w:t>0.5</w:t>
            </w:r>
            <w:r w:rsidR="00D22091" w:rsidRPr="00433C36">
              <w:rPr>
                <w:b/>
                <w:bCs/>
                <w:sz w:val="22"/>
                <w:szCs w:val="22"/>
                <w:lang w:val="ru-RU"/>
              </w:rPr>
              <w:t>0 (0.13%)</w:t>
            </w:r>
          </w:p>
        </w:tc>
      </w:tr>
      <w:tr w:rsidR="000A627E" w:rsidRPr="00433C36">
        <w:trPr>
          <w:trHeight w:hRule="exact" w:val="340"/>
        </w:trPr>
        <w:tc>
          <w:tcPr>
            <w:tcW w:w="1667" w:type="dxa"/>
            <w:vMerge w:val="restart"/>
            <w:shd w:val="clear" w:color="auto" w:fill="auto"/>
            <w:vAlign w:val="center"/>
          </w:tcPr>
          <w:p w:rsidR="000A627E" w:rsidRPr="00433C36" w:rsidRDefault="000A627E" w:rsidP="00D67116">
            <w:pPr>
              <w:spacing w:after="0"/>
              <w:jc w:val="center"/>
              <w:rPr>
                <w:b/>
                <w:sz w:val="22"/>
                <w:szCs w:val="22"/>
                <w:lang w:val="en-US"/>
              </w:rPr>
            </w:pPr>
            <w:r w:rsidRPr="00433C36">
              <w:rPr>
                <w:b/>
                <w:sz w:val="22"/>
                <w:szCs w:val="22"/>
                <w:lang w:val="en-US"/>
              </w:rPr>
              <w:t>PRS</w:t>
            </w:r>
            <w:r w:rsidRPr="00433C36">
              <w:rPr>
                <w:b/>
                <w:sz w:val="22"/>
                <w:szCs w:val="22"/>
                <w:lang w:val="ru-RU"/>
              </w:rPr>
              <w:t>6</w:t>
            </w:r>
          </w:p>
        </w:tc>
        <w:tc>
          <w:tcPr>
            <w:tcW w:w="1702" w:type="dxa"/>
            <w:shd w:val="clear" w:color="auto" w:fill="auto"/>
            <w:vAlign w:val="center"/>
          </w:tcPr>
          <w:p w:rsidR="000A627E" w:rsidRPr="00433C36" w:rsidRDefault="000A627E" w:rsidP="00D67116">
            <w:pPr>
              <w:spacing w:after="0"/>
              <w:rPr>
                <w:b/>
                <w:sz w:val="22"/>
                <w:szCs w:val="22"/>
                <w:vertAlign w:val="subscript"/>
                <w:lang w:val="en-US"/>
              </w:rPr>
            </w:pPr>
            <w:r w:rsidRPr="00433C36">
              <w:rPr>
                <w:b/>
                <w:sz w:val="22"/>
                <w:szCs w:val="22"/>
                <w:lang w:val="en-US"/>
              </w:rPr>
              <w:t>UO</w:t>
            </w:r>
            <w:r w:rsidRPr="00433C36">
              <w:rPr>
                <w:b/>
                <w:sz w:val="22"/>
                <w:szCs w:val="22"/>
                <w:vertAlign w:val="subscript"/>
                <w:lang w:val="en-US"/>
              </w:rPr>
              <w:t>2</w:t>
            </w:r>
          </w:p>
        </w:tc>
        <w:tc>
          <w:tcPr>
            <w:tcW w:w="1559" w:type="dxa"/>
            <w:shd w:val="clear" w:color="auto" w:fill="auto"/>
            <w:vAlign w:val="center"/>
          </w:tcPr>
          <w:p w:rsidR="000A627E" w:rsidRPr="00433C36" w:rsidRDefault="000A627E" w:rsidP="00D67116">
            <w:pPr>
              <w:spacing w:after="0"/>
              <w:jc w:val="center"/>
              <w:rPr>
                <w:sz w:val="22"/>
                <w:szCs w:val="22"/>
              </w:rPr>
            </w:pPr>
            <w:r w:rsidRPr="00433C36">
              <w:rPr>
                <w:sz w:val="22"/>
                <w:szCs w:val="22"/>
              </w:rPr>
              <w:t>255.3</w:t>
            </w:r>
            <w:r w:rsidR="00D22091" w:rsidRPr="00433C36">
              <w:rPr>
                <w:sz w:val="22"/>
                <w:szCs w:val="22"/>
              </w:rPr>
              <w:t>0</w:t>
            </w:r>
          </w:p>
        </w:tc>
        <w:tc>
          <w:tcPr>
            <w:tcW w:w="3496" w:type="dxa"/>
            <w:shd w:val="clear" w:color="auto" w:fill="auto"/>
            <w:vAlign w:val="center"/>
          </w:tcPr>
          <w:p w:rsidR="000A627E" w:rsidRPr="00433C36" w:rsidRDefault="00407021" w:rsidP="00D67116">
            <w:pPr>
              <w:spacing w:after="0"/>
              <w:rPr>
                <w:b/>
                <w:sz w:val="22"/>
                <w:szCs w:val="22"/>
              </w:rPr>
            </w:pPr>
            <w:r w:rsidRPr="00433C36">
              <w:rPr>
                <w:b/>
                <w:sz w:val="22"/>
                <w:szCs w:val="22"/>
              </w:rPr>
              <w:t>Ingot</w:t>
            </w:r>
          </w:p>
        </w:tc>
        <w:tc>
          <w:tcPr>
            <w:tcW w:w="1146" w:type="dxa"/>
            <w:shd w:val="clear" w:color="auto" w:fill="auto"/>
            <w:vAlign w:val="center"/>
          </w:tcPr>
          <w:p w:rsidR="000A627E" w:rsidRPr="00433C36" w:rsidRDefault="000A627E" w:rsidP="00D67116">
            <w:pPr>
              <w:spacing w:after="0"/>
              <w:jc w:val="center"/>
              <w:rPr>
                <w:sz w:val="22"/>
                <w:szCs w:val="22"/>
              </w:rPr>
            </w:pPr>
            <w:r w:rsidRPr="00433C36">
              <w:rPr>
                <w:sz w:val="22"/>
                <w:szCs w:val="22"/>
              </w:rPr>
              <w:t>632.8</w:t>
            </w:r>
            <w:r w:rsidR="00D22091" w:rsidRPr="00433C36">
              <w:rPr>
                <w:sz w:val="22"/>
                <w:szCs w:val="22"/>
              </w:rPr>
              <w:t>0</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vertAlign w:val="subscript"/>
                <w:lang w:val="en-US"/>
              </w:rPr>
            </w:pPr>
            <w:r w:rsidRPr="00433C36">
              <w:rPr>
                <w:b/>
                <w:sz w:val="22"/>
                <w:szCs w:val="22"/>
                <w:lang w:val="en-US"/>
              </w:rPr>
              <w:t>CaO</w:t>
            </w:r>
          </w:p>
        </w:tc>
        <w:tc>
          <w:tcPr>
            <w:tcW w:w="1559" w:type="dxa"/>
            <w:shd w:val="clear" w:color="auto" w:fill="auto"/>
            <w:vAlign w:val="center"/>
          </w:tcPr>
          <w:p w:rsidR="000A627E" w:rsidRPr="00433C36" w:rsidRDefault="000A627E" w:rsidP="00D67116">
            <w:pPr>
              <w:spacing w:after="0"/>
              <w:jc w:val="center"/>
              <w:rPr>
                <w:sz w:val="22"/>
                <w:szCs w:val="22"/>
              </w:rPr>
            </w:pPr>
            <w:r w:rsidRPr="00433C36">
              <w:rPr>
                <w:sz w:val="22"/>
                <w:szCs w:val="22"/>
              </w:rPr>
              <w:t>458.1</w:t>
            </w:r>
            <w:r w:rsidR="00D22091" w:rsidRPr="00433C36">
              <w:rPr>
                <w:sz w:val="22"/>
                <w:szCs w:val="22"/>
              </w:rPr>
              <w:t>0</w:t>
            </w:r>
          </w:p>
        </w:tc>
        <w:tc>
          <w:tcPr>
            <w:tcW w:w="3496" w:type="dxa"/>
            <w:shd w:val="clear" w:color="auto" w:fill="auto"/>
            <w:vAlign w:val="center"/>
          </w:tcPr>
          <w:p w:rsidR="000A627E" w:rsidRPr="00433C36" w:rsidRDefault="00407021" w:rsidP="00D67116">
            <w:pPr>
              <w:spacing w:after="0"/>
              <w:rPr>
                <w:b/>
                <w:sz w:val="22"/>
                <w:szCs w:val="22"/>
                <w:lang w:val="ru-RU"/>
              </w:rPr>
            </w:pPr>
            <w:r w:rsidRPr="00433C36">
              <w:rPr>
                <w:b/>
                <w:sz w:val="22"/>
                <w:szCs w:val="22"/>
                <w:lang w:val="en-US"/>
              </w:rPr>
              <w:t>Melt samples</w:t>
            </w:r>
          </w:p>
        </w:tc>
        <w:tc>
          <w:tcPr>
            <w:tcW w:w="1146" w:type="dxa"/>
            <w:shd w:val="clear" w:color="auto" w:fill="auto"/>
            <w:vAlign w:val="center"/>
          </w:tcPr>
          <w:p w:rsidR="000A627E" w:rsidRPr="00433C36" w:rsidRDefault="000A627E" w:rsidP="00D67116">
            <w:pPr>
              <w:spacing w:after="0"/>
              <w:jc w:val="center"/>
              <w:rPr>
                <w:sz w:val="22"/>
                <w:szCs w:val="22"/>
              </w:rPr>
            </w:pPr>
            <w:r w:rsidRPr="00433C36">
              <w:rPr>
                <w:sz w:val="22"/>
                <w:szCs w:val="22"/>
              </w:rPr>
              <w:t>10.9</w:t>
            </w:r>
            <w:r w:rsidR="00D22091" w:rsidRPr="00433C36">
              <w:rPr>
                <w:sz w:val="22"/>
                <w:szCs w:val="22"/>
              </w:rPr>
              <w:t>0</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lang w:val="en-US"/>
              </w:rPr>
            </w:pPr>
            <w:r w:rsidRPr="00433C36">
              <w:rPr>
                <w:b/>
                <w:sz w:val="22"/>
                <w:szCs w:val="22"/>
                <w:lang w:val="en-US"/>
              </w:rPr>
              <w:t>U</w:t>
            </w:r>
          </w:p>
        </w:tc>
        <w:tc>
          <w:tcPr>
            <w:tcW w:w="1559" w:type="dxa"/>
            <w:shd w:val="clear" w:color="auto" w:fill="auto"/>
            <w:vAlign w:val="center"/>
          </w:tcPr>
          <w:p w:rsidR="000A627E" w:rsidRPr="00433C36" w:rsidRDefault="000A627E" w:rsidP="00D67116">
            <w:pPr>
              <w:spacing w:after="0"/>
              <w:jc w:val="center"/>
              <w:rPr>
                <w:sz w:val="22"/>
                <w:szCs w:val="22"/>
              </w:rPr>
            </w:pPr>
            <w:r w:rsidRPr="00433C36">
              <w:rPr>
                <w:sz w:val="22"/>
                <w:szCs w:val="22"/>
              </w:rPr>
              <w:t>10.0</w:t>
            </w:r>
            <w:r w:rsidR="00D22091" w:rsidRPr="00433C36">
              <w:rPr>
                <w:sz w:val="22"/>
                <w:szCs w:val="22"/>
              </w:rPr>
              <w:t>0</w:t>
            </w:r>
          </w:p>
        </w:tc>
        <w:tc>
          <w:tcPr>
            <w:tcW w:w="3496" w:type="dxa"/>
            <w:shd w:val="clear" w:color="auto" w:fill="auto"/>
            <w:vAlign w:val="center"/>
          </w:tcPr>
          <w:p w:rsidR="000A627E" w:rsidRPr="00433C36" w:rsidRDefault="005A178F" w:rsidP="00D67116">
            <w:pPr>
              <w:spacing w:after="0"/>
              <w:rPr>
                <w:b/>
                <w:sz w:val="22"/>
                <w:szCs w:val="22"/>
              </w:rPr>
            </w:pPr>
            <w:r w:rsidRPr="00433C36">
              <w:rPr>
                <w:b/>
                <w:sz w:val="22"/>
                <w:szCs w:val="22"/>
              </w:rPr>
              <w:t>Rod sample</w:t>
            </w:r>
          </w:p>
        </w:tc>
        <w:tc>
          <w:tcPr>
            <w:tcW w:w="1146" w:type="dxa"/>
            <w:shd w:val="clear" w:color="auto" w:fill="auto"/>
            <w:vAlign w:val="center"/>
          </w:tcPr>
          <w:p w:rsidR="000A627E" w:rsidRPr="00433C36" w:rsidRDefault="000A627E" w:rsidP="00D67116">
            <w:pPr>
              <w:spacing w:after="0"/>
              <w:jc w:val="center"/>
              <w:rPr>
                <w:sz w:val="22"/>
                <w:szCs w:val="22"/>
              </w:rPr>
            </w:pPr>
            <w:r w:rsidRPr="00433C36">
              <w:rPr>
                <w:sz w:val="22"/>
                <w:szCs w:val="22"/>
              </w:rPr>
              <w:t>4.8</w:t>
            </w:r>
            <w:r w:rsidR="00D22091" w:rsidRPr="00433C36">
              <w:rPr>
                <w:sz w:val="22"/>
                <w:szCs w:val="22"/>
              </w:rPr>
              <w:t>0</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lang w:val="en-US"/>
              </w:rPr>
            </w:pPr>
          </w:p>
        </w:tc>
        <w:tc>
          <w:tcPr>
            <w:tcW w:w="1559" w:type="dxa"/>
            <w:shd w:val="clear" w:color="auto" w:fill="auto"/>
            <w:vAlign w:val="center"/>
          </w:tcPr>
          <w:p w:rsidR="000A627E" w:rsidRPr="00433C36" w:rsidRDefault="000A627E" w:rsidP="00D67116">
            <w:pPr>
              <w:spacing w:after="0"/>
              <w:jc w:val="center"/>
              <w:rPr>
                <w:sz w:val="22"/>
                <w:szCs w:val="22"/>
                <w:lang w:val="en-US"/>
              </w:rPr>
            </w:pPr>
          </w:p>
        </w:tc>
        <w:tc>
          <w:tcPr>
            <w:tcW w:w="3496" w:type="dxa"/>
            <w:shd w:val="clear" w:color="auto" w:fill="auto"/>
            <w:vAlign w:val="center"/>
          </w:tcPr>
          <w:p w:rsidR="000A627E" w:rsidRPr="00433C36" w:rsidRDefault="00407021" w:rsidP="00D67116">
            <w:pPr>
              <w:spacing w:after="0"/>
              <w:rPr>
                <w:b/>
                <w:sz w:val="22"/>
                <w:szCs w:val="22"/>
              </w:rPr>
            </w:pPr>
            <w:r w:rsidRPr="00433C36">
              <w:rPr>
                <w:b/>
                <w:sz w:val="22"/>
                <w:szCs w:val="22"/>
              </w:rPr>
              <w:t>Aerosols</w:t>
            </w:r>
          </w:p>
        </w:tc>
        <w:tc>
          <w:tcPr>
            <w:tcW w:w="1146" w:type="dxa"/>
            <w:shd w:val="clear" w:color="auto" w:fill="auto"/>
            <w:vAlign w:val="center"/>
          </w:tcPr>
          <w:p w:rsidR="000A627E" w:rsidRPr="00433C36" w:rsidRDefault="000A627E" w:rsidP="00D67116">
            <w:pPr>
              <w:spacing w:after="0"/>
              <w:jc w:val="center"/>
              <w:rPr>
                <w:sz w:val="22"/>
                <w:szCs w:val="22"/>
              </w:rPr>
            </w:pPr>
            <w:r w:rsidRPr="00433C36">
              <w:rPr>
                <w:sz w:val="22"/>
                <w:szCs w:val="22"/>
              </w:rPr>
              <w:t>16.0</w:t>
            </w:r>
            <w:r w:rsidR="00D22091" w:rsidRPr="00433C36">
              <w:rPr>
                <w:sz w:val="22"/>
                <w:szCs w:val="22"/>
              </w:rPr>
              <w:t>0</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lang w:val="en-US"/>
              </w:rPr>
            </w:pPr>
          </w:p>
        </w:tc>
        <w:tc>
          <w:tcPr>
            <w:tcW w:w="1559" w:type="dxa"/>
            <w:shd w:val="clear" w:color="auto" w:fill="auto"/>
            <w:vAlign w:val="center"/>
          </w:tcPr>
          <w:p w:rsidR="000A627E" w:rsidRPr="00433C36" w:rsidRDefault="000A627E" w:rsidP="00D67116">
            <w:pPr>
              <w:spacing w:after="0"/>
              <w:jc w:val="center"/>
              <w:rPr>
                <w:sz w:val="22"/>
                <w:szCs w:val="22"/>
                <w:lang w:val="en-US"/>
              </w:rPr>
            </w:pPr>
          </w:p>
        </w:tc>
        <w:tc>
          <w:tcPr>
            <w:tcW w:w="3496" w:type="dxa"/>
            <w:shd w:val="clear" w:color="auto" w:fill="auto"/>
            <w:vAlign w:val="center"/>
          </w:tcPr>
          <w:p w:rsidR="000A627E" w:rsidRPr="00433C36" w:rsidRDefault="005A178F" w:rsidP="00D67116">
            <w:pPr>
              <w:spacing w:after="0"/>
              <w:rPr>
                <w:b/>
                <w:sz w:val="22"/>
                <w:szCs w:val="22"/>
              </w:rPr>
            </w:pPr>
            <w:r w:rsidRPr="00433C36">
              <w:rPr>
                <w:b/>
                <w:sz w:val="22"/>
                <w:szCs w:val="22"/>
              </w:rPr>
              <w:t>Crust above the melt</w:t>
            </w:r>
          </w:p>
        </w:tc>
        <w:tc>
          <w:tcPr>
            <w:tcW w:w="1146" w:type="dxa"/>
            <w:shd w:val="clear" w:color="auto" w:fill="auto"/>
            <w:vAlign w:val="center"/>
          </w:tcPr>
          <w:p w:rsidR="000A627E" w:rsidRPr="00433C36" w:rsidRDefault="000A627E" w:rsidP="00D67116">
            <w:pPr>
              <w:spacing w:after="0"/>
              <w:jc w:val="center"/>
              <w:rPr>
                <w:sz w:val="22"/>
                <w:szCs w:val="22"/>
              </w:rPr>
            </w:pPr>
            <w:r w:rsidRPr="00433C36">
              <w:rPr>
                <w:sz w:val="22"/>
                <w:szCs w:val="22"/>
              </w:rPr>
              <w:t>38.2</w:t>
            </w:r>
            <w:r w:rsidR="00D22091" w:rsidRPr="00433C36">
              <w:rPr>
                <w:sz w:val="22"/>
                <w:szCs w:val="22"/>
              </w:rPr>
              <w:t>0</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lang w:val="en-US"/>
              </w:rPr>
            </w:pPr>
          </w:p>
        </w:tc>
        <w:tc>
          <w:tcPr>
            <w:tcW w:w="1559" w:type="dxa"/>
            <w:shd w:val="clear" w:color="auto" w:fill="auto"/>
            <w:vAlign w:val="center"/>
          </w:tcPr>
          <w:p w:rsidR="000A627E" w:rsidRPr="00433C36" w:rsidRDefault="000A627E" w:rsidP="00D67116">
            <w:pPr>
              <w:spacing w:after="0"/>
              <w:jc w:val="center"/>
              <w:rPr>
                <w:sz w:val="22"/>
                <w:szCs w:val="22"/>
                <w:lang w:val="en-US"/>
              </w:rPr>
            </w:pPr>
          </w:p>
        </w:tc>
        <w:tc>
          <w:tcPr>
            <w:tcW w:w="3496" w:type="dxa"/>
            <w:shd w:val="clear" w:color="auto" w:fill="auto"/>
            <w:vAlign w:val="center"/>
          </w:tcPr>
          <w:p w:rsidR="000A627E" w:rsidRPr="00433C36" w:rsidRDefault="00407021" w:rsidP="00D67116">
            <w:pPr>
              <w:spacing w:after="0"/>
              <w:rPr>
                <w:b/>
                <w:sz w:val="22"/>
                <w:szCs w:val="22"/>
              </w:rPr>
            </w:pPr>
            <w:r w:rsidRPr="00433C36">
              <w:rPr>
                <w:b/>
                <w:sz w:val="22"/>
                <w:szCs w:val="22"/>
              </w:rPr>
              <w:t>Dry spillages</w:t>
            </w:r>
            <w:r w:rsidR="000A627E" w:rsidRPr="00433C36">
              <w:rPr>
                <w:b/>
                <w:sz w:val="22"/>
                <w:szCs w:val="22"/>
                <w:vertAlign w:val="superscript"/>
                <w:lang w:val="ru-RU"/>
              </w:rPr>
              <w:t>1)</w:t>
            </w:r>
          </w:p>
        </w:tc>
        <w:tc>
          <w:tcPr>
            <w:tcW w:w="1146" w:type="dxa"/>
            <w:shd w:val="clear" w:color="auto" w:fill="auto"/>
            <w:vAlign w:val="center"/>
          </w:tcPr>
          <w:p w:rsidR="000A627E" w:rsidRPr="00433C36" w:rsidRDefault="000A627E" w:rsidP="00D67116">
            <w:pPr>
              <w:spacing w:after="0"/>
              <w:jc w:val="center"/>
              <w:rPr>
                <w:sz w:val="22"/>
                <w:szCs w:val="22"/>
              </w:rPr>
            </w:pPr>
            <w:r w:rsidRPr="00433C36">
              <w:rPr>
                <w:sz w:val="22"/>
                <w:szCs w:val="22"/>
              </w:rPr>
              <w:t>22.0</w:t>
            </w:r>
            <w:r w:rsidR="00D22091" w:rsidRPr="00433C36">
              <w:rPr>
                <w:sz w:val="22"/>
                <w:szCs w:val="22"/>
              </w:rPr>
              <w:t>0</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0A627E" w:rsidP="00D67116">
            <w:pPr>
              <w:spacing w:after="0"/>
              <w:rPr>
                <w:b/>
                <w:sz w:val="22"/>
                <w:szCs w:val="22"/>
              </w:rPr>
            </w:pPr>
            <w:r w:rsidRPr="00433C36">
              <w:rPr>
                <w:b/>
                <w:sz w:val="22"/>
                <w:szCs w:val="22"/>
              </w:rPr>
              <w:t>Σ</w:t>
            </w:r>
          </w:p>
        </w:tc>
        <w:tc>
          <w:tcPr>
            <w:tcW w:w="1559" w:type="dxa"/>
            <w:shd w:val="clear" w:color="auto" w:fill="auto"/>
            <w:vAlign w:val="center"/>
          </w:tcPr>
          <w:p w:rsidR="000A627E" w:rsidRPr="00433C36" w:rsidRDefault="000A627E" w:rsidP="00D67116">
            <w:pPr>
              <w:spacing w:after="0"/>
              <w:jc w:val="center"/>
              <w:rPr>
                <w:b/>
                <w:bCs/>
                <w:sz w:val="22"/>
                <w:szCs w:val="22"/>
              </w:rPr>
            </w:pPr>
            <w:r w:rsidRPr="00433C36">
              <w:rPr>
                <w:b/>
                <w:bCs/>
                <w:sz w:val="22"/>
                <w:szCs w:val="22"/>
              </w:rPr>
              <w:t>723.4</w:t>
            </w:r>
            <w:r w:rsidR="00D22091" w:rsidRPr="00433C36">
              <w:rPr>
                <w:b/>
                <w:bCs/>
                <w:sz w:val="22"/>
                <w:szCs w:val="22"/>
              </w:rPr>
              <w:t>0</w:t>
            </w:r>
          </w:p>
        </w:tc>
        <w:tc>
          <w:tcPr>
            <w:tcW w:w="3496" w:type="dxa"/>
            <w:shd w:val="clear" w:color="auto" w:fill="auto"/>
            <w:vAlign w:val="center"/>
          </w:tcPr>
          <w:p w:rsidR="000A627E" w:rsidRPr="00433C36" w:rsidRDefault="000A627E" w:rsidP="00D67116">
            <w:pPr>
              <w:spacing w:after="0"/>
              <w:rPr>
                <w:b/>
                <w:sz w:val="22"/>
                <w:szCs w:val="22"/>
              </w:rPr>
            </w:pPr>
            <w:r w:rsidRPr="00433C36">
              <w:rPr>
                <w:b/>
                <w:sz w:val="22"/>
                <w:szCs w:val="22"/>
              </w:rPr>
              <w:t>Σ</w:t>
            </w:r>
          </w:p>
        </w:tc>
        <w:tc>
          <w:tcPr>
            <w:tcW w:w="1146" w:type="dxa"/>
            <w:shd w:val="clear" w:color="auto" w:fill="auto"/>
            <w:vAlign w:val="center"/>
          </w:tcPr>
          <w:p w:rsidR="000A627E" w:rsidRPr="00433C36" w:rsidRDefault="000A627E" w:rsidP="00D67116">
            <w:pPr>
              <w:spacing w:after="0"/>
              <w:jc w:val="center"/>
              <w:rPr>
                <w:b/>
                <w:bCs/>
                <w:sz w:val="22"/>
                <w:szCs w:val="22"/>
              </w:rPr>
            </w:pPr>
            <w:r w:rsidRPr="00433C36">
              <w:rPr>
                <w:b/>
                <w:bCs/>
                <w:sz w:val="22"/>
                <w:szCs w:val="22"/>
              </w:rPr>
              <w:t>724.7</w:t>
            </w:r>
            <w:r w:rsidR="00D22091" w:rsidRPr="00433C36">
              <w:rPr>
                <w:b/>
                <w:bCs/>
                <w:sz w:val="22"/>
                <w:szCs w:val="22"/>
              </w:rPr>
              <w:t>0</w:t>
            </w:r>
          </w:p>
        </w:tc>
      </w:tr>
      <w:tr w:rsidR="000A627E" w:rsidRPr="00433C36">
        <w:trPr>
          <w:trHeight w:hRule="exact" w:val="340"/>
        </w:trPr>
        <w:tc>
          <w:tcPr>
            <w:tcW w:w="1667" w:type="dxa"/>
            <w:vMerge/>
            <w:shd w:val="clear" w:color="auto" w:fill="auto"/>
            <w:vAlign w:val="center"/>
          </w:tcPr>
          <w:p w:rsidR="000A627E" w:rsidRPr="00433C36" w:rsidRDefault="000A627E" w:rsidP="00D67116">
            <w:pPr>
              <w:spacing w:after="0"/>
              <w:jc w:val="center"/>
              <w:rPr>
                <w:b/>
                <w:sz w:val="22"/>
                <w:szCs w:val="22"/>
                <w:lang w:val="en-US"/>
              </w:rPr>
            </w:pPr>
          </w:p>
        </w:tc>
        <w:tc>
          <w:tcPr>
            <w:tcW w:w="1702" w:type="dxa"/>
            <w:shd w:val="clear" w:color="auto" w:fill="auto"/>
            <w:vAlign w:val="center"/>
          </w:tcPr>
          <w:p w:rsidR="000A627E" w:rsidRPr="00433C36" w:rsidRDefault="00407021" w:rsidP="00D67116">
            <w:pPr>
              <w:spacing w:after="0"/>
              <w:rPr>
                <w:b/>
                <w:bCs/>
                <w:sz w:val="22"/>
                <w:szCs w:val="22"/>
              </w:rPr>
            </w:pPr>
            <w:r w:rsidRPr="00433C36">
              <w:rPr>
                <w:b/>
                <w:bCs/>
                <w:sz w:val="22"/>
                <w:szCs w:val="22"/>
              </w:rPr>
              <w:t>Debalance</w:t>
            </w:r>
          </w:p>
        </w:tc>
        <w:tc>
          <w:tcPr>
            <w:tcW w:w="6201" w:type="dxa"/>
            <w:gridSpan w:val="3"/>
            <w:shd w:val="clear" w:color="auto" w:fill="auto"/>
            <w:vAlign w:val="center"/>
          </w:tcPr>
          <w:p w:rsidR="000A627E" w:rsidRPr="00433C36" w:rsidRDefault="000A627E" w:rsidP="00D67116">
            <w:pPr>
              <w:spacing w:after="0"/>
              <w:jc w:val="center"/>
              <w:rPr>
                <w:b/>
                <w:bCs/>
                <w:sz w:val="22"/>
                <w:szCs w:val="22"/>
                <w:lang w:val="ru-RU"/>
              </w:rPr>
            </w:pPr>
            <w:r w:rsidRPr="00433C36">
              <w:rPr>
                <w:b/>
                <w:bCs/>
                <w:sz w:val="22"/>
                <w:szCs w:val="22"/>
              </w:rPr>
              <w:t>+1.3</w:t>
            </w:r>
            <w:r w:rsidR="00D22091" w:rsidRPr="00433C36">
              <w:rPr>
                <w:b/>
                <w:bCs/>
                <w:sz w:val="22"/>
                <w:szCs w:val="22"/>
              </w:rPr>
              <w:t>0</w:t>
            </w:r>
            <w:r w:rsidR="00D22091" w:rsidRPr="00433C36">
              <w:rPr>
                <w:b/>
                <w:bCs/>
                <w:sz w:val="22"/>
                <w:szCs w:val="22"/>
                <w:lang w:val="ru-RU"/>
              </w:rPr>
              <w:t xml:space="preserve"> </w:t>
            </w:r>
            <w:r w:rsidR="00B41659" w:rsidRPr="00433C36">
              <w:rPr>
                <w:b/>
                <w:bCs/>
                <w:sz w:val="22"/>
                <w:szCs w:val="22"/>
                <w:lang w:val="ru-RU"/>
              </w:rPr>
              <w:t>(0.18%)</w:t>
            </w:r>
          </w:p>
        </w:tc>
      </w:tr>
      <w:tr w:rsidR="00296F81" w:rsidRPr="00433C36">
        <w:trPr>
          <w:trHeight w:hRule="exact" w:val="340"/>
        </w:trPr>
        <w:tc>
          <w:tcPr>
            <w:tcW w:w="1667" w:type="dxa"/>
            <w:vMerge w:val="restart"/>
            <w:shd w:val="clear" w:color="auto" w:fill="auto"/>
            <w:vAlign w:val="center"/>
          </w:tcPr>
          <w:p w:rsidR="00296F81" w:rsidRPr="00433C36" w:rsidRDefault="00296F81" w:rsidP="00D67116">
            <w:pPr>
              <w:spacing w:after="0"/>
              <w:jc w:val="center"/>
              <w:rPr>
                <w:b/>
                <w:sz w:val="22"/>
                <w:szCs w:val="22"/>
                <w:lang w:val="en-US"/>
              </w:rPr>
            </w:pPr>
            <w:r w:rsidRPr="00433C36">
              <w:rPr>
                <w:b/>
                <w:sz w:val="22"/>
                <w:szCs w:val="22"/>
                <w:lang w:val="en-US"/>
              </w:rPr>
              <w:t>PRS10</w:t>
            </w:r>
          </w:p>
        </w:tc>
        <w:tc>
          <w:tcPr>
            <w:tcW w:w="1702" w:type="dxa"/>
            <w:shd w:val="clear" w:color="auto" w:fill="auto"/>
            <w:vAlign w:val="center"/>
          </w:tcPr>
          <w:p w:rsidR="00296F81" w:rsidRPr="00433C36" w:rsidRDefault="00296F81" w:rsidP="00D67116">
            <w:pPr>
              <w:spacing w:after="0"/>
              <w:rPr>
                <w:b/>
                <w:sz w:val="22"/>
                <w:szCs w:val="22"/>
                <w:vertAlign w:val="subscript"/>
                <w:lang w:val="en-US"/>
              </w:rPr>
            </w:pPr>
            <w:r w:rsidRPr="00433C36">
              <w:rPr>
                <w:b/>
                <w:sz w:val="22"/>
                <w:szCs w:val="22"/>
                <w:lang w:val="en-US"/>
              </w:rPr>
              <w:t>UO</w:t>
            </w:r>
            <w:r w:rsidRPr="00433C36">
              <w:rPr>
                <w:b/>
                <w:sz w:val="22"/>
                <w:szCs w:val="22"/>
                <w:vertAlign w:val="subscript"/>
                <w:lang w:val="en-US"/>
              </w:rPr>
              <w:t>2</w:t>
            </w:r>
          </w:p>
        </w:tc>
        <w:tc>
          <w:tcPr>
            <w:tcW w:w="1559" w:type="dxa"/>
            <w:shd w:val="clear" w:color="auto" w:fill="auto"/>
            <w:vAlign w:val="center"/>
          </w:tcPr>
          <w:p w:rsidR="00296F81" w:rsidRPr="00433C36" w:rsidRDefault="00296F81" w:rsidP="00D67116">
            <w:pPr>
              <w:spacing w:after="0"/>
              <w:jc w:val="center"/>
              <w:rPr>
                <w:sz w:val="22"/>
                <w:szCs w:val="22"/>
              </w:rPr>
            </w:pPr>
            <w:r w:rsidRPr="00433C36">
              <w:rPr>
                <w:sz w:val="22"/>
                <w:szCs w:val="22"/>
              </w:rPr>
              <w:t>287.32</w:t>
            </w:r>
          </w:p>
        </w:tc>
        <w:tc>
          <w:tcPr>
            <w:tcW w:w="3496" w:type="dxa"/>
            <w:shd w:val="clear" w:color="auto" w:fill="auto"/>
            <w:vAlign w:val="center"/>
          </w:tcPr>
          <w:p w:rsidR="00296F81" w:rsidRPr="00433C36" w:rsidRDefault="00407021" w:rsidP="00D67116">
            <w:pPr>
              <w:spacing w:after="0"/>
              <w:rPr>
                <w:b/>
                <w:sz w:val="22"/>
                <w:szCs w:val="22"/>
              </w:rPr>
            </w:pPr>
            <w:r w:rsidRPr="00433C36">
              <w:rPr>
                <w:b/>
                <w:sz w:val="22"/>
                <w:szCs w:val="22"/>
              </w:rPr>
              <w:t>Ingot</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302.08</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vertAlign w:val="subscript"/>
              </w:rPr>
            </w:pPr>
            <w:r w:rsidRPr="00433C36">
              <w:rPr>
                <w:b/>
                <w:sz w:val="22"/>
                <w:szCs w:val="22"/>
              </w:rPr>
              <w:t>Са</w:t>
            </w:r>
            <w:r w:rsidRPr="00433C36">
              <w:rPr>
                <w:b/>
                <w:sz w:val="22"/>
                <w:szCs w:val="22"/>
                <w:lang w:val="en-US"/>
              </w:rPr>
              <w:t>O</w:t>
            </w:r>
          </w:p>
        </w:tc>
        <w:tc>
          <w:tcPr>
            <w:tcW w:w="1559" w:type="dxa"/>
            <w:shd w:val="clear" w:color="auto" w:fill="auto"/>
            <w:vAlign w:val="center"/>
          </w:tcPr>
          <w:p w:rsidR="00296F81" w:rsidRPr="00433C36" w:rsidRDefault="00296F81" w:rsidP="00D67116">
            <w:pPr>
              <w:spacing w:after="0"/>
              <w:jc w:val="center"/>
              <w:rPr>
                <w:sz w:val="22"/>
                <w:szCs w:val="22"/>
              </w:rPr>
            </w:pPr>
            <w:r w:rsidRPr="00433C36">
              <w:rPr>
                <w:sz w:val="22"/>
                <w:szCs w:val="22"/>
              </w:rPr>
              <w:t>107.24</w:t>
            </w:r>
          </w:p>
        </w:tc>
        <w:tc>
          <w:tcPr>
            <w:tcW w:w="3496" w:type="dxa"/>
            <w:shd w:val="clear" w:color="auto" w:fill="auto"/>
            <w:vAlign w:val="center"/>
          </w:tcPr>
          <w:p w:rsidR="00296F81" w:rsidRPr="00433C36" w:rsidRDefault="00407021" w:rsidP="00D67116">
            <w:pPr>
              <w:spacing w:after="0"/>
              <w:rPr>
                <w:b/>
                <w:sz w:val="22"/>
                <w:szCs w:val="22"/>
              </w:rPr>
            </w:pPr>
            <w:r w:rsidRPr="00433C36">
              <w:rPr>
                <w:b/>
                <w:sz w:val="22"/>
                <w:szCs w:val="22"/>
                <w:lang w:val="en-US"/>
              </w:rPr>
              <w:t>Melt samples</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8.54</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en-US"/>
              </w:rPr>
            </w:pPr>
            <w:r w:rsidRPr="00433C36">
              <w:rPr>
                <w:b/>
                <w:sz w:val="22"/>
                <w:szCs w:val="22"/>
                <w:lang w:val="en-US"/>
              </w:rPr>
              <w:t>U</w:t>
            </w:r>
          </w:p>
        </w:tc>
        <w:tc>
          <w:tcPr>
            <w:tcW w:w="1559" w:type="dxa"/>
            <w:shd w:val="clear" w:color="auto" w:fill="auto"/>
            <w:vAlign w:val="center"/>
          </w:tcPr>
          <w:p w:rsidR="00296F81" w:rsidRPr="00433C36" w:rsidRDefault="00296F81" w:rsidP="00D67116">
            <w:pPr>
              <w:spacing w:after="0"/>
              <w:jc w:val="center"/>
              <w:rPr>
                <w:sz w:val="22"/>
                <w:szCs w:val="22"/>
              </w:rPr>
            </w:pPr>
            <w:r w:rsidRPr="00433C36">
              <w:rPr>
                <w:sz w:val="22"/>
                <w:szCs w:val="22"/>
              </w:rPr>
              <w:t>5.00</w:t>
            </w:r>
          </w:p>
        </w:tc>
        <w:tc>
          <w:tcPr>
            <w:tcW w:w="3496" w:type="dxa"/>
            <w:shd w:val="clear" w:color="auto" w:fill="auto"/>
            <w:vAlign w:val="center"/>
          </w:tcPr>
          <w:p w:rsidR="00296F81" w:rsidRPr="00433C36" w:rsidRDefault="005A178F" w:rsidP="00D67116">
            <w:pPr>
              <w:spacing w:after="0"/>
              <w:rPr>
                <w:b/>
                <w:sz w:val="22"/>
                <w:szCs w:val="22"/>
              </w:rPr>
            </w:pPr>
            <w:r w:rsidRPr="00433C36">
              <w:rPr>
                <w:b/>
                <w:sz w:val="22"/>
                <w:szCs w:val="22"/>
              </w:rPr>
              <w:t>Rod sample</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11.76</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ru-RU"/>
              </w:rPr>
            </w:pPr>
          </w:p>
        </w:tc>
        <w:tc>
          <w:tcPr>
            <w:tcW w:w="1559" w:type="dxa"/>
            <w:shd w:val="clear" w:color="auto" w:fill="auto"/>
            <w:vAlign w:val="center"/>
          </w:tcPr>
          <w:p w:rsidR="00296F81" w:rsidRPr="00433C36" w:rsidRDefault="00296F81" w:rsidP="00D67116">
            <w:pPr>
              <w:spacing w:after="0"/>
              <w:rPr>
                <w:b/>
                <w:sz w:val="22"/>
                <w:szCs w:val="22"/>
                <w:lang w:val="ru-RU"/>
              </w:rPr>
            </w:pPr>
          </w:p>
        </w:tc>
        <w:tc>
          <w:tcPr>
            <w:tcW w:w="3496" w:type="dxa"/>
            <w:shd w:val="clear" w:color="auto" w:fill="auto"/>
            <w:vAlign w:val="center"/>
          </w:tcPr>
          <w:p w:rsidR="00296F81" w:rsidRPr="00433C36" w:rsidRDefault="00407021" w:rsidP="00D67116">
            <w:pPr>
              <w:spacing w:after="0"/>
              <w:rPr>
                <w:b/>
                <w:sz w:val="22"/>
                <w:szCs w:val="22"/>
              </w:rPr>
            </w:pPr>
            <w:r w:rsidRPr="00433C36">
              <w:rPr>
                <w:b/>
                <w:sz w:val="22"/>
                <w:szCs w:val="22"/>
              </w:rPr>
              <w:t>Aerosols</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0.92</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ru-RU"/>
              </w:rPr>
            </w:pPr>
          </w:p>
        </w:tc>
        <w:tc>
          <w:tcPr>
            <w:tcW w:w="1559" w:type="dxa"/>
            <w:shd w:val="clear" w:color="auto" w:fill="auto"/>
            <w:vAlign w:val="center"/>
          </w:tcPr>
          <w:p w:rsidR="00296F81" w:rsidRPr="00433C36" w:rsidRDefault="00296F81" w:rsidP="00D67116">
            <w:pPr>
              <w:spacing w:after="0"/>
              <w:rPr>
                <w:b/>
                <w:sz w:val="22"/>
                <w:szCs w:val="22"/>
                <w:lang w:val="ru-RU"/>
              </w:rPr>
            </w:pPr>
          </w:p>
        </w:tc>
        <w:tc>
          <w:tcPr>
            <w:tcW w:w="3496" w:type="dxa"/>
            <w:shd w:val="clear" w:color="auto" w:fill="auto"/>
            <w:vAlign w:val="center"/>
          </w:tcPr>
          <w:p w:rsidR="00296F81" w:rsidRPr="00433C36" w:rsidRDefault="005A178F" w:rsidP="00D67116">
            <w:pPr>
              <w:spacing w:after="0"/>
              <w:rPr>
                <w:b/>
                <w:sz w:val="22"/>
                <w:szCs w:val="22"/>
              </w:rPr>
            </w:pPr>
            <w:r w:rsidRPr="00433C36">
              <w:rPr>
                <w:b/>
                <w:sz w:val="22"/>
                <w:szCs w:val="22"/>
              </w:rPr>
              <w:t>Crust above the melt</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46.78</w:t>
            </w:r>
          </w:p>
        </w:tc>
      </w:tr>
      <w:tr w:rsidR="00296F81" w:rsidRPr="00433C36">
        <w:trPr>
          <w:trHeight w:hRule="exact" w:val="275"/>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ru-RU"/>
              </w:rPr>
            </w:pPr>
          </w:p>
        </w:tc>
        <w:tc>
          <w:tcPr>
            <w:tcW w:w="1559" w:type="dxa"/>
            <w:shd w:val="clear" w:color="auto" w:fill="auto"/>
            <w:vAlign w:val="center"/>
          </w:tcPr>
          <w:p w:rsidR="00296F81" w:rsidRPr="00433C36" w:rsidRDefault="00296F81" w:rsidP="00D67116">
            <w:pPr>
              <w:spacing w:after="0"/>
              <w:rPr>
                <w:b/>
                <w:sz w:val="22"/>
                <w:szCs w:val="22"/>
                <w:lang w:val="ru-RU"/>
              </w:rPr>
            </w:pPr>
          </w:p>
        </w:tc>
        <w:tc>
          <w:tcPr>
            <w:tcW w:w="3496" w:type="dxa"/>
            <w:shd w:val="clear" w:color="auto" w:fill="auto"/>
            <w:vAlign w:val="center"/>
          </w:tcPr>
          <w:p w:rsidR="00296F81" w:rsidRPr="00433C36" w:rsidRDefault="00407021" w:rsidP="00D67116">
            <w:pPr>
              <w:spacing w:after="0"/>
              <w:rPr>
                <w:b/>
                <w:sz w:val="22"/>
                <w:szCs w:val="22"/>
                <w:lang w:val="ru-RU"/>
              </w:rPr>
            </w:pPr>
            <w:r w:rsidRPr="00433C36">
              <w:rPr>
                <w:b/>
                <w:sz w:val="22"/>
                <w:szCs w:val="22"/>
                <w:lang w:val="ru-RU"/>
              </w:rPr>
              <w:t>Dry spillages</w:t>
            </w:r>
            <w:r w:rsidR="00296F81" w:rsidRPr="00433C36">
              <w:rPr>
                <w:b/>
                <w:sz w:val="22"/>
                <w:szCs w:val="22"/>
                <w:vertAlign w:val="superscript"/>
                <w:lang w:val="ru-RU"/>
              </w:rPr>
              <w:t>1)</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28.98</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rPr>
            </w:pPr>
            <w:r w:rsidRPr="00433C36">
              <w:rPr>
                <w:b/>
                <w:sz w:val="22"/>
                <w:szCs w:val="22"/>
              </w:rPr>
              <w:t>Σ</w:t>
            </w:r>
          </w:p>
        </w:tc>
        <w:tc>
          <w:tcPr>
            <w:tcW w:w="1559" w:type="dxa"/>
            <w:shd w:val="clear" w:color="auto" w:fill="auto"/>
            <w:vAlign w:val="center"/>
          </w:tcPr>
          <w:p w:rsidR="00296F81" w:rsidRPr="00433C36" w:rsidRDefault="00296F81" w:rsidP="00D67116">
            <w:pPr>
              <w:spacing w:after="0"/>
              <w:jc w:val="center"/>
              <w:rPr>
                <w:b/>
                <w:bCs/>
                <w:sz w:val="22"/>
                <w:szCs w:val="22"/>
              </w:rPr>
            </w:pPr>
            <w:r w:rsidRPr="00433C36">
              <w:rPr>
                <w:b/>
                <w:bCs/>
                <w:sz w:val="22"/>
                <w:szCs w:val="22"/>
              </w:rPr>
              <w:t>399.56</w:t>
            </w:r>
          </w:p>
        </w:tc>
        <w:tc>
          <w:tcPr>
            <w:tcW w:w="3496" w:type="dxa"/>
            <w:shd w:val="clear" w:color="auto" w:fill="auto"/>
            <w:vAlign w:val="center"/>
          </w:tcPr>
          <w:p w:rsidR="00296F81" w:rsidRPr="00433C36" w:rsidRDefault="00296F81" w:rsidP="00D67116">
            <w:pPr>
              <w:spacing w:after="0"/>
              <w:rPr>
                <w:b/>
                <w:sz w:val="22"/>
                <w:szCs w:val="22"/>
              </w:rPr>
            </w:pPr>
            <w:r w:rsidRPr="00433C36">
              <w:rPr>
                <w:b/>
                <w:sz w:val="22"/>
                <w:szCs w:val="22"/>
              </w:rPr>
              <w:t>Σ</w:t>
            </w:r>
          </w:p>
        </w:tc>
        <w:tc>
          <w:tcPr>
            <w:tcW w:w="1146" w:type="dxa"/>
            <w:shd w:val="clear" w:color="auto" w:fill="auto"/>
            <w:vAlign w:val="center"/>
          </w:tcPr>
          <w:p w:rsidR="00296F81" w:rsidRPr="00433C36" w:rsidRDefault="00296F81" w:rsidP="00D67116">
            <w:pPr>
              <w:spacing w:after="0"/>
              <w:jc w:val="center"/>
              <w:rPr>
                <w:b/>
                <w:bCs/>
                <w:sz w:val="22"/>
                <w:szCs w:val="22"/>
              </w:rPr>
            </w:pPr>
            <w:r w:rsidRPr="00433C36">
              <w:rPr>
                <w:b/>
                <w:bCs/>
                <w:sz w:val="22"/>
                <w:szCs w:val="22"/>
              </w:rPr>
              <w:t>399.06</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407021" w:rsidP="00D67116">
            <w:pPr>
              <w:spacing w:after="0"/>
              <w:rPr>
                <w:b/>
                <w:bCs/>
                <w:sz w:val="22"/>
                <w:szCs w:val="22"/>
              </w:rPr>
            </w:pPr>
            <w:r w:rsidRPr="00433C36">
              <w:rPr>
                <w:b/>
                <w:bCs/>
                <w:sz w:val="22"/>
                <w:szCs w:val="22"/>
              </w:rPr>
              <w:t>Debalance</w:t>
            </w:r>
          </w:p>
        </w:tc>
        <w:tc>
          <w:tcPr>
            <w:tcW w:w="6201" w:type="dxa"/>
            <w:gridSpan w:val="3"/>
            <w:shd w:val="clear" w:color="auto" w:fill="auto"/>
            <w:vAlign w:val="center"/>
          </w:tcPr>
          <w:p w:rsidR="00296F81" w:rsidRPr="00433C36" w:rsidRDefault="00296F81" w:rsidP="00D67116">
            <w:pPr>
              <w:spacing w:after="0"/>
              <w:jc w:val="center"/>
              <w:rPr>
                <w:sz w:val="22"/>
                <w:szCs w:val="22"/>
                <w:lang w:val="ru-RU"/>
              </w:rPr>
            </w:pPr>
            <w:r w:rsidRPr="00433C36">
              <w:rPr>
                <w:b/>
                <w:bCs/>
                <w:sz w:val="22"/>
                <w:szCs w:val="22"/>
              </w:rPr>
              <w:t>-0.50</w:t>
            </w:r>
            <w:r w:rsidR="00B41659" w:rsidRPr="00433C36">
              <w:rPr>
                <w:b/>
                <w:bCs/>
                <w:sz w:val="22"/>
                <w:szCs w:val="22"/>
                <w:lang w:val="ru-RU"/>
              </w:rPr>
              <w:t xml:space="preserve"> (0.13%)</w:t>
            </w:r>
          </w:p>
        </w:tc>
      </w:tr>
      <w:tr w:rsidR="00296F81" w:rsidRPr="00433C36">
        <w:trPr>
          <w:trHeight w:hRule="exact" w:val="340"/>
        </w:trPr>
        <w:tc>
          <w:tcPr>
            <w:tcW w:w="1667" w:type="dxa"/>
            <w:vMerge w:val="restart"/>
            <w:shd w:val="clear" w:color="auto" w:fill="auto"/>
            <w:vAlign w:val="center"/>
          </w:tcPr>
          <w:p w:rsidR="00296F81" w:rsidRPr="00433C36" w:rsidRDefault="00296F81" w:rsidP="00D67116">
            <w:pPr>
              <w:spacing w:after="0"/>
              <w:jc w:val="center"/>
              <w:rPr>
                <w:b/>
                <w:sz w:val="22"/>
                <w:szCs w:val="22"/>
                <w:lang w:val="ru-RU"/>
              </w:rPr>
            </w:pPr>
            <w:r w:rsidRPr="00433C36">
              <w:rPr>
                <w:b/>
                <w:sz w:val="22"/>
                <w:szCs w:val="22"/>
                <w:lang w:val="en-US"/>
              </w:rPr>
              <w:t>PRS11</w:t>
            </w:r>
          </w:p>
        </w:tc>
        <w:tc>
          <w:tcPr>
            <w:tcW w:w="1702" w:type="dxa"/>
            <w:shd w:val="clear" w:color="auto" w:fill="auto"/>
            <w:vAlign w:val="center"/>
          </w:tcPr>
          <w:p w:rsidR="00296F81" w:rsidRPr="00433C36" w:rsidRDefault="00296F81" w:rsidP="00D67116">
            <w:pPr>
              <w:spacing w:after="0"/>
              <w:rPr>
                <w:b/>
                <w:sz w:val="22"/>
                <w:szCs w:val="22"/>
                <w:vertAlign w:val="subscript"/>
                <w:lang w:val="en-US"/>
              </w:rPr>
            </w:pPr>
            <w:r w:rsidRPr="00433C36">
              <w:rPr>
                <w:b/>
                <w:sz w:val="22"/>
                <w:szCs w:val="22"/>
                <w:lang w:val="en-US"/>
              </w:rPr>
              <w:t>UO</w:t>
            </w:r>
            <w:r w:rsidRPr="00433C36">
              <w:rPr>
                <w:b/>
                <w:sz w:val="22"/>
                <w:szCs w:val="22"/>
                <w:vertAlign w:val="subscript"/>
                <w:lang w:val="en-US"/>
              </w:rPr>
              <w:t>2</w:t>
            </w:r>
          </w:p>
        </w:tc>
        <w:tc>
          <w:tcPr>
            <w:tcW w:w="1559" w:type="dxa"/>
            <w:shd w:val="clear" w:color="auto" w:fill="auto"/>
            <w:vAlign w:val="center"/>
          </w:tcPr>
          <w:p w:rsidR="00296F81" w:rsidRPr="00433C36" w:rsidRDefault="00296F81" w:rsidP="00D67116">
            <w:pPr>
              <w:spacing w:after="0"/>
              <w:jc w:val="center"/>
              <w:rPr>
                <w:sz w:val="22"/>
                <w:szCs w:val="22"/>
              </w:rPr>
            </w:pPr>
            <w:r w:rsidRPr="00433C36">
              <w:rPr>
                <w:sz w:val="22"/>
                <w:szCs w:val="22"/>
              </w:rPr>
              <w:t>230.08</w:t>
            </w:r>
          </w:p>
        </w:tc>
        <w:tc>
          <w:tcPr>
            <w:tcW w:w="3496" w:type="dxa"/>
            <w:shd w:val="clear" w:color="auto" w:fill="auto"/>
            <w:vAlign w:val="center"/>
          </w:tcPr>
          <w:p w:rsidR="00296F81" w:rsidRPr="00433C36" w:rsidRDefault="00407021" w:rsidP="00D67116">
            <w:pPr>
              <w:spacing w:after="0"/>
              <w:rPr>
                <w:b/>
                <w:sz w:val="22"/>
                <w:szCs w:val="22"/>
              </w:rPr>
            </w:pPr>
            <w:r w:rsidRPr="00433C36">
              <w:rPr>
                <w:b/>
                <w:sz w:val="22"/>
                <w:szCs w:val="22"/>
              </w:rPr>
              <w:t>Ingot</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267.13</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vertAlign w:val="subscript"/>
                <w:lang w:val="en-US"/>
              </w:rPr>
            </w:pPr>
            <w:r w:rsidRPr="00433C36">
              <w:rPr>
                <w:b/>
                <w:sz w:val="22"/>
                <w:szCs w:val="22"/>
              </w:rPr>
              <w:t>CaO</w:t>
            </w:r>
          </w:p>
        </w:tc>
        <w:tc>
          <w:tcPr>
            <w:tcW w:w="1559" w:type="dxa"/>
            <w:shd w:val="clear" w:color="auto" w:fill="auto"/>
            <w:vAlign w:val="center"/>
          </w:tcPr>
          <w:p w:rsidR="00296F81" w:rsidRPr="00433C36" w:rsidRDefault="00296F81" w:rsidP="00D67116">
            <w:pPr>
              <w:spacing w:after="0"/>
              <w:jc w:val="center"/>
              <w:rPr>
                <w:sz w:val="22"/>
                <w:szCs w:val="22"/>
              </w:rPr>
            </w:pPr>
            <w:r w:rsidRPr="00433C36">
              <w:rPr>
                <w:sz w:val="22"/>
                <w:szCs w:val="22"/>
              </w:rPr>
              <w:t>114.24</w:t>
            </w:r>
          </w:p>
        </w:tc>
        <w:tc>
          <w:tcPr>
            <w:tcW w:w="3496" w:type="dxa"/>
            <w:shd w:val="clear" w:color="auto" w:fill="auto"/>
            <w:vAlign w:val="center"/>
          </w:tcPr>
          <w:p w:rsidR="00296F81" w:rsidRPr="00433C36" w:rsidRDefault="00407021" w:rsidP="00D67116">
            <w:pPr>
              <w:spacing w:after="0"/>
              <w:rPr>
                <w:b/>
                <w:sz w:val="22"/>
                <w:szCs w:val="22"/>
                <w:lang w:val="ru-RU"/>
              </w:rPr>
            </w:pPr>
            <w:r w:rsidRPr="00433C36">
              <w:rPr>
                <w:b/>
                <w:sz w:val="22"/>
                <w:szCs w:val="22"/>
                <w:lang w:val="en-US"/>
              </w:rPr>
              <w:t>Melt samples</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12.36</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en-US"/>
              </w:rPr>
            </w:pPr>
            <w:r w:rsidRPr="00433C36">
              <w:rPr>
                <w:b/>
                <w:sz w:val="22"/>
                <w:szCs w:val="22"/>
                <w:lang w:val="en-US"/>
              </w:rPr>
              <w:t>U</w:t>
            </w:r>
          </w:p>
        </w:tc>
        <w:tc>
          <w:tcPr>
            <w:tcW w:w="1559" w:type="dxa"/>
            <w:shd w:val="clear" w:color="auto" w:fill="auto"/>
            <w:vAlign w:val="center"/>
          </w:tcPr>
          <w:p w:rsidR="00296F81" w:rsidRPr="00433C36" w:rsidRDefault="00296F81" w:rsidP="00D67116">
            <w:pPr>
              <w:spacing w:after="0"/>
              <w:jc w:val="center"/>
              <w:rPr>
                <w:sz w:val="22"/>
                <w:szCs w:val="22"/>
              </w:rPr>
            </w:pPr>
            <w:r w:rsidRPr="00433C36">
              <w:rPr>
                <w:sz w:val="22"/>
                <w:szCs w:val="22"/>
              </w:rPr>
              <w:t>5.00</w:t>
            </w:r>
          </w:p>
        </w:tc>
        <w:tc>
          <w:tcPr>
            <w:tcW w:w="3496" w:type="dxa"/>
            <w:shd w:val="clear" w:color="auto" w:fill="auto"/>
            <w:vAlign w:val="center"/>
          </w:tcPr>
          <w:p w:rsidR="00296F81" w:rsidRPr="00433C36" w:rsidRDefault="005A178F" w:rsidP="00D67116">
            <w:pPr>
              <w:spacing w:after="0"/>
              <w:rPr>
                <w:b/>
                <w:sz w:val="22"/>
                <w:szCs w:val="22"/>
              </w:rPr>
            </w:pPr>
            <w:r w:rsidRPr="00433C36">
              <w:rPr>
                <w:b/>
                <w:sz w:val="22"/>
                <w:szCs w:val="22"/>
              </w:rPr>
              <w:t>Rod sample</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4.90</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rPr>
            </w:pPr>
          </w:p>
        </w:tc>
        <w:tc>
          <w:tcPr>
            <w:tcW w:w="1559" w:type="dxa"/>
            <w:shd w:val="clear" w:color="auto" w:fill="auto"/>
            <w:vAlign w:val="center"/>
          </w:tcPr>
          <w:p w:rsidR="00296F81" w:rsidRPr="00433C36" w:rsidRDefault="00296F81" w:rsidP="00D67116">
            <w:pPr>
              <w:spacing w:after="0"/>
              <w:jc w:val="center"/>
              <w:rPr>
                <w:sz w:val="22"/>
                <w:szCs w:val="22"/>
              </w:rPr>
            </w:pPr>
          </w:p>
        </w:tc>
        <w:tc>
          <w:tcPr>
            <w:tcW w:w="3496" w:type="dxa"/>
            <w:shd w:val="clear" w:color="auto" w:fill="auto"/>
            <w:vAlign w:val="center"/>
          </w:tcPr>
          <w:p w:rsidR="00296F81" w:rsidRPr="00433C36" w:rsidRDefault="00407021" w:rsidP="00D67116">
            <w:pPr>
              <w:spacing w:after="0"/>
              <w:rPr>
                <w:b/>
                <w:sz w:val="22"/>
                <w:szCs w:val="22"/>
              </w:rPr>
            </w:pPr>
            <w:r w:rsidRPr="00433C36">
              <w:rPr>
                <w:b/>
                <w:sz w:val="22"/>
                <w:szCs w:val="22"/>
              </w:rPr>
              <w:t>Aerosols</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4.81</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en-US"/>
              </w:rPr>
            </w:pPr>
          </w:p>
        </w:tc>
        <w:tc>
          <w:tcPr>
            <w:tcW w:w="1559" w:type="dxa"/>
            <w:shd w:val="clear" w:color="auto" w:fill="auto"/>
            <w:vAlign w:val="center"/>
          </w:tcPr>
          <w:p w:rsidR="00296F81" w:rsidRPr="00433C36" w:rsidRDefault="00296F81" w:rsidP="00D67116">
            <w:pPr>
              <w:spacing w:after="0"/>
              <w:jc w:val="center"/>
              <w:rPr>
                <w:sz w:val="22"/>
                <w:szCs w:val="22"/>
                <w:lang w:val="en-US"/>
              </w:rPr>
            </w:pPr>
          </w:p>
        </w:tc>
        <w:tc>
          <w:tcPr>
            <w:tcW w:w="3496" w:type="dxa"/>
            <w:shd w:val="clear" w:color="auto" w:fill="auto"/>
            <w:vAlign w:val="center"/>
          </w:tcPr>
          <w:p w:rsidR="00296F81" w:rsidRPr="00433C36" w:rsidRDefault="005A178F" w:rsidP="00D67116">
            <w:pPr>
              <w:spacing w:after="0"/>
              <w:rPr>
                <w:b/>
                <w:sz w:val="22"/>
                <w:szCs w:val="22"/>
              </w:rPr>
            </w:pPr>
            <w:r w:rsidRPr="00433C36">
              <w:rPr>
                <w:b/>
                <w:sz w:val="22"/>
                <w:szCs w:val="22"/>
              </w:rPr>
              <w:t>Crust above the melt</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42.78</w:t>
            </w:r>
          </w:p>
        </w:tc>
      </w:tr>
      <w:tr w:rsidR="00296F81" w:rsidRPr="00433C36">
        <w:trPr>
          <w:trHeight w:hRule="exact" w:val="274"/>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en-US"/>
              </w:rPr>
            </w:pPr>
          </w:p>
        </w:tc>
        <w:tc>
          <w:tcPr>
            <w:tcW w:w="1559" w:type="dxa"/>
            <w:shd w:val="clear" w:color="auto" w:fill="auto"/>
            <w:vAlign w:val="center"/>
          </w:tcPr>
          <w:p w:rsidR="00296F81" w:rsidRPr="00433C36" w:rsidRDefault="00296F81" w:rsidP="00D67116">
            <w:pPr>
              <w:spacing w:after="0"/>
              <w:jc w:val="center"/>
              <w:rPr>
                <w:sz w:val="22"/>
                <w:szCs w:val="22"/>
                <w:lang w:val="en-US"/>
              </w:rPr>
            </w:pPr>
          </w:p>
        </w:tc>
        <w:tc>
          <w:tcPr>
            <w:tcW w:w="3496" w:type="dxa"/>
            <w:shd w:val="clear" w:color="auto" w:fill="auto"/>
            <w:vAlign w:val="center"/>
          </w:tcPr>
          <w:p w:rsidR="00296F81" w:rsidRPr="00433C36" w:rsidRDefault="00407021" w:rsidP="00D67116">
            <w:pPr>
              <w:spacing w:after="0"/>
              <w:rPr>
                <w:b/>
                <w:sz w:val="22"/>
                <w:szCs w:val="22"/>
                <w:lang w:val="ru-RU"/>
              </w:rPr>
            </w:pPr>
            <w:r w:rsidRPr="00433C36">
              <w:rPr>
                <w:b/>
                <w:sz w:val="22"/>
                <w:szCs w:val="22"/>
                <w:lang w:val="ru-RU"/>
              </w:rPr>
              <w:t>Dry spillages</w:t>
            </w:r>
            <w:r w:rsidR="00296F81" w:rsidRPr="00433C36">
              <w:rPr>
                <w:b/>
                <w:sz w:val="22"/>
                <w:szCs w:val="22"/>
                <w:vertAlign w:val="superscript"/>
                <w:lang w:val="ru-RU"/>
              </w:rPr>
              <w:t>1)</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17.97</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rPr>
            </w:pPr>
            <w:r w:rsidRPr="00433C36">
              <w:rPr>
                <w:b/>
                <w:sz w:val="22"/>
                <w:szCs w:val="22"/>
              </w:rPr>
              <w:t>Σ</w:t>
            </w:r>
          </w:p>
        </w:tc>
        <w:tc>
          <w:tcPr>
            <w:tcW w:w="1559" w:type="dxa"/>
            <w:shd w:val="clear" w:color="auto" w:fill="auto"/>
            <w:vAlign w:val="center"/>
          </w:tcPr>
          <w:p w:rsidR="00296F81" w:rsidRPr="00433C36" w:rsidRDefault="00296F81" w:rsidP="00D67116">
            <w:pPr>
              <w:spacing w:after="0"/>
              <w:jc w:val="center"/>
              <w:rPr>
                <w:b/>
                <w:bCs/>
                <w:sz w:val="22"/>
                <w:szCs w:val="22"/>
              </w:rPr>
            </w:pPr>
            <w:r w:rsidRPr="00433C36">
              <w:rPr>
                <w:b/>
                <w:bCs/>
                <w:sz w:val="22"/>
                <w:szCs w:val="22"/>
              </w:rPr>
              <w:t>349.32</w:t>
            </w:r>
          </w:p>
        </w:tc>
        <w:tc>
          <w:tcPr>
            <w:tcW w:w="3496" w:type="dxa"/>
            <w:shd w:val="clear" w:color="auto" w:fill="auto"/>
            <w:vAlign w:val="center"/>
          </w:tcPr>
          <w:p w:rsidR="00296F81" w:rsidRPr="00433C36" w:rsidRDefault="00296F81" w:rsidP="00D67116">
            <w:pPr>
              <w:spacing w:after="0"/>
              <w:rPr>
                <w:b/>
                <w:sz w:val="22"/>
                <w:szCs w:val="22"/>
              </w:rPr>
            </w:pPr>
            <w:r w:rsidRPr="00433C36">
              <w:rPr>
                <w:b/>
                <w:sz w:val="22"/>
                <w:szCs w:val="22"/>
              </w:rPr>
              <w:t>Σ</w:t>
            </w:r>
          </w:p>
        </w:tc>
        <w:tc>
          <w:tcPr>
            <w:tcW w:w="1146" w:type="dxa"/>
            <w:shd w:val="clear" w:color="auto" w:fill="auto"/>
            <w:vAlign w:val="center"/>
          </w:tcPr>
          <w:p w:rsidR="00296F81" w:rsidRPr="00433C36" w:rsidRDefault="00296F81" w:rsidP="00D67116">
            <w:pPr>
              <w:spacing w:after="0"/>
              <w:jc w:val="center"/>
              <w:rPr>
                <w:b/>
                <w:sz w:val="22"/>
                <w:szCs w:val="22"/>
              </w:rPr>
            </w:pPr>
            <w:r w:rsidRPr="00433C36">
              <w:rPr>
                <w:b/>
                <w:sz w:val="22"/>
                <w:szCs w:val="22"/>
              </w:rPr>
              <w:t>349.95</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407021" w:rsidP="00D67116">
            <w:pPr>
              <w:spacing w:after="0"/>
              <w:rPr>
                <w:b/>
                <w:bCs/>
                <w:sz w:val="22"/>
                <w:szCs w:val="22"/>
              </w:rPr>
            </w:pPr>
            <w:r w:rsidRPr="00433C36">
              <w:rPr>
                <w:b/>
                <w:bCs/>
                <w:sz w:val="22"/>
                <w:szCs w:val="22"/>
              </w:rPr>
              <w:t>Debalance</w:t>
            </w:r>
          </w:p>
        </w:tc>
        <w:tc>
          <w:tcPr>
            <w:tcW w:w="6201" w:type="dxa"/>
            <w:gridSpan w:val="3"/>
            <w:shd w:val="clear" w:color="auto" w:fill="auto"/>
            <w:vAlign w:val="center"/>
          </w:tcPr>
          <w:p w:rsidR="00296F81" w:rsidRPr="00433C36" w:rsidRDefault="00296F81" w:rsidP="00D67116">
            <w:pPr>
              <w:spacing w:after="0"/>
              <w:jc w:val="center"/>
              <w:rPr>
                <w:b/>
                <w:sz w:val="22"/>
                <w:szCs w:val="22"/>
                <w:lang w:val="ru-RU"/>
              </w:rPr>
            </w:pPr>
            <w:r w:rsidRPr="00433C36">
              <w:rPr>
                <w:b/>
                <w:bCs/>
                <w:sz w:val="22"/>
                <w:szCs w:val="22"/>
              </w:rPr>
              <w:t>+0.63</w:t>
            </w:r>
            <w:r w:rsidR="00B41659" w:rsidRPr="00433C36">
              <w:rPr>
                <w:b/>
                <w:bCs/>
                <w:sz w:val="22"/>
                <w:szCs w:val="22"/>
                <w:lang w:val="ru-RU"/>
              </w:rPr>
              <w:t xml:space="preserve"> (0.18%)</w:t>
            </w:r>
          </w:p>
        </w:tc>
      </w:tr>
      <w:tr w:rsidR="00296F81" w:rsidRPr="00433C36">
        <w:trPr>
          <w:trHeight w:hRule="exact" w:val="340"/>
        </w:trPr>
        <w:tc>
          <w:tcPr>
            <w:tcW w:w="1667" w:type="dxa"/>
            <w:vMerge w:val="restart"/>
            <w:shd w:val="clear" w:color="auto" w:fill="auto"/>
            <w:vAlign w:val="center"/>
          </w:tcPr>
          <w:p w:rsidR="00296F81" w:rsidRPr="00433C36" w:rsidRDefault="00296F81" w:rsidP="00D67116">
            <w:pPr>
              <w:spacing w:after="0"/>
              <w:jc w:val="center"/>
              <w:rPr>
                <w:b/>
                <w:sz w:val="22"/>
                <w:szCs w:val="22"/>
                <w:lang w:val="en-US"/>
              </w:rPr>
            </w:pPr>
            <w:r w:rsidRPr="00433C36">
              <w:rPr>
                <w:b/>
                <w:sz w:val="22"/>
                <w:szCs w:val="22"/>
                <w:lang w:val="en-US"/>
              </w:rPr>
              <w:t>PRS12</w:t>
            </w:r>
          </w:p>
        </w:tc>
        <w:tc>
          <w:tcPr>
            <w:tcW w:w="1702" w:type="dxa"/>
            <w:shd w:val="clear" w:color="auto" w:fill="auto"/>
            <w:vAlign w:val="center"/>
          </w:tcPr>
          <w:p w:rsidR="00296F81" w:rsidRPr="00433C36" w:rsidRDefault="00296F81" w:rsidP="00D67116">
            <w:pPr>
              <w:spacing w:after="0"/>
              <w:rPr>
                <w:b/>
                <w:sz w:val="22"/>
                <w:szCs w:val="22"/>
                <w:vertAlign w:val="subscript"/>
                <w:lang w:val="en-US"/>
              </w:rPr>
            </w:pPr>
            <w:r w:rsidRPr="00433C36">
              <w:rPr>
                <w:b/>
                <w:sz w:val="22"/>
                <w:szCs w:val="22"/>
                <w:lang w:val="en-US"/>
              </w:rPr>
              <w:t>UO</w:t>
            </w:r>
            <w:r w:rsidRPr="00433C36">
              <w:rPr>
                <w:b/>
                <w:sz w:val="22"/>
                <w:szCs w:val="22"/>
                <w:vertAlign w:val="subscript"/>
                <w:lang w:val="en-US"/>
              </w:rPr>
              <w:t>2</w:t>
            </w:r>
          </w:p>
        </w:tc>
        <w:tc>
          <w:tcPr>
            <w:tcW w:w="1559" w:type="dxa"/>
            <w:shd w:val="clear" w:color="auto" w:fill="auto"/>
            <w:vAlign w:val="center"/>
          </w:tcPr>
          <w:p w:rsidR="00296F81" w:rsidRPr="00433C36" w:rsidRDefault="00296F81" w:rsidP="00D67116">
            <w:pPr>
              <w:spacing w:after="0"/>
              <w:jc w:val="center"/>
              <w:rPr>
                <w:sz w:val="22"/>
                <w:szCs w:val="22"/>
              </w:rPr>
            </w:pPr>
            <w:r w:rsidRPr="00433C36">
              <w:rPr>
                <w:sz w:val="22"/>
                <w:szCs w:val="22"/>
              </w:rPr>
              <w:t>301.63</w:t>
            </w:r>
          </w:p>
        </w:tc>
        <w:tc>
          <w:tcPr>
            <w:tcW w:w="3496" w:type="dxa"/>
            <w:shd w:val="clear" w:color="auto" w:fill="auto"/>
            <w:vAlign w:val="center"/>
          </w:tcPr>
          <w:p w:rsidR="00296F81" w:rsidRPr="00433C36" w:rsidRDefault="00407021" w:rsidP="00D67116">
            <w:pPr>
              <w:spacing w:after="0"/>
              <w:rPr>
                <w:b/>
                <w:sz w:val="22"/>
                <w:szCs w:val="22"/>
              </w:rPr>
            </w:pPr>
            <w:r w:rsidRPr="00433C36">
              <w:rPr>
                <w:b/>
                <w:sz w:val="22"/>
                <w:szCs w:val="22"/>
              </w:rPr>
              <w:t>Ingot</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302.56</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vertAlign w:val="subscript"/>
                <w:lang w:val="en-US"/>
              </w:rPr>
            </w:pPr>
            <w:r w:rsidRPr="00433C36">
              <w:rPr>
                <w:b/>
                <w:sz w:val="22"/>
                <w:szCs w:val="22"/>
              </w:rPr>
              <w:t>CaO</w:t>
            </w:r>
          </w:p>
        </w:tc>
        <w:tc>
          <w:tcPr>
            <w:tcW w:w="1559" w:type="dxa"/>
            <w:shd w:val="clear" w:color="auto" w:fill="auto"/>
            <w:vAlign w:val="center"/>
          </w:tcPr>
          <w:p w:rsidR="00296F81" w:rsidRPr="00433C36" w:rsidRDefault="00296F81" w:rsidP="00D67116">
            <w:pPr>
              <w:spacing w:after="0"/>
              <w:jc w:val="center"/>
              <w:rPr>
                <w:sz w:val="22"/>
                <w:szCs w:val="22"/>
                <w:lang w:val="en-US"/>
              </w:rPr>
            </w:pPr>
            <w:r w:rsidRPr="00433C36">
              <w:rPr>
                <w:sz w:val="22"/>
                <w:szCs w:val="22"/>
                <w:lang w:val="en-US"/>
              </w:rPr>
              <w:t>42.70</w:t>
            </w:r>
          </w:p>
        </w:tc>
        <w:tc>
          <w:tcPr>
            <w:tcW w:w="3496" w:type="dxa"/>
            <w:shd w:val="clear" w:color="auto" w:fill="auto"/>
            <w:vAlign w:val="center"/>
          </w:tcPr>
          <w:p w:rsidR="00296F81" w:rsidRPr="00433C36" w:rsidRDefault="00407021" w:rsidP="00D67116">
            <w:pPr>
              <w:spacing w:after="0"/>
              <w:rPr>
                <w:b/>
                <w:sz w:val="22"/>
                <w:szCs w:val="22"/>
                <w:lang w:val="ru-RU"/>
              </w:rPr>
            </w:pPr>
            <w:r w:rsidRPr="00433C36">
              <w:rPr>
                <w:b/>
                <w:sz w:val="22"/>
                <w:szCs w:val="22"/>
                <w:lang w:val="en-US"/>
              </w:rPr>
              <w:t>Melt samples</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48.24</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en-US"/>
              </w:rPr>
            </w:pPr>
            <w:r w:rsidRPr="00433C36">
              <w:rPr>
                <w:b/>
                <w:sz w:val="22"/>
                <w:szCs w:val="22"/>
                <w:lang w:val="en-US"/>
              </w:rPr>
              <w:t>U</w:t>
            </w:r>
          </w:p>
        </w:tc>
        <w:tc>
          <w:tcPr>
            <w:tcW w:w="1559" w:type="dxa"/>
            <w:shd w:val="clear" w:color="auto" w:fill="auto"/>
            <w:vAlign w:val="center"/>
          </w:tcPr>
          <w:p w:rsidR="00296F81" w:rsidRPr="00433C36" w:rsidRDefault="00296F81" w:rsidP="00D67116">
            <w:pPr>
              <w:spacing w:after="0"/>
              <w:jc w:val="center"/>
              <w:rPr>
                <w:sz w:val="22"/>
                <w:szCs w:val="22"/>
                <w:lang w:val="en-US"/>
              </w:rPr>
            </w:pPr>
            <w:r w:rsidRPr="00433C36">
              <w:rPr>
                <w:sz w:val="22"/>
                <w:szCs w:val="22"/>
                <w:lang w:val="en-US"/>
              </w:rPr>
              <w:t>5.00</w:t>
            </w:r>
          </w:p>
        </w:tc>
        <w:tc>
          <w:tcPr>
            <w:tcW w:w="3496" w:type="dxa"/>
            <w:shd w:val="clear" w:color="auto" w:fill="auto"/>
            <w:vAlign w:val="center"/>
          </w:tcPr>
          <w:p w:rsidR="00296F81" w:rsidRPr="00433C36" w:rsidRDefault="005A178F" w:rsidP="00D67116">
            <w:pPr>
              <w:spacing w:after="0"/>
              <w:rPr>
                <w:b/>
                <w:sz w:val="22"/>
                <w:szCs w:val="22"/>
              </w:rPr>
            </w:pPr>
            <w:r w:rsidRPr="00433C36">
              <w:rPr>
                <w:b/>
                <w:sz w:val="22"/>
                <w:szCs w:val="22"/>
              </w:rPr>
              <w:t>Rod sample</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66.07</w:t>
            </w:r>
          </w:p>
        </w:tc>
      </w:tr>
      <w:tr w:rsidR="00296F81" w:rsidRPr="00433C36">
        <w:trPr>
          <w:trHeight w:hRule="exact" w:val="625"/>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BE0AA1" w:rsidP="00BE0AA1">
            <w:pPr>
              <w:spacing w:after="0"/>
              <w:rPr>
                <w:b/>
                <w:sz w:val="22"/>
                <w:szCs w:val="22"/>
              </w:rPr>
            </w:pPr>
            <w:r w:rsidRPr="00433C36">
              <w:rPr>
                <w:b/>
                <w:sz w:val="22"/>
                <w:szCs w:val="22"/>
              </w:rPr>
              <w:t>Added</w:t>
            </w:r>
            <w:r w:rsidR="00296F81" w:rsidRPr="00433C36">
              <w:rPr>
                <w:b/>
                <w:sz w:val="22"/>
                <w:szCs w:val="22"/>
              </w:rPr>
              <w:t xml:space="preserve"> (</w:t>
            </w:r>
            <w:r w:rsidR="00296F81" w:rsidRPr="00433C36">
              <w:rPr>
                <w:b/>
                <w:sz w:val="22"/>
                <w:szCs w:val="22"/>
                <w:lang w:val="en-US"/>
              </w:rPr>
              <w:t>UO</w:t>
            </w:r>
            <w:r w:rsidR="00296F81" w:rsidRPr="00433C36">
              <w:rPr>
                <w:b/>
                <w:sz w:val="22"/>
                <w:szCs w:val="22"/>
                <w:vertAlign w:val="subscript"/>
                <w:lang w:val="en-US"/>
              </w:rPr>
              <w:t>2</w:t>
            </w:r>
            <w:r w:rsidR="00296F81" w:rsidRPr="00433C36">
              <w:rPr>
                <w:b/>
                <w:sz w:val="22"/>
                <w:szCs w:val="22"/>
              </w:rPr>
              <w:t>)</w:t>
            </w:r>
          </w:p>
        </w:tc>
        <w:tc>
          <w:tcPr>
            <w:tcW w:w="1559" w:type="dxa"/>
            <w:shd w:val="clear" w:color="auto" w:fill="auto"/>
            <w:vAlign w:val="center"/>
          </w:tcPr>
          <w:p w:rsidR="00296F81" w:rsidRPr="00433C36" w:rsidRDefault="00296F81" w:rsidP="00D67116">
            <w:pPr>
              <w:spacing w:after="0"/>
              <w:jc w:val="center"/>
              <w:rPr>
                <w:sz w:val="22"/>
                <w:szCs w:val="22"/>
              </w:rPr>
            </w:pPr>
            <w:r w:rsidRPr="00433C36">
              <w:rPr>
                <w:sz w:val="22"/>
                <w:szCs w:val="22"/>
              </w:rPr>
              <w:t>170.73</w:t>
            </w:r>
          </w:p>
        </w:tc>
        <w:tc>
          <w:tcPr>
            <w:tcW w:w="3496" w:type="dxa"/>
            <w:shd w:val="clear" w:color="auto" w:fill="auto"/>
            <w:vAlign w:val="center"/>
          </w:tcPr>
          <w:p w:rsidR="00296F81" w:rsidRPr="00433C36" w:rsidRDefault="00407021" w:rsidP="00D67116">
            <w:pPr>
              <w:spacing w:after="0"/>
              <w:rPr>
                <w:b/>
                <w:sz w:val="22"/>
                <w:szCs w:val="22"/>
              </w:rPr>
            </w:pPr>
            <w:r w:rsidRPr="00433C36">
              <w:rPr>
                <w:b/>
                <w:sz w:val="22"/>
                <w:szCs w:val="22"/>
              </w:rPr>
              <w:t>Aerosols</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8.51</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en-US"/>
              </w:rPr>
            </w:pPr>
          </w:p>
        </w:tc>
        <w:tc>
          <w:tcPr>
            <w:tcW w:w="1559" w:type="dxa"/>
            <w:shd w:val="clear" w:color="auto" w:fill="auto"/>
            <w:vAlign w:val="center"/>
          </w:tcPr>
          <w:p w:rsidR="00296F81" w:rsidRPr="00433C36" w:rsidRDefault="00296F81" w:rsidP="00D67116">
            <w:pPr>
              <w:spacing w:after="0"/>
              <w:jc w:val="center"/>
              <w:rPr>
                <w:sz w:val="22"/>
                <w:szCs w:val="22"/>
                <w:lang w:val="en-US"/>
              </w:rPr>
            </w:pPr>
          </w:p>
        </w:tc>
        <w:tc>
          <w:tcPr>
            <w:tcW w:w="3496" w:type="dxa"/>
            <w:shd w:val="clear" w:color="auto" w:fill="auto"/>
            <w:vAlign w:val="center"/>
          </w:tcPr>
          <w:p w:rsidR="00296F81" w:rsidRPr="00433C36" w:rsidRDefault="005A178F" w:rsidP="00D67116">
            <w:pPr>
              <w:spacing w:after="0"/>
              <w:rPr>
                <w:b/>
                <w:sz w:val="22"/>
                <w:szCs w:val="22"/>
              </w:rPr>
            </w:pPr>
            <w:r w:rsidRPr="00433C36">
              <w:rPr>
                <w:b/>
                <w:sz w:val="22"/>
                <w:szCs w:val="22"/>
              </w:rPr>
              <w:t>Crust above the melt</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68.25</w:t>
            </w:r>
          </w:p>
        </w:tc>
      </w:tr>
      <w:tr w:rsidR="00296F81" w:rsidRPr="00433C36">
        <w:trPr>
          <w:trHeight w:hRule="exact" w:val="286"/>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lang w:val="en-US"/>
              </w:rPr>
            </w:pPr>
          </w:p>
        </w:tc>
        <w:tc>
          <w:tcPr>
            <w:tcW w:w="1559" w:type="dxa"/>
            <w:shd w:val="clear" w:color="auto" w:fill="auto"/>
            <w:vAlign w:val="center"/>
          </w:tcPr>
          <w:p w:rsidR="00296F81" w:rsidRPr="00433C36" w:rsidRDefault="00296F81" w:rsidP="00D67116">
            <w:pPr>
              <w:spacing w:after="0"/>
              <w:jc w:val="center"/>
              <w:rPr>
                <w:sz w:val="22"/>
                <w:szCs w:val="22"/>
                <w:lang w:val="en-US"/>
              </w:rPr>
            </w:pPr>
          </w:p>
        </w:tc>
        <w:tc>
          <w:tcPr>
            <w:tcW w:w="3496" w:type="dxa"/>
            <w:shd w:val="clear" w:color="auto" w:fill="auto"/>
            <w:vAlign w:val="center"/>
          </w:tcPr>
          <w:p w:rsidR="00296F81" w:rsidRPr="00433C36" w:rsidRDefault="00407021" w:rsidP="00D67116">
            <w:pPr>
              <w:spacing w:after="0"/>
              <w:rPr>
                <w:b/>
                <w:sz w:val="22"/>
                <w:szCs w:val="22"/>
                <w:vertAlign w:val="superscript"/>
                <w:lang w:val="ru-RU"/>
              </w:rPr>
            </w:pPr>
            <w:r w:rsidRPr="00433C36">
              <w:rPr>
                <w:b/>
                <w:sz w:val="22"/>
                <w:szCs w:val="22"/>
                <w:lang w:val="ru-RU"/>
              </w:rPr>
              <w:t>Dry spillages</w:t>
            </w:r>
            <w:r w:rsidR="00296F81" w:rsidRPr="00433C36">
              <w:rPr>
                <w:b/>
                <w:sz w:val="22"/>
                <w:szCs w:val="22"/>
                <w:vertAlign w:val="superscript"/>
                <w:lang w:val="ru-RU"/>
              </w:rPr>
              <w:t>1)</w:t>
            </w:r>
          </w:p>
        </w:tc>
        <w:tc>
          <w:tcPr>
            <w:tcW w:w="1146" w:type="dxa"/>
            <w:shd w:val="clear" w:color="auto" w:fill="auto"/>
            <w:vAlign w:val="center"/>
          </w:tcPr>
          <w:p w:rsidR="00296F81" w:rsidRPr="00433C36" w:rsidRDefault="00296F81" w:rsidP="00D67116">
            <w:pPr>
              <w:spacing w:after="0"/>
              <w:jc w:val="center"/>
              <w:rPr>
                <w:sz w:val="22"/>
                <w:szCs w:val="22"/>
              </w:rPr>
            </w:pPr>
            <w:r w:rsidRPr="00433C36">
              <w:rPr>
                <w:sz w:val="22"/>
                <w:szCs w:val="22"/>
              </w:rPr>
              <w:t>28.22</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ru-RU"/>
              </w:rPr>
            </w:pPr>
          </w:p>
        </w:tc>
        <w:tc>
          <w:tcPr>
            <w:tcW w:w="1702" w:type="dxa"/>
            <w:shd w:val="clear" w:color="auto" w:fill="auto"/>
            <w:vAlign w:val="center"/>
          </w:tcPr>
          <w:p w:rsidR="00296F81" w:rsidRPr="00433C36" w:rsidRDefault="00296F81" w:rsidP="00D67116">
            <w:pPr>
              <w:spacing w:after="0"/>
              <w:rPr>
                <w:b/>
                <w:sz w:val="22"/>
                <w:szCs w:val="22"/>
              </w:rPr>
            </w:pPr>
            <w:r w:rsidRPr="00433C36">
              <w:rPr>
                <w:b/>
                <w:sz w:val="22"/>
                <w:szCs w:val="22"/>
              </w:rPr>
              <w:t>Σ</w:t>
            </w:r>
          </w:p>
        </w:tc>
        <w:tc>
          <w:tcPr>
            <w:tcW w:w="1559" w:type="dxa"/>
            <w:shd w:val="clear" w:color="auto" w:fill="auto"/>
            <w:vAlign w:val="center"/>
          </w:tcPr>
          <w:p w:rsidR="00296F81" w:rsidRPr="00433C36" w:rsidRDefault="00296F81" w:rsidP="00D67116">
            <w:pPr>
              <w:spacing w:after="0"/>
              <w:jc w:val="center"/>
              <w:rPr>
                <w:b/>
                <w:bCs/>
                <w:sz w:val="22"/>
                <w:szCs w:val="22"/>
              </w:rPr>
            </w:pPr>
            <w:r w:rsidRPr="00433C36">
              <w:rPr>
                <w:b/>
                <w:bCs/>
                <w:sz w:val="22"/>
                <w:szCs w:val="22"/>
              </w:rPr>
              <w:t>520.06</w:t>
            </w:r>
          </w:p>
        </w:tc>
        <w:tc>
          <w:tcPr>
            <w:tcW w:w="3496" w:type="dxa"/>
            <w:shd w:val="clear" w:color="auto" w:fill="auto"/>
            <w:vAlign w:val="center"/>
          </w:tcPr>
          <w:p w:rsidR="00296F81" w:rsidRPr="00433C36" w:rsidRDefault="00296F81" w:rsidP="00D67116">
            <w:pPr>
              <w:spacing w:after="0"/>
              <w:rPr>
                <w:b/>
                <w:sz w:val="22"/>
                <w:szCs w:val="22"/>
              </w:rPr>
            </w:pPr>
            <w:r w:rsidRPr="00433C36">
              <w:rPr>
                <w:b/>
                <w:sz w:val="22"/>
                <w:szCs w:val="22"/>
              </w:rPr>
              <w:t>Σ</w:t>
            </w:r>
          </w:p>
        </w:tc>
        <w:tc>
          <w:tcPr>
            <w:tcW w:w="1146" w:type="dxa"/>
            <w:shd w:val="clear" w:color="auto" w:fill="auto"/>
            <w:vAlign w:val="center"/>
          </w:tcPr>
          <w:p w:rsidR="00296F81" w:rsidRPr="00433C36" w:rsidRDefault="00296F81" w:rsidP="00D67116">
            <w:pPr>
              <w:spacing w:after="0"/>
              <w:jc w:val="center"/>
              <w:rPr>
                <w:b/>
                <w:sz w:val="22"/>
                <w:szCs w:val="22"/>
              </w:rPr>
            </w:pPr>
            <w:r w:rsidRPr="00433C36">
              <w:rPr>
                <w:b/>
                <w:sz w:val="22"/>
                <w:szCs w:val="22"/>
              </w:rPr>
              <w:t>521.85</w:t>
            </w:r>
          </w:p>
        </w:tc>
      </w:tr>
      <w:tr w:rsidR="00296F81" w:rsidRPr="00433C36">
        <w:trPr>
          <w:trHeight w:hRule="exact" w:val="340"/>
        </w:trPr>
        <w:tc>
          <w:tcPr>
            <w:tcW w:w="1667" w:type="dxa"/>
            <w:vMerge/>
            <w:shd w:val="clear" w:color="auto" w:fill="auto"/>
            <w:vAlign w:val="center"/>
          </w:tcPr>
          <w:p w:rsidR="00296F81" w:rsidRPr="00433C36" w:rsidRDefault="00296F81" w:rsidP="00D67116">
            <w:pPr>
              <w:spacing w:after="0"/>
              <w:jc w:val="center"/>
              <w:rPr>
                <w:b/>
                <w:sz w:val="22"/>
                <w:szCs w:val="22"/>
                <w:lang w:val="en-US"/>
              </w:rPr>
            </w:pPr>
          </w:p>
        </w:tc>
        <w:tc>
          <w:tcPr>
            <w:tcW w:w="1702" w:type="dxa"/>
            <w:shd w:val="clear" w:color="auto" w:fill="auto"/>
            <w:vAlign w:val="center"/>
          </w:tcPr>
          <w:p w:rsidR="00296F81" w:rsidRPr="00433C36" w:rsidRDefault="00407021" w:rsidP="00D67116">
            <w:pPr>
              <w:spacing w:after="0"/>
              <w:rPr>
                <w:b/>
                <w:bCs/>
                <w:sz w:val="22"/>
                <w:szCs w:val="22"/>
              </w:rPr>
            </w:pPr>
            <w:r w:rsidRPr="00433C36">
              <w:rPr>
                <w:b/>
                <w:bCs/>
                <w:sz w:val="22"/>
                <w:szCs w:val="22"/>
              </w:rPr>
              <w:t>Debalance</w:t>
            </w:r>
          </w:p>
        </w:tc>
        <w:tc>
          <w:tcPr>
            <w:tcW w:w="6201" w:type="dxa"/>
            <w:gridSpan w:val="3"/>
            <w:shd w:val="clear" w:color="auto" w:fill="auto"/>
            <w:vAlign w:val="center"/>
          </w:tcPr>
          <w:p w:rsidR="00296F81" w:rsidRPr="00433C36" w:rsidRDefault="00296F81" w:rsidP="00D67116">
            <w:pPr>
              <w:spacing w:after="0"/>
              <w:jc w:val="center"/>
              <w:rPr>
                <w:b/>
                <w:sz w:val="22"/>
                <w:szCs w:val="22"/>
                <w:lang w:val="ru-RU"/>
              </w:rPr>
            </w:pPr>
            <w:r w:rsidRPr="00433C36">
              <w:rPr>
                <w:b/>
                <w:bCs/>
                <w:sz w:val="22"/>
                <w:szCs w:val="22"/>
              </w:rPr>
              <w:t>+1.79</w:t>
            </w:r>
            <w:r w:rsidR="00B41659" w:rsidRPr="00433C36">
              <w:rPr>
                <w:b/>
                <w:bCs/>
                <w:sz w:val="22"/>
                <w:szCs w:val="22"/>
                <w:lang w:val="ru-RU"/>
              </w:rPr>
              <w:t xml:space="preserve"> (0.34%)</w:t>
            </w:r>
          </w:p>
        </w:tc>
      </w:tr>
    </w:tbl>
    <w:p w:rsidR="001F4960" w:rsidRPr="001F4960" w:rsidRDefault="00BE0AA1" w:rsidP="00DC03C6">
      <w:pPr>
        <w:spacing w:after="0"/>
        <w:rPr>
          <w:sz w:val="20"/>
          <w:lang w:val="ru-RU"/>
        </w:rPr>
      </w:pPr>
      <w:r>
        <w:rPr>
          <w:sz w:val="20"/>
          <w:lang w:val="en-US"/>
        </w:rPr>
        <w:t>Note</w:t>
      </w:r>
      <w:r w:rsidR="001F4960" w:rsidRPr="001F4960">
        <w:rPr>
          <w:sz w:val="20"/>
          <w:lang w:val="ru-RU"/>
        </w:rPr>
        <w:t>:</w:t>
      </w:r>
    </w:p>
    <w:p w:rsidR="001F4960" w:rsidRPr="00BE0AA1" w:rsidRDefault="001F4960" w:rsidP="00DC03C6">
      <w:pPr>
        <w:spacing w:after="0"/>
        <w:rPr>
          <w:sz w:val="20"/>
          <w:lang w:val="en-US"/>
        </w:rPr>
      </w:pPr>
      <w:r w:rsidRPr="00BE0AA1">
        <w:rPr>
          <w:sz w:val="20"/>
          <w:vertAlign w:val="superscript"/>
          <w:lang w:val="en-US"/>
        </w:rPr>
        <w:t>1)</w:t>
      </w:r>
      <w:r w:rsidR="00205832" w:rsidRPr="00BE0AA1">
        <w:rPr>
          <w:sz w:val="20"/>
          <w:lang w:val="en-US"/>
        </w:rPr>
        <w:t xml:space="preserve"> </w:t>
      </w:r>
      <w:r w:rsidR="00BE0AA1" w:rsidRPr="00BE0AA1">
        <w:rPr>
          <w:sz w:val="20"/>
          <w:lang w:val="en-US"/>
        </w:rPr>
        <w:t>“</w:t>
      </w:r>
      <w:r w:rsidR="00407021" w:rsidRPr="00BE0AA1">
        <w:rPr>
          <w:sz w:val="20"/>
          <w:lang w:val="en-US"/>
        </w:rPr>
        <w:t>Dry spillages</w:t>
      </w:r>
      <w:r w:rsidR="00205832" w:rsidRPr="00BE0AA1">
        <w:rPr>
          <w:sz w:val="20"/>
          <w:lang w:val="en-US"/>
        </w:rPr>
        <w:t>”</w:t>
      </w:r>
      <w:r w:rsidR="00BE0AA1" w:rsidRPr="00BE0AA1">
        <w:rPr>
          <w:sz w:val="20"/>
          <w:lang w:val="en-US"/>
        </w:rPr>
        <w:t xml:space="preserve"> </w:t>
      </w:r>
      <w:r w:rsidR="00BE0AA1">
        <w:rPr>
          <w:sz w:val="20"/>
          <w:lang w:val="en-US"/>
        </w:rPr>
        <w:t>include</w:t>
      </w:r>
      <w:r w:rsidR="00BE0AA1" w:rsidRPr="00BE0AA1">
        <w:rPr>
          <w:sz w:val="20"/>
          <w:lang w:val="en-US"/>
        </w:rPr>
        <w:t xml:space="preserve"> </w:t>
      </w:r>
      <w:r w:rsidR="00BE0AA1">
        <w:rPr>
          <w:sz w:val="20"/>
          <w:lang w:val="en-US"/>
        </w:rPr>
        <w:t>the</w:t>
      </w:r>
      <w:r w:rsidR="00BE0AA1" w:rsidRPr="00BE0AA1">
        <w:rPr>
          <w:sz w:val="20"/>
          <w:lang w:val="en-US"/>
        </w:rPr>
        <w:t xml:space="preserve"> </w:t>
      </w:r>
      <w:r w:rsidR="00BE0AA1">
        <w:rPr>
          <w:sz w:val="20"/>
          <w:lang w:val="en-US"/>
        </w:rPr>
        <w:t>nonreacted</w:t>
      </w:r>
      <w:r w:rsidR="00BE0AA1" w:rsidRPr="00BE0AA1">
        <w:rPr>
          <w:sz w:val="20"/>
          <w:lang w:val="en-US"/>
        </w:rPr>
        <w:t xml:space="preserve"> </w:t>
      </w:r>
      <w:r w:rsidR="00BE0AA1">
        <w:rPr>
          <w:sz w:val="20"/>
          <w:lang w:val="en-US"/>
        </w:rPr>
        <w:t>charge</w:t>
      </w:r>
      <w:r w:rsidR="00BE0AA1" w:rsidRPr="00BE0AA1">
        <w:rPr>
          <w:sz w:val="20"/>
          <w:lang w:val="en-US"/>
        </w:rPr>
        <w:t xml:space="preserve"> </w:t>
      </w:r>
      <w:r w:rsidR="00BE0AA1">
        <w:rPr>
          <w:sz w:val="20"/>
          <w:lang w:val="en-US"/>
        </w:rPr>
        <w:t>and</w:t>
      </w:r>
      <w:r w:rsidRPr="00BE0AA1">
        <w:rPr>
          <w:sz w:val="20"/>
          <w:lang w:val="en-US"/>
        </w:rPr>
        <w:t xml:space="preserve"> </w:t>
      </w:r>
      <w:r w:rsidR="00407021" w:rsidRPr="00BE0AA1">
        <w:rPr>
          <w:sz w:val="20"/>
          <w:lang w:val="en-US"/>
        </w:rPr>
        <w:t>aerosols</w:t>
      </w:r>
      <w:r w:rsidR="00BE0AA1">
        <w:rPr>
          <w:sz w:val="20"/>
          <w:lang w:val="en-US"/>
        </w:rPr>
        <w:t xml:space="preserve"> that </w:t>
      </w:r>
      <w:r w:rsidR="00BF3D3F">
        <w:rPr>
          <w:sz w:val="20"/>
          <w:lang w:val="en-US"/>
        </w:rPr>
        <w:t>fell</w:t>
      </w:r>
      <w:r w:rsidR="00BE0AA1">
        <w:rPr>
          <w:sz w:val="20"/>
          <w:lang w:val="en-US"/>
        </w:rPr>
        <w:t xml:space="preserve"> from the sections during the crucible disassembly</w:t>
      </w:r>
      <w:r w:rsidRPr="00BE0AA1">
        <w:rPr>
          <w:sz w:val="20"/>
          <w:lang w:val="en-US"/>
        </w:rPr>
        <w:t>.</w:t>
      </w:r>
    </w:p>
    <w:p w:rsidR="001F4960" w:rsidRPr="00BE0AA1" w:rsidRDefault="001F4960" w:rsidP="00DC03C6">
      <w:pPr>
        <w:spacing w:after="0"/>
        <w:ind w:firstLine="708"/>
        <w:rPr>
          <w:lang w:val="en-US"/>
        </w:rPr>
      </w:pPr>
    </w:p>
    <w:p w:rsidR="00340D2E" w:rsidRPr="00C109C8" w:rsidRDefault="00C109C8" w:rsidP="00DC03C6">
      <w:pPr>
        <w:spacing w:after="0"/>
        <w:ind w:firstLine="708"/>
        <w:rPr>
          <w:lang w:val="en-US"/>
        </w:rPr>
      </w:pPr>
      <w:r>
        <w:rPr>
          <w:lang w:val="en-US"/>
        </w:rPr>
        <w:t>It</w:t>
      </w:r>
      <w:r w:rsidRPr="00C109C8">
        <w:rPr>
          <w:lang w:val="en-US"/>
        </w:rPr>
        <w:t xml:space="preserve"> </w:t>
      </w:r>
      <w:r>
        <w:rPr>
          <w:lang w:val="en-US"/>
        </w:rPr>
        <w:t>is</w:t>
      </w:r>
      <w:r w:rsidRPr="00C109C8">
        <w:rPr>
          <w:lang w:val="en-US"/>
        </w:rPr>
        <w:t xml:space="preserve"> </w:t>
      </w:r>
      <w:r>
        <w:rPr>
          <w:lang w:val="en-US"/>
        </w:rPr>
        <w:t>obvious</w:t>
      </w:r>
      <w:r w:rsidRPr="00C109C8">
        <w:rPr>
          <w:lang w:val="en-US"/>
        </w:rPr>
        <w:t xml:space="preserve"> </w:t>
      </w:r>
      <w:r>
        <w:rPr>
          <w:lang w:val="en-US"/>
        </w:rPr>
        <w:t>from</w:t>
      </w:r>
      <w:r w:rsidRPr="00C109C8">
        <w:rPr>
          <w:lang w:val="en-US"/>
        </w:rPr>
        <w:t xml:space="preserve"> </w:t>
      </w:r>
      <w:r>
        <w:rPr>
          <w:lang w:val="en-US"/>
        </w:rPr>
        <w:t>Tab</w:t>
      </w:r>
      <w:r w:rsidRPr="00C109C8">
        <w:rPr>
          <w:lang w:val="en-US"/>
        </w:rPr>
        <w:t xml:space="preserve">. </w:t>
      </w:r>
      <w:r w:rsidR="004876AE" w:rsidRPr="00C109C8">
        <w:rPr>
          <w:lang w:val="en-US"/>
        </w:rPr>
        <w:t>3.</w:t>
      </w:r>
      <w:r w:rsidR="00C96960">
        <w:rPr>
          <w:lang w:val="en-US"/>
        </w:rPr>
        <w:t>3</w:t>
      </w:r>
      <w:r w:rsidR="004876AE" w:rsidRPr="00C109C8">
        <w:rPr>
          <w:lang w:val="en-US"/>
        </w:rPr>
        <w:t xml:space="preserve"> </w:t>
      </w:r>
      <w:r>
        <w:rPr>
          <w:lang w:val="en-US"/>
        </w:rPr>
        <w:t>that</w:t>
      </w:r>
      <w:r w:rsidRPr="00C109C8">
        <w:rPr>
          <w:lang w:val="en-US"/>
        </w:rPr>
        <w:t xml:space="preserve"> </w:t>
      </w:r>
      <w:r>
        <w:rPr>
          <w:lang w:val="en-US"/>
        </w:rPr>
        <w:t>from</w:t>
      </w:r>
      <w:r w:rsidRPr="00C109C8">
        <w:rPr>
          <w:lang w:val="en-US"/>
        </w:rPr>
        <w:t xml:space="preserve"> </w:t>
      </w:r>
      <w:r w:rsidR="004876AE" w:rsidRPr="00C109C8">
        <w:rPr>
          <w:lang w:val="en-US"/>
        </w:rPr>
        <w:t xml:space="preserve">11 </w:t>
      </w:r>
      <w:r>
        <w:rPr>
          <w:lang w:val="en-US"/>
        </w:rPr>
        <w:t>up</w:t>
      </w:r>
      <w:r w:rsidRPr="00C109C8">
        <w:rPr>
          <w:lang w:val="en-US"/>
        </w:rPr>
        <w:t xml:space="preserve"> </w:t>
      </w:r>
      <w:r>
        <w:rPr>
          <w:lang w:val="en-US"/>
        </w:rPr>
        <w:t>to</w:t>
      </w:r>
      <w:r w:rsidR="004876AE" w:rsidRPr="00C109C8">
        <w:rPr>
          <w:lang w:val="en-US"/>
        </w:rPr>
        <w:t xml:space="preserve"> 20</w:t>
      </w:r>
      <w:r w:rsidRPr="00C109C8">
        <w:rPr>
          <w:lang w:val="en-US"/>
        </w:rPr>
        <w:t xml:space="preserve"> </w:t>
      </w:r>
      <w:r w:rsidR="004876AE" w:rsidRPr="00C109C8">
        <w:rPr>
          <w:lang w:val="en-US"/>
        </w:rPr>
        <w:t>% (</w:t>
      </w:r>
      <w:r>
        <w:rPr>
          <w:lang w:val="en-US"/>
        </w:rPr>
        <w:t>see</w:t>
      </w:r>
      <w:r w:rsidRPr="00C109C8">
        <w:rPr>
          <w:lang w:val="en-US"/>
        </w:rPr>
        <w:t xml:space="preserve"> </w:t>
      </w:r>
      <w:r>
        <w:rPr>
          <w:lang w:val="en-US"/>
        </w:rPr>
        <w:t>masses</w:t>
      </w:r>
      <w:r w:rsidRPr="00C109C8">
        <w:rPr>
          <w:lang w:val="en-US"/>
        </w:rPr>
        <w:t xml:space="preserve"> </w:t>
      </w:r>
      <w:r>
        <w:rPr>
          <w:lang w:val="en-US"/>
        </w:rPr>
        <w:t>of</w:t>
      </w:r>
      <w:r w:rsidRPr="00C109C8">
        <w:rPr>
          <w:lang w:val="en-US"/>
        </w:rPr>
        <w:t xml:space="preserve"> </w:t>
      </w:r>
      <w:r>
        <w:rPr>
          <w:lang w:val="en-US"/>
        </w:rPr>
        <w:t>aerosols</w:t>
      </w:r>
      <w:r w:rsidRPr="00C109C8">
        <w:rPr>
          <w:lang w:val="en-US"/>
        </w:rPr>
        <w:t xml:space="preserve">, </w:t>
      </w:r>
      <w:r>
        <w:rPr>
          <w:lang w:val="en-US"/>
        </w:rPr>
        <w:t>crusts</w:t>
      </w:r>
      <w:r w:rsidRPr="00C109C8">
        <w:rPr>
          <w:lang w:val="en-US"/>
        </w:rPr>
        <w:t xml:space="preserve"> </w:t>
      </w:r>
      <w:r>
        <w:rPr>
          <w:lang w:val="en-US"/>
        </w:rPr>
        <w:t>above</w:t>
      </w:r>
      <w:r w:rsidRPr="00C109C8">
        <w:rPr>
          <w:lang w:val="en-US"/>
        </w:rPr>
        <w:t xml:space="preserve"> </w:t>
      </w:r>
      <w:r>
        <w:rPr>
          <w:lang w:val="en-US"/>
        </w:rPr>
        <w:t>the</w:t>
      </w:r>
      <w:r w:rsidRPr="00C109C8">
        <w:rPr>
          <w:lang w:val="en-US"/>
        </w:rPr>
        <w:t xml:space="preserve"> </w:t>
      </w:r>
      <w:r>
        <w:rPr>
          <w:lang w:val="en-US"/>
        </w:rPr>
        <w:t>melt</w:t>
      </w:r>
      <w:r w:rsidRPr="00C109C8">
        <w:rPr>
          <w:lang w:val="en-US"/>
        </w:rPr>
        <w:t xml:space="preserve"> </w:t>
      </w:r>
      <w:r>
        <w:rPr>
          <w:lang w:val="en-US"/>
        </w:rPr>
        <w:t>and</w:t>
      </w:r>
      <w:r w:rsidRPr="00C109C8">
        <w:rPr>
          <w:lang w:val="en-US"/>
        </w:rPr>
        <w:t xml:space="preserve"> </w:t>
      </w:r>
      <w:r>
        <w:rPr>
          <w:lang w:val="en-US"/>
        </w:rPr>
        <w:t>dry</w:t>
      </w:r>
      <w:r w:rsidRPr="00C109C8">
        <w:rPr>
          <w:lang w:val="en-US"/>
        </w:rPr>
        <w:t xml:space="preserve"> </w:t>
      </w:r>
      <w:r>
        <w:rPr>
          <w:lang w:val="en-US"/>
        </w:rPr>
        <w:t>spillages</w:t>
      </w:r>
      <w:r w:rsidR="004876AE" w:rsidRPr="00C109C8">
        <w:rPr>
          <w:lang w:val="en-US"/>
        </w:rPr>
        <w:t xml:space="preserve">) </w:t>
      </w:r>
      <w:r w:rsidR="00937E1B">
        <w:rPr>
          <w:lang w:val="en-US"/>
        </w:rPr>
        <w:t>of the mass was not included into the melting, therefore melt sample compositions can insignificantly differ from that of the initial charge from one test to another</w:t>
      </w:r>
      <w:r w:rsidR="004876AE" w:rsidRPr="00C109C8">
        <w:rPr>
          <w:lang w:val="en-US"/>
        </w:rPr>
        <w:t>.</w:t>
      </w:r>
    </w:p>
    <w:p w:rsidR="00854D1C" w:rsidRPr="00C109C8" w:rsidRDefault="00854D1C" w:rsidP="00DC03C6">
      <w:pPr>
        <w:spacing w:after="0"/>
        <w:ind w:firstLine="708"/>
        <w:rPr>
          <w:lang w:val="en-US"/>
        </w:rPr>
      </w:pPr>
    </w:p>
    <w:p w:rsidR="00340D2E" w:rsidRPr="00F064C2" w:rsidRDefault="00A36C69" w:rsidP="00DC03C6">
      <w:pPr>
        <w:pStyle w:val="berschrift3"/>
        <w:spacing w:before="0" w:after="0"/>
        <w:rPr>
          <w:i/>
          <w:iCs/>
          <w:lang w:val="en-US"/>
        </w:rPr>
      </w:pPr>
      <w:bookmarkStart w:id="60" w:name="_Toc230073973"/>
      <w:bookmarkStart w:id="61" w:name="_Toc230074117"/>
      <w:bookmarkStart w:id="62" w:name="_Toc230159193"/>
      <w:bookmarkStart w:id="63" w:name="_Toc267403737"/>
      <w:bookmarkStart w:id="64" w:name="_Toc320884669"/>
      <w:r w:rsidRPr="00F064C2">
        <w:rPr>
          <w:i/>
          <w:iCs/>
          <w:lang w:val="en-US"/>
        </w:rPr>
        <w:t>3.</w:t>
      </w:r>
      <w:r w:rsidR="00340D2E" w:rsidRPr="00F064C2">
        <w:rPr>
          <w:i/>
          <w:iCs/>
          <w:lang w:val="en-US"/>
        </w:rPr>
        <w:t>4</w:t>
      </w:r>
      <w:r w:rsidRPr="00F064C2">
        <w:rPr>
          <w:i/>
          <w:iCs/>
          <w:lang w:val="en-US"/>
        </w:rPr>
        <w:t>.2.</w:t>
      </w:r>
      <w:r w:rsidR="00340D2E" w:rsidRPr="00F064C2">
        <w:rPr>
          <w:i/>
          <w:iCs/>
          <w:lang w:val="en-US"/>
        </w:rPr>
        <w:t xml:space="preserve"> </w:t>
      </w:r>
      <w:r w:rsidR="00407021">
        <w:rPr>
          <w:i/>
          <w:iCs/>
          <w:lang w:val="en-US"/>
        </w:rPr>
        <w:t>Chemical analysis</w:t>
      </w:r>
      <w:bookmarkEnd w:id="60"/>
      <w:bookmarkEnd w:id="61"/>
      <w:bookmarkEnd w:id="62"/>
      <w:bookmarkEnd w:id="63"/>
      <w:bookmarkEnd w:id="64"/>
    </w:p>
    <w:p w:rsidR="00340D2E" w:rsidRPr="00F064C2" w:rsidRDefault="00340D2E" w:rsidP="00DC03C6">
      <w:pPr>
        <w:spacing w:after="0"/>
        <w:ind w:firstLine="708"/>
        <w:rPr>
          <w:lang w:val="en-US"/>
        </w:rPr>
      </w:pPr>
    </w:p>
    <w:p w:rsidR="00340D2E" w:rsidRPr="00C2257A" w:rsidRDefault="00F064C2" w:rsidP="00DC03C6">
      <w:pPr>
        <w:spacing w:after="0"/>
        <w:ind w:firstLine="567"/>
        <w:rPr>
          <w:lang w:val="ru-RU"/>
        </w:rPr>
      </w:pPr>
      <w:r>
        <w:rPr>
          <w:lang w:val="en-US"/>
        </w:rPr>
        <w:t xml:space="preserve">Samples for chemical analysis were taken from the fused products from </w:t>
      </w:r>
      <w:r w:rsidR="00340D2E" w:rsidRPr="008A5BA9">
        <w:rPr>
          <w:lang w:val="en-US"/>
        </w:rPr>
        <w:t>PRS</w:t>
      </w:r>
      <w:r w:rsidR="00340D2E" w:rsidRPr="00F064C2">
        <w:rPr>
          <w:lang w:val="en-US"/>
        </w:rPr>
        <w:t>4, 6, 10-12</w:t>
      </w:r>
      <w:r w:rsidR="008E5C82" w:rsidRPr="00F064C2">
        <w:rPr>
          <w:lang w:val="en-US"/>
        </w:rPr>
        <w:t xml:space="preserve">. </w:t>
      </w:r>
      <w:r>
        <w:rPr>
          <w:lang w:val="en-US"/>
        </w:rPr>
        <w:t>The</w:t>
      </w:r>
      <w:r w:rsidRPr="00F064C2">
        <w:rPr>
          <w:lang w:val="en-US"/>
        </w:rPr>
        <w:t xml:space="preserve"> </w:t>
      </w:r>
      <w:r>
        <w:rPr>
          <w:lang w:val="en-US"/>
        </w:rPr>
        <w:t>samples</w:t>
      </w:r>
      <w:r w:rsidRPr="00F064C2">
        <w:rPr>
          <w:lang w:val="en-US"/>
        </w:rPr>
        <w:t xml:space="preserve"> </w:t>
      </w:r>
      <w:r>
        <w:rPr>
          <w:lang w:val="en-US"/>
        </w:rPr>
        <w:t>were</w:t>
      </w:r>
      <w:r w:rsidRPr="00F064C2">
        <w:rPr>
          <w:lang w:val="en-US"/>
        </w:rPr>
        <w:t xml:space="preserve"> </w:t>
      </w:r>
      <w:r>
        <w:rPr>
          <w:lang w:val="en-US"/>
        </w:rPr>
        <w:t>crushed</w:t>
      </w:r>
      <w:r w:rsidRPr="00F064C2">
        <w:rPr>
          <w:lang w:val="en-US"/>
        </w:rPr>
        <w:t xml:space="preserve"> </w:t>
      </w:r>
      <w:r>
        <w:rPr>
          <w:lang w:val="en-US"/>
        </w:rPr>
        <w:t>down</w:t>
      </w:r>
      <w:r w:rsidRPr="00F064C2">
        <w:rPr>
          <w:lang w:val="en-US"/>
        </w:rPr>
        <w:t xml:space="preserve"> </w:t>
      </w:r>
      <w:r>
        <w:rPr>
          <w:lang w:val="en-US"/>
        </w:rPr>
        <w:t>into</w:t>
      </w:r>
      <w:r w:rsidRPr="00F064C2">
        <w:rPr>
          <w:lang w:val="en-US"/>
        </w:rPr>
        <w:t xml:space="preserve"> </w:t>
      </w:r>
      <w:r>
        <w:rPr>
          <w:lang w:val="en-US"/>
        </w:rPr>
        <w:t>particles</w:t>
      </w:r>
      <w:r w:rsidRPr="00F064C2">
        <w:rPr>
          <w:lang w:val="en-US"/>
        </w:rPr>
        <w:t xml:space="preserve"> </w:t>
      </w:r>
      <w:r>
        <w:rPr>
          <w:lang w:val="en-US"/>
        </w:rPr>
        <w:t>below</w:t>
      </w:r>
      <w:r w:rsidRPr="00F064C2">
        <w:rPr>
          <w:lang w:val="en-US"/>
        </w:rPr>
        <w:t xml:space="preserve"> </w:t>
      </w:r>
      <w:r w:rsidR="003E3E54" w:rsidRPr="00F064C2">
        <w:rPr>
          <w:lang w:val="en-US"/>
        </w:rPr>
        <w:t>500</w:t>
      </w:r>
      <w:r w:rsidR="003E3E54">
        <w:t> </w:t>
      </w:r>
      <w:r w:rsidRPr="00F064C2">
        <w:rPr>
          <w:lang w:val="en-US"/>
        </w:rPr>
        <w:t>µ</w:t>
      </w:r>
      <w:r>
        <w:rPr>
          <w:lang w:val="en-US"/>
        </w:rPr>
        <w:t xml:space="preserve">m, then quartered and ground into </w:t>
      </w:r>
      <w:r>
        <w:rPr>
          <w:lang w:val="en-US"/>
        </w:rPr>
        <w:lastRenderedPageBreak/>
        <w:t>particles below</w:t>
      </w:r>
      <w:r w:rsidR="00340D2E" w:rsidRPr="00F064C2">
        <w:rPr>
          <w:lang w:val="en-US"/>
        </w:rPr>
        <w:t xml:space="preserve"> 50</w:t>
      </w:r>
      <w:r>
        <w:rPr>
          <w:lang w:val="en-US"/>
        </w:rPr>
        <w:t xml:space="preserve"> </w:t>
      </w:r>
      <w:r w:rsidRPr="00F064C2">
        <w:rPr>
          <w:lang w:val="en-US"/>
        </w:rPr>
        <w:t>µ</w:t>
      </w:r>
      <w:r>
        <w:rPr>
          <w:lang w:val="en-US"/>
        </w:rPr>
        <w:t>m</w:t>
      </w:r>
      <w:r w:rsidR="00340D2E" w:rsidRPr="00F064C2">
        <w:rPr>
          <w:lang w:val="en-US"/>
        </w:rPr>
        <w:t xml:space="preserve">. </w:t>
      </w:r>
      <w:r>
        <w:rPr>
          <w:lang w:val="en-US"/>
        </w:rPr>
        <w:t xml:space="preserve">The processed samples were checked for the content of </w:t>
      </w:r>
      <w:r w:rsidR="00340D2E">
        <w:t>U</w:t>
      </w:r>
      <w:r>
        <w:rPr>
          <w:vertAlign w:val="subscript"/>
          <w:lang w:val="en-US"/>
        </w:rPr>
        <w:t>total</w:t>
      </w:r>
      <w:r w:rsidR="00340D2E" w:rsidRPr="00F064C2">
        <w:rPr>
          <w:lang w:val="en-US"/>
        </w:rPr>
        <w:t xml:space="preserve">. </w:t>
      </w:r>
      <w:r>
        <w:rPr>
          <w:lang w:val="en-US"/>
        </w:rPr>
        <w:t>The</w:t>
      </w:r>
      <w:r w:rsidRPr="00F064C2">
        <w:rPr>
          <w:lang w:val="ru-RU"/>
        </w:rPr>
        <w:t xml:space="preserve"> </w:t>
      </w:r>
      <w:r>
        <w:rPr>
          <w:lang w:val="en-US"/>
        </w:rPr>
        <w:t>samples</w:t>
      </w:r>
      <w:r w:rsidRPr="00F064C2">
        <w:rPr>
          <w:lang w:val="ru-RU"/>
        </w:rPr>
        <w:t xml:space="preserve"> </w:t>
      </w:r>
      <w:r>
        <w:rPr>
          <w:lang w:val="en-US"/>
        </w:rPr>
        <w:t>were</w:t>
      </w:r>
      <w:r w:rsidRPr="00F064C2">
        <w:rPr>
          <w:lang w:val="ru-RU"/>
        </w:rPr>
        <w:t xml:space="preserve"> </w:t>
      </w:r>
      <w:r>
        <w:rPr>
          <w:lang w:val="en-US"/>
        </w:rPr>
        <w:t>prepared</w:t>
      </w:r>
      <w:r w:rsidRPr="00F064C2">
        <w:rPr>
          <w:lang w:val="ru-RU"/>
        </w:rPr>
        <w:t xml:space="preserve"> </w:t>
      </w:r>
      <w:r>
        <w:rPr>
          <w:lang w:val="en-US"/>
        </w:rPr>
        <w:t>in</w:t>
      </w:r>
      <w:r w:rsidRPr="00F064C2">
        <w:rPr>
          <w:lang w:val="ru-RU"/>
        </w:rPr>
        <w:t xml:space="preserve"> </w:t>
      </w:r>
      <w:r>
        <w:rPr>
          <w:lang w:val="en-US"/>
        </w:rPr>
        <w:t>argon</w:t>
      </w:r>
      <w:r w:rsidRPr="00F064C2">
        <w:rPr>
          <w:lang w:val="ru-RU"/>
        </w:rPr>
        <w:t>.</w:t>
      </w:r>
    </w:p>
    <w:p w:rsidR="00340D2E" w:rsidRPr="006204D4" w:rsidRDefault="00AB4D7A" w:rsidP="00DC03C6">
      <w:pPr>
        <w:spacing w:after="0"/>
        <w:ind w:firstLine="567"/>
        <w:rPr>
          <w:lang w:val="en-US"/>
        </w:rPr>
      </w:pPr>
      <w:r>
        <w:rPr>
          <w:lang w:val="en-US"/>
        </w:rPr>
        <w:t>Then</w:t>
      </w:r>
      <w:r w:rsidRPr="00AB4D7A">
        <w:rPr>
          <w:lang w:val="en-US"/>
        </w:rPr>
        <w:t xml:space="preserve">, </w:t>
      </w:r>
      <w:r>
        <w:rPr>
          <w:lang w:val="en-US"/>
        </w:rPr>
        <w:t>the</w:t>
      </w:r>
      <w:r w:rsidRPr="00AB4D7A">
        <w:rPr>
          <w:lang w:val="en-US"/>
        </w:rPr>
        <w:t xml:space="preserve"> </w:t>
      </w:r>
      <w:r>
        <w:rPr>
          <w:lang w:val="en-US"/>
        </w:rPr>
        <w:t>prepared</w:t>
      </w:r>
      <w:r w:rsidRPr="00AB4D7A">
        <w:rPr>
          <w:lang w:val="en-US"/>
        </w:rPr>
        <w:t xml:space="preserve"> </w:t>
      </w:r>
      <w:r>
        <w:rPr>
          <w:lang w:val="en-US"/>
        </w:rPr>
        <w:t>samples</w:t>
      </w:r>
      <w:r w:rsidRPr="00AB4D7A">
        <w:rPr>
          <w:lang w:val="en-US"/>
        </w:rPr>
        <w:t xml:space="preserve"> </w:t>
      </w:r>
      <w:r>
        <w:rPr>
          <w:lang w:val="en-US"/>
        </w:rPr>
        <w:t>weighing</w:t>
      </w:r>
      <w:r w:rsidR="00340D2E" w:rsidRPr="00AB4D7A">
        <w:rPr>
          <w:lang w:val="en-US"/>
        </w:rPr>
        <w:t xml:space="preserve"> 0.1-</w:t>
      </w:r>
      <w:smartTag w:uri="urn:schemas-microsoft-com:office:smarttags" w:element="metricconverter">
        <w:smartTagPr>
          <w:attr w:name="ProductID" w:val="0.5 g"/>
        </w:smartTagPr>
        <w:r w:rsidR="00340D2E" w:rsidRPr="00AB4D7A">
          <w:rPr>
            <w:lang w:val="en-US"/>
          </w:rPr>
          <w:t>0.5</w:t>
        </w:r>
        <w:r w:rsidRPr="00AB4D7A">
          <w:rPr>
            <w:lang w:val="en-US"/>
          </w:rPr>
          <w:t xml:space="preserve"> </w:t>
        </w:r>
        <w:r>
          <w:rPr>
            <w:lang w:val="en-US"/>
          </w:rPr>
          <w:t>g</w:t>
        </w:r>
      </w:smartTag>
      <w:r w:rsidRPr="00AB4D7A">
        <w:rPr>
          <w:lang w:val="en-US"/>
        </w:rPr>
        <w:t xml:space="preserve"> </w:t>
      </w:r>
      <w:r>
        <w:rPr>
          <w:lang w:val="en-US"/>
        </w:rPr>
        <w:t>were</w:t>
      </w:r>
      <w:r w:rsidRPr="00AB4D7A">
        <w:rPr>
          <w:lang w:val="en-US"/>
        </w:rPr>
        <w:t xml:space="preserve"> </w:t>
      </w:r>
      <w:r>
        <w:rPr>
          <w:lang w:val="en-US"/>
        </w:rPr>
        <w:t>fused</w:t>
      </w:r>
      <w:r w:rsidRPr="00AB4D7A">
        <w:rPr>
          <w:lang w:val="en-US"/>
        </w:rPr>
        <w:t xml:space="preserve"> </w:t>
      </w:r>
      <w:r>
        <w:rPr>
          <w:lang w:val="en-US"/>
        </w:rPr>
        <w:t>with</w:t>
      </w:r>
      <w:r w:rsidR="00340D2E" w:rsidRPr="00AB4D7A">
        <w:rPr>
          <w:lang w:val="en-US"/>
        </w:rPr>
        <w:t xml:space="preserve"> (3.0±0.5)</w:t>
      </w:r>
      <w:r w:rsidRPr="00AB4D7A">
        <w:rPr>
          <w:lang w:val="en-US"/>
        </w:rPr>
        <w:t xml:space="preserve"> </w:t>
      </w:r>
      <w:r>
        <w:rPr>
          <w:lang w:val="en-US"/>
        </w:rPr>
        <w:t>g</w:t>
      </w:r>
      <w:r w:rsidR="00340D2E" w:rsidRPr="00AB4D7A">
        <w:rPr>
          <w:lang w:val="en-US"/>
        </w:rPr>
        <w:t xml:space="preserve"> </w:t>
      </w:r>
      <w:r>
        <w:rPr>
          <w:lang w:val="en-US"/>
        </w:rPr>
        <w:t>potassium</w:t>
      </w:r>
      <w:r w:rsidRPr="00AB4D7A">
        <w:rPr>
          <w:lang w:val="en-US"/>
        </w:rPr>
        <w:t xml:space="preserve"> </w:t>
      </w:r>
      <w:r>
        <w:rPr>
          <w:lang w:val="en-US"/>
        </w:rPr>
        <w:t>pyrosulphate</w:t>
      </w:r>
      <w:r w:rsidRPr="00AB4D7A">
        <w:rPr>
          <w:lang w:val="en-US"/>
        </w:rPr>
        <w:t xml:space="preserve"> </w:t>
      </w:r>
      <w:r>
        <w:rPr>
          <w:lang w:val="en-US"/>
        </w:rPr>
        <w:t>at</w:t>
      </w:r>
      <w:r w:rsidRPr="00AB4D7A">
        <w:rPr>
          <w:lang w:val="en-US"/>
        </w:rPr>
        <w:t xml:space="preserve"> </w:t>
      </w:r>
      <w:r w:rsidR="00340D2E" w:rsidRPr="00AB4D7A">
        <w:rPr>
          <w:lang w:val="en-US"/>
        </w:rPr>
        <w:t>(900±25)º</w:t>
      </w:r>
      <w:r w:rsidR="00340D2E" w:rsidRPr="00C2257A">
        <w:rPr>
          <w:lang w:val="ru-RU"/>
        </w:rPr>
        <w:t>С</w:t>
      </w:r>
      <w:r w:rsidR="00340D2E" w:rsidRPr="00AB4D7A">
        <w:rPr>
          <w:lang w:val="en-US"/>
        </w:rPr>
        <w:t xml:space="preserve"> </w:t>
      </w:r>
      <w:r>
        <w:rPr>
          <w:lang w:val="en-US"/>
        </w:rPr>
        <w:t>to</w:t>
      </w:r>
      <w:r w:rsidRPr="00AB4D7A">
        <w:rPr>
          <w:lang w:val="en-US"/>
        </w:rPr>
        <w:t xml:space="preserve"> </w:t>
      </w:r>
      <w:r>
        <w:rPr>
          <w:lang w:val="en-US"/>
        </w:rPr>
        <w:t>produce</w:t>
      </w:r>
      <w:r w:rsidRPr="00AB4D7A">
        <w:rPr>
          <w:lang w:val="en-US"/>
        </w:rPr>
        <w:t xml:space="preserve"> </w:t>
      </w:r>
      <w:r>
        <w:rPr>
          <w:lang w:val="en-US"/>
        </w:rPr>
        <w:t>a</w:t>
      </w:r>
      <w:r w:rsidRPr="00AB4D7A">
        <w:rPr>
          <w:lang w:val="en-US"/>
        </w:rPr>
        <w:t xml:space="preserve"> </w:t>
      </w:r>
      <w:r>
        <w:rPr>
          <w:lang w:val="en-US"/>
        </w:rPr>
        <w:t>transparent</w:t>
      </w:r>
      <w:r w:rsidRPr="00AB4D7A">
        <w:rPr>
          <w:lang w:val="en-US"/>
        </w:rPr>
        <w:t xml:space="preserve"> </w:t>
      </w:r>
      <w:r>
        <w:rPr>
          <w:lang w:val="en-US"/>
        </w:rPr>
        <w:t>fusion</w:t>
      </w:r>
      <w:r w:rsidRPr="00AB4D7A">
        <w:rPr>
          <w:lang w:val="en-US"/>
        </w:rPr>
        <w:t xml:space="preserve"> </w:t>
      </w:r>
      <w:r>
        <w:rPr>
          <w:lang w:val="en-US"/>
        </w:rPr>
        <w:t>cake</w:t>
      </w:r>
      <w:r w:rsidRPr="00AB4D7A">
        <w:rPr>
          <w:lang w:val="en-US"/>
        </w:rPr>
        <w:t xml:space="preserve"> </w:t>
      </w:r>
      <w:r>
        <w:rPr>
          <w:lang w:val="en-US"/>
        </w:rPr>
        <w:t>that</w:t>
      </w:r>
      <w:r w:rsidRPr="00AB4D7A">
        <w:rPr>
          <w:lang w:val="en-US"/>
        </w:rPr>
        <w:t xml:space="preserve"> </w:t>
      </w:r>
      <w:r>
        <w:rPr>
          <w:lang w:val="en-US"/>
        </w:rPr>
        <w:t>was</w:t>
      </w:r>
      <w:r w:rsidRPr="00AB4D7A">
        <w:rPr>
          <w:lang w:val="en-US"/>
        </w:rPr>
        <w:t xml:space="preserve"> </w:t>
      </w:r>
      <w:r>
        <w:rPr>
          <w:lang w:val="en-US"/>
        </w:rPr>
        <w:t>then</w:t>
      </w:r>
      <w:r w:rsidRPr="00AB4D7A">
        <w:rPr>
          <w:lang w:val="en-US"/>
        </w:rPr>
        <w:t xml:space="preserve"> </w:t>
      </w:r>
      <w:r>
        <w:rPr>
          <w:lang w:val="en-US"/>
        </w:rPr>
        <w:t>dissolved</w:t>
      </w:r>
      <w:r w:rsidRPr="00AB4D7A">
        <w:rPr>
          <w:lang w:val="en-US"/>
        </w:rPr>
        <w:t xml:space="preserve"> </w:t>
      </w:r>
      <w:r>
        <w:rPr>
          <w:lang w:val="en-US"/>
        </w:rPr>
        <w:t>at</w:t>
      </w:r>
      <w:r w:rsidRPr="00AB4D7A">
        <w:rPr>
          <w:lang w:val="en-US"/>
        </w:rPr>
        <w:t xml:space="preserve"> </w:t>
      </w:r>
      <w:r>
        <w:rPr>
          <w:lang w:val="en-US"/>
        </w:rPr>
        <w:t>heating</w:t>
      </w:r>
      <w:r w:rsidRPr="00AB4D7A">
        <w:rPr>
          <w:lang w:val="en-US"/>
        </w:rPr>
        <w:t xml:space="preserve"> </w:t>
      </w:r>
      <w:r>
        <w:rPr>
          <w:lang w:val="en-US"/>
        </w:rPr>
        <w:t>in</w:t>
      </w:r>
      <w:r w:rsidRPr="00AB4D7A">
        <w:rPr>
          <w:lang w:val="en-US"/>
        </w:rPr>
        <w:t xml:space="preserve"> </w:t>
      </w:r>
      <w:r w:rsidR="00340D2E" w:rsidRPr="00AB4D7A">
        <w:rPr>
          <w:lang w:val="en-US"/>
        </w:rPr>
        <w:t>200-250</w:t>
      </w:r>
      <w:r>
        <w:rPr>
          <w:lang w:val="en-US"/>
        </w:rPr>
        <w:t xml:space="preserve"> ml</w:t>
      </w:r>
      <w:r w:rsidR="00340D2E" w:rsidRPr="00AB4D7A">
        <w:rPr>
          <w:lang w:val="en-US"/>
        </w:rPr>
        <w:t xml:space="preserve"> 1</w:t>
      </w:r>
      <w:r w:rsidR="00340D2E" w:rsidRPr="00C2257A">
        <w:rPr>
          <w:lang w:val="ru-RU"/>
        </w:rPr>
        <w:t>М</w:t>
      </w:r>
      <w:r w:rsidR="00340D2E" w:rsidRPr="00AB4D7A">
        <w:rPr>
          <w:lang w:val="en-US"/>
        </w:rPr>
        <w:t xml:space="preserve"> </w:t>
      </w:r>
      <w:r>
        <w:rPr>
          <w:lang w:val="en-US"/>
        </w:rPr>
        <w:t xml:space="preserve">solution of </w:t>
      </w:r>
      <w:r w:rsidR="006204D4">
        <w:rPr>
          <w:lang w:val="en-US"/>
        </w:rPr>
        <w:t>sulfuric acid. After</w:t>
      </w:r>
      <w:r w:rsidR="006204D4" w:rsidRPr="006204D4">
        <w:rPr>
          <w:lang w:val="en-US"/>
        </w:rPr>
        <w:t xml:space="preserve"> </w:t>
      </w:r>
      <w:r w:rsidR="006204D4">
        <w:rPr>
          <w:lang w:val="en-US"/>
        </w:rPr>
        <w:t>that</w:t>
      </w:r>
      <w:r w:rsidR="006204D4" w:rsidRPr="006204D4">
        <w:rPr>
          <w:lang w:val="en-US"/>
        </w:rPr>
        <w:t xml:space="preserve">, </w:t>
      </w:r>
      <w:r w:rsidR="006204D4">
        <w:t>U</w:t>
      </w:r>
      <w:r w:rsidR="006204D4">
        <w:rPr>
          <w:vertAlign w:val="subscript"/>
          <w:lang w:val="en-US"/>
        </w:rPr>
        <w:t>total</w:t>
      </w:r>
      <w:r w:rsidR="006204D4" w:rsidRPr="006204D4">
        <w:rPr>
          <w:lang w:val="en-US"/>
        </w:rPr>
        <w:t xml:space="preserve"> </w:t>
      </w:r>
      <w:r w:rsidR="006204D4">
        <w:rPr>
          <w:lang w:val="en-US"/>
        </w:rPr>
        <w:t>was</w:t>
      </w:r>
      <w:r w:rsidR="006204D4" w:rsidRPr="006204D4">
        <w:rPr>
          <w:lang w:val="en-US"/>
        </w:rPr>
        <w:t xml:space="preserve"> </w:t>
      </w:r>
      <w:r w:rsidR="006204D4">
        <w:rPr>
          <w:lang w:val="en-US"/>
        </w:rPr>
        <w:t>determined by spectrophotometry in presence of arsenazo III</w:t>
      </w:r>
      <w:r w:rsidR="00340D2E" w:rsidRPr="006204D4">
        <w:rPr>
          <w:lang w:val="en-US"/>
        </w:rPr>
        <w:t xml:space="preserve"> [</w:t>
      </w:r>
      <w:r w:rsidR="00540F21" w:rsidRPr="006204D4">
        <w:rPr>
          <w:lang w:val="en-US"/>
        </w:rPr>
        <w:t>17, 18</w:t>
      </w:r>
      <w:r w:rsidR="00340D2E" w:rsidRPr="006204D4">
        <w:rPr>
          <w:lang w:val="en-US"/>
        </w:rPr>
        <w:t>].</w:t>
      </w:r>
    </w:p>
    <w:p w:rsidR="00340D2E" w:rsidRPr="00D10C4F" w:rsidRDefault="00D10C4F" w:rsidP="00DC03C6">
      <w:pPr>
        <w:spacing w:after="0"/>
        <w:ind w:firstLine="708"/>
        <w:rPr>
          <w:lang w:val="en-US"/>
        </w:rPr>
      </w:pPr>
      <w:r>
        <w:rPr>
          <w:lang w:val="en-US"/>
        </w:rPr>
        <w:t>T</w:t>
      </w:r>
      <w:r w:rsidR="006A3E38" w:rsidRPr="00D10C4F">
        <w:rPr>
          <w:lang w:val="en-US"/>
        </w:rPr>
        <w:t>ab</w:t>
      </w:r>
      <w:r>
        <w:rPr>
          <w:lang w:val="en-US"/>
        </w:rPr>
        <w:t>s</w:t>
      </w:r>
      <w:r w:rsidRPr="00D10C4F">
        <w:rPr>
          <w:lang w:val="en-US"/>
        </w:rPr>
        <w:t xml:space="preserve">. </w:t>
      </w:r>
      <w:r w:rsidR="00A36C69" w:rsidRPr="00D10C4F">
        <w:rPr>
          <w:lang w:val="en-US"/>
        </w:rPr>
        <w:t>3.4-3.8</w:t>
      </w:r>
      <w:r w:rsidR="00340D2E" w:rsidRPr="00D10C4F">
        <w:rPr>
          <w:lang w:val="en-US"/>
        </w:rPr>
        <w:t xml:space="preserve"> </w:t>
      </w:r>
      <w:r w:rsidR="00150C46">
        <w:rPr>
          <w:lang w:val="en-US"/>
        </w:rPr>
        <w:t>present</w:t>
      </w:r>
      <w:r w:rsidRPr="00D10C4F">
        <w:rPr>
          <w:lang w:val="en-US"/>
        </w:rPr>
        <w:t xml:space="preserve"> </w:t>
      </w:r>
      <w:r>
        <w:rPr>
          <w:lang w:val="en-US"/>
        </w:rPr>
        <w:t>the</w:t>
      </w:r>
      <w:r w:rsidRPr="00D10C4F">
        <w:rPr>
          <w:lang w:val="en-US"/>
        </w:rPr>
        <w:t xml:space="preserve"> </w:t>
      </w:r>
      <w:r>
        <w:rPr>
          <w:lang w:val="en-US"/>
        </w:rPr>
        <w:t>results</w:t>
      </w:r>
      <w:r w:rsidRPr="00D10C4F">
        <w:rPr>
          <w:lang w:val="en-US"/>
        </w:rPr>
        <w:t xml:space="preserve"> </w:t>
      </w:r>
      <w:r>
        <w:rPr>
          <w:lang w:val="en-US"/>
        </w:rPr>
        <w:t>of</w:t>
      </w:r>
      <w:r w:rsidRPr="00D10C4F">
        <w:rPr>
          <w:lang w:val="en-US"/>
        </w:rPr>
        <w:t xml:space="preserve"> </w:t>
      </w:r>
      <w:r>
        <w:rPr>
          <w:lang w:val="en-US"/>
        </w:rPr>
        <w:t>the</w:t>
      </w:r>
      <w:r w:rsidRPr="00D10C4F">
        <w:rPr>
          <w:lang w:val="en-US"/>
        </w:rPr>
        <w:t xml:space="preserve"> </w:t>
      </w:r>
      <w:r>
        <w:rPr>
          <w:lang w:val="en-US"/>
        </w:rPr>
        <w:t>fused</w:t>
      </w:r>
      <w:r w:rsidRPr="00D10C4F">
        <w:rPr>
          <w:lang w:val="en-US"/>
        </w:rPr>
        <w:t xml:space="preserve"> </w:t>
      </w:r>
      <w:r>
        <w:rPr>
          <w:lang w:val="en-US"/>
        </w:rPr>
        <w:t>products</w:t>
      </w:r>
      <w:r w:rsidRPr="00D10C4F">
        <w:rPr>
          <w:lang w:val="en-US"/>
        </w:rPr>
        <w:t xml:space="preserve"> </w:t>
      </w:r>
      <w:r>
        <w:rPr>
          <w:lang w:val="en-US"/>
        </w:rPr>
        <w:t>chemical</w:t>
      </w:r>
      <w:r w:rsidRPr="00D10C4F">
        <w:rPr>
          <w:lang w:val="en-US"/>
        </w:rPr>
        <w:t xml:space="preserve"> </w:t>
      </w:r>
      <w:r>
        <w:rPr>
          <w:lang w:val="en-US"/>
        </w:rPr>
        <w:t>analysis</w:t>
      </w:r>
      <w:r w:rsidRPr="00D10C4F">
        <w:rPr>
          <w:lang w:val="en-US"/>
        </w:rPr>
        <w:t xml:space="preserve"> </w:t>
      </w:r>
      <w:r>
        <w:rPr>
          <w:lang w:val="en-US"/>
        </w:rPr>
        <w:t xml:space="preserve">and elemental material balance from </w:t>
      </w:r>
      <w:r w:rsidR="00340D2E" w:rsidRPr="00D10C4F">
        <w:rPr>
          <w:lang w:val="en-US"/>
        </w:rPr>
        <w:t xml:space="preserve">PRS4, 6, 10-12 </w:t>
      </w:r>
      <w:r>
        <w:rPr>
          <w:lang w:val="en-US"/>
        </w:rPr>
        <w:t>recalculated into oxides</w:t>
      </w:r>
      <w:r w:rsidR="00340D2E" w:rsidRPr="00D10C4F">
        <w:rPr>
          <w:lang w:val="en-US"/>
        </w:rPr>
        <w:t xml:space="preserve">. </w:t>
      </w:r>
      <w:r>
        <w:rPr>
          <w:lang w:val="en-US"/>
        </w:rPr>
        <w:t xml:space="preserve">Only the content of U was determined chemically; the result was then recalculated into </w:t>
      </w:r>
      <w:r w:rsidR="00340D2E" w:rsidRPr="00A46A23">
        <w:t>UO</w:t>
      </w:r>
      <w:r w:rsidR="00340D2E" w:rsidRPr="00D10C4F">
        <w:rPr>
          <w:vertAlign w:val="subscript"/>
          <w:lang w:val="en-US"/>
        </w:rPr>
        <w:t>2</w:t>
      </w:r>
      <w:r w:rsidR="00340D2E" w:rsidRPr="00D10C4F">
        <w:rPr>
          <w:lang w:val="en-US"/>
        </w:rPr>
        <w:t xml:space="preserve"> </w:t>
      </w:r>
      <w:r>
        <w:rPr>
          <w:lang w:val="en-US"/>
        </w:rPr>
        <w:t xml:space="preserve">and CaO </w:t>
      </w:r>
      <w:r w:rsidR="00940E6B">
        <w:rPr>
          <w:lang w:val="en-US"/>
        </w:rPr>
        <w:t>was calculated from the residue</w:t>
      </w:r>
      <w:r w:rsidR="00340D2E" w:rsidRPr="00D10C4F">
        <w:rPr>
          <w:lang w:val="en-US"/>
        </w:rPr>
        <w:t>.</w:t>
      </w:r>
    </w:p>
    <w:p w:rsidR="008E532F" w:rsidRPr="00D10C4F" w:rsidRDefault="008E532F" w:rsidP="00DC03C6">
      <w:pPr>
        <w:spacing w:after="0"/>
        <w:ind w:firstLine="708"/>
        <w:rPr>
          <w:sz w:val="16"/>
          <w:szCs w:val="16"/>
          <w:lang w:val="en-US"/>
        </w:rPr>
      </w:pPr>
    </w:p>
    <w:p w:rsidR="00340D2E" w:rsidRPr="006D0073" w:rsidRDefault="006A3E38" w:rsidP="00DC03C6">
      <w:pPr>
        <w:spacing w:after="0"/>
        <w:rPr>
          <w:b/>
          <w:lang w:val="en-US"/>
        </w:rPr>
      </w:pPr>
      <w:r w:rsidRPr="006D0073">
        <w:rPr>
          <w:b/>
          <w:lang w:val="en-US"/>
        </w:rPr>
        <w:t>Table</w:t>
      </w:r>
      <w:r w:rsidR="00340D2E">
        <w:rPr>
          <w:b/>
        </w:rPr>
        <w:t> </w:t>
      </w:r>
      <w:r w:rsidR="00A36C69" w:rsidRPr="006D0073">
        <w:rPr>
          <w:b/>
          <w:lang w:val="en-US"/>
        </w:rPr>
        <w:t>3.4</w:t>
      </w:r>
      <w:r w:rsidR="00B41659" w:rsidRPr="006D0073">
        <w:rPr>
          <w:b/>
          <w:lang w:val="en-US"/>
        </w:rPr>
        <w:t>.</w:t>
      </w:r>
      <w:r w:rsidR="00D00D54" w:rsidRPr="006D0073">
        <w:rPr>
          <w:b/>
          <w:lang w:val="en-US"/>
        </w:rPr>
        <w:t xml:space="preserve"> </w:t>
      </w:r>
      <w:r w:rsidR="00340D2E" w:rsidRPr="006D0073">
        <w:rPr>
          <w:b/>
          <w:lang w:val="en-US"/>
        </w:rPr>
        <w:t xml:space="preserve">– </w:t>
      </w:r>
      <w:r w:rsidR="006D0073">
        <w:rPr>
          <w:b/>
          <w:lang w:val="en-US"/>
        </w:rPr>
        <w:t>Chemical</w:t>
      </w:r>
      <w:r w:rsidR="006D0073" w:rsidRPr="006D0073">
        <w:rPr>
          <w:b/>
          <w:lang w:val="en-US"/>
        </w:rPr>
        <w:t xml:space="preserve"> </w:t>
      </w:r>
      <w:r w:rsidR="006D0073">
        <w:rPr>
          <w:b/>
          <w:lang w:val="en-US"/>
        </w:rPr>
        <w:t>analysis</w:t>
      </w:r>
      <w:r w:rsidR="006D0073" w:rsidRPr="006D0073">
        <w:rPr>
          <w:b/>
          <w:lang w:val="en-US"/>
        </w:rPr>
        <w:t xml:space="preserve"> </w:t>
      </w:r>
      <w:r w:rsidR="006D0073">
        <w:rPr>
          <w:b/>
          <w:lang w:val="en-US"/>
        </w:rPr>
        <w:t>data</w:t>
      </w:r>
      <w:r w:rsidR="006D0073" w:rsidRPr="006D0073">
        <w:rPr>
          <w:b/>
          <w:lang w:val="en-US"/>
        </w:rPr>
        <w:t xml:space="preserve"> </w:t>
      </w:r>
      <w:r w:rsidR="006D0073">
        <w:rPr>
          <w:b/>
          <w:lang w:val="en-US"/>
        </w:rPr>
        <w:t>o</w:t>
      </w:r>
      <w:r w:rsidR="00150C46">
        <w:rPr>
          <w:b/>
          <w:lang w:val="en-US"/>
        </w:rPr>
        <w:t>n</w:t>
      </w:r>
      <w:r w:rsidR="006D0073" w:rsidRPr="006D0073">
        <w:rPr>
          <w:b/>
          <w:lang w:val="en-US"/>
        </w:rPr>
        <w:t xml:space="preserve"> </w:t>
      </w:r>
      <w:r w:rsidR="006D0073">
        <w:rPr>
          <w:b/>
          <w:lang w:val="en-US"/>
        </w:rPr>
        <w:t>the</w:t>
      </w:r>
      <w:r w:rsidR="006D0073" w:rsidRPr="006D0073">
        <w:rPr>
          <w:b/>
          <w:lang w:val="en-US"/>
        </w:rPr>
        <w:t xml:space="preserve"> </w:t>
      </w:r>
      <w:r w:rsidR="006D0073">
        <w:rPr>
          <w:b/>
          <w:lang w:val="en-US"/>
        </w:rPr>
        <w:t>fused</w:t>
      </w:r>
      <w:r w:rsidR="006D0073" w:rsidRPr="006D0073">
        <w:rPr>
          <w:b/>
          <w:lang w:val="en-US"/>
        </w:rPr>
        <w:t xml:space="preserve"> </w:t>
      </w:r>
      <w:r w:rsidR="006D0073">
        <w:rPr>
          <w:b/>
          <w:lang w:val="en-US"/>
        </w:rPr>
        <w:t>products</w:t>
      </w:r>
      <w:r w:rsidR="006D0073" w:rsidRPr="006D0073">
        <w:rPr>
          <w:b/>
          <w:lang w:val="en-US"/>
        </w:rPr>
        <w:t xml:space="preserve"> </w:t>
      </w:r>
      <w:r w:rsidR="006D0073">
        <w:rPr>
          <w:b/>
          <w:lang w:val="en-US"/>
        </w:rPr>
        <w:t>from</w:t>
      </w:r>
      <w:r w:rsidR="00340D2E" w:rsidRPr="006D0073">
        <w:rPr>
          <w:b/>
          <w:lang w:val="en-US"/>
        </w:rPr>
        <w:t xml:space="preserve"> </w:t>
      </w:r>
      <w:r w:rsidR="00340D2E" w:rsidRPr="00790C59">
        <w:rPr>
          <w:b/>
          <w:lang w:val="en-US"/>
        </w:rPr>
        <w:t>PRS</w:t>
      </w:r>
      <w:r w:rsidR="00340D2E" w:rsidRPr="006D0073">
        <w:rPr>
          <w:b/>
          <w:lang w:val="en-US"/>
        </w:rPr>
        <w:t>4</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1418"/>
        <w:gridCol w:w="1134"/>
        <w:gridCol w:w="992"/>
        <w:gridCol w:w="1134"/>
        <w:gridCol w:w="1138"/>
      </w:tblGrid>
      <w:tr w:rsidR="007D6BDD" w:rsidRPr="002C0DC0">
        <w:trPr>
          <w:trHeight w:val="255"/>
        </w:trPr>
        <w:tc>
          <w:tcPr>
            <w:tcW w:w="3544" w:type="dxa"/>
            <w:vMerge w:val="restart"/>
            <w:shd w:val="clear" w:color="auto" w:fill="auto"/>
            <w:noWrap/>
            <w:vAlign w:val="center"/>
          </w:tcPr>
          <w:p w:rsidR="007D6BDD" w:rsidRPr="00FF2B6A" w:rsidRDefault="006D0073" w:rsidP="006D0073">
            <w:pPr>
              <w:spacing w:after="0"/>
              <w:jc w:val="center"/>
              <w:rPr>
                <w:b/>
                <w:bCs/>
                <w:sz w:val="22"/>
                <w:szCs w:val="22"/>
                <w:lang w:val="ru-RU"/>
              </w:rPr>
            </w:pPr>
            <w:r w:rsidRPr="00FF2B6A">
              <w:rPr>
                <w:b/>
                <w:bCs/>
                <w:sz w:val="22"/>
                <w:szCs w:val="22"/>
                <w:lang w:val="en-US"/>
              </w:rPr>
              <w:t>Item</w:t>
            </w:r>
          </w:p>
        </w:tc>
        <w:tc>
          <w:tcPr>
            <w:tcW w:w="2552" w:type="dxa"/>
            <w:gridSpan w:val="2"/>
            <w:shd w:val="clear" w:color="auto" w:fill="auto"/>
            <w:noWrap/>
            <w:vAlign w:val="center"/>
          </w:tcPr>
          <w:p w:rsidR="007D6BDD" w:rsidRPr="00FF2B6A" w:rsidRDefault="006D0073" w:rsidP="006D0073">
            <w:pPr>
              <w:spacing w:after="0"/>
              <w:jc w:val="center"/>
              <w:rPr>
                <w:b/>
                <w:bCs/>
                <w:sz w:val="22"/>
                <w:szCs w:val="22"/>
                <w:lang w:val="ru-RU"/>
              </w:rPr>
            </w:pPr>
            <w:r w:rsidRPr="00FF2B6A">
              <w:rPr>
                <w:b/>
                <w:bCs/>
                <w:sz w:val="22"/>
                <w:szCs w:val="22"/>
                <w:lang w:val="en-US"/>
              </w:rPr>
              <w:t>Content</w:t>
            </w:r>
            <w:r w:rsidR="007D6BDD" w:rsidRPr="00FF2B6A">
              <w:rPr>
                <w:b/>
                <w:bCs/>
                <w:sz w:val="22"/>
                <w:szCs w:val="22"/>
                <w:lang w:val="ru-RU"/>
              </w:rPr>
              <w:t xml:space="preserve">, </w:t>
            </w:r>
            <w:r w:rsidR="00431C77" w:rsidRPr="00FF2B6A">
              <w:rPr>
                <w:b/>
                <w:bCs/>
                <w:sz w:val="22"/>
                <w:szCs w:val="22"/>
                <w:lang w:val="ru-RU"/>
              </w:rPr>
              <w:t xml:space="preserve">mass </w:t>
            </w:r>
            <w:r w:rsidR="007D6BDD" w:rsidRPr="00FF2B6A">
              <w:rPr>
                <w:b/>
                <w:bCs/>
                <w:sz w:val="22"/>
                <w:szCs w:val="22"/>
                <w:lang w:val="ru-RU"/>
              </w:rPr>
              <w:t>%</w:t>
            </w:r>
          </w:p>
        </w:tc>
        <w:tc>
          <w:tcPr>
            <w:tcW w:w="992" w:type="dxa"/>
            <w:vMerge w:val="restart"/>
            <w:vAlign w:val="center"/>
          </w:tcPr>
          <w:p w:rsidR="007D6BDD" w:rsidRPr="00FF2B6A" w:rsidRDefault="006D0073" w:rsidP="006D0073">
            <w:pPr>
              <w:spacing w:after="0"/>
              <w:jc w:val="center"/>
              <w:rPr>
                <w:b/>
                <w:bCs/>
                <w:sz w:val="22"/>
                <w:szCs w:val="22"/>
                <w:lang w:val="ru-RU"/>
              </w:rPr>
            </w:pPr>
            <w:r w:rsidRPr="00FF2B6A">
              <w:rPr>
                <w:b/>
                <w:bCs/>
                <w:sz w:val="22"/>
                <w:szCs w:val="22"/>
                <w:lang w:val="en-US"/>
              </w:rPr>
              <w:t>Mass</w:t>
            </w:r>
            <w:r w:rsidR="007D6BDD" w:rsidRPr="00FF2B6A">
              <w:rPr>
                <w:b/>
                <w:bCs/>
                <w:sz w:val="22"/>
                <w:szCs w:val="22"/>
                <w:lang w:val="ru-RU"/>
              </w:rPr>
              <w:t xml:space="preserve">, </w:t>
            </w:r>
            <w:r w:rsidRPr="00FF2B6A">
              <w:rPr>
                <w:b/>
                <w:bCs/>
                <w:sz w:val="22"/>
                <w:szCs w:val="22"/>
                <w:lang w:val="en-US"/>
              </w:rPr>
              <w:t>g</w:t>
            </w:r>
          </w:p>
        </w:tc>
        <w:tc>
          <w:tcPr>
            <w:tcW w:w="2272" w:type="dxa"/>
            <w:gridSpan w:val="2"/>
            <w:vAlign w:val="center"/>
          </w:tcPr>
          <w:p w:rsidR="007D6BDD" w:rsidRPr="00FF2B6A" w:rsidRDefault="006D0073" w:rsidP="006D0073">
            <w:pPr>
              <w:spacing w:after="0"/>
              <w:jc w:val="center"/>
              <w:rPr>
                <w:b/>
                <w:bCs/>
                <w:sz w:val="22"/>
                <w:szCs w:val="22"/>
                <w:lang w:val="ru-RU"/>
              </w:rPr>
            </w:pPr>
            <w:r w:rsidRPr="00FF2B6A">
              <w:rPr>
                <w:b/>
                <w:bCs/>
                <w:sz w:val="22"/>
                <w:szCs w:val="22"/>
                <w:lang w:val="en-US"/>
              </w:rPr>
              <w:t>Mass</w:t>
            </w:r>
            <w:r w:rsidR="007D6BDD" w:rsidRPr="00FF2B6A">
              <w:rPr>
                <w:b/>
                <w:bCs/>
                <w:sz w:val="22"/>
                <w:szCs w:val="22"/>
                <w:lang w:val="ru-RU"/>
              </w:rPr>
              <w:t xml:space="preserve">, </w:t>
            </w:r>
            <w:r w:rsidRPr="00FF2B6A">
              <w:rPr>
                <w:b/>
                <w:bCs/>
                <w:sz w:val="22"/>
                <w:szCs w:val="22"/>
                <w:lang w:val="en-US"/>
              </w:rPr>
              <w:t>g</w:t>
            </w:r>
          </w:p>
        </w:tc>
      </w:tr>
      <w:tr w:rsidR="007D6BDD" w:rsidRPr="002C0DC0">
        <w:trPr>
          <w:trHeight w:val="255"/>
        </w:trPr>
        <w:tc>
          <w:tcPr>
            <w:tcW w:w="3544" w:type="dxa"/>
            <w:vMerge/>
            <w:shd w:val="clear" w:color="auto" w:fill="auto"/>
            <w:noWrap/>
            <w:vAlign w:val="center"/>
          </w:tcPr>
          <w:p w:rsidR="007D6BDD" w:rsidRPr="00FF2B6A" w:rsidRDefault="007D6BDD" w:rsidP="00DC03C6">
            <w:pPr>
              <w:spacing w:after="0"/>
              <w:jc w:val="center"/>
              <w:rPr>
                <w:b/>
                <w:bCs/>
                <w:sz w:val="22"/>
                <w:szCs w:val="22"/>
                <w:lang w:val="ru-RU"/>
              </w:rPr>
            </w:pPr>
          </w:p>
        </w:tc>
        <w:tc>
          <w:tcPr>
            <w:tcW w:w="1418" w:type="dxa"/>
            <w:shd w:val="clear" w:color="auto" w:fill="auto"/>
            <w:noWrap/>
            <w:vAlign w:val="center"/>
          </w:tcPr>
          <w:p w:rsidR="007D6BDD" w:rsidRPr="00FF2B6A" w:rsidRDefault="007D6BDD" w:rsidP="00DC03C6">
            <w:pPr>
              <w:spacing w:after="0"/>
              <w:jc w:val="center"/>
              <w:rPr>
                <w:b/>
                <w:bCs/>
                <w:sz w:val="22"/>
                <w:szCs w:val="22"/>
                <w:lang w:val="ru-RU"/>
              </w:rPr>
            </w:pPr>
            <w:r w:rsidRPr="00FF2B6A">
              <w:rPr>
                <w:b/>
                <w:bCs/>
                <w:sz w:val="22"/>
                <w:szCs w:val="22"/>
              </w:rPr>
              <w:t>UO</w:t>
            </w:r>
            <w:r w:rsidRPr="00FF2B6A">
              <w:rPr>
                <w:b/>
                <w:bCs/>
                <w:sz w:val="22"/>
                <w:szCs w:val="22"/>
                <w:vertAlign w:val="subscript"/>
                <w:lang w:val="ru-RU"/>
              </w:rPr>
              <w:t>2</w:t>
            </w:r>
          </w:p>
        </w:tc>
        <w:tc>
          <w:tcPr>
            <w:tcW w:w="1134" w:type="dxa"/>
            <w:shd w:val="clear" w:color="auto" w:fill="auto"/>
            <w:vAlign w:val="center"/>
          </w:tcPr>
          <w:p w:rsidR="007D6BDD" w:rsidRPr="00FF2B6A" w:rsidRDefault="007D6BDD" w:rsidP="00DC03C6">
            <w:pPr>
              <w:spacing w:after="0"/>
              <w:jc w:val="center"/>
              <w:rPr>
                <w:b/>
                <w:bCs/>
                <w:sz w:val="22"/>
                <w:szCs w:val="22"/>
                <w:vertAlign w:val="superscript"/>
                <w:lang w:val="ru-RU"/>
              </w:rPr>
            </w:pPr>
            <w:r w:rsidRPr="00FF2B6A">
              <w:rPr>
                <w:b/>
                <w:bCs/>
                <w:sz w:val="22"/>
                <w:szCs w:val="22"/>
              </w:rPr>
              <w:t>CaO</w:t>
            </w:r>
            <w:r w:rsidRPr="00FF2B6A">
              <w:rPr>
                <w:b/>
                <w:bCs/>
                <w:sz w:val="22"/>
                <w:szCs w:val="22"/>
                <w:vertAlign w:val="superscript"/>
                <w:lang w:val="ru-RU"/>
              </w:rPr>
              <w:t>1)</w:t>
            </w:r>
          </w:p>
        </w:tc>
        <w:tc>
          <w:tcPr>
            <w:tcW w:w="992" w:type="dxa"/>
            <w:vMerge/>
            <w:vAlign w:val="center"/>
          </w:tcPr>
          <w:p w:rsidR="007D6BDD" w:rsidRPr="00FF2B6A" w:rsidRDefault="007D6BDD" w:rsidP="00DC03C6">
            <w:pPr>
              <w:spacing w:after="0"/>
              <w:jc w:val="center"/>
              <w:rPr>
                <w:b/>
                <w:bCs/>
                <w:sz w:val="22"/>
                <w:szCs w:val="22"/>
                <w:vertAlign w:val="superscript"/>
                <w:lang w:val="ru-RU"/>
              </w:rPr>
            </w:pPr>
          </w:p>
        </w:tc>
        <w:tc>
          <w:tcPr>
            <w:tcW w:w="1134" w:type="dxa"/>
            <w:vAlign w:val="center"/>
          </w:tcPr>
          <w:p w:rsidR="007D6BDD" w:rsidRPr="00FF2B6A" w:rsidRDefault="007D6BDD" w:rsidP="00DC03C6">
            <w:pPr>
              <w:spacing w:after="0"/>
              <w:jc w:val="center"/>
              <w:rPr>
                <w:b/>
                <w:bCs/>
                <w:sz w:val="22"/>
                <w:szCs w:val="22"/>
                <w:lang w:val="ru-RU"/>
              </w:rPr>
            </w:pPr>
            <w:r w:rsidRPr="00FF2B6A">
              <w:rPr>
                <w:b/>
                <w:bCs/>
                <w:sz w:val="22"/>
                <w:szCs w:val="22"/>
              </w:rPr>
              <w:t>UO</w:t>
            </w:r>
            <w:r w:rsidRPr="00FF2B6A">
              <w:rPr>
                <w:b/>
                <w:bCs/>
                <w:sz w:val="22"/>
                <w:szCs w:val="22"/>
                <w:vertAlign w:val="subscript"/>
                <w:lang w:val="ru-RU"/>
              </w:rPr>
              <w:t>2</w:t>
            </w:r>
          </w:p>
        </w:tc>
        <w:tc>
          <w:tcPr>
            <w:tcW w:w="1138" w:type="dxa"/>
            <w:vAlign w:val="center"/>
          </w:tcPr>
          <w:p w:rsidR="007D6BDD" w:rsidRPr="00FF2B6A" w:rsidRDefault="007D6BDD" w:rsidP="00DC03C6">
            <w:pPr>
              <w:spacing w:after="0"/>
              <w:jc w:val="center"/>
              <w:rPr>
                <w:b/>
                <w:bCs/>
                <w:sz w:val="22"/>
                <w:szCs w:val="22"/>
                <w:vertAlign w:val="superscript"/>
                <w:lang w:val="ru-RU"/>
              </w:rPr>
            </w:pPr>
            <w:r w:rsidRPr="00FF2B6A">
              <w:rPr>
                <w:b/>
                <w:bCs/>
                <w:sz w:val="22"/>
                <w:szCs w:val="22"/>
                <w:lang w:val="en-US"/>
              </w:rPr>
              <w:t>CaO</w:t>
            </w:r>
          </w:p>
        </w:tc>
      </w:tr>
      <w:tr w:rsidR="007D6BDD" w:rsidRPr="002C0DC0">
        <w:trPr>
          <w:trHeight w:hRule="exact" w:val="340"/>
        </w:trPr>
        <w:tc>
          <w:tcPr>
            <w:tcW w:w="3544" w:type="dxa"/>
            <w:shd w:val="clear" w:color="auto" w:fill="auto"/>
            <w:noWrap/>
            <w:vAlign w:val="center"/>
          </w:tcPr>
          <w:p w:rsidR="007D6BDD" w:rsidRPr="00FF2B6A" w:rsidRDefault="005A178F" w:rsidP="00DC03C6">
            <w:pPr>
              <w:spacing w:after="0"/>
              <w:rPr>
                <w:b/>
                <w:bCs/>
                <w:sz w:val="22"/>
                <w:szCs w:val="22"/>
                <w:lang w:val="ru-RU"/>
              </w:rPr>
            </w:pPr>
            <w:r w:rsidRPr="00FF2B6A">
              <w:rPr>
                <w:b/>
                <w:bCs/>
                <w:sz w:val="22"/>
                <w:szCs w:val="22"/>
                <w:lang w:val="ru-RU"/>
              </w:rPr>
              <w:t>Melt sample</w:t>
            </w:r>
            <w:r w:rsidR="007D6BDD" w:rsidRPr="00FF2B6A">
              <w:rPr>
                <w:b/>
                <w:sz w:val="22"/>
                <w:szCs w:val="22"/>
                <w:lang w:val="ru-RU"/>
              </w:rPr>
              <w:t xml:space="preserve"> </w:t>
            </w:r>
            <w:r w:rsidR="007D6BDD" w:rsidRPr="00FF2B6A">
              <w:rPr>
                <w:b/>
                <w:bCs/>
                <w:sz w:val="22"/>
                <w:szCs w:val="22"/>
                <w:lang w:val="ru-RU"/>
              </w:rPr>
              <w:t>#1</w:t>
            </w:r>
          </w:p>
        </w:tc>
        <w:tc>
          <w:tcPr>
            <w:tcW w:w="1418" w:type="dxa"/>
            <w:shd w:val="clear" w:color="auto" w:fill="auto"/>
            <w:noWrap/>
            <w:vAlign w:val="center"/>
          </w:tcPr>
          <w:p w:rsidR="007D6BDD" w:rsidRPr="00FF2B6A" w:rsidRDefault="007D6BDD" w:rsidP="00DC03C6">
            <w:pPr>
              <w:spacing w:after="0"/>
              <w:jc w:val="center"/>
              <w:rPr>
                <w:sz w:val="22"/>
                <w:szCs w:val="22"/>
                <w:lang w:val="ru-RU"/>
              </w:rPr>
            </w:pPr>
            <w:r w:rsidRPr="00FF2B6A">
              <w:rPr>
                <w:sz w:val="22"/>
                <w:szCs w:val="22"/>
                <w:lang w:val="ru-RU"/>
              </w:rPr>
              <w:t>82.69</w:t>
            </w:r>
          </w:p>
        </w:tc>
        <w:tc>
          <w:tcPr>
            <w:tcW w:w="1134" w:type="dxa"/>
            <w:vAlign w:val="center"/>
          </w:tcPr>
          <w:p w:rsidR="007D6BDD" w:rsidRPr="00FF2B6A" w:rsidRDefault="007D6BDD" w:rsidP="00DC03C6">
            <w:pPr>
              <w:spacing w:after="0"/>
              <w:jc w:val="center"/>
              <w:rPr>
                <w:sz w:val="22"/>
                <w:szCs w:val="22"/>
                <w:lang w:val="ru-RU"/>
              </w:rPr>
            </w:pPr>
            <w:r w:rsidRPr="00FF2B6A">
              <w:rPr>
                <w:sz w:val="22"/>
                <w:szCs w:val="22"/>
                <w:lang w:val="ru-RU"/>
              </w:rPr>
              <w:t>17.31</w:t>
            </w:r>
          </w:p>
        </w:tc>
        <w:tc>
          <w:tcPr>
            <w:tcW w:w="992" w:type="dxa"/>
            <w:vAlign w:val="center"/>
          </w:tcPr>
          <w:p w:rsidR="007D6BDD" w:rsidRPr="00FF2B6A" w:rsidRDefault="007D6BDD" w:rsidP="00DC03C6">
            <w:pPr>
              <w:spacing w:after="0"/>
              <w:jc w:val="center"/>
              <w:rPr>
                <w:sz w:val="22"/>
                <w:szCs w:val="22"/>
                <w:lang w:val="ru-RU"/>
              </w:rPr>
            </w:pPr>
            <w:r w:rsidRPr="00FF2B6A">
              <w:rPr>
                <w:sz w:val="22"/>
                <w:szCs w:val="22"/>
                <w:lang w:val="ru-RU"/>
              </w:rPr>
              <w:t>1.97</w:t>
            </w:r>
          </w:p>
        </w:tc>
        <w:tc>
          <w:tcPr>
            <w:tcW w:w="1134" w:type="dxa"/>
            <w:vAlign w:val="center"/>
          </w:tcPr>
          <w:p w:rsidR="007D6BDD" w:rsidRPr="00FF2B6A" w:rsidRDefault="007D6BDD" w:rsidP="00DC03C6">
            <w:pPr>
              <w:spacing w:after="0"/>
              <w:jc w:val="center"/>
              <w:rPr>
                <w:sz w:val="22"/>
                <w:szCs w:val="22"/>
                <w:lang w:val="ru-RU"/>
              </w:rPr>
            </w:pPr>
            <w:r w:rsidRPr="00FF2B6A">
              <w:rPr>
                <w:sz w:val="22"/>
                <w:szCs w:val="22"/>
                <w:lang w:val="ru-RU"/>
              </w:rPr>
              <w:t>1.63</w:t>
            </w:r>
          </w:p>
        </w:tc>
        <w:tc>
          <w:tcPr>
            <w:tcW w:w="1138" w:type="dxa"/>
            <w:vAlign w:val="center"/>
          </w:tcPr>
          <w:p w:rsidR="007D6BDD" w:rsidRPr="00FF2B6A" w:rsidRDefault="007D6BDD" w:rsidP="00DC03C6">
            <w:pPr>
              <w:spacing w:after="0"/>
              <w:jc w:val="center"/>
              <w:rPr>
                <w:sz w:val="22"/>
                <w:szCs w:val="22"/>
                <w:lang w:val="ru-RU"/>
              </w:rPr>
            </w:pPr>
            <w:r w:rsidRPr="00FF2B6A">
              <w:rPr>
                <w:sz w:val="22"/>
                <w:szCs w:val="22"/>
                <w:lang w:val="ru-RU"/>
              </w:rPr>
              <w:t>0.34</w:t>
            </w:r>
          </w:p>
        </w:tc>
      </w:tr>
      <w:tr w:rsidR="007D6BDD" w:rsidRPr="002C0DC0">
        <w:trPr>
          <w:trHeight w:hRule="exact" w:val="340"/>
        </w:trPr>
        <w:tc>
          <w:tcPr>
            <w:tcW w:w="3544" w:type="dxa"/>
            <w:shd w:val="clear" w:color="auto" w:fill="auto"/>
            <w:noWrap/>
            <w:vAlign w:val="center"/>
          </w:tcPr>
          <w:p w:rsidR="007D6BDD" w:rsidRPr="00FF2B6A" w:rsidRDefault="005A178F" w:rsidP="00DC03C6">
            <w:pPr>
              <w:spacing w:after="0"/>
              <w:rPr>
                <w:sz w:val="22"/>
                <w:szCs w:val="22"/>
                <w:lang w:val="ru-RU"/>
              </w:rPr>
            </w:pPr>
            <w:r w:rsidRPr="00FF2B6A">
              <w:rPr>
                <w:b/>
                <w:bCs/>
                <w:sz w:val="22"/>
                <w:szCs w:val="22"/>
                <w:lang w:val="ru-RU"/>
              </w:rPr>
              <w:t>Melt sample</w:t>
            </w:r>
            <w:r w:rsidR="007D6BDD" w:rsidRPr="00FF2B6A">
              <w:rPr>
                <w:b/>
                <w:sz w:val="22"/>
                <w:szCs w:val="22"/>
                <w:lang w:val="ru-RU"/>
              </w:rPr>
              <w:t xml:space="preserve"> </w:t>
            </w:r>
            <w:r w:rsidR="007D6BDD" w:rsidRPr="00FF2B6A">
              <w:rPr>
                <w:b/>
                <w:bCs/>
                <w:sz w:val="22"/>
                <w:szCs w:val="22"/>
                <w:lang w:val="ru-RU"/>
              </w:rPr>
              <w:t>#2</w:t>
            </w:r>
          </w:p>
        </w:tc>
        <w:tc>
          <w:tcPr>
            <w:tcW w:w="1418" w:type="dxa"/>
            <w:shd w:val="clear" w:color="auto" w:fill="auto"/>
            <w:noWrap/>
            <w:vAlign w:val="center"/>
          </w:tcPr>
          <w:p w:rsidR="007D6BDD" w:rsidRPr="00FF2B6A" w:rsidRDefault="007D6BDD" w:rsidP="00DC03C6">
            <w:pPr>
              <w:spacing w:after="0"/>
              <w:jc w:val="center"/>
              <w:rPr>
                <w:sz w:val="22"/>
                <w:szCs w:val="22"/>
                <w:lang w:val="ru-RU"/>
              </w:rPr>
            </w:pPr>
            <w:r w:rsidRPr="00FF2B6A">
              <w:rPr>
                <w:sz w:val="22"/>
                <w:szCs w:val="22"/>
                <w:lang w:val="ru-RU"/>
              </w:rPr>
              <w:t>82.83</w:t>
            </w:r>
          </w:p>
        </w:tc>
        <w:tc>
          <w:tcPr>
            <w:tcW w:w="1134" w:type="dxa"/>
            <w:vAlign w:val="center"/>
          </w:tcPr>
          <w:p w:rsidR="007D6BDD" w:rsidRPr="00FF2B6A" w:rsidRDefault="007D6BDD" w:rsidP="00DC03C6">
            <w:pPr>
              <w:spacing w:after="0"/>
              <w:jc w:val="center"/>
              <w:rPr>
                <w:sz w:val="22"/>
                <w:szCs w:val="22"/>
                <w:lang w:val="ru-RU"/>
              </w:rPr>
            </w:pPr>
            <w:r w:rsidRPr="00FF2B6A">
              <w:rPr>
                <w:sz w:val="22"/>
                <w:szCs w:val="22"/>
              </w:rPr>
              <w:t>17.17</w:t>
            </w:r>
          </w:p>
        </w:tc>
        <w:tc>
          <w:tcPr>
            <w:tcW w:w="992" w:type="dxa"/>
            <w:vAlign w:val="center"/>
          </w:tcPr>
          <w:p w:rsidR="007D6BDD" w:rsidRPr="00FF2B6A" w:rsidRDefault="007D6BDD" w:rsidP="00DC03C6">
            <w:pPr>
              <w:spacing w:after="0"/>
              <w:jc w:val="center"/>
              <w:rPr>
                <w:sz w:val="22"/>
                <w:szCs w:val="22"/>
                <w:lang w:val="ru-RU"/>
              </w:rPr>
            </w:pPr>
            <w:r w:rsidRPr="00FF2B6A">
              <w:rPr>
                <w:sz w:val="22"/>
                <w:szCs w:val="22"/>
              </w:rPr>
              <w:t>7.3</w:t>
            </w:r>
          </w:p>
        </w:tc>
        <w:tc>
          <w:tcPr>
            <w:tcW w:w="1134" w:type="dxa"/>
            <w:vAlign w:val="center"/>
          </w:tcPr>
          <w:p w:rsidR="007D6BDD" w:rsidRPr="00FF2B6A" w:rsidRDefault="007D6BDD" w:rsidP="00DC03C6">
            <w:pPr>
              <w:spacing w:after="0"/>
              <w:jc w:val="center"/>
              <w:rPr>
                <w:sz w:val="22"/>
                <w:szCs w:val="22"/>
              </w:rPr>
            </w:pPr>
            <w:r w:rsidRPr="00FF2B6A">
              <w:rPr>
                <w:sz w:val="22"/>
                <w:szCs w:val="22"/>
              </w:rPr>
              <w:t>6.05</w:t>
            </w:r>
          </w:p>
        </w:tc>
        <w:tc>
          <w:tcPr>
            <w:tcW w:w="1138" w:type="dxa"/>
            <w:vAlign w:val="center"/>
          </w:tcPr>
          <w:p w:rsidR="007D6BDD" w:rsidRPr="00FF2B6A" w:rsidRDefault="007D6BDD" w:rsidP="00DC03C6">
            <w:pPr>
              <w:spacing w:after="0"/>
              <w:jc w:val="center"/>
              <w:rPr>
                <w:sz w:val="22"/>
                <w:szCs w:val="22"/>
              </w:rPr>
            </w:pPr>
            <w:r w:rsidRPr="00FF2B6A">
              <w:rPr>
                <w:sz w:val="22"/>
                <w:szCs w:val="22"/>
              </w:rPr>
              <w:t>1.25</w:t>
            </w:r>
          </w:p>
        </w:tc>
      </w:tr>
      <w:tr w:rsidR="007D6BDD">
        <w:trPr>
          <w:trHeight w:hRule="exact" w:val="340"/>
        </w:trPr>
        <w:tc>
          <w:tcPr>
            <w:tcW w:w="3544" w:type="dxa"/>
            <w:shd w:val="clear" w:color="auto" w:fill="auto"/>
            <w:noWrap/>
            <w:vAlign w:val="center"/>
          </w:tcPr>
          <w:p w:rsidR="007D6BDD" w:rsidRPr="00FF2B6A" w:rsidRDefault="005A178F" w:rsidP="00DC03C6">
            <w:pPr>
              <w:spacing w:after="0"/>
              <w:rPr>
                <w:b/>
                <w:bCs/>
                <w:sz w:val="22"/>
                <w:szCs w:val="22"/>
              </w:rPr>
            </w:pPr>
            <w:r w:rsidRPr="00FF2B6A">
              <w:rPr>
                <w:b/>
                <w:bCs/>
                <w:sz w:val="22"/>
                <w:szCs w:val="22"/>
                <w:lang w:val="ru-RU"/>
              </w:rPr>
              <w:t>Rod sample</w:t>
            </w:r>
          </w:p>
        </w:tc>
        <w:tc>
          <w:tcPr>
            <w:tcW w:w="1418" w:type="dxa"/>
            <w:shd w:val="clear" w:color="auto" w:fill="auto"/>
            <w:noWrap/>
            <w:vAlign w:val="center"/>
          </w:tcPr>
          <w:p w:rsidR="007D6BDD" w:rsidRPr="00FF2B6A" w:rsidRDefault="007D6BDD" w:rsidP="00DC03C6">
            <w:pPr>
              <w:spacing w:after="0"/>
              <w:jc w:val="center"/>
              <w:rPr>
                <w:sz w:val="22"/>
                <w:szCs w:val="22"/>
              </w:rPr>
            </w:pPr>
            <w:r w:rsidRPr="00FF2B6A">
              <w:rPr>
                <w:sz w:val="22"/>
                <w:szCs w:val="22"/>
              </w:rPr>
              <w:t>81.11</w:t>
            </w:r>
          </w:p>
        </w:tc>
        <w:tc>
          <w:tcPr>
            <w:tcW w:w="1134" w:type="dxa"/>
            <w:vAlign w:val="center"/>
          </w:tcPr>
          <w:p w:rsidR="007D6BDD" w:rsidRPr="00FF2B6A" w:rsidRDefault="007D6BDD" w:rsidP="00DC03C6">
            <w:pPr>
              <w:spacing w:after="0"/>
              <w:jc w:val="center"/>
              <w:rPr>
                <w:sz w:val="22"/>
                <w:szCs w:val="22"/>
              </w:rPr>
            </w:pPr>
            <w:r w:rsidRPr="00FF2B6A">
              <w:rPr>
                <w:sz w:val="22"/>
                <w:szCs w:val="22"/>
              </w:rPr>
              <w:t>18.89</w:t>
            </w:r>
          </w:p>
        </w:tc>
        <w:tc>
          <w:tcPr>
            <w:tcW w:w="992" w:type="dxa"/>
            <w:vAlign w:val="center"/>
          </w:tcPr>
          <w:p w:rsidR="007D6BDD" w:rsidRPr="00FF2B6A" w:rsidRDefault="007D6BDD" w:rsidP="00DC03C6">
            <w:pPr>
              <w:spacing w:after="0"/>
              <w:jc w:val="center"/>
              <w:rPr>
                <w:sz w:val="22"/>
                <w:szCs w:val="22"/>
              </w:rPr>
            </w:pPr>
            <w:r w:rsidRPr="00FF2B6A">
              <w:rPr>
                <w:sz w:val="22"/>
                <w:szCs w:val="22"/>
              </w:rPr>
              <w:t>3.65</w:t>
            </w:r>
          </w:p>
        </w:tc>
        <w:tc>
          <w:tcPr>
            <w:tcW w:w="1134" w:type="dxa"/>
            <w:vAlign w:val="center"/>
          </w:tcPr>
          <w:p w:rsidR="007D6BDD" w:rsidRPr="00FF2B6A" w:rsidRDefault="007D6BDD" w:rsidP="00DC03C6">
            <w:pPr>
              <w:spacing w:after="0"/>
              <w:jc w:val="center"/>
              <w:rPr>
                <w:sz w:val="22"/>
                <w:szCs w:val="22"/>
              </w:rPr>
            </w:pPr>
            <w:r w:rsidRPr="00FF2B6A">
              <w:rPr>
                <w:sz w:val="22"/>
                <w:szCs w:val="22"/>
              </w:rPr>
              <w:t>2.96</w:t>
            </w:r>
          </w:p>
        </w:tc>
        <w:tc>
          <w:tcPr>
            <w:tcW w:w="1138" w:type="dxa"/>
            <w:vAlign w:val="center"/>
          </w:tcPr>
          <w:p w:rsidR="007D6BDD" w:rsidRPr="00FF2B6A" w:rsidRDefault="007D6BDD" w:rsidP="00DC03C6">
            <w:pPr>
              <w:spacing w:after="0"/>
              <w:jc w:val="center"/>
              <w:rPr>
                <w:sz w:val="22"/>
                <w:szCs w:val="22"/>
              </w:rPr>
            </w:pPr>
            <w:r w:rsidRPr="00FF2B6A">
              <w:rPr>
                <w:sz w:val="22"/>
                <w:szCs w:val="22"/>
              </w:rPr>
              <w:t>0.69</w:t>
            </w:r>
          </w:p>
        </w:tc>
      </w:tr>
      <w:tr w:rsidR="007D6BDD">
        <w:trPr>
          <w:trHeight w:val="255"/>
        </w:trPr>
        <w:tc>
          <w:tcPr>
            <w:tcW w:w="3544" w:type="dxa"/>
            <w:shd w:val="clear" w:color="auto" w:fill="auto"/>
            <w:noWrap/>
            <w:vAlign w:val="center"/>
          </w:tcPr>
          <w:p w:rsidR="007D6BDD" w:rsidRPr="00FF2B6A" w:rsidRDefault="005A178F" w:rsidP="00DC03C6">
            <w:pPr>
              <w:spacing w:after="0"/>
              <w:jc w:val="left"/>
              <w:rPr>
                <w:b/>
                <w:bCs/>
                <w:sz w:val="22"/>
                <w:szCs w:val="22"/>
              </w:rPr>
            </w:pPr>
            <w:r w:rsidRPr="00FF2B6A">
              <w:rPr>
                <w:b/>
                <w:bCs/>
                <w:sz w:val="22"/>
                <w:szCs w:val="22"/>
              </w:rPr>
              <w:t>Crust above the melt</w:t>
            </w:r>
          </w:p>
        </w:tc>
        <w:tc>
          <w:tcPr>
            <w:tcW w:w="1418" w:type="dxa"/>
            <w:shd w:val="clear" w:color="auto" w:fill="auto"/>
            <w:noWrap/>
            <w:vAlign w:val="center"/>
          </w:tcPr>
          <w:p w:rsidR="007D6BDD" w:rsidRPr="00FF2B6A" w:rsidRDefault="007D6BDD" w:rsidP="00DC03C6">
            <w:pPr>
              <w:spacing w:after="0"/>
              <w:jc w:val="center"/>
              <w:rPr>
                <w:sz w:val="22"/>
                <w:szCs w:val="22"/>
              </w:rPr>
            </w:pPr>
            <w:r w:rsidRPr="00FF2B6A">
              <w:rPr>
                <w:sz w:val="22"/>
                <w:szCs w:val="22"/>
              </w:rPr>
              <w:t>87.77</w:t>
            </w:r>
          </w:p>
        </w:tc>
        <w:tc>
          <w:tcPr>
            <w:tcW w:w="1134" w:type="dxa"/>
            <w:vAlign w:val="center"/>
          </w:tcPr>
          <w:p w:rsidR="007D6BDD" w:rsidRPr="00FF2B6A" w:rsidRDefault="007D6BDD" w:rsidP="00DC03C6">
            <w:pPr>
              <w:spacing w:after="0"/>
              <w:jc w:val="center"/>
              <w:rPr>
                <w:sz w:val="22"/>
                <w:szCs w:val="22"/>
              </w:rPr>
            </w:pPr>
            <w:r w:rsidRPr="00FF2B6A">
              <w:rPr>
                <w:sz w:val="22"/>
                <w:szCs w:val="22"/>
              </w:rPr>
              <w:t>12.23</w:t>
            </w:r>
          </w:p>
        </w:tc>
        <w:tc>
          <w:tcPr>
            <w:tcW w:w="992" w:type="dxa"/>
            <w:vAlign w:val="center"/>
          </w:tcPr>
          <w:p w:rsidR="007D6BDD" w:rsidRPr="00FF2B6A" w:rsidRDefault="007D6BDD" w:rsidP="00DC03C6">
            <w:pPr>
              <w:spacing w:after="0"/>
              <w:jc w:val="center"/>
              <w:rPr>
                <w:sz w:val="22"/>
                <w:szCs w:val="22"/>
              </w:rPr>
            </w:pPr>
            <w:r w:rsidRPr="00FF2B6A">
              <w:rPr>
                <w:sz w:val="22"/>
                <w:szCs w:val="22"/>
              </w:rPr>
              <w:t>40.1</w:t>
            </w:r>
          </w:p>
        </w:tc>
        <w:tc>
          <w:tcPr>
            <w:tcW w:w="1134" w:type="dxa"/>
            <w:vAlign w:val="center"/>
          </w:tcPr>
          <w:p w:rsidR="007D6BDD" w:rsidRPr="00FF2B6A" w:rsidRDefault="007D6BDD" w:rsidP="00DC03C6">
            <w:pPr>
              <w:spacing w:after="0"/>
              <w:jc w:val="center"/>
              <w:rPr>
                <w:sz w:val="22"/>
                <w:szCs w:val="22"/>
              </w:rPr>
            </w:pPr>
            <w:r w:rsidRPr="00FF2B6A">
              <w:rPr>
                <w:sz w:val="22"/>
                <w:szCs w:val="22"/>
              </w:rPr>
              <w:t>35.20</w:t>
            </w:r>
          </w:p>
        </w:tc>
        <w:tc>
          <w:tcPr>
            <w:tcW w:w="1138" w:type="dxa"/>
            <w:vAlign w:val="center"/>
          </w:tcPr>
          <w:p w:rsidR="007D6BDD" w:rsidRPr="00FF2B6A" w:rsidRDefault="007D6BDD" w:rsidP="00DC03C6">
            <w:pPr>
              <w:spacing w:after="0"/>
              <w:jc w:val="center"/>
              <w:rPr>
                <w:sz w:val="22"/>
                <w:szCs w:val="22"/>
              </w:rPr>
            </w:pPr>
            <w:r w:rsidRPr="00FF2B6A">
              <w:rPr>
                <w:sz w:val="22"/>
                <w:szCs w:val="22"/>
              </w:rPr>
              <w:t>4.90</w:t>
            </w:r>
          </w:p>
        </w:tc>
      </w:tr>
      <w:tr w:rsidR="007D6BDD">
        <w:trPr>
          <w:trHeight w:val="255"/>
        </w:trPr>
        <w:tc>
          <w:tcPr>
            <w:tcW w:w="3544" w:type="dxa"/>
            <w:shd w:val="clear" w:color="auto" w:fill="auto"/>
            <w:noWrap/>
            <w:vAlign w:val="center"/>
          </w:tcPr>
          <w:p w:rsidR="007D6BDD" w:rsidRPr="00FF2B6A" w:rsidRDefault="00407021" w:rsidP="00DC03C6">
            <w:pPr>
              <w:spacing w:after="0"/>
              <w:rPr>
                <w:b/>
                <w:bCs/>
                <w:sz w:val="22"/>
                <w:szCs w:val="22"/>
                <w:vertAlign w:val="superscript"/>
                <w:lang w:val="ru-RU"/>
              </w:rPr>
            </w:pPr>
            <w:r w:rsidRPr="00FF2B6A">
              <w:rPr>
                <w:b/>
                <w:bCs/>
                <w:sz w:val="22"/>
                <w:szCs w:val="22"/>
              </w:rPr>
              <w:t>Dry spillages</w:t>
            </w:r>
            <w:r w:rsidR="00540F21" w:rsidRPr="00FF2B6A">
              <w:rPr>
                <w:b/>
                <w:bCs/>
                <w:sz w:val="22"/>
                <w:szCs w:val="22"/>
                <w:vertAlign w:val="superscript"/>
                <w:lang w:val="ru-RU"/>
              </w:rPr>
              <w:t>2)</w:t>
            </w:r>
          </w:p>
        </w:tc>
        <w:tc>
          <w:tcPr>
            <w:tcW w:w="1418" w:type="dxa"/>
            <w:shd w:val="clear" w:color="auto" w:fill="auto"/>
            <w:noWrap/>
            <w:vAlign w:val="center"/>
          </w:tcPr>
          <w:p w:rsidR="007D6BDD" w:rsidRPr="00FF2B6A" w:rsidRDefault="007D6BDD" w:rsidP="00DC03C6">
            <w:pPr>
              <w:spacing w:after="0"/>
              <w:jc w:val="center"/>
              <w:rPr>
                <w:sz w:val="22"/>
                <w:szCs w:val="22"/>
              </w:rPr>
            </w:pPr>
            <w:r w:rsidRPr="00FF2B6A">
              <w:rPr>
                <w:sz w:val="22"/>
                <w:szCs w:val="22"/>
              </w:rPr>
              <w:t>74.20</w:t>
            </w:r>
          </w:p>
        </w:tc>
        <w:tc>
          <w:tcPr>
            <w:tcW w:w="1134" w:type="dxa"/>
            <w:vAlign w:val="center"/>
          </w:tcPr>
          <w:p w:rsidR="007D6BDD" w:rsidRPr="00FF2B6A" w:rsidRDefault="007D6BDD" w:rsidP="00DC03C6">
            <w:pPr>
              <w:spacing w:after="0"/>
              <w:jc w:val="center"/>
              <w:rPr>
                <w:sz w:val="22"/>
                <w:szCs w:val="22"/>
              </w:rPr>
            </w:pPr>
            <w:r w:rsidRPr="00FF2B6A">
              <w:rPr>
                <w:sz w:val="22"/>
                <w:szCs w:val="22"/>
              </w:rPr>
              <w:t>25.80</w:t>
            </w:r>
          </w:p>
        </w:tc>
        <w:tc>
          <w:tcPr>
            <w:tcW w:w="992" w:type="dxa"/>
            <w:vAlign w:val="center"/>
          </w:tcPr>
          <w:p w:rsidR="007D6BDD" w:rsidRPr="00FF2B6A" w:rsidRDefault="007D6BDD" w:rsidP="00DC03C6">
            <w:pPr>
              <w:spacing w:after="0"/>
              <w:jc w:val="center"/>
              <w:rPr>
                <w:sz w:val="22"/>
                <w:szCs w:val="22"/>
              </w:rPr>
            </w:pPr>
            <w:r w:rsidRPr="00FF2B6A">
              <w:rPr>
                <w:sz w:val="22"/>
                <w:szCs w:val="22"/>
              </w:rPr>
              <w:t>19.54</w:t>
            </w:r>
          </w:p>
        </w:tc>
        <w:tc>
          <w:tcPr>
            <w:tcW w:w="1134" w:type="dxa"/>
            <w:vAlign w:val="center"/>
          </w:tcPr>
          <w:p w:rsidR="007D6BDD" w:rsidRPr="00FF2B6A" w:rsidRDefault="007D6BDD" w:rsidP="00DC03C6">
            <w:pPr>
              <w:spacing w:after="0"/>
              <w:jc w:val="center"/>
              <w:rPr>
                <w:sz w:val="22"/>
                <w:szCs w:val="22"/>
              </w:rPr>
            </w:pPr>
            <w:r w:rsidRPr="00FF2B6A">
              <w:rPr>
                <w:sz w:val="22"/>
                <w:szCs w:val="22"/>
              </w:rPr>
              <w:t>14.50</w:t>
            </w:r>
          </w:p>
        </w:tc>
        <w:tc>
          <w:tcPr>
            <w:tcW w:w="1138" w:type="dxa"/>
            <w:vAlign w:val="center"/>
          </w:tcPr>
          <w:p w:rsidR="007D6BDD" w:rsidRPr="00FF2B6A" w:rsidRDefault="007D6BDD" w:rsidP="00DC03C6">
            <w:pPr>
              <w:spacing w:after="0"/>
              <w:jc w:val="center"/>
              <w:rPr>
                <w:sz w:val="22"/>
                <w:szCs w:val="22"/>
              </w:rPr>
            </w:pPr>
            <w:r w:rsidRPr="00FF2B6A">
              <w:rPr>
                <w:sz w:val="22"/>
                <w:szCs w:val="22"/>
              </w:rPr>
              <w:t>5.04</w:t>
            </w:r>
          </w:p>
        </w:tc>
      </w:tr>
      <w:tr w:rsidR="007D6BDD">
        <w:trPr>
          <w:trHeight w:val="255"/>
        </w:trPr>
        <w:tc>
          <w:tcPr>
            <w:tcW w:w="3544" w:type="dxa"/>
            <w:shd w:val="clear" w:color="auto" w:fill="auto"/>
            <w:noWrap/>
            <w:vAlign w:val="center"/>
          </w:tcPr>
          <w:p w:rsidR="007D6BDD" w:rsidRPr="00FF2B6A" w:rsidRDefault="00407021" w:rsidP="00C109C8">
            <w:pPr>
              <w:spacing w:after="0"/>
              <w:jc w:val="left"/>
              <w:rPr>
                <w:b/>
                <w:bCs/>
                <w:sz w:val="22"/>
                <w:szCs w:val="22"/>
                <w:lang w:val="ru-RU"/>
              </w:rPr>
            </w:pPr>
            <w:r w:rsidRPr="00FF2B6A">
              <w:rPr>
                <w:b/>
                <w:bCs/>
                <w:sz w:val="22"/>
                <w:szCs w:val="22"/>
                <w:lang w:val="ru-RU"/>
              </w:rPr>
              <w:t>Aerosols</w:t>
            </w:r>
            <w:r w:rsidR="007D6BDD" w:rsidRPr="00FF2B6A">
              <w:rPr>
                <w:b/>
                <w:bCs/>
                <w:sz w:val="22"/>
                <w:szCs w:val="22"/>
                <w:lang w:val="ru-RU"/>
              </w:rPr>
              <w:t xml:space="preserve"> </w:t>
            </w:r>
            <w:r w:rsidR="00C109C8" w:rsidRPr="00FF2B6A">
              <w:rPr>
                <w:b/>
                <w:bCs/>
                <w:sz w:val="22"/>
                <w:szCs w:val="22"/>
                <w:lang w:val="en-US"/>
              </w:rPr>
              <w:t>from crucible sections</w:t>
            </w:r>
          </w:p>
        </w:tc>
        <w:tc>
          <w:tcPr>
            <w:tcW w:w="1418" w:type="dxa"/>
            <w:shd w:val="clear" w:color="auto" w:fill="auto"/>
            <w:noWrap/>
            <w:vAlign w:val="center"/>
          </w:tcPr>
          <w:p w:rsidR="007D6BDD" w:rsidRPr="00FF2B6A" w:rsidRDefault="007D6BDD" w:rsidP="00DC03C6">
            <w:pPr>
              <w:spacing w:after="0"/>
              <w:jc w:val="center"/>
              <w:rPr>
                <w:sz w:val="22"/>
                <w:szCs w:val="22"/>
              </w:rPr>
            </w:pPr>
            <w:r w:rsidRPr="00FF2B6A">
              <w:rPr>
                <w:sz w:val="22"/>
                <w:szCs w:val="22"/>
              </w:rPr>
              <w:t>73.31</w:t>
            </w:r>
          </w:p>
        </w:tc>
        <w:tc>
          <w:tcPr>
            <w:tcW w:w="1134" w:type="dxa"/>
            <w:vAlign w:val="center"/>
          </w:tcPr>
          <w:p w:rsidR="007D6BDD" w:rsidRPr="00FF2B6A" w:rsidRDefault="007D6BDD" w:rsidP="00DC03C6">
            <w:pPr>
              <w:spacing w:after="0"/>
              <w:jc w:val="center"/>
              <w:rPr>
                <w:sz w:val="22"/>
                <w:szCs w:val="22"/>
              </w:rPr>
            </w:pPr>
            <w:r w:rsidRPr="00FF2B6A">
              <w:rPr>
                <w:sz w:val="22"/>
                <w:szCs w:val="22"/>
              </w:rPr>
              <w:t>26.69</w:t>
            </w:r>
          </w:p>
        </w:tc>
        <w:tc>
          <w:tcPr>
            <w:tcW w:w="992" w:type="dxa"/>
            <w:vAlign w:val="center"/>
          </w:tcPr>
          <w:p w:rsidR="007D6BDD" w:rsidRPr="00FF2B6A" w:rsidRDefault="007D6BDD" w:rsidP="00DC03C6">
            <w:pPr>
              <w:spacing w:after="0"/>
              <w:jc w:val="center"/>
              <w:rPr>
                <w:sz w:val="22"/>
                <w:szCs w:val="22"/>
              </w:rPr>
            </w:pPr>
            <w:r w:rsidRPr="00FF2B6A">
              <w:rPr>
                <w:sz w:val="22"/>
                <w:szCs w:val="22"/>
              </w:rPr>
              <w:t>3.64</w:t>
            </w:r>
          </w:p>
        </w:tc>
        <w:tc>
          <w:tcPr>
            <w:tcW w:w="1134" w:type="dxa"/>
            <w:vAlign w:val="center"/>
          </w:tcPr>
          <w:p w:rsidR="007D6BDD" w:rsidRPr="00FF2B6A" w:rsidRDefault="007D6BDD" w:rsidP="00DC03C6">
            <w:pPr>
              <w:spacing w:after="0"/>
              <w:jc w:val="center"/>
              <w:rPr>
                <w:sz w:val="22"/>
                <w:szCs w:val="22"/>
              </w:rPr>
            </w:pPr>
            <w:r w:rsidRPr="00FF2B6A">
              <w:rPr>
                <w:sz w:val="22"/>
                <w:szCs w:val="22"/>
              </w:rPr>
              <w:t>2.67</w:t>
            </w:r>
          </w:p>
        </w:tc>
        <w:tc>
          <w:tcPr>
            <w:tcW w:w="1138" w:type="dxa"/>
            <w:vAlign w:val="center"/>
          </w:tcPr>
          <w:p w:rsidR="007D6BDD" w:rsidRPr="00FF2B6A" w:rsidRDefault="007D6BDD" w:rsidP="00DC03C6">
            <w:pPr>
              <w:spacing w:after="0"/>
              <w:jc w:val="center"/>
              <w:rPr>
                <w:sz w:val="22"/>
                <w:szCs w:val="22"/>
              </w:rPr>
            </w:pPr>
            <w:r w:rsidRPr="00FF2B6A">
              <w:rPr>
                <w:sz w:val="22"/>
                <w:szCs w:val="22"/>
              </w:rPr>
              <w:t>0.97</w:t>
            </w:r>
          </w:p>
        </w:tc>
      </w:tr>
      <w:tr w:rsidR="007D6BDD">
        <w:trPr>
          <w:trHeight w:val="255"/>
        </w:trPr>
        <w:tc>
          <w:tcPr>
            <w:tcW w:w="3544" w:type="dxa"/>
            <w:shd w:val="clear" w:color="auto" w:fill="auto"/>
            <w:noWrap/>
            <w:vAlign w:val="center"/>
          </w:tcPr>
          <w:p w:rsidR="007D6BDD" w:rsidRPr="00FF2B6A" w:rsidRDefault="00407021" w:rsidP="00C109C8">
            <w:pPr>
              <w:spacing w:after="0"/>
              <w:rPr>
                <w:b/>
                <w:bCs/>
                <w:sz w:val="22"/>
                <w:szCs w:val="22"/>
                <w:lang w:val="en-US"/>
              </w:rPr>
            </w:pPr>
            <w:r w:rsidRPr="00FF2B6A">
              <w:rPr>
                <w:b/>
                <w:bCs/>
                <w:sz w:val="22"/>
                <w:szCs w:val="22"/>
                <w:lang w:val="en-US"/>
              </w:rPr>
              <w:t>Aerosols</w:t>
            </w:r>
            <w:r w:rsidR="007D6BDD" w:rsidRPr="00FF2B6A">
              <w:rPr>
                <w:b/>
                <w:bCs/>
                <w:sz w:val="22"/>
                <w:szCs w:val="22"/>
                <w:lang w:val="en-US"/>
              </w:rPr>
              <w:t xml:space="preserve"> </w:t>
            </w:r>
            <w:r w:rsidR="00C109C8" w:rsidRPr="00FF2B6A">
              <w:rPr>
                <w:b/>
                <w:bCs/>
                <w:sz w:val="22"/>
                <w:szCs w:val="22"/>
                <w:lang w:val="en-US"/>
              </w:rPr>
              <w:t xml:space="preserve">from </w:t>
            </w:r>
            <w:r w:rsidR="00C87C6F" w:rsidRPr="00FF2B6A">
              <w:rPr>
                <w:b/>
                <w:bCs/>
                <w:sz w:val="22"/>
                <w:szCs w:val="22"/>
                <w:lang w:val="en-US"/>
              </w:rPr>
              <w:t xml:space="preserve">the </w:t>
            </w:r>
            <w:r w:rsidR="00C109C8" w:rsidRPr="00FF2B6A">
              <w:rPr>
                <w:b/>
                <w:bCs/>
                <w:sz w:val="22"/>
                <w:szCs w:val="22"/>
                <w:lang w:val="en-US"/>
              </w:rPr>
              <w:t>quartz tube</w:t>
            </w:r>
          </w:p>
        </w:tc>
        <w:tc>
          <w:tcPr>
            <w:tcW w:w="1418" w:type="dxa"/>
            <w:shd w:val="clear" w:color="auto" w:fill="auto"/>
            <w:noWrap/>
            <w:vAlign w:val="center"/>
          </w:tcPr>
          <w:p w:rsidR="007D6BDD" w:rsidRPr="00FF2B6A" w:rsidRDefault="007D6BDD" w:rsidP="00DC03C6">
            <w:pPr>
              <w:spacing w:after="0"/>
              <w:jc w:val="center"/>
              <w:rPr>
                <w:sz w:val="22"/>
                <w:szCs w:val="22"/>
              </w:rPr>
            </w:pPr>
            <w:r w:rsidRPr="00FF2B6A">
              <w:rPr>
                <w:sz w:val="22"/>
                <w:szCs w:val="22"/>
              </w:rPr>
              <w:t>73.23</w:t>
            </w:r>
          </w:p>
        </w:tc>
        <w:tc>
          <w:tcPr>
            <w:tcW w:w="1134" w:type="dxa"/>
            <w:vAlign w:val="center"/>
          </w:tcPr>
          <w:p w:rsidR="007D6BDD" w:rsidRPr="00FF2B6A" w:rsidRDefault="007D6BDD" w:rsidP="00DC03C6">
            <w:pPr>
              <w:spacing w:after="0"/>
              <w:jc w:val="center"/>
              <w:rPr>
                <w:sz w:val="22"/>
                <w:szCs w:val="22"/>
              </w:rPr>
            </w:pPr>
            <w:r w:rsidRPr="00FF2B6A">
              <w:rPr>
                <w:sz w:val="22"/>
                <w:szCs w:val="22"/>
              </w:rPr>
              <w:t>26.77</w:t>
            </w:r>
          </w:p>
        </w:tc>
        <w:tc>
          <w:tcPr>
            <w:tcW w:w="992" w:type="dxa"/>
            <w:vAlign w:val="center"/>
          </w:tcPr>
          <w:p w:rsidR="007D6BDD" w:rsidRPr="00FF2B6A" w:rsidRDefault="007D6BDD" w:rsidP="00DC03C6">
            <w:pPr>
              <w:spacing w:after="0"/>
              <w:jc w:val="center"/>
              <w:rPr>
                <w:sz w:val="22"/>
                <w:szCs w:val="22"/>
              </w:rPr>
            </w:pPr>
            <w:r w:rsidRPr="00FF2B6A">
              <w:rPr>
                <w:sz w:val="22"/>
                <w:szCs w:val="22"/>
              </w:rPr>
              <w:t>0.45</w:t>
            </w:r>
          </w:p>
        </w:tc>
        <w:tc>
          <w:tcPr>
            <w:tcW w:w="1134" w:type="dxa"/>
            <w:vAlign w:val="center"/>
          </w:tcPr>
          <w:p w:rsidR="007D6BDD" w:rsidRPr="00FF2B6A" w:rsidRDefault="007D6BDD" w:rsidP="00DC03C6">
            <w:pPr>
              <w:spacing w:after="0"/>
              <w:jc w:val="center"/>
              <w:rPr>
                <w:sz w:val="22"/>
                <w:szCs w:val="22"/>
              </w:rPr>
            </w:pPr>
            <w:r w:rsidRPr="00FF2B6A">
              <w:rPr>
                <w:sz w:val="22"/>
                <w:szCs w:val="22"/>
              </w:rPr>
              <w:t>0.33</w:t>
            </w:r>
          </w:p>
        </w:tc>
        <w:tc>
          <w:tcPr>
            <w:tcW w:w="1138" w:type="dxa"/>
            <w:vAlign w:val="center"/>
          </w:tcPr>
          <w:p w:rsidR="007D6BDD" w:rsidRPr="00FF2B6A" w:rsidRDefault="007D6BDD" w:rsidP="00DC03C6">
            <w:pPr>
              <w:spacing w:after="0"/>
              <w:jc w:val="center"/>
              <w:rPr>
                <w:sz w:val="22"/>
                <w:szCs w:val="22"/>
              </w:rPr>
            </w:pPr>
            <w:r w:rsidRPr="00FF2B6A">
              <w:rPr>
                <w:sz w:val="22"/>
                <w:szCs w:val="22"/>
              </w:rPr>
              <w:t>0.12</w:t>
            </w:r>
          </w:p>
        </w:tc>
      </w:tr>
      <w:tr w:rsidR="007D6BDD">
        <w:trPr>
          <w:trHeight w:val="255"/>
        </w:trPr>
        <w:tc>
          <w:tcPr>
            <w:tcW w:w="3544" w:type="dxa"/>
            <w:shd w:val="clear" w:color="auto" w:fill="auto"/>
            <w:noWrap/>
            <w:vAlign w:val="center"/>
          </w:tcPr>
          <w:p w:rsidR="007D6BDD" w:rsidRPr="00FF2B6A" w:rsidRDefault="00407021" w:rsidP="00C109C8">
            <w:pPr>
              <w:spacing w:after="0"/>
              <w:rPr>
                <w:b/>
                <w:bCs/>
                <w:sz w:val="22"/>
                <w:szCs w:val="22"/>
                <w:lang w:val="ru-RU"/>
              </w:rPr>
            </w:pPr>
            <w:r w:rsidRPr="00FF2B6A">
              <w:rPr>
                <w:b/>
                <w:bCs/>
                <w:sz w:val="22"/>
                <w:szCs w:val="22"/>
                <w:lang w:val="ru-RU"/>
              </w:rPr>
              <w:t>Aerosols</w:t>
            </w:r>
            <w:r w:rsidR="007D6BDD" w:rsidRPr="00FF2B6A">
              <w:rPr>
                <w:b/>
                <w:bCs/>
                <w:sz w:val="22"/>
                <w:szCs w:val="22"/>
                <w:lang w:val="ru-RU"/>
              </w:rPr>
              <w:t xml:space="preserve"> </w:t>
            </w:r>
            <w:r w:rsidR="00C109C8" w:rsidRPr="00FF2B6A">
              <w:rPr>
                <w:b/>
                <w:bCs/>
                <w:sz w:val="22"/>
                <w:szCs w:val="22"/>
                <w:lang w:val="en-US"/>
              </w:rPr>
              <w:t>from LAF</w:t>
            </w:r>
          </w:p>
        </w:tc>
        <w:tc>
          <w:tcPr>
            <w:tcW w:w="1418" w:type="dxa"/>
            <w:shd w:val="clear" w:color="auto" w:fill="auto"/>
            <w:noWrap/>
            <w:vAlign w:val="center"/>
          </w:tcPr>
          <w:p w:rsidR="007D6BDD" w:rsidRPr="00FF2B6A" w:rsidRDefault="007D6BDD" w:rsidP="00DC03C6">
            <w:pPr>
              <w:spacing w:after="0"/>
              <w:jc w:val="center"/>
              <w:rPr>
                <w:sz w:val="22"/>
                <w:szCs w:val="22"/>
              </w:rPr>
            </w:pPr>
            <w:r w:rsidRPr="00FF2B6A">
              <w:rPr>
                <w:sz w:val="22"/>
                <w:szCs w:val="22"/>
              </w:rPr>
              <w:t>68.64</w:t>
            </w:r>
          </w:p>
        </w:tc>
        <w:tc>
          <w:tcPr>
            <w:tcW w:w="1134" w:type="dxa"/>
            <w:vAlign w:val="center"/>
          </w:tcPr>
          <w:p w:rsidR="007D6BDD" w:rsidRPr="00FF2B6A" w:rsidRDefault="007D6BDD" w:rsidP="00DC03C6">
            <w:pPr>
              <w:spacing w:after="0"/>
              <w:jc w:val="center"/>
              <w:rPr>
                <w:sz w:val="22"/>
                <w:szCs w:val="22"/>
              </w:rPr>
            </w:pPr>
            <w:r w:rsidRPr="00FF2B6A">
              <w:rPr>
                <w:sz w:val="22"/>
                <w:szCs w:val="22"/>
              </w:rPr>
              <w:t>31.36</w:t>
            </w:r>
          </w:p>
        </w:tc>
        <w:tc>
          <w:tcPr>
            <w:tcW w:w="992" w:type="dxa"/>
            <w:vAlign w:val="center"/>
          </w:tcPr>
          <w:p w:rsidR="007D6BDD" w:rsidRPr="00FF2B6A" w:rsidRDefault="007D6BDD" w:rsidP="00DC03C6">
            <w:pPr>
              <w:spacing w:after="0"/>
              <w:jc w:val="center"/>
              <w:rPr>
                <w:sz w:val="22"/>
                <w:szCs w:val="22"/>
              </w:rPr>
            </w:pPr>
            <w:r w:rsidRPr="00FF2B6A">
              <w:rPr>
                <w:sz w:val="22"/>
                <w:szCs w:val="22"/>
              </w:rPr>
              <w:t>2.17</w:t>
            </w:r>
          </w:p>
        </w:tc>
        <w:tc>
          <w:tcPr>
            <w:tcW w:w="1134" w:type="dxa"/>
            <w:vAlign w:val="center"/>
          </w:tcPr>
          <w:p w:rsidR="007D6BDD" w:rsidRPr="00FF2B6A" w:rsidRDefault="007D6BDD" w:rsidP="00DC03C6">
            <w:pPr>
              <w:spacing w:after="0"/>
              <w:jc w:val="center"/>
              <w:rPr>
                <w:sz w:val="22"/>
                <w:szCs w:val="22"/>
              </w:rPr>
            </w:pPr>
            <w:r w:rsidRPr="00FF2B6A">
              <w:rPr>
                <w:sz w:val="22"/>
                <w:szCs w:val="22"/>
              </w:rPr>
              <w:t>1.49</w:t>
            </w:r>
          </w:p>
        </w:tc>
        <w:tc>
          <w:tcPr>
            <w:tcW w:w="1138" w:type="dxa"/>
            <w:vAlign w:val="center"/>
          </w:tcPr>
          <w:p w:rsidR="007D6BDD" w:rsidRPr="00FF2B6A" w:rsidRDefault="007D6BDD" w:rsidP="00DC03C6">
            <w:pPr>
              <w:spacing w:after="0"/>
              <w:jc w:val="center"/>
              <w:rPr>
                <w:sz w:val="22"/>
                <w:szCs w:val="22"/>
              </w:rPr>
            </w:pPr>
            <w:r w:rsidRPr="00FF2B6A">
              <w:rPr>
                <w:sz w:val="22"/>
                <w:szCs w:val="22"/>
              </w:rPr>
              <w:t>0.68</w:t>
            </w:r>
          </w:p>
        </w:tc>
      </w:tr>
      <w:tr w:rsidR="00340D2E">
        <w:trPr>
          <w:trHeight w:hRule="exact" w:val="340"/>
        </w:trPr>
        <w:tc>
          <w:tcPr>
            <w:tcW w:w="7088" w:type="dxa"/>
            <w:gridSpan w:val="4"/>
            <w:shd w:val="clear" w:color="auto" w:fill="auto"/>
            <w:noWrap/>
            <w:vAlign w:val="center"/>
          </w:tcPr>
          <w:p w:rsidR="00340D2E" w:rsidRPr="00FF2B6A" w:rsidRDefault="00C109C8" w:rsidP="00C109C8">
            <w:pPr>
              <w:spacing w:after="0"/>
              <w:jc w:val="center"/>
              <w:rPr>
                <w:b/>
                <w:sz w:val="22"/>
                <w:szCs w:val="22"/>
              </w:rPr>
            </w:pPr>
            <w:r w:rsidRPr="00FF2B6A">
              <w:rPr>
                <w:b/>
                <w:sz w:val="22"/>
                <w:szCs w:val="22"/>
              </w:rPr>
              <w:t>Total</w:t>
            </w:r>
            <w:r w:rsidR="00340D2E" w:rsidRPr="00FF2B6A">
              <w:rPr>
                <w:b/>
                <w:sz w:val="22"/>
                <w:szCs w:val="22"/>
              </w:rPr>
              <w:t xml:space="preserve">, </w:t>
            </w:r>
            <w:r w:rsidRPr="00FF2B6A">
              <w:rPr>
                <w:b/>
                <w:sz w:val="22"/>
                <w:szCs w:val="22"/>
              </w:rPr>
              <w:t>g</w:t>
            </w:r>
          </w:p>
        </w:tc>
        <w:tc>
          <w:tcPr>
            <w:tcW w:w="1134" w:type="dxa"/>
            <w:vAlign w:val="center"/>
          </w:tcPr>
          <w:p w:rsidR="00340D2E" w:rsidRPr="00FF2B6A" w:rsidRDefault="00340D2E" w:rsidP="00DC03C6">
            <w:pPr>
              <w:spacing w:after="0"/>
              <w:jc w:val="center"/>
              <w:rPr>
                <w:b/>
                <w:sz w:val="22"/>
                <w:szCs w:val="22"/>
              </w:rPr>
            </w:pPr>
            <w:r w:rsidRPr="00FF2B6A">
              <w:rPr>
                <w:b/>
                <w:sz w:val="22"/>
                <w:szCs w:val="22"/>
              </w:rPr>
              <w:t>64.82</w:t>
            </w:r>
          </w:p>
        </w:tc>
        <w:tc>
          <w:tcPr>
            <w:tcW w:w="1138" w:type="dxa"/>
            <w:vAlign w:val="center"/>
          </w:tcPr>
          <w:p w:rsidR="00340D2E" w:rsidRPr="00FF2B6A" w:rsidRDefault="00340D2E" w:rsidP="00DC03C6">
            <w:pPr>
              <w:spacing w:after="0"/>
              <w:jc w:val="center"/>
              <w:rPr>
                <w:b/>
                <w:sz w:val="22"/>
                <w:szCs w:val="22"/>
              </w:rPr>
            </w:pPr>
            <w:r w:rsidRPr="00FF2B6A">
              <w:rPr>
                <w:b/>
                <w:sz w:val="22"/>
                <w:szCs w:val="22"/>
              </w:rPr>
              <w:t>14.00</w:t>
            </w:r>
          </w:p>
        </w:tc>
      </w:tr>
      <w:tr w:rsidR="00340D2E">
        <w:trPr>
          <w:trHeight w:hRule="exact" w:val="340"/>
        </w:trPr>
        <w:tc>
          <w:tcPr>
            <w:tcW w:w="7088" w:type="dxa"/>
            <w:gridSpan w:val="4"/>
            <w:shd w:val="clear" w:color="auto" w:fill="auto"/>
            <w:noWrap/>
            <w:vAlign w:val="center"/>
          </w:tcPr>
          <w:p w:rsidR="00340D2E" w:rsidRPr="00FF2B6A" w:rsidRDefault="00C109C8" w:rsidP="00C109C8">
            <w:pPr>
              <w:spacing w:after="0"/>
              <w:jc w:val="center"/>
              <w:rPr>
                <w:b/>
                <w:sz w:val="22"/>
                <w:szCs w:val="22"/>
              </w:rPr>
            </w:pPr>
            <w:r w:rsidRPr="00FF2B6A">
              <w:rPr>
                <w:b/>
                <w:sz w:val="22"/>
                <w:szCs w:val="22"/>
              </w:rPr>
              <w:t>Introduced</w:t>
            </w:r>
            <w:r w:rsidR="00340D2E" w:rsidRPr="00FF2B6A">
              <w:rPr>
                <w:b/>
                <w:sz w:val="22"/>
                <w:szCs w:val="22"/>
              </w:rPr>
              <w:t xml:space="preserve">, </w:t>
            </w:r>
            <w:r w:rsidRPr="00FF2B6A">
              <w:rPr>
                <w:b/>
                <w:sz w:val="22"/>
                <w:szCs w:val="22"/>
              </w:rPr>
              <w:t>g</w:t>
            </w:r>
          </w:p>
        </w:tc>
        <w:tc>
          <w:tcPr>
            <w:tcW w:w="1134" w:type="dxa"/>
            <w:vAlign w:val="center"/>
          </w:tcPr>
          <w:p w:rsidR="00340D2E" w:rsidRPr="00FF2B6A" w:rsidRDefault="00340D2E" w:rsidP="00DC03C6">
            <w:pPr>
              <w:spacing w:after="0"/>
              <w:jc w:val="center"/>
              <w:rPr>
                <w:b/>
                <w:bCs/>
                <w:sz w:val="22"/>
                <w:szCs w:val="22"/>
              </w:rPr>
            </w:pPr>
            <w:r w:rsidRPr="00FF2B6A">
              <w:rPr>
                <w:b/>
                <w:bCs/>
                <w:sz w:val="22"/>
                <w:szCs w:val="22"/>
              </w:rPr>
              <w:t>331.21</w:t>
            </w:r>
          </w:p>
        </w:tc>
        <w:tc>
          <w:tcPr>
            <w:tcW w:w="1138" w:type="dxa"/>
            <w:vAlign w:val="center"/>
          </w:tcPr>
          <w:p w:rsidR="00340D2E" w:rsidRPr="00FF2B6A" w:rsidRDefault="00340D2E" w:rsidP="00DC03C6">
            <w:pPr>
              <w:spacing w:after="0"/>
              <w:jc w:val="center"/>
              <w:rPr>
                <w:b/>
                <w:bCs/>
                <w:sz w:val="22"/>
                <w:szCs w:val="22"/>
              </w:rPr>
            </w:pPr>
            <w:r w:rsidRPr="00FF2B6A">
              <w:rPr>
                <w:b/>
                <w:bCs/>
                <w:sz w:val="22"/>
                <w:szCs w:val="22"/>
              </w:rPr>
              <w:t>68.78</w:t>
            </w:r>
          </w:p>
        </w:tc>
      </w:tr>
      <w:tr w:rsidR="00340D2E" w:rsidRPr="003E3E54">
        <w:trPr>
          <w:trHeight w:val="255"/>
        </w:trPr>
        <w:tc>
          <w:tcPr>
            <w:tcW w:w="7088" w:type="dxa"/>
            <w:gridSpan w:val="4"/>
            <w:shd w:val="clear" w:color="auto" w:fill="auto"/>
            <w:noWrap/>
            <w:vAlign w:val="center"/>
          </w:tcPr>
          <w:p w:rsidR="00340D2E" w:rsidRPr="00FF2B6A" w:rsidRDefault="00C87C6F" w:rsidP="00C87C6F">
            <w:pPr>
              <w:spacing w:after="0"/>
              <w:jc w:val="center"/>
              <w:rPr>
                <w:b/>
                <w:bCs/>
                <w:sz w:val="22"/>
                <w:szCs w:val="22"/>
                <w:lang w:val="en-US"/>
              </w:rPr>
            </w:pPr>
            <w:r w:rsidRPr="00FF2B6A">
              <w:rPr>
                <w:b/>
                <w:sz w:val="22"/>
                <w:szCs w:val="22"/>
                <w:lang w:val="en-US"/>
              </w:rPr>
              <w:t>Calculated ingot composition</w:t>
            </w:r>
            <w:r w:rsidR="00340D2E" w:rsidRPr="00FF2B6A">
              <w:rPr>
                <w:b/>
                <w:sz w:val="22"/>
                <w:szCs w:val="22"/>
                <w:lang w:val="en-US"/>
              </w:rPr>
              <w:t xml:space="preserve">, </w:t>
            </w:r>
            <w:r w:rsidRPr="00FF2B6A">
              <w:rPr>
                <w:b/>
                <w:sz w:val="22"/>
                <w:szCs w:val="22"/>
                <w:lang w:val="en-US"/>
              </w:rPr>
              <w:t>mass</w:t>
            </w:r>
            <w:r w:rsidR="00F156CE" w:rsidRPr="00FF2B6A">
              <w:rPr>
                <w:b/>
                <w:sz w:val="22"/>
                <w:szCs w:val="22"/>
                <w:lang w:val="en-US"/>
              </w:rPr>
              <w:t xml:space="preserve">, </w:t>
            </w:r>
            <w:r w:rsidRPr="00FF2B6A">
              <w:rPr>
                <w:b/>
                <w:sz w:val="22"/>
                <w:szCs w:val="22"/>
                <w:lang w:val="en-US"/>
              </w:rPr>
              <w:t>g</w:t>
            </w:r>
            <w:r w:rsidR="003E3E54" w:rsidRPr="00FF2B6A">
              <w:rPr>
                <w:b/>
                <w:sz w:val="22"/>
                <w:szCs w:val="22"/>
                <w:lang w:val="en-US"/>
              </w:rPr>
              <w:t>/</w:t>
            </w:r>
            <w:r w:rsidR="00431C77" w:rsidRPr="00FF2B6A">
              <w:rPr>
                <w:b/>
                <w:sz w:val="22"/>
                <w:szCs w:val="22"/>
                <w:lang w:val="en-US"/>
              </w:rPr>
              <w:t>mass</w:t>
            </w:r>
            <w:r w:rsidR="00F156CE" w:rsidRPr="00FF2B6A">
              <w:rPr>
                <w:b/>
                <w:sz w:val="22"/>
                <w:szCs w:val="22"/>
                <w:lang w:val="en-US"/>
              </w:rPr>
              <w:t xml:space="preserve"> </w:t>
            </w:r>
            <w:r w:rsidR="003E3E54" w:rsidRPr="00FF2B6A">
              <w:rPr>
                <w:b/>
                <w:sz w:val="22"/>
                <w:szCs w:val="22"/>
                <w:lang w:val="en-US"/>
              </w:rPr>
              <w:t>%</w:t>
            </w:r>
          </w:p>
        </w:tc>
        <w:tc>
          <w:tcPr>
            <w:tcW w:w="1134" w:type="dxa"/>
            <w:vAlign w:val="center"/>
          </w:tcPr>
          <w:p w:rsidR="00340D2E" w:rsidRPr="00FF2B6A" w:rsidRDefault="00340D2E" w:rsidP="00DC03C6">
            <w:pPr>
              <w:spacing w:after="0"/>
              <w:jc w:val="center"/>
              <w:rPr>
                <w:b/>
                <w:sz w:val="22"/>
                <w:szCs w:val="22"/>
                <w:u w:val="single"/>
                <w:lang w:val="ru-RU"/>
              </w:rPr>
            </w:pPr>
            <w:r w:rsidRPr="00FF2B6A">
              <w:rPr>
                <w:b/>
                <w:sz w:val="22"/>
                <w:szCs w:val="22"/>
                <w:u w:val="single"/>
                <w:lang w:val="ru-RU"/>
              </w:rPr>
              <w:t>266.39</w:t>
            </w:r>
          </w:p>
          <w:p w:rsidR="00340D2E" w:rsidRPr="00FF2B6A" w:rsidRDefault="00340D2E" w:rsidP="00DC03C6">
            <w:pPr>
              <w:spacing w:after="0"/>
              <w:jc w:val="center"/>
              <w:rPr>
                <w:b/>
                <w:sz w:val="22"/>
                <w:szCs w:val="22"/>
                <w:lang w:val="ru-RU"/>
              </w:rPr>
            </w:pPr>
            <w:r w:rsidRPr="00FF2B6A">
              <w:rPr>
                <w:b/>
                <w:sz w:val="22"/>
                <w:szCs w:val="22"/>
                <w:lang w:val="ru-RU"/>
              </w:rPr>
              <w:t>82.94</w:t>
            </w:r>
          </w:p>
        </w:tc>
        <w:tc>
          <w:tcPr>
            <w:tcW w:w="1138" w:type="dxa"/>
            <w:vAlign w:val="center"/>
          </w:tcPr>
          <w:p w:rsidR="00340D2E" w:rsidRPr="00FF2B6A" w:rsidRDefault="00340D2E" w:rsidP="00DC03C6">
            <w:pPr>
              <w:spacing w:after="0"/>
              <w:jc w:val="center"/>
              <w:rPr>
                <w:b/>
                <w:sz w:val="22"/>
                <w:szCs w:val="22"/>
                <w:u w:val="single"/>
                <w:lang w:val="ru-RU"/>
              </w:rPr>
            </w:pPr>
            <w:r w:rsidRPr="00FF2B6A">
              <w:rPr>
                <w:b/>
                <w:sz w:val="22"/>
                <w:szCs w:val="22"/>
                <w:u w:val="single"/>
                <w:lang w:val="ru-RU"/>
              </w:rPr>
              <w:t>54.78</w:t>
            </w:r>
          </w:p>
          <w:p w:rsidR="00340D2E" w:rsidRPr="00FF2B6A" w:rsidRDefault="00340D2E" w:rsidP="00DC03C6">
            <w:pPr>
              <w:spacing w:after="0"/>
              <w:jc w:val="center"/>
              <w:rPr>
                <w:b/>
                <w:sz w:val="22"/>
                <w:szCs w:val="22"/>
                <w:lang w:val="ru-RU"/>
              </w:rPr>
            </w:pPr>
            <w:r w:rsidRPr="00FF2B6A">
              <w:rPr>
                <w:b/>
                <w:sz w:val="22"/>
                <w:szCs w:val="22"/>
                <w:lang w:val="ru-RU"/>
              </w:rPr>
              <w:t>17.06</w:t>
            </w:r>
          </w:p>
        </w:tc>
      </w:tr>
    </w:tbl>
    <w:p w:rsidR="00340D2E" w:rsidRPr="002C0DC0" w:rsidRDefault="00834632" w:rsidP="00DC03C6">
      <w:pPr>
        <w:spacing w:after="0"/>
        <w:rPr>
          <w:sz w:val="20"/>
          <w:lang w:val="ru-RU"/>
        </w:rPr>
      </w:pPr>
      <w:r>
        <w:rPr>
          <w:sz w:val="20"/>
          <w:lang w:val="en-US"/>
        </w:rPr>
        <w:t>Notes</w:t>
      </w:r>
      <w:r w:rsidR="00340D2E" w:rsidRPr="002C0DC0">
        <w:rPr>
          <w:sz w:val="20"/>
          <w:lang w:val="ru-RU"/>
        </w:rPr>
        <w:t>:</w:t>
      </w:r>
    </w:p>
    <w:p w:rsidR="00340D2E" w:rsidRDefault="00340D2E" w:rsidP="00DC03C6">
      <w:pPr>
        <w:spacing w:after="0"/>
        <w:rPr>
          <w:sz w:val="20"/>
          <w:lang w:val="ru-RU"/>
        </w:rPr>
      </w:pPr>
      <w:r w:rsidRPr="002C0DC0">
        <w:rPr>
          <w:sz w:val="20"/>
          <w:vertAlign w:val="superscript"/>
          <w:lang w:val="ru-RU"/>
        </w:rPr>
        <w:t>1)</w:t>
      </w:r>
      <w:r w:rsidRPr="002C0DC0">
        <w:rPr>
          <w:sz w:val="20"/>
          <w:lang w:val="ru-RU"/>
        </w:rPr>
        <w:t xml:space="preserve"> – </w:t>
      </w:r>
      <w:r w:rsidR="00F129DC">
        <w:rPr>
          <w:sz w:val="20"/>
          <w:lang w:val="en-US"/>
        </w:rPr>
        <w:t>calculated from the residue</w:t>
      </w:r>
      <w:r w:rsidRPr="002C0DC0">
        <w:rPr>
          <w:sz w:val="20"/>
          <w:lang w:val="ru-RU"/>
        </w:rPr>
        <w:t>.</w:t>
      </w:r>
    </w:p>
    <w:p w:rsidR="00540F21" w:rsidRPr="00BF3D3F" w:rsidRDefault="00540F21" w:rsidP="00540F21">
      <w:pPr>
        <w:spacing w:after="0"/>
        <w:rPr>
          <w:sz w:val="20"/>
          <w:lang w:val="en-US"/>
        </w:rPr>
      </w:pPr>
      <w:r w:rsidRPr="00BF3D3F">
        <w:rPr>
          <w:sz w:val="20"/>
          <w:vertAlign w:val="superscript"/>
          <w:lang w:val="en-US"/>
        </w:rPr>
        <w:t>2)</w:t>
      </w:r>
      <w:r w:rsidR="00BF3D3F" w:rsidRPr="00BF3D3F">
        <w:rPr>
          <w:sz w:val="20"/>
          <w:vertAlign w:val="superscript"/>
          <w:lang w:val="en-US"/>
        </w:rPr>
        <w:t xml:space="preserve"> </w:t>
      </w:r>
      <w:r w:rsidR="00BF3D3F" w:rsidRPr="00BF3D3F">
        <w:rPr>
          <w:sz w:val="20"/>
          <w:lang w:val="en-US"/>
        </w:rPr>
        <w:t>“</w:t>
      </w:r>
      <w:r w:rsidR="00407021" w:rsidRPr="00BF3D3F">
        <w:rPr>
          <w:sz w:val="20"/>
          <w:lang w:val="en-US"/>
        </w:rPr>
        <w:t>Dry spillages</w:t>
      </w:r>
      <w:r w:rsidRPr="00BF3D3F">
        <w:rPr>
          <w:sz w:val="20"/>
          <w:lang w:val="en-US"/>
        </w:rPr>
        <w:t>”</w:t>
      </w:r>
      <w:r w:rsidR="00C109C8" w:rsidRPr="00BF3D3F">
        <w:rPr>
          <w:sz w:val="20"/>
          <w:lang w:val="en-US"/>
        </w:rPr>
        <w:t xml:space="preserve"> </w:t>
      </w:r>
      <w:r w:rsidR="00BF3D3F">
        <w:rPr>
          <w:sz w:val="20"/>
          <w:lang w:val="en-US"/>
        </w:rPr>
        <w:t>include</w:t>
      </w:r>
      <w:r w:rsidR="00BF3D3F" w:rsidRPr="00BE0AA1">
        <w:rPr>
          <w:sz w:val="20"/>
          <w:lang w:val="en-US"/>
        </w:rPr>
        <w:t xml:space="preserve"> </w:t>
      </w:r>
      <w:r w:rsidR="00BF3D3F">
        <w:rPr>
          <w:sz w:val="20"/>
          <w:lang w:val="en-US"/>
        </w:rPr>
        <w:t>the</w:t>
      </w:r>
      <w:r w:rsidR="00BF3D3F" w:rsidRPr="00BE0AA1">
        <w:rPr>
          <w:sz w:val="20"/>
          <w:lang w:val="en-US"/>
        </w:rPr>
        <w:t xml:space="preserve"> </w:t>
      </w:r>
      <w:r w:rsidR="00BF3D3F">
        <w:rPr>
          <w:sz w:val="20"/>
          <w:lang w:val="en-US"/>
        </w:rPr>
        <w:t>nonreacted</w:t>
      </w:r>
      <w:r w:rsidR="00BF3D3F" w:rsidRPr="00BE0AA1">
        <w:rPr>
          <w:sz w:val="20"/>
          <w:lang w:val="en-US"/>
        </w:rPr>
        <w:t xml:space="preserve"> </w:t>
      </w:r>
      <w:r w:rsidR="00BF3D3F">
        <w:rPr>
          <w:sz w:val="20"/>
          <w:lang w:val="en-US"/>
        </w:rPr>
        <w:t>charge</w:t>
      </w:r>
      <w:r w:rsidR="00BF3D3F" w:rsidRPr="00BE0AA1">
        <w:rPr>
          <w:sz w:val="20"/>
          <w:lang w:val="en-US"/>
        </w:rPr>
        <w:t xml:space="preserve"> </w:t>
      </w:r>
      <w:r w:rsidR="00BF3D3F">
        <w:rPr>
          <w:sz w:val="20"/>
          <w:lang w:val="en-US"/>
        </w:rPr>
        <w:t>and</w:t>
      </w:r>
      <w:r w:rsidR="00BF3D3F" w:rsidRPr="00BE0AA1">
        <w:rPr>
          <w:sz w:val="20"/>
          <w:lang w:val="en-US"/>
        </w:rPr>
        <w:t xml:space="preserve"> aerosols</w:t>
      </w:r>
      <w:r w:rsidR="00BF3D3F">
        <w:rPr>
          <w:sz w:val="20"/>
          <w:lang w:val="en-US"/>
        </w:rPr>
        <w:t xml:space="preserve"> that fell from the sections during the crucible disassembly</w:t>
      </w:r>
      <w:r w:rsidRPr="00BF3D3F">
        <w:rPr>
          <w:sz w:val="20"/>
          <w:lang w:val="en-US"/>
        </w:rPr>
        <w:t>.</w:t>
      </w:r>
    </w:p>
    <w:p w:rsidR="00540F21" w:rsidRPr="00BF3D3F" w:rsidRDefault="00540F21" w:rsidP="00DC03C6">
      <w:pPr>
        <w:spacing w:after="0"/>
        <w:rPr>
          <w:sz w:val="16"/>
          <w:szCs w:val="16"/>
          <w:lang w:val="en-US"/>
        </w:rPr>
      </w:pPr>
    </w:p>
    <w:p w:rsidR="00340D2E" w:rsidRPr="00F129DC" w:rsidRDefault="00F129DC" w:rsidP="004821E8">
      <w:pPr>
        <w:spacing w:after="0"/>
        <w:ind w:firstLine="708"/>
        <w:rPr>
          <w:szCs w:val="24"/>
          <w:lang w:val="en-US"/>
        </w:rPr>
      </w:pPr>
      <w:r>
        <w:rPr>
          <w:szCs w:val="24"/>
          <w:lang w:val="en-US"/>
        </w:rPr>
        <w:t>The</w:t>
      </w:r>
      <w:r w:rsidRPr="00F129DC">
        <w:rPr>
          <w:szCs w:val="24"/>
          <w:lang w:val="en-US"/>
        </w:rPr>
        <w:t xml:space="preserve"> </w:t>
      </w:r>
      <w:r>
        <w:rPr>
          <w:szCs w:val="24"/>
          <w:lang w:val="en-US"/>
        </w:rPr>
        <w:t>i</w:t>
      </w:r>
      <w:r w:rsidR="00407021" w:rsidRPr="00F129DC">
        <w:rPr>
          <w:szCs w:val="24"/>
          <w:lang w:val="en-US"/>
        </w:rPr>
        <w:t>ngot</w:t>
      </w:r>
      <w:r w:rsidR="00C84E1D" w:rsidRPr="00F129DC">
        <w:rPr>
          <w:szCs w:val="24"/>
          <w:lang w:val="en-US"/>
        </w:rPr>
        <w:t xml:space="preserve"> </w:t>
      </w:r>
      <w:r>
        <w:rPr>
          <w:szCs w:val="24"/>
          <w:lang w:val="en-US"/>
        </w:rPr>
        <w:t>from</w:t>
      </w:r>
      <w:r w:rsidR="00C84E1D" w:rsidRPr="00F129DC">
        <w:rPr>
          <w:szCs w:val="24"/>
          <w:lang w:val="en-US"/>
        </w:rPr>
        <w:t xml:space="preserve"> </w:t>
      </w:r>
      <w:r w:rsidR="00C84E1D">
        <w:rPr>
          <w:szCs w:val="24"/>
          <w:lang w:val="en-US"/>
        </w:rPr>
        <w:t>PRS</w:t>
      </w:r>
      <w:r w:rsidR="00C84E1D" w:rsidRPr="00F129DC">
        <w:rPr>
          <w:szCs w:val="24"/>
          <w:lang w:val="en-US"/>
        </w:rPr>
        <w:t xml:space="preserve">4 </w:t>
      </w:r>
      <w:r>
        <w:rPr>
          <w:szCs w:val="24"/>
          <w:lang w:val="en-US"/>
        </w:rPr>
        <w:t>was not analyzed</w:t>
      </w:r>
      <w:r w:rsidR="00C84E1D" w:rsidRPr="00F129DC">
        <w:rPr>
          <w:szCs w:val="24"/>
          <w:lang w:val="en-US"/>
        </w:rPr>
        <w:t xml:space="preserve">, </w:t>
      </w:r>
      <w:r w:rsidR="00453860">
        <w:rPr>
          <w:szCs w:val="24"/>
          <w:lang w:val="en-US"/>
        </w:rPr>
        <w:t>so</w:t>
      </w:r>
      <w:r>
        <w:rPr>
          <w:szCs w:val="24"/>
          <w:lang w:val="en-US"/>
        </w:rPr>
        <w:t xml:space="preserve"> </w:t>
      </w:r>
      <w:r w:rsidR="007335C2" w:rsidRPr="00F129DC">
        <w:rPr>
          <w:szCs w:val="24"/>
          <w:lang w:val="en-US"/>
        </w:rPr>
        <w:t>Tab.</w:t>
      </w:r>
      <w:r w:rsidR="00C84E1D">
        <w:rPr>
          <w:szCs w:val="24"/>
          <w:lang w:val="en-US"/>
        </w:rPr>
        <w:t> </w:t>
      </w:r>
      <w:r w:rsidR="00C84E1D" w:rsidRPr="00F129DC">
        <w:rPr>
          <w:szCs w:val="24"/>
          <w:lang w:val="en-US"/>
        </w:rPr>
        <w:t xml:space="preserve">3.4 </w:t>
      </w:r>
      <w:r>
        <w:rPr>
          <w:szCs w:val="24"/>
          <w:lang w:val="en-US"/>
        </w:rPr>
        <w:t>contains only the calculated composition of the oxidic ingot</w:t>
      </w:r>
      <w:r w:rsidR="00C84E1D" w:rsidRPr="00F129DC">
        <w:rPr>
          <w:szCs w:val="24"/>
          <w:lang w:val="en-US"/>
        </w:rPr>
        <w:t>.</w:t>
      </w:r>
    </w:p>
    <w:p w:rsidR="00C84E1D" w:rsidRPr="00F129DC" w:rsidRDefault="00C84E1D" w:rsidP="00DC03C6">
      <w:pPr>
        <w:spacing w:after="0"/>
        <w:rPr>
          <w:b/>
          <w:sz w:val="16"/>
          <w:szCs w:val="16"/>
          <w:lang w:val="en-US"/>
        </w:rPr>
      </w:pPr>
    </w:p>
    <w:p w:rsidR="00340D2E" w:rsidRPr="00F129DC" w:rsidRDefault="006A3E38" w:rsidP="00DC03C6">
      <w:pPr>
        <w:spacing w:after="0"/>
        <w:rPr>
          <w:b/>
          <w:szCs w:val="24"/>
          <w:lang w:val="en-US"/>
        </w:rPr>
      </w:pPr>
      <w:r w:rsidRPr="00F129DC">
        <w:rPr>
          <w:b/>
          <w:szCs w:val="24"/>
          <w:lang w:val="en-US"/>
        </w:rPr>
        <w:t>Table</w:t>
      </w:r>
      <w:r w:rsidR="00340D2E" w:rsidRPr="002C0DC0">
        <w:rPr>
          <w:b/>
          <w:szCs w:val="24"/>
        </w:rPr>
        <w:t> </w:t>
      </w:r>
      <w:r w:rsidR="00A36C69" w:rsidRPr="00F129DC">
        <w:rPr>
          <w:b/>
          <w:szCs w:val="24"/>
          <w:lang w:val="en-US"/>
        </w:rPr>
        <w:t>3.5</w:t>
      </w:r>
      <w:r w:rsidR="00B41659" w:rsidRPr="00F129DC">
        <w:rPr>
          <w:b/>
          <w:szCs w:val="24"/>
          <w:lang w:val="en-US"/>
        </w:rPr>
        <w:t>.</w:t>
      </w:r>
      <w:r w:rsidR="00340D2E" w:rsidRPr="00F129DC">
        <w:rPr>
          <w:b/>
          <w:szCs w:val="24"/>
          <w:lang w:val="en-US"/>
        </w:rPr>
        <w:t xml:space="preserve">– </w:t>
      </w:r>
      <w:r w:rsidR="00F129DC">
        <w:rPr>
          <w:b/>
          <w:lang w:val="en-US"/>
        </w:rPr>
        <w:t>Chemical</w:t>
      </w:r>
      <w:r w:rsidR="00F129DC" w:rsidRPr="006D0073">
        <w:rPr>
          <w:b/>
          <w:lang w:val="en-US"/>
        </w:rPr>
        <w:t xml:space="preserve"> </w:t>
      </w:r>
      <w:r w:rsidR="00F129DC">
        <w:rPr>
          <w:b/>
          <w:lang w:val="en-US"/>
        </w:rPr>
        <w:t>analysis</w:t>
      </w:r>
      <w:r w:rsidR="00F129DC" w:rsidRPr="006D0073">
        <w:rPr>
          <w:b/>
          <w:lang w:val="en-US"/>
        </w:rPr>
        <w:t xml:space="preserve"> </w:t>
      </w:r>
      <w:r w:rsidR="00F129DC">
        <w:rPr>
          <w:b/>
          <w:lang w:val="en-US"/>
        </w:rPr>
        <w:t>data</w:t>
      </w:r>
      <w:r w:rsidR="00F129DC" w:rsidRPr="006D0073">
        <w:rPr>
          <w:b/>
          <w:lang w:val="en-US"/>
        </w:rPr>
        <w:t xml:space="preserve"> </w:t>
      </w:r>
      <w:r w:rsidR="00F129DC">
        <w:rPr>
          <w:b/>
          <w:lang w:val="en-US"/>
        </w:rPr>
        <w:t>o</w:t>
      </w:r>
      <w:r w:rsidR="00150C46">
        <w:rPr>
          <w:b/>
          <w:lang w:val="en-US"/>
        </w:rPr>
        <w:t>n</w:t>
      </w:r>
      <w:r w:rsidR="00F129DC" w:rsidRPr="006D0073">
        <w:rPr>
          <w:b/>
          <w:lang w:val="en-US"/>
        </w:rPr>
        <w:t xml:space="preserve"> </w:t>
      </w:r>
      <w:r w:rsidR="00F129DC">
        <w:rPr>
          <w:b/>
          <w:lang w:val="en-US"/>
        </w:rPr>
        <w:t>the</w:t>
      </w:r>
      <w:r w:rsidR="00F129DC" w:rsidRPr="006D0073">
        <w:rPr>
          <w:b/>
          <w:lang w:val="en-US"/>
        </w:rPr>
        <w:t xml:space="preserve"> </w:t>
      </w:r>
      <w:r w:rsidR="00F129DC">
        <w:rPr>
          <w:b/>
          <w:lang w:val="en-US"/>
        </w:rPr>
        <w:t>fused</w:t>
      </w:r>
      <w:r w:rsidR="00F129DC" w:rsidRPr="006D0073">
        <w:rPr>
          <w:b/>
          <w:lang w:val="en-US"/>
        </w:rPr>
        <w:t xml:space="preserve"> </w:t>
      </w:r>
      <w:r w:rsidR="00F129DC">
        <w:rPr>
          <w:b/>
          <w:lang w:val="en-US"/>
        </w:rPr>
        <w:t>products</w:t>
      </w:r>
      <w:r w:rsidR="00F129DC" w:rsidRPr="006D0073">
        <w:rPr>
          <w:b/>
          <w:lang w:val="en-US"/>
        </w:rPr>
        <w:t xml:space="preserve"> </w:t>
      </w:r>
      <w:r w:rsidR="00F129DC">
        <w:rPr>
          <w:b/>
          <w:lang w:val="en-US"/>
        </w:rPr>
        <w:t>from</w:t>
      </w:r>
      <w:r w:rsidR="00340D2E" w:rsidRPr="00F129DC">
        <w:rPr>
          <w:b/>
          <w:szCs w:val="24"/>
          <w:lang w:val="en-US"/>
        </w:rPr>
        <w:t xml:space="preserve"> </w:t>
      </w:r>
      <w:r w:rsidR="00340D2E" w:rsidRPr="002C0DC0">
        <w:rPr>
          <w:b/>
          <w:szCs w:val="24"/>
          <w:lang w:val="en-US"/>
        </w:rPr>
        <w:t>PRS</w:t>
      </w:r>
      <w:r w:rsidR="00340D2E" w:rsidRPr="00F129DC">
        <w:rPr>
          <w:b/>
          <w:szCs w:val="24"/>
          <w:lang w:val="en-US"/>
        </w:rPr>
        <w:t>6</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1276"/>
        <w:gridCol w:w="1275"/>
        <w:gridCol w:w="1134"/>
        <w:gridCol w:w="993"/>
        <w:gridCol w:w="996"/>
      </w:tblGrid>
      <w:tr w:rsidR="00C83211" w:rsidRPr="00A36C69">
        <w:trPr>
          <w:trHeight w:val="255"/>
        </w:trPr>
        <w:tc>
          <w:tcPr>
            <w:tcW w:w="3686" w:type="dxa"/>
            <w:vMerge w:val="restart"/>
            <w:shd w:val="clear" w:color="auto" w:fill="auto"/>
            <w:noWrap/>
            <w:vAlign w:val="center"/>
          </w:tcPr>
          <w:p w:rsidR="00C83211" w:rsidRPr="00FF2B6A" w:rsidRDefault="00C87C6F" w:rsidP="00C87C6F">
            <w:pPr>
              <w:spacing w:after="0"/>
              <w:jc w:val="center"/>
              <w:rPr>
                <w:b/>
                <w:bCs/>
                <w:sz w:val="22"/>
                <w:szCs w:val="22"/>
                <w:lang w:val="ru-RU"/>
              </w:rPr>
            </w:pPr>
            <w:r w:rsidRPr="00FF2B6A">
              <w:rPr>
                <w:b/>
                <w:bCs/>
                <w:sz w:val="22"/>
                <w:szCs w:val="22"/>
                <w:lang w:val="en-US"/>
              </w:rPr>
              <w:t>Item</w:t>
            </w:r>
          </w:p>
        </w:tc>
        <w:tc>
          <w:tcPr>
            <w:tcW w:w="2551" w:type="dxa"/>
            <w:gridSpan w:val="2"/>
            <w:shd w:val="clear" w:color="auto" w:fill="auto"/>
            <w:noWrap/>
            <w:vAlign w:val="center"/>
          </w:tcPr>
          <w:p w:rsidR="00C83211" w:rsidRPr="00FF2B6A" w:rsidRDefault="00C87C6F" w:rsidP="00C87C6F">
            <w:pPr>
              <w:spacing w:after="0"/>
              <w:jc w:val="center"/>
              <w:rPr>
                <w:b/>
                <w:bCs/>
                <w:sz w:val="22"/>
                <w:szCs w:val="22"/>
                <w:lang w:val="ru-RU"/>
              </w:rPr>
            </w:pPr>
            <w:r w:rsidRPr="00FF2B6A">
              <w:rPr>
                <w:b/>
                <w:bCs/>
                <w:sz w:val="22"/>
                <w:szCs w:val="22"/>
                <w:lang w:val="en-US"/>
              </w:rPr>
              <w:t>Content</w:t>
            </w:r>
            <w:r w:rsidR="00C83211" w:rsidRPr="00FF2B6A">
              <w:rPr>
                <w:b/>
                <w:bCs/>
                <w:sz w:val="22"/>
                <w:szCs w:val="22"/>
                <w:lang w:val="ru-RU"/>
              </w:rPr>
              <w:t xml:space="preserve">, </w:t>
            </w:r>
            <w:r w:rsidR="00431C77" w:rsidRPr="00FF2B6A">
              <w:rPr>
                <w:b/>
                <w:bCs/>
                <w:sz w:val="22"/>
                <w:szCs w:val="22"/>
                <w:lang w:val="ru-RU"/>
              </w:rPr>
              <w:t xml:space="preserve">mass </w:t>
            </w:r>
            <w:r w:rsidR="00C83211" w:rsidRPr="00FF2B6A">
              <w:rPr>
                <w:b/>
                <w:bCs/>
                <w:sz w:val="22"/>
                <w:szCs w:val="22"/>
                <w:lang w:val="ru-RU"/>
              </w:rPr>
              <w:t>%</w:t>
            </w:r>
          </w:p>
        </w:tc>
        <w:tc>
          <w:tcPr>
            <w:tcW w:w="1134" w:type="dxa"/>
            <w:vMerge w:val="restart"/>
            <w:vAlign w:val="center"/>
          </w:tcPr>
          <w:p w:rsidR="00C83211" w:rsidRPr="00FF2B6A" w:rsidRDefault="00C87C6F" w:rsidP="00C87C6F">
            <w:pPr>
              <w:spacing w:after="0"/>
              <w:jc w:val="center"/>
              <w:rPr>
                <w:b/>
                <w:bCs/>
                <w:sz w:val="22"/>
                <w:szCs w:val="22"/>
                <w:lang w:val="ru-RU"/>
              </w:rPr>
            </w:pPr>
            <w:r w:rsidRPr="00FF2B6A">
              <w:rPr>
                <w:b/>
                <w:bCs/>
                <w:sz w:val="22"/>
                <w:szCs w:val="22"/>
                <w:lang w:val="en-US"/>
              </w:rPr>
              <w:t>Mass</w:t>
            </w:r>
            <w:r w:rsidR="00C83211" w:rsidRPr="00FF2B6A">
              <w:rPr>
                <w:b/>
                <w:bCs/>
                <w:sz w:val="22"/>
                <w:szCs w:val="22"/>
                <w:lang w:val="ru-RU"/>
              </w:rPr>
              <w:t xml:space="preserve">, </w:t>
            </w:r>
            <w:r w:rsidRPr="00FF2B6A">
              <w:rPr>
                <w:b/>
                <w:bCs/>
                <w:sz w:val="22"/>
                <w:szCs w:val="22"/>
                <w:lang w:val="en-US"/>
              </w:rPr>
              <w:t>g</w:t>
            </w:r>
          </w:p>
        </w:tc>
        <w:tc>
          <w:tcPr>
            <w:tcW w:w="1989" w:type="dxa"/>
            <w:gridSpan w:val="2"/>
            <w:vAlign w:val="center"/>
          </w:tcPr>
          <w:p w:rsidR="00C83211" w:rsidRPr="00FF2B6A" w:rsidRDefault="00C87C6F" w:rsidP="00C87C6F">
            <w:pPr>
              <w:spacing w:after="0"/>
              <w:jc w:val="center"/>
              <w:rPr>
                <w:b/>
                <w:bCs/>
                <w:sz w:val="22"/>
                <w:szCs w:val="22"/>
                <w:lang w:val="ru-RU"/>
              </w:rPr>
            </w:pPr>
            <w:r w:rsidRPr="00FF2B6A">
              <w:rPr>
                <w:b/>
                <w:bCs/>
                <w:sz w:val="22"/>
                <w:szCs w:val="22"/>
                <w:lang w:val="en-US"/>
              </w:rPr>
              <w:t>Mass</w:t>
            </w:r>
            <w:r w:rsidR="00C83211" w:rsidRPr="00FF2B6A">
              <w:rPr>
                <w:b/>
                <w:bCs/>
                <w:sz w:val="22"/>
                <w:szCs w:val="22"/>
                <w:lang w:val="ru-RU"/>
              </w:rPr>
              <w:t xml:space="preserve">, </w:t>
            </w:r>
            <w:r w:rsidRPr="00FF2B6A">
              <w:rPr>
                <w:b/>
                <w:bCs/>
                <w:sz w:val="22"/>
                <w:szCs w:val="22"/>
                <w:lang w:val="en-US"/>
              </w:rPr>
              <w:t>g</w:t>
            </w:r>
          </w:p>
        </w:tc>
      </w:tr>
      <w:tr w:rsidR="00C83211" w:rsidRPr="00A36C69">
        <w:trPr>
          <w:trHeight w:val="503"/>
        </w:trPr>
        <w:tc>
          <w:tcPr>
            <w:tcW w:w="3686" w:type="dxa"/>
            <w:vMerge/>
            <w:shd w:val="clear" w:color="auto" w:fill="auto"/>
            <w:noWrap/>
            <w:vAlign w:val="center"/>
          </w:tcPr>
          <w:p w:rsidR="00C83211" w:rsidRPr="00FF2B6A" w:rsidRDefault="00C83211" w:rsidP="00DC03C6">
            <w:pPr>
              <w:spacing w:after="0"/>
              <w:jc w:val="center"/>
              <w:rPr>
                <w:b/>
                <w:bCs/>
                <w:sz w:val="22"/>
                <w:szCs w:val="22"/>
                <w:lang w:val="ru-RU"/>
              </w:rPr>
            </w:pPr>
          </w:p>
        </w:tc>
        <w:tc>
          <w:tcPr>
            <w:tcW w:w="1276" w:type="dxa"/>
            <w:shd w:val="clear" w:color="auto" w:fill="auto"/>
            <w:noWrap/>
            <w:vAlign w:val="center"/>
          </w:tcPr>
          <w:p w:rsidR="00C83211" w:rsidRPr="00FF2B6A" w:rsidRDefault="00C83211" w:rsidP="00DC03C6">
            <w:pPr>
              <w:spacing w:after="0"/>
              <w:jc w:val="center"/>
              <w:rPr>
                <w:b/>
                <w:bCs/>
                <w:sz w:val="22"/>
                <w:szCs w:val="22"/>
                <w:lang w:val="ru-RU"/>
              </w:rPr>
            </w:pPr>
            <w:r w:rsidRPr="00FF2B6A">
              <w:rPr>
                <w:b/>
                <w:bCs/>
                <w:sz w:val="22"/>
                <w:szCs w:val="22"/>
              </w:rPr>
              <w:t>UO</w:t>
            </w:r>
            <w:r w:rsidRPr="00FF2B6A">
              <w:rPr>
                <w:b/>
                <w:bCs/>
                <w:sz w:val="22"/>
                <w:szCs w:val="22"/>
                <w:vertAlign w:val="subscript"/>
                <w:lang w:val="ru-RU"/>
              </w:rPr>
              <w:t>2</w:t>
            </w:r>
          </w:p>
        </w:tc>
        <w:tc>
          <w:tcPr>
            <w:tcW w:w="1275" w:type="dxa"/>
            <w:shd w:val="clear" w:color="auto" w:fill="auto"/>
            <w:vAlign w:val="center"/>
          </w:tcPr>
          <w:p w:rsidR="00C83211" w:rsidRPr="00FF2B6A" w:rsidRDefault="00C83211" w:rsidP="00DC03C6">
            <w:pPr>
              <w:spacing w:after="0"/>
              <w:jc w:val="center"/>
              <w:rPr>
                <w:b/>
                <w:bCs/>
                <w:sz w:val="22"/>
                <w:szCs w:val="22"/>
                <w:vertAlign w:val="superscript"/>
                <w:lang w:val="ru-RU"/>
              </w:rPr>
            </w:pPr>
            <w:r w:rsidRPr="00FF2B6A">
              <w:rPr>
                <w:b/>
                <w:bCs/>
                <w:sz w:val="22"/>
                <w:szCs w:val="22"/>
              </w:rPr>
              <w:t>CaO</w:t>
            </w:r>
            <w:r w:rsidRPr="00FF2B6A">
              <w:rPr>
                <w:b/>
                <w:bCs/>
                <w:sz w:val="22"/>
                <w:szCs w:val="22"/>
                <w:vertAlign w:val="superscript"/>
                <w:lang w:val="ru-RU"/>
              </w:rPr>
              <w:t>1)</w:t>
            </w:r>
          </w:p>
        </w:tc>
        <w:tc>
          <w:tcPr>
            <w:tcW w:w="1134" w:type="dxa"/>
            <w:vMerge/>
            <w:vAlign w:val="center"/>
          </w:tcPr>
          <w:p w:rsidR="00C83211" w:rsidRPr="00FF2B6A" w:rsidRDefault="00C83211" w:rsidP="00DC03C6">
            <w:pPr>
              <w:spacing w:after="0"/>
              <w:jc w:val="center"/>
              <w:rPr>
                <w:b/>
                <w:bCs/>
                <w:sz w:val="22"/>
                <w:szCs w:val="22"/>
                <w:vertAlign w:val="superscript"/>
                <w:lang w:val="ru-RU"/>
              </w:rPr>
            </w:pPr>
          </w:p>
        </w:tc>
        <w:tc>
          <w:tcPr>
            <w:tcW w:w="993" w:type="dxa"/>
            <w:vAlign w:val="center"/>
          </w:tcPr>
          <w:p w:rsidR="00C83211" w:rsidRPr="00FF2B6A" w:rsidRDefault="00C83211" w:rsidP="00DC03C6">
            <w:pPr>
              <w:spacing w:after="0"/>
              <w:jc w:val="center"/>
              <w:rPr>
                <w:b/>
                <w:bCs/>
                <w:sz w:val="22"/>
                <w:szCs w:val="22"/>
                <w:lang w:val="ru-RU"/>
              </w:rPr>
            </w:pPr>
            <w:r w:rsidRPr="00FF2B6A">
              <w:rPr>
                <w:b/>
                <w:bCs/>
                <w:sz w:val="22"/>
                <w:szCs w:val="22"/>
              </w:rPr>
              <w:t>UO</w:t>
            </w:r>
            <w:r w:rsidRPr="00FF2B6A">
              <w:rPr>
                <w:b/>
                <w:bCs/>
                <w:sz w:val="22"/>
                <w:szCs w:val="22"/>
                <w:vertAlign w:val="subscript"/>
                <w:lang w:val="ru-RU"/>
              </w:rPr>
              <w:t>2</w:t>
            </w:r>
          </w:p>
        </w:tc>
        <w:tc>
          <w:tcPr>
            <w:tcW w:w="996" w:type="dxa"/>
            <w:vAlign w:val="center"/>
          </w:tcPr>
          <w:p w:rsidR="00C83211" w:rsidRPr="00FF2B6A" w:rsidRDefault="00C83211" w:rsidP="00DC03C6">
            <w:pPr>
              <w:spacing w:after="0"/>
              <w:jc w:val="center"/>
              <w:rPr>
                <w:b/>
                <w:bCs/>
                <w:sz w:val="22"/>
                <w:szCs w:val="22"/>
                <w:vertAlign w:val="superscript"/>
                <w:lang w:val="ru-RU"/>
              </w:rPr>
            </w:pPr>
            <w:r w:rsidRPr="00FF2B6A">
              <w:rPr>
                <w:b/>
                <w:bCs/>
                <w:sz w:val="22"/>
                <w:szCs w:val="22"/>
                <w:lang w:val="en-US"/>
              </w:rPr>
              <w:t>CaO</w:t>
            </w:r>
          </w:p>
        </w:tc>
      </w:tr>
      <w:tr w:rsidR="00C83211" w:rsidRPr="00A36C69">
        <w:trPr>
          <w:trHeight w:val="255"/>
        </w:trPr>
        <w:tc>
          <w:tcPr>
            <w:tcW w:w="3686" w:type="dxa"/>
            <w:shd w:val="clear" w:color="auto" w:fill="auto"/>
            <w:noWrap/>
            <w:vAlign w:val="center"/>
          </w:tcPr>
          <w:p w:rsidR="00C83211" w:rsidRPr="00FF2B6A" w:rsidRDefault="005A178F" w:rsidP="00DC03C6">
            <w:pPr>
              <w:spacing w:after="0"/>
              <w:rPr>
                <w:b/>
                <w:bCs/>
                <w:sz w:val="22"/>
                <w:szCs w:val="22"/>
                <w:lang w:val="ru-RU"/>
              </w:rPr>
            </w:pPr>
            <w:r w:rsidRPr="00FF2B6A">
              <w:rPr>
                <w:b/>
                <w:bCs/>
                <w:sz w:val="22"/>
                <w:szCs w:val="22"/>
                <w:lang w:val="ru-RU"/>
              </w:rPr>
              <w:t>Melt sample</w:t>
            </w:r>
            <w:r w:rsidR="00C83211" w:rsidRPr="00FF2B6A">
              <w:rPr>
                <w:b/>
                <w:sz w:val="22"/>
                <w:szCs w:val="22"/>
                <w:lang w:val="ru-RU"/>
              </w:rPr>
              <w:t xml:space="preserve"> </w:t>
            </w:r>
            <w:r w:rsidR="00C83211" w:rsidRPr="00FF2B6A">
              <w:rPr>
                <w:b/>
                <w:bCs/>
                <w:sz w:val="22"/>
                <w:szCs w:val="22"/>
                <w:lang w:val="ru-RU"/>
              </w:rPr>
              <w:t>#1</w:t>
            </w:r>
          </w:p>
        </w:tc>
        <w:tc>
          <w:tcPr>
            <w:tcW w:w="1276" w:type="dxa"/>
            <w:shd w:val="clear" w:color="auto" w:fill="auto"/>
            <w:noWrap/>
            <w:vAlign w:val="center"/>
          </w:tcPr>
          <w:p w:rsidR="00C83211" w:rsidRPr="00FF2B6A" w:rsidRDefault="00C83211" w:rsidP="00DC03C6">
            <w:pPr>
              <w:spacing w:after="0"/>
              <w:jc w:val="center"/>
              <w:rPr>
                <w:sz w:val="22"/>
                <w:szCs w:val="22"/>
                <w:lang w:val="ru-RU"/>
              </w:rPr>
            </w:pPr>
            <w:r w:rsidRPr="00FF2B6A">
              <w:rPr>
                <w:sz w:val="22"/>
                <w:szCs w:val="22"/>
                <w:lang w:val="ru-RU"/>
              </w:rPr>
              <w:t>63.15</w:t>
            </w:r>
          </w:p>
        </w:tc>
        <w:tc>
          <w:tcPr>
            <w:tcW w:w="1275" w:type="dxa"/>
            <w:vAlign w:val="center"/>
          </w:tcPr>
          <w:p w:rsidR="00C83211" w:rsidRPr="00FF2B6A" w:rsidRDefault="00C83211" w:rsidP="00DC03C6">
            <w:pPr>
              <w:spacing w:after="0"/>
              <w:jc w:val="center"/>
              <w:rPr>
                <w:sz w:val="22"/>
                <w:szCs w:val="22"/>
                <w:lang w:val="ru-RU"/>
              </w:rPr>
            </w:pPr>
            <w:r w:rsidRPr="00FF2B6A">
              <w:rPr>
                <w:sz w:val="22"/>
                <w:szCs w:val="22"/>
                <w:lang w:val="ru-RU"/>
              </w:rPr>
              <w:t>36.85</w:t>
            </w:r>
          </w:p>
        </w:tc>
        <w:tc>
          <w:tcPr>
            <w:tcW w:w="1134" w:type="dxa"/>
            <w:vAlign w:val="center"/>
          </w:tcPr>
          <w:p w:rsidR="00C83211" w:rsidRPr="00FF2B6A" w:rsidRDefault="00C83211" w:rsidP="00DC03C6">
            <w:pPr>
              <w:spacing w:after="0"/>
              <w:jc w:val="center"/>
              <w:rPr>
                <w:sz w:val="22"/>
                <w:szCs w:val="22"/>
                <w:lang w:val="ru-RU"/>
              </w:rPr>
            </w:pPr>
            <w:r w:rsidRPr="00FF2B6A">
              <w:rPr>
                <w:sz w:val="22"/>
                <w:szCs w:val="22"/>
                <w:lang w:val="ru-RU"/>
              </w:rPr>
              <w:t>2.52</w:t>
            </w:r>
          </w:p>
        </w:tc>
        <w:tc>
          <w:tcPr>
            <w:tcW w:w="993" w:type="dxa"/>
            <w:vAlign w:val="center"/>
          </w:tcPr>
          <w:p w:rsidR="00C83211" w:rsidRPr="00FF2B6A" w:rsidRDefault="00C83211" w:rsidP="00DC03C6">
            <w:pPr>
              <w:spacing w:after="0"/>
              <w:jc w:val="center"/>
              <w:rPr>
                <w:sz w:val="22"/>
                <w:szCs w:val="22"/>
                <w:lang w:val="ru-RU"/>
              </w:rPr>
            </w:pPr>
            <w:r w:rsidRPr="00FF2B6A">
              <w:rPr>
                <w:sz w:val="22"/>
                <w:szCs w:val="22"/>
                <w:lang w:val="ru-RU"/>
              </w:rPr>
              <w:t>1.58</w:t>
            </w:r>
          </w:p>
        </w:tc>
        <w:tc>
          <w:tcPr>
            <w:tcW w:w="996" w:type="dxa"/>
            <w:vAlign w:val="center"/>
          </w:tcPr>
          <w:p w:rsidR="00C83211" w:rsidRPr="00FF2B6A" w:rsidRDefault="00C83211" w:rsidP="00DC03C6">
            <w:pPr>
              <w:spacing w:after="0"/>
              <w:jc w:val="center"/>
              <w:rPr>
                <w:sz w:val="22"/>
                <w:szCs w:val="22"/>
                <w:lang w:val="ru-RU"/>
              </w:rPr>
            </w:pPr>
            <w:r w:rsidRPr="00FF2B6A">
              <w:rPr>
                <w:sz w:val="22"/>
                <w:szCs w:val="22"/>
                <w:lang w:val="ru-RU"/>
              </w:rPr>
              <w:t>0.92</w:t>
            </w:r>
          </w:p>
        </w:tc>
      </w:tr>
      <w:tr w:rsidR="00C83211" w:rsidRPr="002C0DC0">
        <w:trPr>
          <w:trHeight w:val="255"/>
        </w:trPr>
        <w:tc>
          <w:tcPr>
            <w:tcW w:w="3686" w:type="dxa"/>
            <w:shd w:val="clear" w:color="auto" w:fill="auto"/>
            <w:noWrap/>
            <w:vAlign w:val="center"/>
          </w:tcPr>
          <w:p w:rsidR="00C83211" w:rsidRPr="00FF2B6A" w:rsidRDefault="005A178F" w:rsidP="00DC03C6">
            <w:pPr>
              <w:spacing w:after="0"/>
              <w:rPr>
                <w:sz w:val="22"/>
                <w:szCs w:val="22"/>
              </w:rPr>
            </w:pPr>
            <w:r w:rsidRPr="00FF2B6A">
              <w:rPr>
                <w:b/>
                <w:bCs/>
                <w:sz w:val="22"/>
                <w:szCs w:val="22"/>
                <w:lang w:val="ru-RU"/>
              </w:rPr>
              <w:t>Melt sample</w:t>
            </w:r>
            <w:r w:rsidR="00C83211" w:rsidRPr="00FF2B6A">
              <w:rPr>
                <w:b/>
                <w:sz w:val="22"/>
                <w:szCs w:val="22"/>
                <w:lang w:val="ru-RU"/>
              </w:rPr>
              <w:t xml:space="preserve"> </w:t>
            </w:r>
            <w:r w:rsidR="00C83211" w:rsidRPr="00FF2B6A">
              <w:rPr>
                <w:b/>
                <w:bCs/>
                <w:sz w:val="22"/>
                <w:szCs w:val="22"/>
              </w:rPr>
              <w:t>#2</w:t>
            </w:r>
          </w:p>
        </w:tc>
        <w:tc>
          <w:tcPr>
            <w:tcW w:w="1276" w:type="dxa"/>
            <w:shd w:val="clear" w:color="auto" w:fill="auto"/>
            <w:noWrap/>
            <w:vAlign w:val="center"/>
          </w:tcPr>
          <w:p w:rsidR="00C83211" w:rsidRPr="00FF2B6A" w:rsidRDefault="00C83211" w:rsidP="00DC03C6">
            <w:pPr>
              <w:spacing w:after="0"/>
              <w:jc w:val="center"/>
              <w:rPr>
                <w:sz w:val="22"/>
                <w:szCs w:val="22"/>
                <w:lang w:val="ru-RU"/>
              </w:rPr>
            </w:pPr>
            <w:r w:rsidRPr="00FF2B6A">
              <w:rPr>
                <w:sz w:val="22"/>
                <w:szCs w:val="22"/>
              </w:rPr>
              <w:t>62.91</w:t>
            </w:r>
          </w:p>
        </w:tc>
        <w:tc>
          <w:tcPr>
            <w:tcW w:w="1275" w:type="dxa"/>
            <w:vAlign w:val="center"/>
          </w:tcPr>
          <w:p w:rsidR="00C83211" w:rsidRPr="00FF2B6A" w:rsidRDefault="00C83211" w:rsidP="00DC03C6">
            <w:pPr>
              <w:spacing w:after="0"/>
              <w:jc w:val="center"/>
              <w:rPr>
                <w:sz w:val="22"/>
                <w:szCs w:val="22"/>
                <w:lang w:val="ru-RU"/>
              </w:rPr>
            </w:pPr>
            <w:r w:rsidRPr="00FF2B6A">
              <w:rPr>
                <w:sz w:val="22"/>
                <w:szCs w:val="22"/>
              </w:rPr>
              <w:t>37.09</w:t>
            </w:r>
          </w:p>
        </w:tc>
        <w:tc>
          <w:tcPr>
            <w:tcW w:w="1134" w:type="dxa"/>
            <w:vAlign w:val="center"/>
          </w:tcPr>
          <w:p w:rsidR="00C83211" w:rsidRPr="00FF2B6A" w:rsidRDefault="00C83211" w:rsidP="00DC03C6">
            <w:pPr>
              <w:spacing w:after="0"/>
              <w:jc w:val="center"/>
              <w:rPr>
                <w:sz w:val="22"/>
                <w:szCs w:val="22"/>
                <w:lang w:val="ru-RU"/>
              </w:rPr>
            </w:pPr>
            <w:r w:rsidRPr="00FF2B6A">
              <w:rPr>
                <w:sz w:val="22"/>
                <w:szCs w:val="22"/>
              </w:rPr>
              <w:t>1.79</w:t>
            </w:r>
          </w:p>
        </w:tc>
        <w:tc>
          <w:tcPr>
            <w:tcW w:w="993" w:type="dxa"/>
            <w:vAlign w:val="center"/>
          </w:tcPr>
          <w:p w:rsidR="00C83211" w:rsidRPr="00FF2B6A" w:rsidRDefault="00C83211" w:rsidP="00DC03C6">
            <w:pPr>
              <w:spacing w:after="0"/>
              <w:jc w:val="center"/>
              <w:rPr>
                <w:sz w:val="22"/>
                <w:szCs w:val="22"/>
              </w:rPr>
            </w:pPr>
            <w:r w:rsidRPr="00FF2B6A">
              <w:rPr>
                <w:sz w:val="22"/>
                <w:szCs w:val="22"/>
              </w:rPr>
              <w:t>1.13</w:t>
            </w:r>
          </w:p>
        </w:tc>
        <w:tc>
          <w:tcPr>
            <w:tcW w:w="996" w:type="dxa"/>
            <w:vAlign w:val="center"/>
          </w:tcPr>
          <w:p w:rsidR="00C83211" w:rsidRPr="00FF2B6A" w:rsidRDefault="00C83211" w:rsidP="00DC03C6">
            <w:pPr>
              <w:spacing w:after="0"/>
              <w:jc w:val="center"/>
              <w:rPr>
                <w:sz w:val="22"/>
                <w:szCs w:val="22"/>
              </w:rPr>
            </w:pPr>
            <w:r w:rsidRPr="00FF2B6A">
              <w:rPr>
                <w:sz w:val="22"/>
                <w:szCs w:val="22"/>
              </w:rPr>
              <w:t>0.67</w:t>
            </w:r>
          </w:p>
        </w:tc>
      </w:tr>
      <w:tr w:rsidR="00C83211" w:rsidRPr="002C0DC0">
        <w:trPr>
          <w:trHeight w:val="255"/>
        </w:trPr>
        <w:tc>
          <w:tcPr>
            <w:tcW w:w="3686" w:type="dxa"/>
            <w:shd w:val="clear" w:color="auto" w:fill="auto"/>
            <w:noWrap/>
            <w:vAlign w:val="center"/>
          </w:tcPr>
          <w:p w:rsidR="00C83211" w:rsidRPr="00FF2B6A" w:rsidRDefault="005A178F" w:rsidP="00DC03C6">
            <w:pPr>
              <w:spacing w:after="0"/>
              <w:rPr>
                <w:b/>
                <w:bCs/>
                <w:sz w:val="22"/>
                <w:szCs w:val="22"/>
              </w:rPr>
            </w:pPr>
            <w:r w:rsidRPr="00FF2B6A">
              <w:rPr>
                <w:b/>
                <w:bCs/>
                <w:sz w:val="22"/>
                <w:szCs w:val="22"/>
              </w:rPr>
              <w:t>Melt sample</w:t>
            </w:r>
            <w:r w:rsidR="00C83211" w:rsidRPr="00FF2B6A">
              <w:rPr>
                <w:b/>
                <w:sz w:val="22"/>
                <w:szCs w:val="22"/>
              </w:rPr>
              <w:t xml:space="preserve"> </w:t>
            </w:r>
            <w:r w:rsidR="00C83211" w:rsidRPr="00FF2B6A">
              <w:rPr>
                <w:b/>
                <w:bCs/>
                <w:sz w:val="22"/>
                <w:szCs w:val="22"/>
              </w:rPr>
              <w:t>#3</w:t>
            </w:r>
          </w:p>
        </w:tc>
        <w:tc>
          <w:tcPr>
            <w:tcW w:w="1276" w:type="dxa"/>
            <w:shd w:val="clear" w:color="auto" w:fill="auto"/>
            <w:noWrap/>
            <w:vAlign w:val="center"/>
          </w:tcPr>
          <w:p w:rsidR="00C83211" w:rsidRPr="00FF2B6A" w:rsidRDefault="00C83211" w:rsidP="00DC03C6">
            <w:pPr>
              <w:spacing w:after="0"/>
              <w:jc w:val="center"/>
              <w:rPr>
                <w:sz w:val="22"/>
                <w:szCs w:val="22"/>
                <w:lang w:val="ru-RU"/>
              </w:rPr>
            </w:pPr>
            <w:r w:rsidRPr="00FF2B6A">
              <w:rPr>
                <w:sz w:val="22"/>
                <w:szCs w:val="22"/>
              </w:rPr>
              <w:t>50.30</w:t>
            </w:r>
          </w:p>
        </w:tc>
        <w:tc>
          <w:tcPr>
            <w:tcW w:w="1275" w:type="dxa"/>
            <w:vAlign w:val="center"/>
          </w:tcPr>
          <w:p w:rsidR="00C83211" w:rsidRPr="00FF2B6A" w:rsidRDefault="00C83211" w:rsidP="00DC03C6">
            <w:pPr>
              <w:spacing w:after="0"/>
              <w:jc w:val="center"/>
              <w:rPr>
                <w:sz w:val="22"/>
                <w:szCs w:val="22"/>
                <w:lang w:val="ru-RU"/>
              </w:rPr>
            </w:pPr>
            <w:r w:rsidRPr="00FF2B6A">
              <w:rPr>
                <w:sz w:val="22"/>
                <w:szCs w:val="22"/>
              </w:rPr>
              <w:t>49.70</w:t>
            </w:r>
          </w:p>
        </w:tc>
        <w:tc>
          <w:tcPr>
            <w:tcW w:w="1134" w:type="dxa"/>
            <w:vAlign w:val="center"/>
          </w:tcPr>
          <w:p w:rsidR="00C83211" w:rsidRPr="00FF2B6A" w:rsidRDefault="00C83211" w:rsidP="00DC03C6">
            <w:pPr>
              <w:spacing w:after="0"/>
              <w:jc w:val="center"/>
              <w:rPr>
                <w:sz w:val="22"/>
                <w:szCs w:val="22"/>
                <w:lang w:val="ru-RU"/>
              </w:rPr>
            </w:pPr>
            <w:r w:rsidRPr="00FF2B6A">
              <w:rPr>
                <w:sz w:val="22"/>
                <w:szCs w:val="22"/>
              </w:rPr>
              <w:t>6.63</w:t>
            </w:r>
          </w:p>
        </w:tc>
        <w:tc>
          <w:tcPr>
            <w:tcW w:w="993" w:type="dxa"/>
            <w:vAlign w:val="center"/>
          </w:tcPr>
          <w:p w:rsidR="00C83211" w:rsidRPr="00FF2B6A" w:rsidRDefault="00C83211" w:rsidP="00DC03C6">
            <w:pPr>
              <w:spacing w:after="0"/>
              <w:jc w:val="center"/>
              <w:rPr>
                <w:sz w:val="22"/>
                <w:szCs w:val="22"/>
              </w:rPr>
            </w:pPr>
            <w:r w:rsidRPr="00FF2B6A">
              <w:rPr>
                <w:sz w:val="22"/>
                <w:szCs w:val="22"/>
              </w:rPr>
              <w:t>3.32</w:t>
            </w:r>
          </w:p>
        </w:tc>
        <w:tc>
          <w:tcPr>
            <w:tcW w:w="996" w:type="dxa"/>
            <w:vAlign w:val="center"/>
          </w:tcPr>
          <w:p w:rsidR="00C83211" w:rsidRPr="00FF2B6A" w:rsidRDefault="00C83211" w:rsidP="00DC03C6">
            <w:pPr>
              <w:spacing w:after="0"/>
              <w:jc w:val="center"/>
              <w:rPr>
                <w:sz w:val="22"/>
                <w:szCs w:val="22"/>
              </w:rPr>
            </w:pPr>
            <w:r w:rsidRPr="00FF2B6A">
              <w:rPr>
                <w:sz w:val="22"/>
                <w:szCs w:val="22"/>
              </w:rPr>
              <w:t>3.28</w:t>
            </w:r>
          </w:p>
        </w:tc>
      </w:tr>
      <w:tr w:rsidR="00C83211" w:rsidRPr="002C0DC0">
        <w:trPr>
          <w:trHeight w:val="255"/>
        </w:trPr>
        <w:tc>
          <w:tcPr>
            <w:tcW w:w="3686" w:type="dxa"/>
            <w:shd w:val="clear" w:color="auto" w:fill="auto"/>
            <w:noWrap/>
            <w:vAlign w:val="center"/>
          </w:tcPr>
          <w:p w:rsidR="00C83211" w:rsidRPr="00FF2B6A" w:rsidRDefault="00407021" w:rsidP="00DC03C6">
            <w:pPr>
              <w:spacing w:after="0"/>
              <w:jc w:val="left"/>
              <w:rPr>
                <w:b/>
                <w:bCs/>
                <w:sz w:val="22"/>
                <w:szCs w:val="22"/>
              </w:rPr>
            </w:pPr>
            <w:r w:rsidRPr="00FF2B6A">
              <w:rPr>
                <w:b/>
                <w:bCs/>
                <w:sz w:val="22"/>
                <w:szCs w:val="22"/>
              </w:rPr>
              <w:t>Ingot</w:t>
            </w:r>
            <w:r w:rsidR="00973DC1" w:rsidRPr="00FF2B6A">
              <w:rPr>
                <w:b/>
                <w:bCs/>
                <w:sz w:val="22"/>
                <w:szCs w:val="22"/>
              </w:rPr>
              <w:t xml:space="preserve"> </w:t>
            </w:r>
          </w:p>
        </w:tc>
        <w:tc>
          <w:tcPr>
            <w:tcW w:w="1276" w:type="dxa"/>
            <w:shd w:val="clear" w:color="auto" w:fill="auto"/>
            <w:noWrap/>
            <w:vAlign w:val="center"/>
          </w:tcPr>
          <w:p w:rsidR="00C83211" w:rsidRPr="00FF2B6A" w:rsidRDefault="00C83211" w:rsidP="00DC03C6">
            <w:pPr>
              <w:spacing w:after="0"/>
              <w:jc w:val="center"/>
              <w:rPr>
                <w:sz w:val="22"/>
                <w:szCs w:val="22"/>
              </w:rPr>
            </w:pPr>
            <w:r w:rsidRPr="00FF2B6A">
              <w:rPr>
                <w:sz w:val="22"/>
                <w:szCs w:val="22"/>
              </w:rPr>
              <w:t>37.10</w:t>
            </w:r>
          </w:p>
        </w:tc>
        <w:tc>
          <w:tcPr>
            <w:tcW w:w="1275" w:type="dxa"/>
            <w:vAlign w:val="center"/>
          </w:tcPr>
          <w:p w:rsidR="00C83211" w:rsidRPr="00FF2B6A" w:rsidRDefault="00C83211" w:rsidP="00DC03C6">
            <w:pPr>
              <w:spacing w:after="0"/>
              <w:jc w:val="center"/>
              <w:rPr>
                <w:sz w:val="22"/>
                <w:szCs w:val="22"/>
              </w:rPr>
            </w:pPr>
            <w:r w:rsidRPr="00FF2B6A">
              <w:rPr>
                <w:sz w:val="22"/>
                <w:szCs w:val="22"/>
              </w:rPr>
              <w:t>62.90</w:t>
            </w:r>
          </w:p>
        </w:tc>
        <w:tc>
          <w:tcPr>
            <w:tcW w:w="1134" w:type="dxa"/>
            <w:vAlign w:val="center"/>
          </w:tcPr>
          <w:p w:rsidR="00C83211" w:rsidRPr="00FF2B6A" w:rsidRDefault="00973DC1" w:rsidP="00DC03C6">
            <w:pPr>
              <w:spacing w:after="0"/>
              <w:jc w:val="center"/>
              <w:rPr>
                <w:sz w:val="22"/>
                <w:szCs w:val="22"/>
              </w:rPr>
            </w:pPr>
            <w:r w:rsidRPr="00FF2B6A">
              <w:rPr>
                <w:sz w:val="22"/>
                <w:szCs w:val="22"/>
              </w:rPr>
              <w:t>632.8</w:t>
            </w:r>
          </w:p>
        </w:tc>
        <w:tc>
          <w:tcPr>
            <w:tcW w:w="993" w:type="dxa"/>
            <w:vAlign w:val="center"/>
          </w:tcPr>
          <w:p w:rsidR="00C83211" w:rsidRPr="00FF2B6A" w:rsidRDefault="00C83211" w:rsidP="00DC03C6">
            <w:pPr>
              <w:spacing w:after="0"/>
              <w:jc w:val="center"/>
              <w:rPr>
                <w:sz w:val="22"/>
                <w:szCs w:val="22"/>
              </w:rPr>
            </w:pPr>
            <w:r w:rsidRPr="00FF2B6A">
              <w:rPr>
                <w:sz w:val="22"/>
                <w:szCs w:val="22"/>
              </w:rPr>
              <w:t>234.76</w:t>
            </w:r>
          </w:p>
        </w:tc>
        <w:tc>
          <w:tcPr>
            <w:tcW w:w="996" w:type="dxa"/>
            <w:vAlign w:val="center"/>
          </w:tcPr>
          <w:p w:rsidR="00C83211" w:rsidRPr="00FF2B6A" w:rsidRDefault="00C83211" w:rsidP="00DC03C6">
            <w:pPr>
              <w:spacing w:after="0"/>
              <w:jc w:val="center"/>
              <w:rPr>
                <w:sz w:val="22"/>
                <w:szCs w:val="22"/>
              </w:rPr>
            </w:pPr>
            <w:r w:rsidRPr="00FF2B6A">
              <w:rPr>
                <w:sz w:val="22"/>
                <w:szCs w:val="22"/>
              </w:rPr>
              <w:t>398.04</w:t>
            </w:r>
          </w:p>
        </w:tc>
      </w:tr>
      <w:tr w:rsidR="00C83211" w:rsidRPr="002C0DC0">
        <w:trPr>
          <w:trHeight w:val="255"/>
        </w:trPr>
        <w:tc>
          <w:tcPr>
            <w:tcW w:w="3686" w:type="dxa"/>
            <w:shd w:val="clear" w:color="auto" w:fill="auto"/>
            <w:noWrap/>
            <w:vAlign w:val="center"/>
          </w:tcPr>
          <w:p w:rsidR="00C83211" w:rsidRPr="00FF2B6A" w:rsidRDefault="005A178F" w:rsidP="00DC03C6">
            <w:pPr>
              <w:spacing w:after="0"/>
              <w:rPr>
                <w:b/>
                <w:bCs/>
                <w:sz w:val="22"/>
                <w:szCs w:val="22"/>
              </w:rPr>
            </w:pPr>
            <w:r w:rsidRPr="00FF2B6A">
              <w:rPr>
                <w:b/>
                <w:bCs/>
                <w:sz w:val="22"/>
                <w:szCs w:val="22"/>
              </w:rPr>
              <w:t>Rod sample</w:t>
            </w:r>
          </w:p>
        </w:tc>
        <w:tc>
          <w:tcPr>
            <w:tcW w:w="1276" w:type="dxa"/>
            <w:shd w:val="clear" w:color="auto" w:fill="auto"/>
            <w:noWrap/>
            <w:vAlign w:val="center"/>
          </w:tcPr>
          <w:p w:rsidR="00C83211" w:rsidRPr="00FF2B6A" w:rsidRDefault="00C83211" w:rsidP="00DC03C6">
            <w:pPr>
              <w:spacing w:after="0"/>
              <w:jc w:val="center"/>
              <w:rPr>
                <w:sz w:val="22"/>
                <w:szCs w:val="22"/>
              </w:rPr>
            </w:pPr>
            <w:r w:rsidRPr="00FF2B6A">
              <w:rPr>
                <w:sz w:val="22"/>
                <w:szCs w:val="22"/>
              </w:rPr>
              <w:t>57.27</w:t>
            </w:r>
          </w:p>
        </w:tc>
        <w:tc>
          <w:tcPr>
            <w:tcW w:w="1275" w:type="dxa"/>
            <w:vAlign w:val="center"/>
          </w:tcPr>
          <w:p w:rsidR="00C83211" w:rsidRPr="00FF2B6A" w:rsidRDefault="00C83211" w:rsidP="00DC03C6">
            <w:pPr>
              <w:spacing w:after="0"/>
              <w:jc w:val="center"/>
              <w:rPr>
                <w:sz w:val="22"/>
                <w:szCs w:val="22"/>
              </w:rPr>
            </w:pPr>
            <w:r w:rsidRPr="00FF2B6A">
              <w:rPr>
                <w:sz w:val="22"/>
                <w:szCs w:val="22"/>
              </w:rPr>
              <w:t>42.73</w:t>
            </w:r>
          </w:p>
        </w:tc>
        <w:tc>
          <w:tcPr>
            <w:tcW w:w="1134" w:type="dxa"/>
            <w:vAlign w:val="center"/>
          </w:tcPr>
          <w:p w:rsidR="00C83211" w:rsidRPr="00FF2B6A" w:rsidRDefault="00973DC1" w:rsidP="00DC03C6">
            <w:pPr>
              <w:spacing w:after="0"/>
              <w:jc w:val="center"/>
              <w:rPr>
                <w:sz w:val="22"/>
                <w:szCs w:val="22"/>
              </w:rPr>
            </w:pPr>
            <w:r w:rsidRPr="00FF2B6A">
              <w:rPr>
                <w:sz w:val="22"/>
                <w:szCs w:val="22"/>
              </w:rPr>
              <w:t>4.8</w:t>
            </w:r>
          </w:p>
        </w:tc>
        <w:tc>
          <w:tcPr>
            <w:tcW w:w="993" w:type="dxa"/>
            <w:vAlign w:val="center"/>
          </w:tcPr>
          <w:p w:rsidR="00C83211" w:rsidRPr="00FF2B6A" w:rsidRDefault="00C83211" w:rsidP="00DC03C6">
            <w:pPr>
              <w:spacing w:after="0"/>
              <w:jc w:val="center"/>
              <w:rPr>
                <w:sz w:val="22"/>
                <w:szCs w:val="22"/>
              </w:rPr>
            </w:pPr>
            <w:r w:rsidRPr="00FF2B6A">
              <w:rPr>
                <w:sz w:val="22"/>
                <w:szCs w:val="22"/>
              </w:rPr>
              <w:t>2.75</w:t>
            </w:r>
          </w:p>
        </w:tc>
        <w:tc>
          <w:tcPr>
            <w:tcW w:w="996" w:type="dxa"/>
            <w:vAlign w:val="center"/>
          </w:tcPr>
          <w:p w:rsidR="00C83211" w:rsidRPr="00FF2B6A" w:rsidRDefault="00C83211" w:rsidP="00DC03C6">
            <w:pPr>
              <w:spacing w:after="0"/>
              <w:jc w:val="center"/>
              <w:rPr>
                <w:sz w:val="22"/>
                <w:szCs w:val="22"/>
              </w:rPr>
            </w:pPr>
            <w:r w:rsidRPr="00FF2B6A">
              <w:rPr>
                <w:sz w:val="22"/>
                <w:szCs w:val="22"/>
              </w:rPr>
              <w:t>2.05</w:t>
            </w:r>
          </w:p>
        </w:tc>
      </w:tr>
      <w:tr w:rsidR="00C83211" w:rsidRPr="002C0DC0">
        <w:trPr>
          <w:trHeight w:val="255"/>
        </w:trPr>
        <w:tc>
          <w:tcPr>
            <w:tcW w:w="3686" w:type="dxa"/>
            <w:shd w:val="clear" w:color="auto" w:fill="auto"/>
            <w:noWrap/>
            <w:vAlign w:val="bottom"/>
          </w:tcPr>
          <w:p w:rsidR="00C83211" w:rsidRPr="00FF2B6A" w:rsidRDefault="005A178F" w:rsidP="00DC03C6">
            <w:pPr>
              <w:spacing w:after="0"/>
              <w:jc w:val="left"/>
              <w:rPr>
                <w:b/>
                <w:bCs/>
                <w:sz w:val="22"/>
                <w:szCs w:val="22"/>
              </w:rPr>
            </w:pPr>
            <w:r w:rsidRPr="00FF2B6A">
              <w:rPr>
                <w:b/>
                <w:bCs/>
                <w:sz w:val="22"/>
                <w:szCs w:val="22"/>
              </w:rPr>
              <w:t>Crust above the melt</w:t>
            </w:r>
          </w:p>
        </w:tc>
        <w:tc>
          <w:tcPr>
            <w:tcW w:w="1276" w:type="dxa"/>
            <w:shd w:val="clear" w:color="auto" w:fill="auto"/>
            <w:noWrap/>
            <w:vAlign w:val="center"/>
          </w:tcPr>
          <w:p w:rsidR="00C83211" w:rsidRPr="00FF2B6A" w:rsidRDefault="00C83211" w:rsidP="00DC03C6">
            <w:pPr>
              <w:spacing w:after="0"/>
              <w:jc w:val="center"/>
              <w:rPr>
                <w:sz w:val="22"/>
                <w:szCs w:val="22"/>
              </w:rPr>
            </w:pPr>
            <w:r w:rsidRPr="00FF2B6A">
              <w:rPr>
                <w:sz w:val="22"/>
                <w:szCs w:val="22"/>
              </w:rPr>
              <w:t>26.32</w:t>
            </w:r>
          </w:p>
        </w:tc>
        <w:tc>
          <w:tcPr>
            <w:tcW w:w="1275" w:type="dxa"/>
            <w:vAlign w:val="center"/>
          </w:tcPr>
          <w:p w:rsidR="00C83211" w:rsidRPr="00FF2B6A" w:rsidRDefault="00C83211" w:rsidP="00DC03C6">
            <w:pPr>
              <w:spacing w:after="0"/>
              <w:jc w:val="center"/>
              <w:rPr>
                <w:sz w:val="22"/>
                <w:szCs w:val="22"/>
              </w:rPr>
            </w:pPr>
            <w:r w:rsidRPr="00FF2B6A">
              <w:rPr>
                <w:sz w:val="22"/>
                <w:szCs w:val="22"/>
              </w:rPr>
              <w:t>73.68</w:t>
            </w:r>
          </w:p>
        </w:tc>
        <w:tc>
          <w:tcPr>
            <w:tcW w:w="1134" w:type="dxa"/>
            <w:vAlign w:val="center"/>
          </w:tcPr>
          <w:p w:rsidR="00C83211" w:rsidRPr="00FF2B6A" w:rsidRDefault="00C83211" w:rsidP="00DC03C6">
            <w:pPr>
              <w:spacing w:after="0"/>
              <w:jc w:val="center"/>
              <w:rPr>
                <w:sz w:val="22"/>
                <w:szCs w:val="22"/>
              </w:rPr>
            </w:pPr>
            <w:r w:rsidRPr="00FF2B6A">
              <w:rPr>
                <w:sz w:val="22"/>
                <w:szCs w:val="22"/>
              </w:rPr>
              <w:t>38.2</w:t>
            </w:r>
          </w:p>
        </w:tc>
        <w:tc>
          <w:tcPr>
            <w:tcW w:w="993" w:type="dxa"/>
            <w:vAlign w:val="center"/>
          </w:tcPr>
          <w:p w:rsidR="00C83211" w:rsidRPr="00FF2B6A" w:rsidRDefault="00C83211" w:rsidP="00DC03C6">
            <w:pPr>
              <w:spacing w:after="0"/>
              <w:jc w:val="center"/>
              <w:rPr>
                <w:sz w:val="22"/>
                <w:szCs w:val="22"/>
              </w:rPr>
            </w:pPr>
            <w:r w:rsidRPr="00FF2B6A">
              <w:rPr>
                <w:sz w:val="22"/>
                <w:szCs w:val="22"/>
              </w:rPr>
              <w:t>10.06</w:t>
            </w:r>
          </w:p>
        </w:tc>
        <w:tc>
          <w:tcPr>
            <w:tcW w:w="996" w:type="dxa"/>
            <w:vAlign w:val="center"/>
          </w:tcPr>
          <w:p w:rsidR="00C83211" w:rsidRPr="00FF2B6A" w:rsidRDefault="00C83211" w:rsidP="00DC03C6">
            <w:pPr>
              <w:spacing w:after="0"/>
              <w:jc w:val="center"/>
              <w:rPr>
                <w:sz w:val="22"/>
                <w:szCs w:val="22"/>
              </w:rPr>
            </w:pPr>
            <w:r w:rsidRPr="00FF2B6A">
              <w:rPr>
                <w:sz w:val="22"/>
                <w:szCs w:val="22"/>
              </w:rPr>
              <w:t>28.14</w:t>
            </w:r>
          </w:p>
        </w:tc>
      </w:tr>
      <w:tr w:rsidR="00C83211" w:rsidRPr="002C0DC0">
        <w:trPr>
          <w:trHeight w:val="255"/>
        </w:trPr>
        <w:tc>
          <w:tcPr>
            <w:tcW w:w="3686" w:type="dxa"/>
            <w:shd w:val="clear" w:color="auto" w:fill="auto"/>
            <w:noWrap/>
            <w:vAlign w:val="center"/>
          </w:tcPr>
          <w:p w:rsidR="00C83211" w:rsidRPr="00FF2B6A" w:rsidRDefault="00407021" w:rsidP="00DC03C6">
            <w:pPr>
              <w:spacing w:after="0"/>
              <w:rPr>
                <w:b/>
                <w:bCs/>
                <w:sz w:val="22"/>
                <w:szCs w:val="22"/>
                <w:vertAlign w:val="superscript"/>
                <w:lang w:val="ru-RU"/>
              </w:rPr>
            </w:pPr>
            <w:r w:rsidRPr="00FF2B6A">
              <w:rPr>
                <w:b/>
                <w:bCs/>
                <w:sz w:val="22"/>
                <w:szCs w:val="22"/>
              </w:rPr>
              <w:t>Dry spillages</w:t>
            </w:r>
            <w:r w:rsidR="00540F21" w:rsidRPr="00FF2B6A">
              <w:rPr>
                <w:b/>
                <w:bCs/>
                <w:sz w:val="22"/>
                <w:szCs w:val="22"/>
                <w:vertAlign w:val="superscript"/>
                <w:lang w:val="ru-RU"/>
              </w:rPr>
              <w:t>2)</w:t>
            </w:r>
          </w:p>
        </w:tc>
        <w:tc>
          <w:tcPr>
            <w:tcW w:w="1276" w:type="dxa"/>
            <w:shd w:val="clear" w:color="auto" w:fill="auto"/>
            <w:noWrap/>
            <w:vAlign w:val="center"/>
          </w:tcPr>
          <w:p w:rsidR="00C83211" w:rsidRPr="00FF2B6A" w:rsidRDefault="00C83211" w:rsidP="00DC03C6">
            <w:pPr>
              <w:spacing w:after="0"/>
              <w:jc w:val="center"/>
              <w:rPr>
                <w:sz w:val="22"/>
                <w:szCs w:val="22"/>
              </w:rPr>
            </w:pPr>
            <w:r w:rsidRPr="00FF2B6A">
              <w:rPr>
                <w:sz w:val="22"/>
                <w:szCs w:val="22"/>
              </w:rPr>
              <w:t>29.94</w:t>
            </w:r>
          </w:p>
        </w:tc>
        <w:tc>
          <w:tcPr>
            <w:tcW w:w="1275" w:type="dxa"/>
            <w:vAlign w:val="center"/>
          </w:tcPr>
          <w:p w:rsidR="00C83211" w:rsidRPr="00FF2B6A" w:rsidRDefault="00C83211" w:rsidP="00DC03C6">
            <w:pPr>
              <w:spacing w:after="0"/>
              <w:jc w:val="center"/>
              <w:rPr>
                <w:sz w:val="22"/>
                <w:szCs w:val="22"/>
              </w:rPr>
            </w:pPr>
            <w:r w:rsidRPr="00FF2B6A">
              <w:rPr>
                <w:sz w:val="22"/>
                <w:szCs w:val="22"/>
              </w:rPr>
              <w:t>70.06</w:t>
            </w:r>
          </w:p>
        </w:tc>
        <w:tc>
          <w:tcPr>
            <w:tcW w:w="1134" w:type="dxa"/>
            <w:vAlign w:val="center"/>
          </w:tcPr>
          <w:p w:rsidR="00C83211" w:rsidRPr="00FF2B6A" w:rsidRDefault="00C83211" w:rsidP="00DC03C6">
            <w:pPr>
              <w:spacing w:after="0"/>
              <w:jc w:val="center"/>
              <w:rPr>
                <w:sz w:val="22"/>
                <w:szCs w:val="22"/>
              </w:rPr>
            </w:pPr>
            <w:r w:rsidRPr="00FF2B6A">
              <w:rPr>
                <w:sz w:val="22"/>
                <w:szCs w:val="22"/>
              </w:rPr>
              <w:t>22.03</w:t>
            </w:r>
          </w:p>
        </w:tc>
        <w:tc>
          <w:tcPr>
            <w:tcW w:w="993" w:type="dxa"/>
            <w:vAlign w:val="center"/>
          </w:tcPr>
          <w:p w:rsidR="00C83211" w:rsidRPr="00FF2B6A" w:rsidRDefault="00C83211" w:rsidP="00DC03C6">
            <w:pPr>
              <w:spacing w:after="0"/>
              <w:jc w:val="center"/>
              <w:rPr>
                <w:sz w:val="22"/>
                <w:szCs w:val="22"/>
              </w:rPr>
            </w:pPr>
            <w:r w:rsidRPr="00FF2B6A">
              <w:rPr>
                <w:sz w:val="22"/>
                <w:szCs w:val="22"/>
              </w:rPr>
              <w:t>6.59</w:t>
            </w:r>
          </w:p>
        </w:tc>
        <w:tc>
          <w:tcPr>
            <w:tcW w:w="996" w:type="dxa"/>
            <w:vAlign w:val="center"/>
          </w:tcPr>
          <w:p w:rsidR="00C83211" w:rsidRPr="00FF2B6A" w:rsidRDefault="00C83211" w:rsidP="00DC03C6">
            <w:pPr>
              <w:spacing w:after="0"/>
              <w:jc w:val="center"/>
              <w:rPr>
                <w:sz w:val="22"/>
                <w:szCs w:val="22"/>
              </w:rPr>
            </w:pPr>
            <w:r w:rsidRPr="00FF2B6A">
              <w:rPr>
                <w:sz w:val="22"/>
                <w:szCs w:val="22"/>
              </w:rPr>
              <w:t>15.41</w:t>
            </w:r>
          </w:p>
        </w:tc>
      </w:tr>
      <w:tr w:rsidR="00C83211" w:rsidRPr="002C0DC0">
        <w:trPr>
          <w:trHeight w:val="255"/>
        </w:trPr>
        <w:tc>
          <w:tcPr>
            <w:tcW w:w="3686" w:type="dxa"/>
            <w:shd w:val="clear" w:color="auto" w:fill="auto"/>
            <w:noWrap/>
            <w:vAlign w:val="bottom"/>
          </w:tcPr>
          <w:p w:rsidR="00C83211" w:rsidRPr="00FF2B6A" w:rsidRDefault="00407021" w:rsidP="00C87C6F">
            <w:pPr>
              <w:spacing w:after="0"/>
              <w:jc w:val="left"/>
              <w:rPr>
                <w:b/>
                <w:bCs/>
                <w:sz w:val="22"/>
                <w:szCs w:val="22"/>
                <w:lang w:val="en-US"/>
              </w:rPr>
            </w:pPr>
            <w:r w:rsidRPr="00FF2B6A">
              <w:rPr>
                <w:b/>
                <w:bCs/>
                <w:sz w:val="22"/>
                <w:szCs w:val="22"/>
                <w:lang w:val="en-US"/>
              </w:rPr>
              <w:t>Aerosols</w:t>
            </w:r>
            <w:r w:rsidR="00C83211" w:rsidRPr="00FF2B6A">
              <w:rPr>
                <w:b/>
                <w:bCs/>
                <w:sz w:val="22"/>
                <w:szCs w:val="22"/>
                <w:lang w:val="en-US"/>
              </w:rPr>
              <w:t xml:space="preserve"> </w:t>
            </w:r>
            <w:r w:rsidR="00C87C6F" w:rsidRPr="00FF2B6A">
              <w:rPr>
                <w:b/>
                <w:bCs/>
                <w:sz w:val="22"/>
                <w:szCs w:val="22"/>
                <w:lang w:val="en-US"/>
              </w:rPr>
              <w:t>from the quartz tube</w:t>
            </w:r>
          </w:p>
        </w:tc>
        <w:tc>
          <w:tcPr>
            <w:tcW w:w="1276" w:type="dxa"/>
            <w:shd w:val="clear" w:color="auto" w:fill="auto"/>
            <w:noWrap/>
            <w:vAlign w:val="center"/>
          </w:tcPr>
          <w:p w:rsidR="00C83211" w:rsidRPr="00FF2B6A" w:rsidRDefault="00C83211" w:rsidP="00DC03C6">
            <w:pPr>
              <w:spacing w:after="0"/>
              <w:jc w:val="center"/>
              <w:rPr>
                <w:sz w:val="22"/>
                <w:szCs w:val="22"/>
              </w:rPr>
            </w:pPr>
            <w:r w:rsidRPr="00FF2B6A">
              <w:rPr>
                <w:sz w:val="22"/>
                <w:szCs w:val="22"/>
              </w:rPr>
              <w:t>41.08</w:t>
            </w:r>
          </w:p>
        </w:tc>
        <w:tc>
          <w:tcPr>
            <w:tcW w:w="1275" w:type="dxa"/>
            <w:vAlign w:val="center"/>
          </w:tcPr>
          <w:p w:rsidR="00C83211" w:rsidRPr="00FF2B6A" w:rsidRDefault="00C83211" w:rsidP="00DC03C6">
            <w:pPr>
              <w:spacing w:after="0"/>
              <w:jc w:val="center"/>
              <w:rPr>
                <w:sz w:val="22"/>
                <w:szCs w:val="22"/>
              </w:rPr>
            </w:pPr>
            <w:r w:rsidRPr="00FF2B6A">
              <w:rPr>
                <w:sz w:val="22"/>
                <w:szCs w:val="22"/>
              </w:rPr>
              <w:t>58.92</w:t>
            </w:r>
          </w:p>
        </w:tc>
        <w:tc>
          <w:tcPr>
            <w:tcW w:w="1134" w:type="dxa"/>
            <w:vAlign w:val="center"/>
          </w:tcPr>
          <w:p w:rsidR="00C83211" w:rsidRPr="00FF2B6A" w:rsidRDefault="00C83211" w:rsidP="00DC03C6">
            <w:pPr>
              <w:spacing w:after="0"/>
              <w:jc w:val="center"/>
              <w:rPr>
                <w:sz w:val="22"/>
                <w:szCs w:val="22"/>
              </w:rPr>
            </w:pPr>
            <w:r w:rsidRPr="00FF2B6A">
              <w:rPr>
                <w:sz w:val="22"/>
                <w:szCs w:val="22"/>
              </w:rPr>
              <w:t>7.08</w:t>
            </w:r>
          </w:p>
        </w:tc>
        <w:tc>
          <w:tcPr>
            <w:tcW w:w="993" w:type="dxa"/>
            <w:vAlign w:val="center"/>
          </w:tcPr>
          <w:p w:rsidR="00C83211" w:rsidRPr="00FF2B6A" w:rsidRDefault="00C83211" w:rsidP="00DC03C6">
            <w:pPr>
              <w:spacing w:after="0"/>
              <w:jc w:val="center"/>
              <w:rPr>
                <w:sz w:val="22"/>
                <w:szCs w:val="22"/>
              </w:rPr>
            </w:pPr>
            <w:r w:rsidRPr="00FF2B6A">
              <w:rPr>
                <w:sz w:val="22"/>
                <w:szCs w:val="22"/>
              </w:rPr>
              <w:t>2.92</w:t>
            </w:r>
          </w:p>
        </w:tc>
        <w:tc>
          <w:tcPr>
            <w:tcW w:w="996" w:type="dxa"/>
            <w:vAlign w:val="center"/>
          </w:tcPr>
          <w:p w:rsidR="00C83211" w:rsidRPr="00FF2B6A" w:rsidRDefault="00C83211" w:rsidP="00DC03C6">
            <w:pPr>
              <w:spacing w:after="0"/>
              <w:jc w:val="center"/>
              <w:rPr>
                <w:sz w:val="22"/>
                <w:szCs w:val="22"/>
              </w:rPr>
            </w:pPr>
            <w:r w:rsidRPr="00FF2B6A">
              <w:rPr>
                <w:sz w:val="22"/>
                <w:szCs w:val="22"/>
              </w:rPr>
              <w:t>4.18</w:t>
            </w:r>
          </w:p>
        </w:tc>
      </w:tr>
      <w:tr w:rsidR="00C83211" w:rsidRPr="002C0DC0">
        <w:trPr>
          <w:trHeight w:val="255"/>
        </w:trPr>
        <w:tc>
          <w:tcPr>
            <w:tcW w:w="3686" w:type="dxa"/>
            <w:shd w:val="clear" w:color="auto" w:fill="auto"/>
            <w:noWrap/>
            <w:vAlign w:val="center"/>
          </w:tcPr>
          <w:p w:rsidR="00C83211" w:rsidRPr="00FF2B6A" w:rsidRDefault="00407021" w:rsidP="00C87C6F">
            <w:pPr>
              <w:spacing w:after="0"/>
              <w:rPr>
                <w:b/>
                <w:bCs/>
                <w:sz w:val="22"/>
                <w:szCs w:val="22"/>
                <w:lang w:val="ru-RU"/>
              </w:rPr>
            </w:pPr>
            <w:r w:rsidRPr="00FF2B6A">
              <w:rPr>
                <w:b/>
                <w:bCs/>
                <w:sz w:val="22"/>
                <w:szCs w:val="22"/>
                <w:lang w:val="ru-RU"/>
              </w:rPr>
              <w:t>Aerosols</w:t>
            </w:r>
            <w:r w:rsidR="00C83211" w:rsidRPr="00FF2B6A">
              <w:rPr>
                <w:b/>
                <w:bCs/>
                <w:sz w:val="22"/>
                <w:szCs w:val="22"/>
                <w:lang w:val="ru-RU"/>
              </w:rPr>
              <w:t xml:space="preserve"> </w:t>
            </w:r>
            <w:r w:rsidR="00C87C6F" w:rsidRPr="00FF2B6A">
              <w:rPr>
                <w:b/>
                <w:bCs/>
                <w:sz w:val="22"/>
                <w:szCs w:val="22"/>
                <w:lang w:val="en-US"/>
              </w:rPr>
              <w:t>from LAF</w:t>
            </w:r>
          </w:p>
        </w:tc>
        <w:tc>
          <w:tcPr>
            <w:tcW w:w="1276" w:type="dxa"/>
            <w:shd w:val="clear" w:color="auto" w:fill="auto"/>
            <w:noWrap/>
            <w:vAlign w:val="center"/>
          </w:tcPr>
          <w:p w:rsidR="00C83211" w:rsidRPr="00FF2B6A" w:rsidRDefault="00C83211" w:rsidP="00DC03C6">
            <w:pPr>
              <w:spacing w:after="0"/>
              <w:jc w:val="center"/>
              <w:rPr>
                <w:sz w:val="22"/>
                <w:szCs w:val="22"/>
              </w:rPr>
            </w:pPr>
            <w:r w:rsidRPr="00FF2B6A">
              <w:rPr>
                <w:sz w:val="22"/>
                <w:szCs w:val="22"/>
              </w:rPr>
              <w:t>40.98</w:t>
            </w:r>
          </w:p>
        </w:tc>
        <w:tc>
          <w:tcPr>
            <w:tcW w:w="1275" w:type="dxa"/>
            <w:vAlign w:val="center"/>
          </w:tcPr>
          <w:p w:rsidR="00C83211" w:rsidRPr="00FF2B6A" w:rsidRDefault="00C83211" w:rsidP="00DC03C6">
            <w:pPr>
              <w:spacing w:after="0"/>
              <w:jc w:val="center"/>
              <w:rPr>
                <w:sz w:val="22"/>
                <w:szCs w:val="22"/>
              </w:rPr>
            </w:pPr>
            <w:r w:rsidRPr="00FF2B6A">
              <w:rPr>
                <w:sz w:val="22"/>
                <w:szCs w:val="22"/>
              </w:rPr>
              <w:t>59.02</w:t>
            </w:r>
          </w:p>
        </w:tc>
        <w:tc>
          <w:tcPr>
            <w:tcW w:w="1134" w:type="dxa"/>
            <w:vAlign w:val="center"/>
          </w:tcPr>
          <w:p w:rsidR="00C83211" w:rsidRPr="00FF2B6A" w:rsidRDefault="00C83211" w:rsidP="00DC03C6">
            <w:pPr>
              <w:spacing w:after="0"/>
              <w:jc w:val="center"/>
              <w:rPr>
                <w:sz w:val="22"/>
                <w:szCs w:val="22"/>
              </w:rPr>
            </w:pPr>
            <w:r w:rsidRPr="00FF2B6A">
              <w:rPr>
                <w:sz w:val="22"/>
                <w:szCs w:val="22"/>
              </w:rPr>
              <w:t>8.88</w:t>
            </w:r>
          </w:p>
        </w:tc>
        <w:tc>
          <w:tcPr>
            <w:tcW w:w="993" w:type="dxa"/>
            <w:vAlign w:val="center"/>
          </w:tcPr>
          <w:p w:rsidR="00C83211" w:rsidRPr="00FF2B6A" w:rsidRDefault="00C83211" w:rsidP="00DC03C6">
            <w:pPr>
              <w:spacing w:after="0"/>
              <w:jc w:val="center"/>
              <w:rPr>
                <w:sz w:val="22"/>
                <w:szCs w:val="22"/>
              </w:rPr>
            </w:pPr>
            <w:r w:rsidRPr="00FF2B6A">
              <w:rPr>
                <w:sz w:val="22"/>
                <w:szCs w:val="22"/>
              </w:rPr>
              <w:t>3.65</w:t>
            </w:r>
          </w:p>
        </w:tc>
        <w:tc>
          <w:tcPr>
            <w:tcW w:w="996" w:type="dxa"/>
            <w:vAlign w:val="center"/>
          </w:tcPr>
          <w:p w:rsidR="00C83211" w:rsidRPr="00FF2B6A" w:rsidRDefault="00C83211" w:rsidP="00DC03C6">
            <w:pPr>
              <w:spacing w:after="0"/>
              <w:jc w:val="center"/>
              <w:rPr>
                <w:sz w:val="22"/>
                <w:szCs w:val="22"/>
              </w:rPr>
            </w:pPr>
            <w:r w:rsidRPr="00FF2B6A">
              <w:rPr>
                <w:sz w:val="22"/>
                <w:szCs w:val="22"/>
              </w:rPr>
              <w:t>5.25</w:t>
            </w:r>
          </w:p>
        </w:tc>
      </w:tr>
      <w:tr w:rsidR="00340D2E" w:rsidRPr="002C0DC0">
        <w:trPr>
          <w:trHeight w:hRule="exact" w:val="340"/>
        </w:trPr>
        <w:tc>
          <w:tcPr>
            <w:tcW w:w="7371" w:type="dxa"/>
            <w:gridSpan w:val="4"/>
            <w:shd w:val="clear" w:color="auto" w:fill="auto"/>
            <w:noWrap/>
            <w:vAlign w:val="center"/>
          </w:tcPr>
          <w:p w:rsidR="00340D2E" w:rsidRPr="00FF2B6A" w:rsidRDefault="00C87C6F" w:rsidP="00C87C6F">
            <w:pPr>
              <w:spacing w:after="0"/>
              <w:jc w:val="center"/>
              <w:rPr>
                <w:b/>
                <w:sz w:val="22"/>
                <w:szCs w:val="22"/>
              </w:rPr>
            </w:pPr>
            <w:r w:rsidRPr="00FF2B6A">
              <w:rPr>
                <w:b/>
                <w:sz w:val="22"/>
                <w:szCs w:val="22"/>
              </w:rPr>
              <w:t>Total</w:t>
            </w:r>
            <w:r w:rsidR="00340D2E" w:rsidRPr="00FF2B6A">
              <w:rPr>
                <w:b/>
                <w:sz w:val="22"/>
                <w:szCs w:val="22"/>
              </w:rPr>
              <w:t xml:space="preserve">, </w:t>
            </w:r>
            <w:r w:rsidRPr="00FF2B6A">
              <w:rPr>
                <w:b/>
                <w:sz w:val="22"/>
                <w:szCs w:val="22"/>
              </w:rPr>
              <w:t>g</w:t>
            </w:r>
          </w:p>
        </w:tc>
        <w:tc>
          <w:tcPr>
            <w:tcW w:w="993" w:type="dxa"/>
            <w:vAlign w:val="center"/>
          </w:tcPr>
          <w:p w:rsidR="00340D2E" w:rsidRPr="00FF2B6A" w:rsidRDefault="00340D2E" w:rsidP="00DC03C6">
            <w:pPr>
              <w:spacing w:after="0"/>
              <w:jc w:val="center"/>
              <w:rPr>
                <w:b/>
                <w:sz w:val="22"/>
                <w:szCs w:val="22"/>
              </w:rPr>
            </w:pPr>
            <w:r w:rsidRPr="00FF2B6A">
              <w:rPr>
                <w:b/>
                <w:sz w:val="22"/>
                <w:szCs w:val="22"/>
              </w:rPr>
              <w:t>266.74</w:t>
            </w:r>
          </w:p>
        </w:tc>
        <w:tc>
          <w:tcPr>
            <w:tcW w:w="996" w:type="dxa"/>
            <w:vAlign w:val="center"/>
          </w:tcPr>
          <w:p w:rsidR="00340D2E" w:rsidRPr="00FF2B6A" w:rsidRDefault="00340D2E" w:rsidP="00DC03C6">
            <w:pPr>
              <w:spacing w:after="0"/>
              <w:jc w:val="center"/>
              <w:rPr>
                <w:b/>
                <w:sz w:val="22"/>
                <w:szCs w:val="22"/>
              </w:rPr>
            </w:pPr>
            <w:r w:rsidRPr="00FF2B6A">
              <w:rPr>
                <w:b/>
                <w:sz w:val="22"/>
                <w:szCs w:val="22"/>
              </w:rPr>
              <w:t>457.96</w:t>
            </w:r>
          </w:p>
        </w:tc>
      </w:tr>
      <w:tr w:rsidR="00340D2E" w:rsidRPr="002C0DC0">
        <w:trPr>
          <w:trHeight w:hRule="exact" w:val="340"/>
        </w:trPr>
        <w:tc>
          <w:tcPr>
            <w:tcW w:w="7371" w:type="dxa"/>
            <w:gridSpan w:val="4"/>
            <w:shd w:val="clear" w:color="auto" w:fill="auto"/>
            <w:noWrap/>
            <w:vAlign w:val="center"/>
          </w:tcPr>
          <w:p w:rsidR="00340D2E" w:rsidRPr="00FF2B6A" w:rsidRDefault="00C87C6F" w:rsidP="00C87C6F">
            <w:pPr>
              <w:spacing w:after="0"/>
              <w:jc w:val="center"/>
              <w:rPr>
                <w:b/>
                <w:sz w:val="22"/>
                <w:szCs w:val="22"/>
              </w:rPr>
            </w:pPr>
            <w:r w:rsidRPr="00FF2B6A">
              <w:rPr>
                <w:b/>
                <w:sz w:val="22"/>
                <w:szCs w:val="22"/>
              </w:rPr>
              <w:t>Introduced</w:t>
            </w:r>
            <w:r w:rsidR="00340D2E" w:rsidRPr="00FF2B6A">
              <w:rPr>
                <w:b/>
                <w:sz w:val="22"/>
                <w:szCs w:val="22"/>
              </w:rPr>
              <w:t xml:space="preserve">, </w:t>
            </w:r>
            <w:r w:rsidRPr="00FF2B6A">
              <w:rPr>
                <w:b/>
                <w:sz w:val="22"/>
                <w:szCs w:val="22"/>
              </w:rPr>
              <w:t>g</w:t>
            </w:r>
          </w:p>
        </w:tc>
        <w:tc>
          <w:tcPr>
            <w:tcW w:w="993" w:type="dxa"/>
            <w:vAlign w:val="center"/>
          </w:tcPr>
          <w:p w:rsidR="00340D2E" w:rsidRPr="00FF2B6A" w:rsidRDefault="00340D2E" w:rsidP="00DC03C6">
            <w:pPr>
              <w:spacing w:after="0"/>
              <w:jc w:val="center"/>
              <w:rPr>
                <w:b/>
                <w:bCs/>
                <w:sz w:val="22"/>
                <w:szCs w:val="22"/>
              </w:rPr>
            </w:pPr>
            <w:r w:rsidRPr="00FF2B6A">
              <w:rPr>
                <w:b/>
                <w:bCs/>
                <w:sz w:val="22"/>
                <w:szCs w:val="22"/>
              </w:rPr>
              <w:t>266.64</w:t>
            </w:r>
          </w:p>
        </w:tc>
        <w:tc>
          <w:tcPr>
            <w:tcW w:w="996" w:type="dxa"/>
            <w:vAlign w:val="center"/>
          </w:tcPr>
          <w:p w:rsidR="00340D2E" w:rsidRPr="00FF2B6A" w:rsidRDefault="00340D2E" w:rsidP="00DC03C6">
            <w:pPr>
              <w:spacing w:after="0"/>
              <w:jc w:val="center"/>
              <w:rPr>
                <w:b/>
                <w:bCs/>
                <w:sz w:val="22"/>
                <w:szCs w:val="22"/>
              </w:rPr>
            </w:pPr>
            <w:r w:rsidRPr="00FF2B6A">
              <w:rPr>
                <w:b/>
                <w:bCs/>
                <w:sz w:val="22"/>
                <w:szCs w:val="22"/>
              </w:rPr>
              <w:t>458.10</w:t>
            </w:r>
          </w:p>
        </w:tc>
      </w:tr>
      <w:tr w:rsidR="00340D2E" w:rsidRPr="002C0DC0">
        <w:trPr>
          <w:trHeight w:hRule="exact" w:val="340"/>
        </w:trPr>
        <w:tc>
          <w:tcPr>
            <w:tcW w:w="7371" w:type="dxa"/>
            <w:gridSpan w:val="4"/>
            <w:shd w:val="clear" w:color="auto" w:fill="auto"/>
            <w:noWrap/>
            <w:vAlign w:val="center"/>
          </w:tcPr>
          <w:p w:rsidR="00340D2E" w:rsidRPr="00FF2B6A" w:rsidRDefault="00407021" w:rsidP="00C87C6F">
            <w:pPr>
              <w:spacing w:after="0"/>
              <w:jc w:val="center"/>
              <w:rPr>
                <w:b/>
                <w:sz w:val="22"/>
                <w:szCs w:val="22"/>
              </w:rPr>
            </w:pPr>
            <w:r w:rsidRPr="00FF2B6A">
              <w:rPr>
                <w:b/>
                <w:sz w:val="22"/>
                <w:szCs w:val="22"/>
              </w:rPr>
              <w:t>Debalance</w:t>
            </w:r>
            <w:r w:rsidR="00340D2E" w:rsidRPr="00FF2B6A">
              <w:rPr>
                <w:b/>
                <w:sz w:val="22"/>
                <w:szCs w:val="22"/>
              </w:rPr>
              <w:t xml:space="preserve">, </w:t>
            </w:r>
            <w:r w:rsidR="00C87C6F" w:rsidRPr="00FF2B6A">
              <w:rPr>
                <w:b/>
                <w:sz w:val="22"/>
                <w:szCs w:val="22"/>
              </w:rPr>
              <w:t>g</w:t>
            </w:r>
          </w:p>
        </w:tc>
        <w:tc>
          <w:tcPr>
            <w:tcW w:w="993" w:type="dxa"/>
            <w:vAlign w:val="center"/>
          </w:tcPr>
          <w:p w:rsidR="00340D2E" w:rsidRPr="00FF2B6A" w:rsidRDefault="00340D2E" w:rsidP="00DC03C6">
            <w:pPr>
              <w:spacing w:after="0"/>
              <w:jc w:val="center"/>
              <w:rPr>
                <w:b/>
                <w:sz w:val="22"/>
                <w:szCs w:val="22"/>
              </w:rPr>
            </w:pPr>
            <w:r w:rsidRPr="00FF2B6A">
              <w:rPr>
                <w:b/>
                <w:sz w:val="22"/>
                <w:szCs w:val="22"/>
                <w:lang w:val="ru-RU"/>
              </w:rPr>
              <w:t>+</w:t>
            </w:r>
            <w:r w:rsidRPr="00FF2B6A">
              <w:rPr>
                <w:b/>
                <w:sz w:val="22"/>
                <w:szCs w:val="22"/>
              </w:rPr>
              <w:t>0.10</w:t>
            </w:r>
          </w:p>
        </w:tc>
        <w:tc>
          <w:tcPr>
            <w:tcW w:w="996" w:type="dxa"/>
            <w:vAlign w:val="center"/>
          </w:tcPr>
          <w:p w:rsidR="00340D2E" w:rsidRPr="00FF2B6A" w:rsidRDefault="00340D2E" w:rsidP="00DC03C6">
            <w:pPr>
              <w:spacing w:after="0"/>
              <w:jc w:val="center"/>
              <w:rPr>
                <w:b/>
                <w:sz w:val="22"/>
                <w:szCs w:val="22"/>
              </w:rPr>
            </w:pPr>
            <w:r w:rsidRPr="00FF2B6A">
              <w:rPr>
                <w:b/>
                <w:sz w:val="22"/>
                <w:szCs w:val="22"/>
                <w:lang w:val="ru-RU"/>
              </w:rPr>
              <w:t>-</w:t>
            </w:r>
            <w:r w:rsidRPr="00FF2B6A">
              <w:rPr>
                <w:b/>
                <w:sz w:val="22"/>
                <w:szCs w:val="22"/>
              </w:rPr>
              <w:t>0.14</w:t>
            </w:r>
          </w:p>
        </w:tc>
      </w:tr>
    </w:tbl>
    <w:p w:rsidR="00340D2E" w:rsidRPr="002C0DC0" w:rsidRDefault="00F129DC" w:rsidP="00DC03C6">
      <w:pPr>
        <w:spacing w:after="0"/>
        <w:rPr>
          <w:sz w:val="20"/>
          <w:lang w:val="ru-RU"/>
        </w:rPr>
      </w:pPr>
      <w:r>
        <w:rPr>
          <w:sz w:val="20"/>
          <w:lang w:val="en-US"/>
        </w:rPr>
        <w:t>Notes</w:t>
      </w:r>
      <w:r w:rsidR="00340D2E" w:rsidRPr="002C0DC0">
        <w:rPr>
          <w:sz w:val="20"/>
          <w:lang w:val="ru-RU"/>
        </w:rPr>
        <w:t>:</w:t>
      </w:r>
    </w:p>
    <w:p w:rsidR="00340D2E" w:rsidRPr="00F129DC" w:rsidRDefault="00340D2E" w:rsidP="00DC03C6">
      <w:pPr>
        <w:spacing w:after="0"/>
        <w:rPr>
          <w:sz w:val="20"/>
          <w:lang w:val="en-US"/>
        </w:rPr>
      </w:pPr>
      <w:r w:rsidRPr="00F129DC">
        <w:rPr>
          <w:sz w:val="20"/>
          <w:vertAlign w:val="superscript"/>
          <w:lang w:val="en-US"/>
        </w:rPr>
        <w:t>1)</w:t>
      </w:r>
      <w:r w:rsidRPr="00F129DC">
        <w:rPr>
          <w:sz w:val="20"/>
          <w:lang w:val="en-US"/>
        </w:rPr>
        <w:t xml:space="preserve"> – </w:t>
      </w:r>
      <w:r w:rsidR="00F129DC">
        <w:rPr>
          <w:sz w:val="20"/>
          <w:lang w:val="en-US"/>
        </w:rPr>
        <w:t>calculated from the residue</w:t>
      </w:r>
      <w:r w:rsidRPr="00F129DC">
        <w:rPr>
          <w:sz w:val="20"/>
          <w:lang w:val="en-US"/>
        </w:rPr>
        <w:t>.</w:t>
      </w:r>
    </w:p>
    <w:p w:rsidR="00540F21" w:rsidRPr="00BF3D3F" w:rsidRDefault="00540F21" w:rsidP="00540F21">
      <w:pPr>
        <w:spacing w:after="0"/>
        <w:rPr>
          <w:sz w:val="20"/>
          <w:lang w:val="en-US"/>
        </w:rPr>
      </w:pPr>
      <w:r w:rsidRPr="00BF3D3F">
        <w:rPr>
          <w:sz w:val="20"/>
          <w:vertAlign w:val="superscript"/>
          <w:lang w:val="en-US"/>
        </w:rPr>
        <w:t>2)</w:t>
      </w:r>
      <w:r w:rsidR="00BF3D3F" w:rsidRPr="00BF3D3F">
        <w:rPr>
          <w:sz w:val="20"/>
          <w:vertAlign w:val="superscript"/>
          <w:lang w:val="en-US"/>
        </w:rPr>
        <w:t xml:space="preserve"> </w:t>
      </w:r>
      <w:r w:rsidR="00BF3D3F" w:rsidRPr="00BF3D3F">
        <w:rPr>
          <w:sz w:val="20"/>
          <w:lang w:val="en-US"/>
        </w:rPr>
        <w:t>“</w:t>
      </w:r>
      <w:r w:rsidR="00407021" w:rsidRPr="00BF3D3F">
        <w:rPr>
          <w:sz w:val="20"/>
          <w:lang w:val="en-US"/>
        </w:rPr>
        <w:t>Dry spillages</w:t>
      </w:r>
      <w:r w:rsidRPr="00BF3D3F">
        <w:rPr>
          <w:sz w:val="20"/>
          <w:lang w:val="en-US"/>
        </w:rPr>
        <w:t>”</w:t>
      </w:r>
      <w:r w:rsidR="00BF3D3F" w:rsidRPr="00BF3D3F">
        <w:rPr>
          <w:sz w:val="20"/>
          <w:lang w:val="en-US"/>
        </w:rPr>
        <w:t xml:space="preserve"> </w:t>
      </w:r>
      <w:r w:rsidR="00BF3D3F">
        <w:rPr>
          <w:sz w:val="20"/>
          <w:lang w:val="en-US"/>
        </w:rPr>
        <w:t>include</w:t>
      </w:r>
      <w:r w:rsidR="00BF3D3F" w:rsidRPr="00BE0AA1">
        <w:rPr>
          <w:sz w:val="20"/>
          <w:lang w:val="en-US"/>
        </w:rPr>
        <w:t xml:space="preserve"> </w:t>
      </w:r>
      <w:r w:rsidR="00BF3D3F">
        <w:rPr>
          <w:sz w:val="20"/>
          <w:lang w:val="en-US"/>
        </w:rPr>
        <w:t>the</w:t>
      </w:r>
      <w:r w:rsidR="00BF3D3F" w:rsidRPr="00BE0AA1">
        <w:rPr>
          <w:sz w:val="20"/>
          <w:lang w:val="en-US"/>
        </w:rPr>
        <w:t xml:space="preserve"> </w:t>
      </w:r>
      <w:r w:rsidR="00BF3D3F">
        <w:rPr>
          <w:sz w:val="20"/>
          <w:lang w:val="en-US"/>
        </w:rPr>
        <w:t>nonreacted</w:t>
      </w:r>
      <w:r w:rsidR="00BF3D3F" w:rsidRPr="00BE0AA1">
        <w:rPr>
          <w:sz w:val="20"/>
          <w:lang w:val="en-US"/>
        </w:rPr>
        <w:t xml:space="preserve"> </w:t>
      </w:r>
      <w:r w:rsidR="00BF3D3F">
        <w:rPr>
          <w:sz w:val="20"/>
          <w:lang w:val="en-US"/>
        </w:rPr>
        <w:t>charge</w:t>
      </w:r>
      <w:r w:rsidR="00BF3D3F" w:rsidRPr="00BE0AA1">
        <w:rPr>
          <w:sz w:val="20"/>
          <w:lang w:val="en-US"/>
        </w:rPr>
        <w:t xml:space="preserve"> </w:t>
      </w:r>
      <w:r w:rsidR="00BF3D3F">
        <w:rPr>
          <w:sz w:val="20"/>
          <w:lang w:val="en-US"/>
        </w:rPr>
        <w:t>and</w:t>
      </w:r>
      <w:r w:rsidR="00BF3D3F" w:rsidRPr="00BE0AA1">
        <w:rPr>
          <w:sz w:val="20"/>
          <w:lang w:val="en-US"/>
        </w:rPr>
        <w:t xml:space="preserve"> aerosols</w:t>
      </w:r>
      <w:r w:rsidR="00BF3D3F">
        <w:rPr>
          <w:sz w:val="20"/>
          <w:lang w:val="en-US"/>
        </w:rPr>
        <w:t xml:space="preserve"> that fell from the sections during the crucible disassembly</w:t>
      </w:r>
      <w:r w:rsidRPr="00BF3D3F">
        <w:rPr>
          <w:sz w:val="20"/>
          <w:lang w:val="en-US"/>
        </w:rPr>
        <w:t>.</w:t>
      </w:r>
    </w:p>
    <w:p w:rsidR="00230CAD" w:rsidRPr="00BF3D3F" w:rsidRDefault="00230CAD" w:rsidP="00DC03C6">
      <w:pPr>
        <w:spacing w:after="0"/>
        <w:ind w:firstLine="851"/>
        <w:rPr>
          <w:sz w:val="16"/>
          <w:szCs w:val="16"/>
          <w:lang w:val="en-US"/>
        </w:rPr>
      </w:pPr>
    </w:p>
    <w:p w:rsidR="00C91B14" w:rsidRPr="00CC799D" w:rsidRDefault="003A1317" w:rsidP="00DC03C6">
      <w:pPr>
        <w:spacing w:after="0"/>
        <w:ind w:firstLine="851"/>
        <w:rPr>
          <w:lang w:val="en-US"/>
        </w:rPr>
      </w:pPr>
      <w:r>
        <w:rPr>
          <w:lang w:val="en-US"/>
        </w:rPr>
        <w:t>It</w:t>
      </w:r>
      <w:r w:rsidRPr="00CC799D">
        <w:rPr>
          <w:lang w:val="en-US"/>
        </w:rPr>
        <w:t xml:space="preserve"> </w:t>
      </w:r>
      <w:r>
        <w:rPr>
          <w:lang w:val="en-US"/>
        </w:rPr>
        <w:t>is</w:t>
      </w:r>
      <w:r w:rsidRPr="00CC799D">
        <w:rPr>
          <w:lang w:val="en-US"/>
        </w:rPr>
        <w:t xml:space="preserve"> </w:t>
      </w:r>
      <w:r>
        <w:rPr>
          <w:lang w:val="en-US"/>
        </w:rPr>
        <w:t>obvious</w:t>
      </w:r>
      <w:r w:rsidRPr="00CC799D">
        <w:rPr>
          <w:lang w:val="en-US"/>
        </w:rPr>
        <w:t xml:space="preserve"> </w:t>
      </w:r>
      <w:r>
        <w:rPr>
          <w:lang w:val="en-US"/>
        </w:rPr>
        <w:t>from</w:t>
      </w:r>
      <w:r w:rsidRPr="00CC799D">
        <w:rPr>
          <w:lang w:val="en-US"/>
        </w:rPr>
        <w:t xml:space="preserve"> </w:t>
      </w:r>
      <w:r>
        <w:rPr>
          <w:lang w:val="en-US"/>
        </w:rPr>
        <w:t>the</w:t>
      </w:r>
      <w:r w:rsidRPr="00CC799D">
        <w:rPr>
          <w:lang w:val="en-US"/>
        </w:rPr>
        <w:t xml:space="preserve"> </w:t>
      </w:r>
      <w:r>
        <w:rPr>
          <w:lang w:val="en-US"/>
        </w:rPr>
        <w:t>mass</w:t>
      </w:r>
      <w:r w:rsidRPr="00CC799D">
        <w:rPr>
          <w:lang w:val="en-US"/>
        </w:rPr>
        <w:t xml:space="preserve"> </w:t>
      </w:r>
      <w:r>
        <w:rPr>
          <w:lang w:val="en-US"/>
        </w:rPr>
        <w:t>balance</w:t>
      </w:r>
      <w:r w:rsidRPr="00CC799D">
        <w:rPr>
          <w:lang w:val="en-US"/>
        </w:rPr>
        <w:t xml:space="preserve"> </w:t>
      </w:r>
      <w:r>
        <w:rPr>
          <w:lang w:val="en-US"/>
        </w:rPr>
        <w:t>from</w:t>
      </w:r>
      <w:r w:rsidRPr="00CC799D">
        <w:rPr>
          <w:lang w:val="en-US"/>
        </w:rPr>
        <w:t xml:space="preserve"> </w:t>
      </w:r>
      <w:r w:rsidR="00C91B14">
        <w:rPr>
          <w:lang w:val="en-US"/>
        </w:rPr>
        <w:t>PRS</w:t>
      </w:r>
      <w:r w:rsidR="00A36C69" w:rsidRPr="00CC799D">
        <w:rPr>
          <w:lang w:val="en-US"/>
        </w:rPr>
        <w:t xml:space="preserve">6 </w:t>
      </w:r>
      <w:r w:rsidR="00CC799D">
        <w:rPr>
          <w:lang w:val="en-US"/>
        </w:rPr>
        <w:t xml:space="preserve">that </w:t>
      </w:r>
      <w:r w:rsidR="0070772E">
        <w:rPr>
          <w:lang w:val="en-US"/>
        </w:rPr>
        <w:t>the</w:t>
      </w:r>
      <w:r w:rsidR="00CC799D">
        <w:rPr>
          <w:lang w:val="en-US"/>
        </w:rPr>
        <w:t xml:space="preserve"> urania </w:t>
      </w:r>
      <w:r w:rsidR="00CC799D" w:rsidRPr="00CC799D">
        <w:rPr>
          <w:lang w:val="en-US"/>
        </w:rPr>
        <w:t xml:space="preserve">debalance </w:t>
      </w:r>
      <w:r w:rsidR="00CC799D">
        <w:rPr>
          <w:lang w:val="en-US"/>
        </w:rPr>
        <w:t>is</w:t>
      </w:r>
      <w:r w:rsidR="003E3E54" w:rsidRPr="00CC799D">
        <w:rPr>
          <w:lang w:val="en-US"/>
        </w:rPr>
        <w:t xml:space="preserve"> </w:t>
      </w:r>
      <w:r w:rsidR="00C91B14" w:rsidRPr="00CC799D">
        <w:rPr>
          <w:lang w:val="en-US"/>
        </w:rPr>
        <w:t>+</w:t>
      </w:r>
      <w:smartTag w:uri="urn:schemas-microsoft-com:office:smarttags" w:element="metricconverter">
        <w:smartTagPr>
          <w:attr w:name="ProductID" w:val="0.10 g"/>
        </w:smartTagPr>
        <w:r w:rsidR="00C91B14" w:rsidRPr="00CC799D">
          <w:rPr>
            <w:lang w:val="en-US"/>
          </w:rPr>
          <w:t>0.10</w:t>
        </w:r>
        <w:r w:rsidR="00CC799D">
          <w:rPr>
            <w:lang w:val="en-US"/>
          </w:rPr>
          <w:t xml:space="preserve"> g</w:t>
        </w:r>
      </w:smartTag>
      <w:r w:rsidR="00C91B14" w:rsidRPr="00CC799D">
        <w:rPr>
          <w:lang w:val="en-US"/>
        </w:rPr>
        <w:t xml:space="preserve">, </w:t>
      </w:r>
      <w:r w:rsidR="00CC799D">
        <w:rPr>
          <w:lang w:val="en-US"/>
        </w:rPr>
        <w:t xml:space="preserve">and </w:t>
      </w:r>
      <w:r w:rsidR="0070772E">
        <w:rPr>
          <w:lang w:val="en-US"/>
        </w:rPr>
        <w:t>the</w:t>
      </w:r>
      <w:r w:rsidR="00CC799D">
        <w:rPr>
          <w:lang w:val="en-US"/>
        </w:rPr>
        <w:t xml:space="preserve"> CaO </w:t>
      </w:r>
      <w:r w:rsidR="0070772E">
        <w:rPr>
          <w:lang w:val="en-US"/>
        </w:rPr>
        <w:t xml:space="preserve">debalance </w:t>
      </w:r>
      <w:r w:rsidR="00CC799D">
        <w:rPr>
          <w:lang w:val="en-US"/>
        </w:rPr>
        <w:t>is –</w:t>
      </w:r>
      <w:r w:rsidR="00C91B14" w:rsidRPr="00CC799D">
        <w:rPr>
          <w:lang w:val="en-US"/>
        </w:rPr>
        <w:t>0.14</w:t>
      </w:r>
      <w:r w:rsidR="00CC799D">
        <w:rPr>
          <w:lang w:val="en-US"/>
        </w:rPr>
        <w:t xml:space="preserve"> g</w:t>
      </w:r>
      <w:r w:rsidR="00C91B14" w:rsidRPr="00CC799D">
        <w:rPr>
          <w:lang w:val="en-US"/>
        </w:rPr>
        <w:t xml:space="preserve">, </w:t>
      </w:r>
      <w:r w:rsidR="00CC799D">
        <w:rPr>
          <w:lang w:val="en-US"/>
        </w:rPr>
        <w:t>which is less than</w:t>
      </w:r>
      <w:r w:rsidR="00C91B14" w:rsidRPr="00CC799D">
        <w:rPr>
          <w:lang w:val="en-US"/>
        </w:rPr>
        <w:t xml:space="preserve"> 0.1</w:t>
      </w:r>
      <w:r w:rsidR="00B41659" w:rsidRPr="00CC799D">
        <w:rPr>
          <w:lang w:val="en-US"/>
        </w:rPr>
        <w:t xml:space="preserve"> %</w:t>
      </w:r>
      <w:r w:rsidR="003E3E54" w:rsidRPr="00CC799D">
        <w:rPr>
          <w:lang w:val="en-US"/>
        </w:rPr>
        <w:t xml:space="preserve"> </w:t>
      </w:r>
      <w:r w:rsidR="00CC799D">
        <w:rPr>
          <w:lang w:val="en-US"/>
        </w:rPr>
        <w:t>of the charge mass</w:t>
      </w:r>
      <w:r w:rsidR="00C91B14" w:rsidRPr="00CC799D">
        <w:rPr>
          <w:lang w:val="en-US"/>
        </w:rPr>
        <w:t>.</w:t>
      </w:r>
    </w:p>
    <w:p w:rsidR="00340D2E" w:rsidRPr="0046054D" w:rsidRDefault="0046054D" w:rsidP="00DC03C6">
      <w:pPr>
        <w:spacing w:after="0"/>
        <w:ind w:firstLine="708"/>
        <w:rPr>
          <w:lang w:val="en-US"/>
        </w:rPr>
      </w:pPr>
      <w:r>
        <w:rPr>
          <w:lang w:val="en-US"/>
        </w:rPr>
        <w:t>Prior</w:t>
      </w:r>
      <w:r w:rsidRPr="0046054D">
        <w:rPr>
          <w:lang w:val="en-US"/>
        </w:rPr>
        <w:t xml:space="preserve"> </w:t>
      </w:r>
      <w:r>
        <w:rPr>
          <w:lang w:val="en-US"/>
        </w:rPr>
        <w:t>to</w:t>
      </w:r>
      <w:r w:rsidRPr="0046054D">
        <w:rPr>
          <w:lang w:val="en-US"/>
        </w:rPr>
        <w:t xml:space="preserve"> </w:t>
      </w:r>
      <w:r>
        <w:rPr>
          <w:lang w:val="en-US"/>
        </w:rPr>
        <w:t>the</w:t>
      </w:r>
      <w:r w:rsidRPr="0046054D">
        <w:rPr>
          <w:lang w:val="en-US"/>
        </w:rPr>
        <w:t xml:space="preserve"> </w:t>
      </w:r>
      <w:r>
        <w:rPr>
          <w:lang w:val="en-US"/>
        </w:rPr>
        <w:t>chemical</w:t>
      </w:r>
      <w:r w:rsidRPr="0046054D">
        <w:rPr>
          <w:lang w:val="en-US"/>
        </w:rPr>
        <w:t xml:space="preserve"> </w:t>
      </w:r>
      <w:r>
        <w:rPr>
          <w:lang w:val="en-US"/>
        </w:rPr>
        <w:t>analysis</w:t>
      </w:r>
      <w:r w:rsidRPr="0046054D">
        <w:rPr>
          <w:lang w:val="en-US"/>
        </w:rPr>
        <w:t xml:space="preserve">, </w:t>
      </w:r>
      <w:r>
        <w:rPr>
          <w:lang w:val="en-US"/>
        </w:rPr>
        <w:t>the</w:t>
      </w:r>
      <w:r w:rsidRPr="0046054D">
        <w:rPr>
          <w:lang w:val="en-US"/>
        </w:rPr>
        <w:t xml:space="preserve"> </w:t>
      </w:r>
      <w:r>
        <w:rPr>
          <w:lang w:val="en-US"/>
        </w:rPr>
        <w:t>oxidic</w:t>
      </w:r>
      <w:r w:rsidR="00C84E1D" w:rsidRPr="0046054D">
        <w:rPr>
          <w:lang w:val="en-US"/>
        </w:rPr>
        <w:t xml:space="preserve"> </w:t>
      </w:r>
      <w:r w:rsidR="00407021" w:rsidRPr="0046054D">
        <w:rPr>
          <w:lang w:val="en-US"/>
        </w:rPr>
        <w:t>ingot</w:t>
      </w:r>
      <w:r w:rsidR="00C84E1D" w:rsidRPr="0046054D">
        <w:rPr>
          <w:lang w:val="en-US"/>
        </w:rPr>
        <w:t xml:space="preserve"> </w:t>
      </w:r>
      <w:r>
        <w:rPr>
          <w:lang w:val="en-US"/>
        </w:rPr>
        <w:t>from</w:t>
      </w:r>
      <w:r w:rsidRPr="0046054D">
        <w:rPr>
          <w:lang w:val="en-US"/>
        </w:rPr>
        <w:t xml:space="preserve"> </w:t>
      </w:r>
      <w:r w:rsidR="00C84E1D" w:rsidRPr="0046054D">
        <w:rPr>
          <w:lang w:val="en-US"/>
        </w:rPr>
        <w:t xml:space="preserve">PRS10 </w:t>
      </w:r>
      <w:r>
        <w:rPr>
          <w:lang w:val="en-US"/>
        </w:rPr>
        <w:t xml:space="preserve">was cut along the axis and an average sample was prepared from one half of the ingot, while the second one was used for preparing a template for the </w:t>
      </w:r>
      <w:r w:rsidR="00C84E1D" w:rsidRPr="0046054D">
        <w:rPr>
          <w:lang w:val="en-US"/>
        </w:rPr>
        <w:t xml:space="preserve">SEM/EDX </w:t>
      </w:r>
      <w:r>
        <w:rPr>
          <w:lang w:val="en-US"/>
        </w:rPr>
        <w:t>analysis</w:t>
      </w:r>
      <w:r w:rsidR="00C84E1D" w:rsidRPr="0046054D">
        <w:rPr>
          <w:lang w:val="en-US"/>
        </w:rPr>
        <w:t>.</w:t>
      </w:r>
    </w:p>
    <w:p w:rsidR="00340D2E" w:rsidRPr="00552AF1" w:rsidRDefault="00552AF1" w:rsidP="00DC03C6">
      <w:pPr>
        <w:spacing w:after="0"/>
        <w:ind w:firstLine="360"/>
        <w:rPr>
          <w:lang w:val="en-US"/>
        </w:rPr>
      </w:pPr>
      <w:r>
        <w:rPr>
          <w:lang w:val="en-US"/>
        </w:rPr>
        <w:t>When composing the elemental material balance, the following assumptions were made</w:t>
      </w:r>
      <w:r w:rsidR="00340D2E" w:rsidRPr="00552AF1">
        <w:rPr>
          <w:lang w:val="en-US"/>
        </w:rPr>
        <w:t>:</w:t>
      </w:r>
    </w:p>
    <w:p w:rsidR="00340D2E" w:rsidRPr="00552AF1" w:rsidRDefault="009160DA" w:rsidP="00DC03C6">
      <w:pPr>
        <w:numPr>
          <w:ilvl w:val="0"/>
          <w:numId w:val="18"/>
        </w:numPr>
        <w:spacing w:after="0"/>
        <w:rPr>
          <w:lang w:val="en-US"/>
        </w:rPr>
      </w:pPr>
      <w:r>
        <w:rPr>
          <w:lang w:val="en-US"/>
        </w:rPr>
        <w:t>The</w:t>
      </w:r>
      <w:r w:rsidRPr="00552AF1">
        <w:rPr>
          <w:lang w:val="en-US"/>
        </w:rPr>
        <w:t xml:space="preserve"> </w:t>
      </w:r>
      <w:r>
        <w:rPr>
          <w:lang w:val="en-US"/>
        </w:rPr>
        <w:t>aerosols</w:t>
      </w:r>
      <w:r w:rsidRPr="00552AF1">
        <w:rPr>
          <w:lang w:val="en-US"/>
        </w:rPr>
        <w:t xml:space="preserve"> </w:t>
      </w:r>
      <w:r>
        <w:rPr>
          <w:lang w:val="en-US"/>
        </w:rPr>
        <w:t>collected</w:t>
      </w:r>
      <w:r w:rsidRPr="00552AF1">
        <w:rPr>
          <w:lang w:val="en-US"/>
        </w:rPr>
        <w:t xml:space="preserve"> </w:t>
      </w:r>
      <w:r>
        <w:rPr>
          <w:lang w:val="en-US"/>
        </w:rPr>
        <w:t>during</w:t>
      </w:r>
      <w:r w:rsidRPr="00552AF1">
        <w:rPr>
          <w:lang w:val="en-US"/>
        </w:rPr>
        <w:t xml:space="preserve"> </w:t>
      </w:r>
      <w:r>
        <w:rPr>
          <w:lang w:val="en-US"/>
        </w:rPr>
        <w:t>the</w:t>
      </w:r>
      <w:r w:rsidRPr="00552AF1">
        <w:rPr>
          <w:lang w:val="en-US"/>
        </w:rPr>
        <w:t xml:space="preserve"> </w:t>
      </w:r>
      <w:r>
        <w:rPr>
          <w:lang w:val="en-US"/>
        </w:rPr>
        <w:t>test consist of urania</w:t>
      </w:r>
      <w:r w:rsidR="00340D2E" w:rsidRPr="00552AF1">
        <w:rPr>
          <w:lang w:val="en-US"/>
        </w:rPr>
        <w:t>.</w:t>
      </w:r>
    </w:p>
    <w:p w:rsidR="00340D2E" w:rsidRPr="00B7410D" w:rsidRDefault="009160DA" w:rsidP="00DC03C6">
      <w:pPr>
        <w:numPr>
          <w:ilvl w:val="0"/>
          <w:numId w:val="18"/>
        </w:numPr>
        <w:spacing w:after="0"/>
        <w:rPr>
          <w:lang w:val="en-US"/>
        </w:rPr>
      </w:pPr>
      <w:r>
        <w:rPr>
          <w:lang w:val="en-US"/>
        </w:rPr>
        <w:t>The</w:t>
      </w:r>
      <w:r w:rsidRPr="00B7410D">
        <w:rPr>
          <w:lang w:val="en-US"/>
        </w:rPr>
        <w:t xml:space="preserve"> </w:t>
      </w:r>
      <w:r>
        <w:rPr>
          <w:lang w:val="en-US"/>
        </w:rPr>
        <w:t>rod</w:t>
      </w:r>
      <w:r w:rsidRPr="00B7410D">
        <w:rPr>
          <w:lang w:val="en-US"/>
        </w:rPr>
        <w:t xml:space="preserve"> </w:t>
      </w:r>
      <w:r>
        <w:rPr>
          <w:lang w:val="en-US"/>
        </w:rPr>
        <w:t>sample</w:t>
      </w:r>
      <w:r w:rsidRPr="00B7410D">
        <w:rPr>
          <w:lang w:val="en-US"/>
        </w:rPr>
        <w:t xml:space="preserve"> </w:t>
      </w:r>
      <w:r>
        <w:rPr>
          <w:lang w:val="en-US"/>
        </w:rPr>
        <w:t xml:space="preserve">composition corresponds to that of </w:t>
      </w:r>
      <w:r w:rsidRPr="00B7410D">
        <w:rPr>
          <w:lang w:val="en-US"/>
        </w:rPr>
        <w:t>melt sample #1</w:t>
      </w:r>
      <w:r w:rsidR="00340D2E" w:rsidRPr="00B7410D">
        <w:rPr>
          <w:lang w:val="en-US"/>
        </w:rPr>
        <w:t>.</w:t>
      </w:r>
    </w:p>
    <w:p w:rsidR="00340D2E" w:rsidRPr="00B7410D" w:rsidRDefault="00B7410D" w:rsidP="00DC03C6">
      <w:pPr>
        <w:numPr>
          <w:ilvl w:val="0"/>
          <w:numId w:val="18"/>
        </w:numPr>
        <w:spacing w:after="0"/>
        <w:rPr>
          <w:lang w:val="en-US"/>
        </w:rPr>
      </w:pPr>
      <w:r>
        <w:rPr>
          <w:lang w:val="en-US"/>
        </w:rPr>
        <w:t>The content of CaO in samples was calculated from the residue.</w:t>
      </w:r>
    </w:p>
    <w:p w:rsidR="00340D2E" w:rsidRPr="00B7410D" w:rsidRDefault="00340D2E" w:rsidP="00DC03C6">
      <w:pPr>
        <w:spacing w:after="0"/>
        <w:rPr>
          <w:b/>
          <w:sz w:val="16"/>
          <w:szCs w:val="16"/>
          <w:lang w:val="en-US"/>
        </w:rPr>
      </w:pPr>
    </w:p>
    <w:p w:rsidR="0052474B" w:rsidRPr="00765E2A" w:rsidRDefault="006A3E38" w:rsidP="00DC03C6">
      <w:pPr>
        <w:spacing w:after="0"/>
        <w:rPr>
          <w:b/>
          <w:lang w:val="en-US"/>
        </w:rPr>
      </w:pPr>
      <w:r w:rsidRPr="00765E2A">
        <w:rPr>
          <w:b/>
          <w:lang w:val="en-US"/>
        </w:rPr>
        <w:t>Table</w:t>
      </w:r>
      <w:r w:rsidR="00A36C69" w:rsidRPr="00765E2A">
        <w:rPr>
          <w:b/>
          <w:lang w:val="en-US"/>
        </w:rPr>
        <w:t> 3.6</w:t>
      </w:r>
      <w:r w:rsidR="00C84E1D" w:rsidRPr="00765E2A">
        <w:rPr>
          <w:b/>
          <w:lang w:val="en-US"/>
        </w:rPr>
        <w:t>.</w:t>
      </w:r>
      <w:r w:rsidR="00765E2A">
        <w:rPr>
          <w:b/>
          <w:lang w:val="en-US"/>
        </w:rPr>
        <w:t xml:space="preserve"> </w:t>
      </w:r>
      <w:r w:rsidR="00340D2E" w:rsidRPr="00765E2A">
        <w:rPr>
          <w:b/>
          <w:lang w:val="en-US"/>
        </w:rPr>
        <w:t>-</w:t>
      </w:r>
      <w:r w:rsidR="00765E2A">
        <w:rPr>
          <w:b/>
          <w:lang w:val="en-US"/>
        </w:rPr>
        <w:t>Chemical</w:t>
      </w:r>
      <w:r w:rsidR="00765E2A" w:rsidRPr="00765E2A">
        <w:rPr>
          <w:b/>
          <w:lang w:val="en-US"/>
        </w:rPr>
        <w:t xml:space="preserve"> </w:t>
      </w:r>
      <w:r w:rsidR="00765E2A">
        <w:rPr>
          <w:b/>
          <w:lang w:val="en-US"/>
        </w:rPr>
        <w:t>analysis</w:t>
      </w:r>
      <w:r w:rsidR="00765E2A" w:rsidRPr="00765E2A">
        <w:rPr>
          <w:b/>
          <w:lang w:val="en-US"/>
        </w:rPr>
        <w:t xml:space="preserve"> </w:t>
      </w:r>
      <w:r w:rsidR="00284499">
        <w:rPr>
          <w:b/>
          <w:lang w:val="en-US"/>
        </w:rPr>
        <w:t>data on corium samples</w:t>
      </w:r>
      <w:r w:rsidR="00150C46">
        <w:rPr>
          <w:b/>
          <w:lang w:val="en-US"/>
        </w:rPr>
        <w:t>,</w:t>
      </w:r>
      <w:r w:rsidR="00765E2A" w:rsidRPr="00765E2A">
        <w:rPr>
          <w:b/>
          <w:lang w:val="en-US"/>
        </w:rPr>
        <w:t xml:space="preserve"> </w:t>
      </w:r>
      <w:r w:rsidR="00765E2A">
        <w:rPr>
          <w:b/>
          <w:lang w:val="en-US"/>
        </w:rPr>
        <w:t>and</w:t>
      </w:r>
      <w:r w:rsidR="00765E2A" w:rsidRPr="00765E2A">
        <w:rPr>
          <w:b/>
          <w:lang w:val="en-US"/>
        </w:rPr>
        <w:t xml:space="preserve"> </w:t>
      </w:r>
      <w:r w:rsidR="00150C46">
        <w:rPr>
          <w:b/>
          <w:lang w:val="en-US"/>
        </w:rPr>
        <w:t xml:space="preserve">the </w:t>
      </w:r>
      <w:r w:rsidR="00765E2A">
        <w:rPr>
          <w:b/>
          <w:lang w:val="en-US"/>
        </w:rPr>
        <w:t>elemental</w:t>
      </w:r>
      <w:r w:rsidR="00765E2A" w:rsidRPr="00765E2A">
        <w:rPr>
          <w:b/>
          <w:lang w:val="en-US"/>
        </w:rPr>
        <w:t xml:space="preserve"> </w:t>
      </w:r>
      <w:r w:rsidR="00765E2A">
        <w:rPr>
          <w:b/>
          <w:lang w:val="en-US"/>
        </w:rPr>
        <w:t>material</w:t>
      </w:r>
      <w:r w:rsidR="00765E2A" w:rsidRPr="00765E2A">
        <w:rPr>
          <w:b/>
          <w:lang w:val="en-US"/>
        </w:rPr>
        <w:t xml:space="preserve"> </w:t>
      </w:r>
      <w:r w:rsidR="00765E2A">
        <w:rPr>
          <w:b/>
          <w:lang w:val="en-US"/>
        </w:rPr>
        <w:t>balance</w:t>
      </w:r>
      <w:r w:rsidR="00765E2A" w:rsidRPr="00765E2A">
        <w:rPr>
          <w:b/>
          <w:lang w:val="en-US"/>
        </w:rPr>
        <w:t xml:space="preserve"> </w:t>
      </w:r>
      <w:r w:rsidR="00765E2A">
        <w:rPr>
          <w:b/>
          <w:lang w:val="en-US"/>
        </w:rPr>
        <w:t>for</w:t>
      </w:r>
      <w:r w:rsidR="0052474B" w:rsidRPr="00765E2A">
        <w:rPr>
          <w:b/>
          <w:lang w:val="en-US"/>
        </w:rPr>
        <w:t xml:space="preserve"> </w:t>
      </w:r>
      <w:r w:rsidR="0052474B" w:rsidRPr="00D57AC7">
        <w:rPr>
          <w:b/>
        </w:rPr>
        <w:t>PRS</w:t>
      </w:r>
      <w:r w:rsidR="0052474B" w:rsidRPr="00765E2A">
        <w:rPr>
          <w:b/>
          <w:lang w:val="en-US"/>
        </w:rPr>
        <w:t>10</w:t>
      </w:r>
    </w:p>
    <w:tbl>
      <w:tblPr>
        <w:tblW w:w="93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0"/>
        <w:gridCol w:w="1339"/>
        <w:gridCol w:w="1339"/>
        <w:gridCol w:w="1339"/>
        <w:gridCol w:w="1339"/>
        <w:gridCol w:w="1340"/>
      </w:tblGrid>
      <w:tr w:rsidR="0052474B" w:rsidRPr="003471F4">
        <w:trPr>
          <w:trHeight w:hRule="exact" w:val="340"/>
        </w:trPr>
        <w:tc>
          <w:tcPr>
            <w:tcW w:w="2700" w:type="dxa"/>
            <w:vMerge w:val="restart"/>
            <w:shd w:val="clear" w:color="auto" w:fill="auto"/>
            <w:noWrap/>
            <w:vAlign w:val="center"/>
          </w:tcPr>
          <w:p w:rsidR="0052474B" w:rsidRPr="00FF2B6A" w:rsidRDefault="00453860" w:rsidP="00453860">
            <w:pPr>
              <w:spacing w:after="0"/>
              <w:jc w:val="center"/>
              <w:rPr>
                <w:b/>
                <w:color w:val="000000"/>
                <w:sz w:val="22"/>
                <w:szCs w:val="22"/>
                <w:lang w:val="ru-RU"/>
              </w:rPr>
            </w:pPr>
            <w:r w:rsidRPr="00FF2B6A">
              <w:rPr>
                <w:b/>
                <w:color w:val="000000"/>
                <w:sz w:val="22"/>
                <w:szCs w:val="22"/>
                <w:lang w:val="en-US"/>
              </w:rPr>
              <w:t>Item</w:t>
            </w:r>
          </w:p>
        </w:tc>
        <w:tc>
          <w:tcPr>
            <w:tcW w:w="2678" w:type="dxa"/>
            <w:gridSpan w:val="2"/>
            <w:shd w:val="clear" w:color="auto" w:fill="auto"/>
            <w:noWrap/>
            <w:vAlign w:val="center"/>
          </w:tcPr>
          <w:p w:rsidR="0052474B" w:rsidRPr="00FF2B6A" w:rsidRDefault="00453860" w:rsidP="00453860">
            <w:pPr>
              <w:spacing w:after="0"/>
              <w:jc w:val="center"/>
              <w:rPr>
                <w:b/>
                <w:color w:val="000000"/>
                <w:sz w:val="22"/>
                <w:szCs w:val="22"/>
                <w:lang w:val="ru-RU"/>
              </w:rPr>
            </w:pPr>
            <w:r w:rsidRPr="00FF2B6A">
              <w:rPr>
                <w:b/>
                <w:color w:val="000000"/>
                <w:sz w:val="22"/>
                <w:szCs w:val="22"/>
                <w:lang w:val="en-US"/>
              </w:rPr>
              <w:t>Content</w:t>
            </w:r>
            <w:r w:rsidR="0052474B" w:rsidRPr="00FF2B6A">
              <w:rPr>
                <w:b/>
                <w:color w:val="000000"/>
                <w:sz w:val="22"/>
                <w:szCs w:val="22"/>
                <w:lang w:val="ru-RU"/>
              </w:rPr>
              <w:t xml:space="preserve">, </w:t>
            </w:r>
            <w:r w:rsidR="00431C77" w:rsidRPr="00FF2B6A">
              <w:rPr>
                <w:b/>
                <w:color w:val="000000"/>
                <w:sz w:val="22"/>
                <w:szCs w:val="22"/>
                <w:lang w:val="ru-RU"/>
              </w:rPr>
              <w:t xml:space="preserve">mass </w:t>
            </w:r>
            <w:r w:rsidR="0052474B" w:rsidRPr="00FF2B6A">
              <w:rPr>
                <w:b/>
                <w:color w:val="000000"/>
                <w:sz w:val="22"/>
                <w:szCs w:val="22"/>
                <w:lang w:val="ru-RU"/>
              </w:rPr>
              <w:t>%</w:t>
            </w:r>
          </w:p>
        </w:tc>
        <w:tc>
          <w:tcPr>
            <w:tcW w:w="1339" w:type="dxa"/>
            <w:vMerge w:val="restart"/>
            <w:shd w:val="clear" w:color="auto" w:fill="auto"/>
            <w:noWrap/>
            <w:vAlign w:val="center"/>
          </w:tcPr>
          <w:p w:rsidR="0052474B" w:rsidRPr="00FF2B6A" w:rsidRDefault="00453860" w:rsidP="00453860">
            <w:pPr>
              <w:spacing w:after="0"/>
              <w:jc w:val="center"/>
              <w:rPr>
                <w:b/>
                <w:color w:val="000000"/>
                <w:sz w:val="22"/>
                <w:szCs w:val="22"/>
                <w:lang w:val="ru-RU"/>
              </w:rPr>
            </w:pPr>
            <w:r w:rsidRPr="00FF2B6A">
              <w:rPr>
                <w:b/>
                <w:color w:val="000000"/>
                <w:sz w:val="22"/>
                <w:szCs w:val="22"/>
                <w:lang w:val="en-US"/>
              </w:rPr>
              <w:t>Mass</w:t>
            </w:r>
            <w:r w:rsidR="0052474B" w:rsidRPr="00FF2B6A">
              <w:rPr>
                <w:b/>
                <w:color w:val="000000"/>
                <w:sz w:val="22"/>
                <w:szCs w:val="22"/>
                <w:lang w:val="ru-RU"/>
              </w:rPr>
              <w:t xml:space="preserve">, </w:t>
            </w:r>
            <w:r w:rsidRPr="00FF2B6A">
              <w:rPr>
                <w:b/>
                <w:color w:val="000000"/>
                <w:sz w:val="22"/>
                <w:szCs w:val="22"/>
                <w:lang w:val="en-US"/>
              </w:rPr>
              <w:t>g</w:t>
            </w:r>
          </w:p>
        </w:tc>
        <w:tc>
          <w:tcPr>
            <w:tcW w:w="2679" w:type="dxa"/>
            <w:gridSpan w:val="2"/>
            <w:shd w:val="clear" w:color="auto" w:fill="auto"/>
            <w:noWrap/>
            <w:vAlign w:val="center"/>
          </w:tcPr>
          <w:p w:rsidR="0052474B" w:rsidRPr="00FF2B6A" w:rsidRDefault="00453860" w:rsidP="00453860">
            <w:pPr>
              <w:spacing w:after="0"/>
              <w:jc w:val="center"/>
              <w:rPr>
                <w:b/>
                <w:color w:val="000000"/>
                <w:sz w:val="22"/>
                <w:szCs w:val="22"/>
                <w:lang w:val="ru-RU"/>
              </w:rPr>
            </w:pPr>
            <w:r w:rsidRPr="00FF2B6A">
              <w:rPr>
                <w:b/>
                <w:color w:val="000000"/>
                <w:sz w:val="22"/>
                <w:szCs w:val="22"/>
                <w:lang w:val="en-US"/>
              </w:rPr>
              <w:t>Mass</w:t>
            </w:r>
            <w:r w:rsidR="0052474B" w:rsidRPr="00FF2B6A">
              <w:rPr>
                <w:b/>
                <w:color w:val="000000"/>
                <w:sz w:val="22"/>
                <w:szCs w:val="22"/>
                <w:lang w:val="ru-RU"/>
              </w:rPr>
              <w:t xml:space="preserve">, </w:t>
            </w:r>
            <w:r w:rsidRPr="00FF2B6A">
              <w:rPr>
                <w:b/>
                <w:color w:val="000000"/>
                <w:sz w:val="22"/>
                <w:szCs w:val="22"/>
                <w:lang w:val="en-US"/>
              </w:rPr>
              <w:t>g</w:t>
            </w:r>
          </w:p>
        </w:tc>
      </w:tr>
      <w:tr w:rsidR="0052474B" w:rsidRPr="003471F4">
        <w:trPr>
          <w:trHeight w:hRule="exact" w:val="340"/>
        </w:trPr>
        <w:tc>
          <w:tcPr>
            <w:tcW w:w="2700" w:type="dxa"/>
            <w:vMerge/>
            <w:shd w:val="clear" w:color="auto" w:fill="auto"/>
            <w:noWrap/>
            <w:vAlign w:val="center"/>
          </w:tcPr>
          <w:p w:rsidR="0052474B" w:rsidRPr="00FF2B6A" w:rsidRDefault="0052474B" w:rsidP="00DC03C6">
            <w:pPr>
              <w:spacing w:after="0"/>
              <w:rPr>
                <w:b/>
                <w:color w:val="000000"/>
                <w:sz w:val="22"/>
                <w:szCs w:val="22"/>
                <w:lang w:val="ru-RU"/>
              </w:rPr>
            </w:pPr>
          </w:p>
        </w:tc>
        <w:tc>
          <w:tcPr>
            <w:tcW w:w="1339" w:type="dxa"/>
            <w:shd w:val="clear" w:color="auto" w:fill="auto"/>
            <w:noWrap/>
            <w:vAlign w:val="center"/>
          </w:tcPr>
          <w:p w:rsidR="0052474B" w:rsidRPr="00FF2B6A" w:rsidRDefault="0052474B"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339" w:type="dxa"/>
            <w:shd w:val="clear" w:color="auto" w:fill="auto"/>
            <w:noWrap/>
            <w:vAlign w:val="center"/>
          </w:tcPr>
          <w:p w:rsidR="0052474B" w:rsidRPr="00FF2B6A" w:rsidRDefault="0052474B" w:rsidP="00DC03C6">
            <w:pPr>
              <w:spacing w:after="0"/>
              <w:jc w:val="center"/>
              <w:rPr>
                <w:b/>
                <w:color w:val="000000"/>
                <w:sz w:val="22"/>
                <w:szCs w:val="22"/>
                <w:vertAlign w:val="superscript"/>
                <w:lang w:val="ru-RU"/>
              </w:rPr>
            </w:pPr>
            <w:r w:rsidRPr="00FF2B6A">
              <w:rPr>
                <w:b/>
                <w:color w:val="000000"/>
                <w:sz w:val="22"/>
                <w:szCs w:val="22"/>
              </w:rPr>
              <w:t>CaO</w:t>
            </w:r>
            <w:r w:rsidRPr="00FF2B6A">
              <w:rPr>
                <w:b/>
                <w:color w:val="000000"/>
                <w:sz w:val="22"/>
                <w:szCs w:val="22"/>
                <w:vertAlign w:val="superscript"/>
                <w:lang w:val="ru-RU"/>
              </w:rPr>
              <w:t>1)</w:t>
            </w:r>
          </w:p>
        </w:tc>
        <w:tc>
          <w:tcPr>
            <w:tcW w:w="1339" w:type="dxa"/>
            <w:vMerge/>
            <w:shd w:val="clear" w:color="auto" w:fill="auto"/>
            <w:noWrap/>
            <w:vAlign w:val="center"/>
          </w:tcPr>
          <w:p w:rsidR="0052474B" w:rsidRPr="00FF2B6A" w:rsidRDefault="0052474B" w:rsidP="00DC03C6">
            <w:pPr>
              <w:spacing w:after="0"/>
              <w:jc w:val="center"/>
              <w:rPr>
                <w:b/>
                <w:color w:val="000000"/>
                <w:sz w:val="22"/>
                <w:szCs w:val="22"/>
                <w:lang w:val="ru-RU"/>
              </w:rPr>
            </w:pPr>
          </w:p>
        </w:tc>
        <w:tc>
          <w:tcPr>
            <w:tcW w:w="1339" w:type="dxa"/>
            <w:shd w:val="clear" w:color="auto" w:fill="auto"/>
            <w:noWrap/>
            <w:vAlign w:val="center"/>
          </w:tcPr>
          <w:p w:rsidR="0052474B" w:rsidRPr="00FF2B6A" w:rsidRDefault="0052474B"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340" w:type="dxa"/>
            <w:shd w:val="clear" w:color="auto" w:fill="auto"/>
            <w:noWrap/>
            <w:vAlign w:val="center"/>
          </w:tcPr>
          <w:p w:rsidR="0052474B" w:rsidRPr="00FF2B6A" w:rsidRDefault="0052474B" w:rsidP="00DC03C6">
            <w:pPr>
              <w:spacing w:after="0"/>
              <w:jc w:val="center"/>
              <w:rPr>
                <w:b/>
                <w:color w:val="000000"/>
                <w:sz w:val="22"/>
                <w:szCs w:val="22"/>
                <w:lang w:val="ru-RU"/>
              </w:rPr>
            </w:pPr>
            <w:r w:rsidRPr="00FF2B6A">
              <w:rPr>
                <w:b/>
                <w:color w:val="000000"/>
                <w:sz w:val="22"/>
                <w:szCs w:val="22"/>
              </w:rPr>
              <w:t>CaO</w:t>
            </w:r>
          </w:p>
        </w:tc>
      </w:tr>
      <w:tr w:rsidR="0052474B" w:rsidRPr="003471F4">
        <w:trPr>
          <w:trHeight w:hRule="exact" w:val="340"/>
        </w:trPr>
        <w:tc>
          <w:tcPr>
            <w:tcW w:w="2700" w:type="dxa"/>
            <w:shd w:val="clear" w:color="auto" w:fill="auto"/>
            <w:vAlign w:val="center"/>
          </w:tcPr>
          <w:p w:rsidR="0052474B" w:rsidRPr="00FF2B6A" w:rsidRDefault="005A178F" w:rsidP="00DC03C6">
            <w:pPr>
              <w:spacing w:after="0"/>
              <w:rPr>
                <w:b/>
                <w:color w:val="000000"/>
                <w:sz w:val="22"/>
                <w:szCs w:val="22"/>
                <w:lang w:val="ru-RU"/>
              </w:rPr>
            </w:pPr>
            <w:r w:rsidRPr="00FF2B6A">
              <w:rPr>
                <w:b/>
                <w:color w:val="000000"/>
                <w:sz w:val="22"/>
                <w:szCs w:val="22"/>
                <w:lang w:val="ru-RU"/>
              </w:rPr>
              <w:t>Melt sample</w:t>
            </w:r>
            <w:r w:rsidR="0052474B" w:rsidRPr="00FF2B6A">
              <w:rPr>
                <w:b/>
                <w:color w:val="000000"/>
                <w:sz w:val="22"/>
                <w:szCs w:val="22"/>
                <w:lang w:val="ru-RU"/>
              </w:rPr>
              <w:t xml:space="preserve"> #1</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lang w:val="ru-RU"/>
              </w:rPr>
              <w:t>74.16</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lang w:val="ru-RU"/>
              </w:rPr>
              <w:t>25.84</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lang w:val="ru-RU"/>
              </w:rPr>
              <w:t>2.43</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lang w:val="ru-RU"/>
              </w:rPr>
              <w:t>1.80</w:t>
            </w:r>
          </w:p>
        </w:tc>
        <w:tc>
          <w:tcPr>
            <w:tcW w:w="1340"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lang w:val="ru-RU"/>
              </w:rPr>
              <w:t>0.63</w:t>
            </w:r>
          </w:p>
        </w:tc>
      </w:tr>
      <w:tr w:rsidR="0052474B" w:rsidRPr="003471F4">
        <w:trPr>
          <w:trHeight w:hRule="exact" w:val="340"/>
        </w:trPr>
        <w:tc>
          <w:tcPr>
            <w:tcW w:w="2700" w:type="dxa"/>
            <w:shd w:val="clear" w:color="auto" w:fill="auto"/>
            <w:vAlign w:val="center"/>
          </w:tcPr>
          <w:p w:rsidR="0052474B" w:rsidRPr="00FF2B6A" w:rsidRDefault="005A178F" w:rsidP="00DC03C6">
            <w:pPr>
              <w:spacing w:after="0"/>
              <w:rPr>
                <w:b/>
                <w:color w:val="000000"/>
                <w:sz w:val="22"/>
                <w:szCs w:val="22"/>
                <w:lang w:val="ru-RU"/>
              </w:rPr>
            </w:pPr>
            <w:r w:rsidRPr="00FF2B6A">
              <w:rPr>
                <w:b/>
                <w:color w:val="000000"/>
                <w:sz w:val="22"/>
                <w:szCs w:val="22"/>
                <w:lang w:val="ru-RU"/>
              </w:rPr>
              <w:t>Melt sample</w:t>
            </w:r>
            <w:r w:rsidR="0052474B" w:rsidRPr="00FF2B6A">
              <w:rPr>
                <w:b/>
                <w:color w:val="000000"/>
                <w:sz w:val="22"/>
                <w:szCs w:val="22"/>
                <w:lang w:val="ru-RU"/>
              </w:rPr>
              <w:t xml:space="preserve"> #2</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rPr>
              <w:t>72.6</w:t>
            </w:r>
            <w:r w:rsidR="00330532" w:rsidRPr="00FF2B6A">
              <w:rPr>
                <w:color w:val="000000"/>
                <w:sz w:val="22"/>
                <w:szCs w:val="22"/>
                <w:lang w:val="ru-RU"/>
              </w:rPr>
              <w:t>0</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rPr>
              <w:t>27.4</w:t>
            </w:r>
            <w:r w:rsidR="00330532" w:rsidRPr="00FF2B6A">
              <w:rPr>
                <w:color w:val="000000"/>
                <w:sz w:val="22"/>
                <w:szCs w:val="22"/>
                <w:lang w:val="ru-RU"/>
              </w:rPr>
              <w:t>0</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rPr>
              <w:t>2.04</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rPr>
              <w:t>1.48</w:t>
            </w:r>
          </w:p>
        </w:tc>
        <w:tc>
          <w:tcPr>
            <w:tcW w:w="1340"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rPr>
              <w:t>0.56</w:t>
            </w:r>
          </w:p>
        </w:tc>
      </w:tr>
      <w:tr w:rsidR="0052474B" w:rsidRPr="003471F4">
        <w:trPr>
          <w:trHeight w:hRule="exact" w:val="340"/>
        </w:trPr>
        <w:tc>
          <w:tcPr>
            <w:tcW w:w="2700" w:type="dxa"/>
            <w:shd w:val="clear" w:color="auto" w:fill="auto"/>
            <w:vAlign w:val="center"/>
          </w:tcPr>
          <w:p w:rsidR="0052474B" w:rsidRPr="00FF2B6A" w:rsidRDefault="005A178F" w:rsidP="00DC03C6">
            <w:pPr>
              <w:spacing w:after="0"/>
              <w:rPr>
                <w:b/>
                <w:color w:val="000000"/>
                <w:sz w:val="22"/>
                <w:szCs w:val="22"/>
              </w:rPr>
            </w:pPr>
            <w:r w:rsidRPr="00FF2B6A">
              <w:rPr>
                <w:b/>
                <w:color w:val="000000"/>
                <w:sz w:val="22"/>
                <w:szCs w:val="22"/>
                <w:lang w:val="ru-RU"/>
              </w:rPr>
              <w:t>Melt sample</w:t>
            </w:r>
            <w:r w:rsidR="0052474B" w:rsidRPr="00FF2B6A">
              <w:rPr>
                <w:b/>
                <w:color w:val="000000"/>
                <w:sz w:val="22"/>
                <w:szCs w:val="22"/>
              </w:rPr>
              <w:t xml:space="preserve"> #3</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rPr>
              <w:t>73.6</w:t>
            </w:r>
            <w:r w:rsidR="00330532" w:rsidRPr="00FF2B6A">
              <w:rPr>
                <w:color w:val="000000"/>
                <w:sz w:val="22"/>
                <w:szCs w:val="22"/>
                <w:lang w:val="ru-RU"/>
              </w:rPr>
              <w:t>0</w:t>
            </w:r>
          </w:p>
        </w:tc>
        <w:tc>
          <w:tcPr>
            <w:tcW w:w="1339" w:type="dxa"/>
            <w:shd w:val="clear" w:color="auto" w:fill="auto"/>
            <w:noWrap/>
            <w:vAlign w:val="bottom"/>
          </w:tcPr>
          <w:p w:rsidR="0052474B" w:rsidRPr="00FF2B6A" w:rsidRDefault="0052474B" w:rsidP="00DC03C6">
            <w:pPr>
              <w:spacing w:after="0"/>
              <w:jc w:val="center"/>
              <w:rPr>
                <w:color w:val="000000"/>
                <w:sz w:val="22"/>
                <w:szCs w:val="22"/>
                <w:lang w:val="ru-RU"/>
              </w:rPr>
            </w:pPr>
            <w:r w:rsidRPr="00FF2B6A">
              <w:rPr>
                <w:color w:val="000000"/>
                <w:sz w:val="22"/>
                <w:szCs w:val="22"/>
              </w:rPr>
              <w:t>26.4</w:t>
            </w:r>
            <w:r w:rsidR="00330532" w:rsidRPr="00FF2B6A">
              <w:rPr>
                <w:color w:val="000000"/>
                <w:sz w:val="22"/>
                <w:szCs w:val="22"/>
                <w:lang w:val="ru-RU"/>
              </w:rPr>
              <w:t>0</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2.13</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1.57</w:t>
            </w:r>
          </w:p>
        </w:tc>
        <w:tc>
          <w:tcPr>
            <w:tcW w:w="1340"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0.56</w:t>
            </w:r>
          </w:p>
        </w:tc>
      </w:tr>
      <w:tr w:rsidR="0052474B" w:rsidRPr="003471F4">
        <w:trPr>
          <w:trHeight w:hRule="exact" w:val="340"/>
        </w:trPr>
        <w:tc>
          <w:tcPr>
            <w:tcW w:w="2700" w:type="dxa"/>
            <w:shd w:val="clear" w:color="auto" w:fill="auto"/>
            <w:vAlign w:val="center"/>
          </w:tcPr>
          <w:p w:rsidR="0052474B" w:rsidRPr="00FF2B6A" w:rsidRDefault="005A178F" w:rsidP="00DC03C6">
            <w:pPr>
              <w:spacing w:after="0"/>
              <w:rPr>
                <w:b/>
                <w:color w:val="000000"/>
                <w:sz w:val="22"/>
                <w:szCs w:val="22"/>
              </w:rPr>
            </w:pPr>
            <w:r w:rsidRPr="00FF2B6A">
              <w:rPr>
                <w:b/>
                <w:color w:val="000000"/>
                <w:sz w:val="22"/>
                <w:szCs w:val="22"/>
              </w:rPr>
              <w:t>Melt sample</w:t>
            </w:r>
            <w:r w:rsidR="0052474B" w:rsidRPr="00FF2B6A">
              <w:rPr>
                <w:b/>
                <w:color w:val="000000"/>
                <w:sz w:val="22"/>
                <w:szCs w:val="22"/>
              </w:rPr>
              <w:t xml:space="preserve"> #4</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71.55</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28.45</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1.95</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1.40</w:t>
            </w:r>
          </w:p>
        </w:tc>
        <w:tc>
          <w:tcPr>
            <w:tcW w:w="1340"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0.55</w:t>
            </w:r>
          </w:p>
        </w:tc>
      </w:tr>
      <w:tr w:rsidR="0052474B" w:rsidRPr="003471F4">
        <w:trPr>
          <w:trHeight w:hRule="exact" w:val="340"/>
        </w:trPr>
        <w:tc>
          <w:tcPr>
            <w:tcW w:w="2700" w:type="dxa"/>
            <w:shd w:val="clear" w:color="auto" w:fill="auto"/>
            <w:vAlign w:val="center"/>
          </w:tcPr>
          <w:p w:rsidR="0052474B" w:rsidRPr="00FF2B6A" w:rsidRDefault="005A178F" w:rsidP="00DC03C6">
            <w:pPr>
              <w:spacing w:after="0"/>
              <w:rPr>
                <w:b/>
                <w:color w:val="000000"/>
                <w:sz w:val="22"/>
                <w:szCs w:val="22"/>
              </w:rPr>
            </w:pPr>
            <w:r w:rsidRPr="00FF2B6A">
              <w:rPr>
                <w:b/>
                <w:color w:val="000000"/>
                <w:sz w:val="22"/>
                <w:szCs w:val="22"/>
              </w:rPr>
              <w:t>Crust above the melt</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66.93</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33.07</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46.78</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31.31</w:t>
            </w:r>
          </w:p>
        </w:tc>
        <w:tc>
          <w:tcPr>
            <w:tcW w:w="1340"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15.47</w:t>
            </w:r>
          </w:p>
        </w:tc>
      </w:tr>
      <w:tr w:rsidR="0052474B" w:rsidRPr="003471F4">
        <w:trPr>
          <w:trHeight w:hRule="exact" w:val="340"/>
        </w:trPr>
        <w:tc>
          <w:tcPr>
            <w:tcW w:w="2700" w:type="dxa"/>
            <w:shd w:val="clear" w:color="auto" w:fill="auto"/>
            <w:vAlign w:val="center"/>
          </w:tcPr>
          <w:p w:rsidR="0052474B" w:rsidRPr="00FF2B6A" w:rsidRDefault="00407021" w:rsidP="00DC03C6">
            <w:pPr>
              <w:spacing w:after="0"/>
              <w:rPr>
                <w:b/>
                <w:color w:val="000000"/>
                <w:sz w:val="22"/>
                <w:szCs w:val="22"/>
                <w:lang w:val="ru-RU"/>
              </w:rPr>
            </w:pPr>
            <w:r w:rsidRPr="00FF2B6A">
              <w:rPr>
                <w:b/>
                <w:color w:val="000000"/>
                <w:sz w:val="22"/>
                <w:szCs w:val="22"/>
              </w:rPr>
              <w:t>Ingot</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73.04</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26.96</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302.08</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220.64</w:t>
            </w:r>
          </w:p>
        </w:tc>
        <w:tc>
          <w:tcPr>
            <w:tcW w:w="1340"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81.44</w:t>
            </w:r>
          </w:p>
        </w:tc>
      </w:tr>
      <w:tr w:rsidR="0052474B" w:rsidRPr="003471F4">
        <w:trPr>
          <w:trHeight w:hRule="exact" w:val="340"/>
        </w:trPr>
        <w:tc>
          <w:tcPr>
            <w:tcW w:w="2700" w:type="dxa"/>
            <w:shd w:val="clear" w:color="auto" w:fill="auto"/>
            <w:noWrap/>
            <w:vAlign w:val="center"/>
          </w:tcPr>
          <w:p w:rsidR="0052474B" w:rsidRPr="00FF2B6A" w:rsidRDefault="00407021" w:rsidP="00DC03C6">
            <w:pPr>
              <w:spacing w:after="0"/>
              <w:rPr>
                <w:b/>
                <w:color w:val="000000"/>
                <w:sz w:val="22"/>
                <w:szCs w:val="22"/>
                <w:lang w:val="ru-RU"/>
              </w:rPr>
            </w:pPr>
            <w:r w:rsidRPr="00FF2B6A">
              <w:rPr>
                <w:b/>
                <w:color w:val="000000"/>
                <w:sz w:val="22"/>
                <w:szCs w:val="22"/>
                <w:lang w:val="ru-RU"/>
              </w:rPr>
              <w:t>Dry spillages</w:t>
            </w:r>
            <w:r w:rsidR="0052474B" w:rsidRPr="00FF2B6A">
              <w:rPr>
                <w:b/>
                <w:color w:val="000000"/>
                <w:sz w:val="22"/>
                <w:szCs w:val="22"/>
                <w:vertAlign w:val="superscript"/>
                <w:lang w:val="ru-RU"/>
              </w:rPr>
              <w:t>2)</w:t>
            </w:r>
            <w:r w:rsidR="0052474B" w:rsidRPr="00FF2B6A">
              <w:rPr>
                <w:b/>
                <w:color w:val="000000"/>
                <w:sz w:val="22"/>
                <w:szCs w:val="22"/>
                <w:lang w:val="ru-RU"/>
              </w:rPr>
              <w:t xml:space="preserve"> </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73.21</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26.79</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28.98</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21.22</w:t>
            </w:r>
          </w:p>
        </w:tc>
        <w:tc>
          <w:tcPr>
            <w:tcW w:w="1340"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7.77</w:t>
            </w:r>
          </w:p>
        </w:tc>
      </w:tr>
      <w:tr w:rsidR="0052474B" w:rsidRPr="003471F4">
        <w:trPr>
          <w:trHeight w:hRule="exact" w:val="340"/>
        </w:trPr>
        <w:tc>
          <w:tcPr>
            <w:tcW w:w="2700" w:type="dxa"/>
            <w:shd w:val="clear" w:color="auto" w:fill="auto"/>
            <w:vAlign w:val="center"/>
          </w:tcPr>
          <w:p w:rsidR="0052474B" w:rsidRPr="00FF2B6A" w:rsidRDefault="00407021" w:rsidP="00DC03C6">
            <w:pPr>
              <w:spacing w:after="0"/>
              <w:rPr>
                <w:b/>
                <w:color w:val="000000"/>
                <w:sz w:val="22"/>
                <w:szCs w:val="22"/>
              </w:rPr>
            </w:pPr>
            <w:r w:rsidRPr="00FF2B6A">
              <w:rPr>
                <w:b/>
                <w:color w:val="000000"/>
                <w:sz w:val="22"/>
                <w:szCs w:val="22"/>
              </w:rPr>
              <w:t>Aerosols</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100</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0.92</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0.92</w:t>
            </w:r>
          </w:p>
        </w:tc>
        <w:tc>
          <w:tcPr>
            <w:tcW w:w="1340"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w:t>
            </w:r>
          </w:p>
        </w:tc>
      </w:tr>
      <w:tr w:rsidR="0052474B" w:rsidRPr="003471F4">
        <w:trPr>
          <w:trHeight w:hRule="exact" w:val="340"/>
        </w:trPr>
        <w:tc>
          <w:tcPr>
            <w:tcW w:w="2700" w:type="dxa"/>
            <w:shd w:val="clear" w:color="auto" w:fill="auto"/>
            <w:vAlign w:val="center"/>
          </w:tcPr>
          <w:p w:rsidR="0052474B" w:rsidRPr="00FF2B6A" w:rsidRDefault="005A178F" w:rsidP="00DC03C6">
            <w:pPr>
              <w:spacing w:after="0"/>
              <w:rPr>
                <w:b/>
                <w:color w:val="000000"/>
                <w:sz w:val="22"/>
                <w:szCs w:val="22"/>
              </w:rPr>
            </w:pPr>
            <w:r w:rsidRPr="00FF2B6A">
              <w:rPr>
                <w:b/>
                <w:color w:val="000000"/>
                <w:sz w:val="22"/>
                <w:szCs w:val="22"/>
              </w:rPr>
              <w:t>Rod sample</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74.16</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25.84</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11.76</w:t>
            </w:r>
          </w:p>
        </w:tc>
        <w:tc>
          <w:tcPr>
            <w:tcW w:w="1339"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8.72</w:t>
            </w:r>
          </w:p>
        </w:tc>
        <w:tc>
          <w:tcPr>
            <w:tcW w:w="1340" w:type="dxa"/>
            <w:shd w:val="clear" w:color="auto" w:fill="auto"/>
            <w:noWrap/>
            <w:vAlign w:val="bottom"/>
          </w:tcPr>
          <w:p w:rsidR="0052474B" w:rsidRPr="00FF2B6A" w:rsidRDefault="0052474B" w:rsidP="00DC03C6">
            <w:pPr>
              <w:spacing w:after="0"/>
              <w:jc w:val="center"/>
              <w:rPr>
                <w:color w:val="000000"/>
                <w:sz w:val="22"/>
                <w:szCs w:val="22"/>
              </w:rPr>
            </w:pPr>
            <w:r w:rsidRPr="00FF2B6A">
              <w:rPr>
                <w:color w:val="000000"/>
                <w:sz w:val="22"/>
                <w:szCs w:val="22"/>
              </w:rPr>
              <w:t>3.04</w:t>
            </w:r>
          </w:p>
        </w:tc>
      </w:tr>
      <w:tr w:rsidR="0052474B" w:rsidRPr="003471F4">
        <w:trPr>
          <w:trHeight w:hRule="exact" w:val="340"/>
        </w:trPr>
        <w:tc>
          <w:tcPr>
            <w:tcW w:w="6717" w:type="dxa"/>
            <w:gridSpan w:val="4"/>
            <w:shd w:val="clear" w:color="auto" w:fill="auto"/>
            <w:noWrap/>
            <w:vAlign w:val="center"/>
          </w:tcPr>
          <w:p w:rsidR="0052474B" w:rsidRPr="00FF2B6A" w:rsidRDefault="00BF3D3F" w:rsidP="00BF3D3F">
            <w:pPr>
              <w:spacing w:after="0"/>
              <w:jc w:val="center"/>
              <w:rPr>
                <w:b/>
                <w:color w:val="000000"/>
                <w:sz w:val="22"/>
                <w:szCs w:val="22"/>
              </w:rPr>
            </w:pPr>
            <w:r w:rsidRPr="00FF2B6A">
              <w:rPr>
                <w:b/>
                <w:color w:val="000000"/>
                <w:sz w:val="22"/>
                <w:szCs w:val="22"/>
              </w:rPr>
              <w:t>Gathered</w:t>
            </w:r>
            <w:r w:rsidR="0052474B" w:rsidRPr="00FF2B6A">
              <w:rPr>
                <w:b/>
                <w:color w:val="000000"/>
                <w:sz w:val="22"/>
                <w:szCs w:val="22"/>
              </w:rPr>
              <w:t xml:space="preserve">, </w:t>
            </w:r>
            <w:r w:rsidRPr="00FF2B6A">
              <w:rPr>
                <w:b/>
                <w:color w:val="000000"/>
                <w:sz w:val="22"/>
                <w:szCs w:val="22"/>
              </w:rPr>
              <w:t>g</w:t>
            </w:r>
          </w:p>
        </w:tc>
        <w:tc>
          <w:tcPr>
            <w:tcW w:w="1339" w:type="dxa"/>
            <w:shd w:val="clear" w:color="auto" w:fill="auto"/>
            <w:noWrap/>
            <w:vAlign w:val="bottom"/>
          </w:tcPr>
          <w:p w:rsidR="0052474B" w:rsidRPr="00FF2B6A" w:rsidRDefault="0052474B" w:rsidP="00DC03C6">
            <w:pPr>
              <w:spacing w:after="0"/>
              <w:jc w:val="center"/>
              <w:rPr>
                <w:b/>
                <w:color w:val="000000"/>
                <w:sz w:val="22"/>
                <w:szCs w:val="22"/>
              </w:rPr>
            </w:pPr>
            <w:r w:rsidRPr="00FF2B6A">
              <w:rPr>
                <w:b/>
                <w:color w:val="000000"/>
                <w:sz w:val="22"/>
                <w:szCs w:val="22"/>
              </w:rPr>
              <w:t>289.05</w:t>
            </w:r>
          </w:p>
        </w:tc>
        <w:tc>
          <w:tcPr>
            <w:tcW w:w="1340" w:type="dxa"/>
            <w:shd w:val="clear" w:color="auto" w:fill="auto"/>
            <w:noWrap/>
            <w:vAlign w:val="bottom"/>
          </w:tcPr>
          <w:p w:rsidR="0052474B" w:rsidRPr="00FF2B6A" w:rsidRDefault="0052474B" w:rsidP="00DC03C6">
            <w:pPr>
              <w:spacing w:after="0"/>
              <w:jc w:val="center"/>
              <w:rPr>
                <w:b/>
                <w:color w:val="000000"/>
                <w:sz w:val="22"/>
                <w:szCs w:val="22"/>
              </w:rPr>
            </w:pPr>
            <w:r w:rsidRPr="00FF2B6A">
              <w:rPr>
                <w:b/>
                <w:color w:val="000000"/>
                <w:sz w:val="22"/>
                <w:szCs w:val="22"/>
              </w:rPr>
              <w:t>110.03</w:t>
            </w:r>
          </w:p>
        </w:tc>
      </w:tr>
      <w:tr w:rsidR="0052474B" w:rsidRPr="003471F4">
        <w:trPr>
          <w:trHeight w:hRule="exact" w:val="340"/>
        </w:trPr>
        <w:tc>
          <w:tcPr>
            <w:tcW w:w="6717" w:type="dxa"/>
            <w:gridSpan w:val="4"/>
            <w:shd w:val="clear" w:color="auto" w:fill="auto"/>
            <w:noWrap/>
            <w:vAlign w:val="center"/>
          </w:tcPr>
          <w:p w:rsidR="0052474B" w:rsidRPr="00FF2B6A" w:rsidRDefault="00BF3D3F" w:rsidP="00BF3D3F">
            <w:pPr>
              <w:spacing w:after="0"/>
              <w:jc w:val="center"/>
              <w:rPr>
                <w:b/>
                <w:color w:val="000000"/>
                <w:sz w:val="22"/>
                <w:szCs w:val="22"/>
              </w:rPr>
            </w:pPr>
            <w:r w:rsidRPr="00FF2B6A">
              <w:rPr>
                <w:b/>
                <w:color w:val="000000"/>
                <w:sz w:val="22"/>
                <w:szCs w:val="22"/>
              </w:rPr>
              <w:t>Introduced</w:t>
            </w:r>
            <w:r w:rsidR="0052474B" w:rsidRPr="00FF2B6A">
              <w:rPr>
                <w:b/>
                <w:color w:val="000000"/>
                <w:sz w:val="22"/>
                <w:szCs w:val="22"/>
              </w:rPr>
              <w:t xml:space="preserve">, </w:t>
            </w:r>
            <w:r w:rsidRPr="00FF2B6A">
              <w:rPr>
                <w:b/>
                <w:color w:val="000000"/>
                <w:sz w:val="22"/>
                <w:szCs w:val="22"/>
              </w:rPr>
              <w:t>g</w:t>
            </w:r>
          </w:p>
        </w:tc>
        <w:tc>
          <w:tcPr>
            <w:tcW w:w="1339" w:type="dxa"/>
            <w:shd w:val="clear" w:color="auto" w:fill="auto"/>
            <w:noWrap/>
            <w:vAlign w:val="center"/>
          </w:tcPr>
          <w:p w:rsidR="0052474B" w:rsidRPr="00FF2B6A" w:rsidRDefault="0052474B" w:rsidP="00DC03C6">
            <w:pPr>
              <w:spacing w:after="0"/>
              <w:jc w:val="center"/>
              <w:rPr>
                <w:b/>
                <w:color w:val="000000"/>
                <w:sz w:val="22"/>
                <w:szCs w:val="22"/>
              </w:rPr>
            </w:pPr>
            <w:r w:rsidRPr="00FF2B6A">
              <w:rPr>
                <w:b/>
                <w:color w:val="000000"/>
                <w:sz w:val="22"/>
                <w:szCs w:val="22"/>
              </w:rPr>
              <w:t>292.99</w:t>
            </w:r>
          </w:p>
        </w:tc>
        <w:tc>
          <w:tcPr>
            <w:tcW w:w="1340" w:type="dxa"/>
            <w:shd w:val="clear" w:color="auto" w:fill="auto"/>
            <w:noWrap/>
            <w:vAlign w:val="center"/>
          </w:tcPr>
          <w:p w:rsidR="0052474B" w:rsidRPr="00FF2B6A" w:rsidRDefault="0052474B" w:rsidP="00DC03C6">
            <w:pPr>
              <w:spacing w:after="0"/>
              <w:jc w:val="center"/>
              <w:rPr>
                <w:b/>
                <w:color w:val="000000"/>
                <w:sz w:val="22"/>
                <w:szCs w:val="22"/>
              </w:rPr>
            </w:pPr>
            <w:r w:rsidRPr="00FF2B6A">
              <w:rPr>
                <w:b/>
                <w:color w:val="000000"/>
                <w:sz w:val="22"/>
                <w:szCs w:val="22"/>
              </w:rPr>
              <w:t>107.24</w:t>
            </w:r>
          </w:p>
        </w:tc>
      </w:tr>
      <w:tr w:rsidR="0052474B" w:rsidRPr="003471F4">
        <w:trPr>
          <w:trHeight w:hRule="exact" w:val="340"/>
        </w:trPr>
        <w:tc>
          <w:tcPr>
            <w:tcW w:w="6717" w:type="dxa"/>
            <w:gridSpan w:val="4"/>
            <w:shd w:val="clear" w:color="auto" w:fill="auto"/>
            <w:noWrap/>
            <w:vAlign w:val="center"/>
          </w:tcPr>
          <w:p w:rsidR="0052474B" w:rsidRPr="00FF2B6A" w:rsidRDefault="00407021" w:rsidP="00BF3D3F">
            <w:pPr>
              <w:spacing w:after="0"/>
              <w:jc w:val="center"/>
              <w:rPr>
                <w:b/>
                <w:color w:val="000000"/>
                <w:sz w:val="22"/>
                <w:szCs w:val="22"/>
              </w:rPr>
            </w:pPr>
            <w:r w:rsidRPr="00FF2B6A">
              <w:rPr>
                <w:b/>
                <w:color w:val="000000"/>
                <w:sz w:val="22"/>
                <w:szCs w:val="22"/>
              </w:rPr>
              <w:t>Debalance</w:t>
            </w:r>
            <w:r w:rsidR="0052474B" w:rsidRPr="00FF2B6A">
              <w:rPr>
                <w:b/>
                <w:color w:val="000000"/>
                <w:sz w:val="22"/>
                <w:szCs w:val="22"/>
              </w:rPr>
              <w:t xml:space="preserve">, </w:t>
            </w:r>
            <w:r w:rsidR="00BF3D3F" w:rsidRPr="00FF2B6A">
              <w:rPr>
                <w:b/>
                <w:color w:val="000000"/>
                <w:sz w:val="22"/>
                <w:szCs w:val="22"/>
              </w:rPr>
              <w:t>g</w:t>
            </w:r>
          </w:p>
        </w:tc>
        <w:tc>
          <w:tcPr>
            <w:tcW w:w="1339" w:type="dxa"/>
            <w:shd w:val="clear" w:color="auto" w:fill="auto"/>
            <w:noWrap/>
            <w:vAlign w:val="center"/>
          </w:tcPr>
          <w:p w:rsidR="0052474B" w:rsidRPr="00FF2B6A" w:rsidRDefault="0052474B" w:rsidP="00DC03C6">
            <w:pPr>
              <w:spacing w:after="0"/>
              <w:jc w:val="center"/>
              <w:rPr>
                <w:b/>
                <w:color w:val="000000"/>
                <w:sz w:val="22"/>
                <w:szCs w:val="22"/>
              </w:rPr>
            </w:pPr>
            <w:r w:rsidRPr="00FF2B6A">
              <w:rPr>
                <w:b/>
                <w:color w:val="000000"/>
                <w:sz w:val="22"/>
                <w:szCs w:val="22"/>
              </w:rPr>
              <w:t>-3.94</w:t>
            </w:r>
          </w:p>
        </w:tc>
        <w:tc>
          <w:tcPr>
            <w:tcW w:w="1340" w:type="dxa"/>
            <w:shd w:val="clear" w:color="auto" w:fill="auto"/>
            <w:noWrap/>
            <w:vAlign w:val="center"/>
          </w:tcPr>
          <w:p w:rsidR="0052474B" w:rsidRPr="00FF2B6A" w:rsidRDefault="0052474B" w:rsidP="00DC03C6">
            <w:pPr>
              <w:spacing w:after="0"/>
              <w:jc w:val="center"/>
              <w:rPr>
                <w:b/>
                <w:color w:val="000000"/>
                <w:sz w:val="22"/>
                <w:szCs w:val="22"/>
              </w:rPr>
            </w:pPr>
            <w:r w:rsidRPr="00FF2B6A">
              <w:rPr>
                <w:b/>
                <w:color w:val="000000"/>
                <w:sz w:val="22"/>
                <w:szCs w:val="22"/>
              </w:rPr>
              <w:t>+2.79</w:t>
            </w:r>
          </w:p>
        </w:tc>
      </w:tr>
    </w:tbl>
    <w:p w:rsidR="0052474B" w:rsidRPr="005217FC" w:rsidRDefault="00BF3D3F" w:rsidP="00DC03C6">
      <w:pPr>
        <w:spacing w:after="0"/>
        <w:rPr>
          <w:sz w:val="20"/>
          <w:lang w:val="ru-RU"/>
        </w:rPr>
      </w:pPr>
      <w:r>
        <w:rPr>
          <w:sz w:val="20"/>
          <w:lang w:val="en-US"/>
        </w:rPr>
        <w:t>Notes</w:t>
      </w:r>
      <w:r w:rsidR="0052474B" w:rsidRPr="005217FC">
        <w:rPr>
          <w:sz w:val="20"/>
          <w:lang w:val="ru-RU"/>
        </w:rPr>
        <w:t>:</w:t>
      </w:r>
    </w:p>
    <w:p w:rsidR="0052474B" w:rsidRPr="00F129DC" w:rsidRDefault="0052474B" w:rsidP="00DC03C6">
      <w:pPr>
        <w:spacing w:after="0"/>
        <w:rPr>
          <w:sz w:val="20"/>
          <w:lang w:val="en-US"/>
        </w:rPr>
      </w:pPr>
      <w:r w:rsidRPr="00F129DC">
        <w:rPr>
          <w:sz w:val="20"/>
          <w:vertAlign w:val="superscript"/>
          <w:lang w:val="en-US"/>
        </w:rPr>
        <w:t>1)</w:t>
      </w:r>
      <w:r w:rsidR="00453860">
        <w:rPr>
          <w:sz w:val="20"/>
          <w:vertAlign w:val="superscript"/>
          <w:lang w:val="en-US"/>
        </w:rPr>
        <w:t xml:space="preserve"> </w:t>
      </w:r>
      <w:r w:rsidRPr="00F129DC">
        <w:rPr>
          <w:sz w:val="20"/>
          <w:lang w:val="en-US"/>
        </w:rPr>
        <w:t xml:space="preserve">- </w:t>
      </w:r>
      <w:r w:rsidR="00F129DC">
        <w:rPr>
          <w:sz w:val="20"/>
          <w:lang w:val="en-US"/>
        </w:rPr>
        <w:t>calculated from the residue</w:t>
      </w:r>
      <w:r w:rsidRPr="00F129DC">
        <w:rPr>
          <w:sz w:val="20"/>
          <w:lang w:val="en-US"/>
        </w:rPr>
        <w:t>;</w:t>
      </w:r>
    </w:p>
    <w:p w:rsidR="0052474B" w:rsidRPr="00BF3D3F" w:rsidRDefault="0052474B" w:rsidP="00DC03C6">
      <w:pPr>
        <w:spacing w:after="0"/>
        <w:rPr>
          <w:sz w:val="20"/>
          <w:lang w:val="en-US"/>
        </w:rPr>
      </w:pPr>
      <w:r w:rsidRPr="00BF3D3F">
        <w:rPr>
          <w:sz w:val="20"/>
          <w:vertAlign w:val="superscript"/>
          <w:lang w:val="en-US"/>
        </w:rPr>
        <w:t>2)</w:t>
      </w:r>
      <w:r w:rsidR="00BF3D3F" w:rsidRPr="00BF3D3F">
        <w:rPr>
          <w:sz w:val="20"/>
          <w:vertAlign w:val="superscript"/>
          <w:lang w:val="en-US"/>
        </w:rPr>
        <w:t xml:space="preserve"> </w:t>
      </w:r>
      <w:r w:rsidR="00BF3D3F" w:rsidRPr="00BF3D3F">
        <w:rPr>
          <w:sz w:val="20"/>
          <w:lang w:val="en-US"/>
        </w:rPr>
        <w:t>“</w:t>
      </w:r>
      <w:r w:rsidR="00407021" w:rsidRPr="00BF3D3F">
        <w:rPr>
          <w:sz w:val="20"/>
          <w:lang w:val="en-US"/>
        </w:rPr>
        <w:t>Dry spillages</w:t>
      </w:r>
      <w:r w:rsidRPr="00BF3D3F">
        <w:rPr>
          <w:sz w:val="20"/>
          <w:lang w:val="en-US"/>
        </w:rPr>
        <w:t>”</w:t>
      </w:r>
      <w:r w:rsidR="00BF3D3F" w:rsidRPr="00BF3D3F">
        <w:rPr>
          <w:sz w:val="20"/>
          <w:lang w:val="en-US"/>
        </w:rPr>
        <w:t xml:space="preserve"> </w:t>
      </w:r>
      <w:r w:rsidR="00BF3D3F">
        <w:rPr>
          <w:sz w:val="20"/>
          <w:lang w:val="en-US"/>
        </w:rPr>
        <w:t>include</w:t>
      </w:r>
      <w:r w:rsidR="00BF3D3F" w:rsidRPr="00BE0AA1">
        <w:rPr>
          <w:sz w:val="20"/>
          <w:lang w:val="en-US"/>
        </w:rPr>
        <w:t xml:space="preserve"> </w:t>
      </w:r>
      <w:r w:rsidR="00BF3D3F">
        <w:rPr>
          <w:sz w:val="20"/>
          <w:lang w:val="en-US"/>
        </w:rPr>
        <w:t>the</w:t>
      </w:r>
      <w:r w:rsidR="00BF3D3F" w:rsidRPr="00BE0AA1">
        <w:rPr>
          <w:sz w:val="20"/>
          <w:lang w:val="en-US"/>
        </w:rPr>
        <w:t xml:space="preserve"> </w:t>
      </w:r>
      <w:r w:rsidR="00BF3D3F">
        <w:rPr>
          <w:sz w:val="20"/>
          <w:lang w:val="en-US"/>
        </w:rPr>
        <w:t>nonreacted</w:t>
      </w:r>
      <w:r w:rsidR="00BF3D3F" w:rsidRPr="00BE0AA1">
        <w:rPr>
          <w:sz w:val="20"/>
          <w:lang w:val="en-US"/>
        </w:rPr>
        <w:t xml:space="preserve"> </w:t>
      </w:r>
      <w:r w:rsidR="00BF3D3F">
        <w:rPr>
          <w:sz w:val="20"/>
          <w:lang w:val="en-US"/>
        </w:rPr>
        <w:t>charge</w:t>
      </w:r>
      <w:r w:rsidR="00BF3D3F" w:rsidRPr="00BE0AA1">
        <w:rPr>
          <w:sz w:val="20"/>
          <w:lang w:val="en-US"/>
        </w:rPr>
        <w:t xml:space="preserve"> </w:t>
      </w:r>
      <w:r w:rsidR="00BF3D3F">
        <w:rPr>
          <w:sz w:val="20"/>
          <w:lang w:val="en-US"/>
        </w:rPr>
        <w:t>and</w:t>
      </w:r>
      <w:r w:rsidR="00BF3D3F" w:rsidRPr="00BE0AA1">
        <w:rPr>
          <w:sz w:val="20"/>
          <w:lang w:val="en-US"/>
        </w:rPr>
        <w:t xml:space="preserve"> aerosols</w:t>
      </w:r>
      <w:r w:rsidR="00BF3D3F">
        <w:rPr>
          <w:sz w:val="20"/>
          <w:lang w:val="en-US"/>
        </w:rPr>
        <w:t xml:space="preserve"> that fell from the sections during the crucible disassembly</w:t>
      </w:r>
      <w:r w:rsidRPr="00BF3D3F">
        <w:rPr>
          <w:sz w:val="20"/>
          <w:lang w:val="en-US"/>
        </w:rPr>
        <w:t>.</w:t>
      </w:r>
    </w:p>
    <w:p w:rsidR="00C84E1D" w:rsidRPr="00BF3D3F" w:rsidRDefault="00C84E1D" w:rsidP="00DC03C6">
      <w:pPr>
        <w:spacing w:after="0"/>
        <w:ind w:firstLine="851"/>
        <w:rPr>
          <w:sz w:val="16"/>
          <w:szCs w:val="16"/>
          <w:lang w:val="en-US"/>
        </w:rPr>
      </w:pPr>
    </w:p>
    <w:p w:rsidR="00FB4886" w:rsidRPr="0070772E" w:rsidRDefault="0070772E" w:rsidP="00DC03C6">
      <w:pPr>
        <w:spacing w:after="0"/>
        <w:ind w:firstLine="708"/>
        <w:rPr>
          <w:lang w:val="en-US"/>
        </w:rPr>
      </w:pPr>
      <w:r>
        <w:rPr>
          <w:lang w:val="en-US"/>
        </w:rPr>
        <w:t>It</w:t>
      </w:r>
      <w:r w:rsidRPr="0070772E">
        <w:rPr>
          <w:lang w:val="en-US"/>
        </w:rPr>
        <w:t xml:space="preserve"> </w:t>
      </w:r>
      <w:r>
        <w:rPr>
          <w:lang w:val="en-US"/>
        </w:rPr>
        <w:t>is</w:t>
      </w:r>
      <w:r w:rsidRPr="0070772E">
        <w:rPr>
          <w:lang w:val="en-US"/>
        </w:rPr>
        <w:t xml:space="preserve"> </w:t>
      </w:r>
      <w:r>
        <w:rPr>
          <w:lang w:val="en-US"/>
        </w:rPr>
        <w:t>obvious</w:t>
      </w:r>
      <w:r w:rsidRPr="0070772E">
        <w:rPr>
          <w:lang w:val="en-US"/>
        </w:rPr>
        <w:t xml:space="preserve"> </w:t>
      </w:r>
      <w:r>
        <w:rPr>
          <w:lang w:val="en-US"/>
        </w:rPr>
        <w:t>from</w:t>
      </w:r>
      <w:r w:rsidRPr="0070772E">
        <w:rPr>
          <w:lang w:val="en-US"/>
        </w:rPr>
        <w:t xml:space="preserve"> </w:t>
      </w:r>
      <w:r>
        <w:rPr>
          <w:lang w:val="en-US"/>
        </w:rPr>
        <w:t>the</w:t>
      </w:r>
      <w:r w:rsidRPr="0070772E">
        <w:rPr>
          <w:lang w:val="en-US"/>
        </w:rPr>
        <w:t xml:space="preserve"> </w:t>
      </w:r>
      <w:r>
        <w:rPr>
          <w:lang w:val="en-US"/>
        </w:rPr>
        <w:t>mass</w:t>
      </w:r>
      <w:r w:rsidRPr="0070772E">
        <w:rPr>
          <w:lang w:val="en-US"/>
        </w:rPr>
        <w:t xml:space="preserve"> </w:t>
      </w:r>
      <w:r>
        <w:rPr>
          <w:lang w:val="en-US"/>
        </w:rPr>
        <w:t>balance</w:t>
      </w:r>
      <w:r w:rsidRPr="0070772E">
        <w:rPr>
          <w:lang w:val="en-US"/>
        </w:rPr>
        <w:t xml:space="preserve"> </w:t>
      </w:r>
      <w:r>
        <w:rPr>
          <w:lang w:val="en-US"/>
        </w:rPr>
        <w:t>from</w:t>
      </w:r>
      <w:r w:rsidR="00434A5E" w:rsidRPr="0070772E">
        <w:rPr>
          <w:lang w:val="en-US"/>
        </w:rPr>
        <w:t xml:space="preserve"> </w:t>
      </w:r>
      <w:r w:rsidR="00434A5E">
        <w:t>PRS</w:t>
      </w:r>
      <w:r w:rsidR="00A36C69" w:rsidRPr="0070772E">
        <w:rPr>
          <w:lang w:val="en-US"/>
        </w:rPr>
        <w:t>10</w:t>
      </w:r>
      <w:r w:rsidR="00434A5E" w:rsidRPr="0070772E">
        <w:rPr>
          <w:lang w:val="en-US"/>
        </w:rPr>
        <w:t xml:space="preserve"> </w:t>
      </w:r>
      <w:r>
        <w:rPr>
          <w:lang w:val="en-US"/>
        </w:rPr>
        <w:t>that</w:t>
      </w:r>
      <w:r w:rsidRPr="0070772E">
        <w:rPr>
          <w:lang w:val="en-US"/>
        </w:rPr>
        <w:t xml:space="preserve"> </w:t>
      </w:r>
      <w:r>
        <w:rPr>
          <w:lang w:val="en-US"/>
        </w:rPr>
        <w:t>the</w:t>
      </w:r>
      <w:r w:rsidRPr="0070772E">
        <w:rPr>
          <w:lang w:val="en-US"/>
        </w:rPr>
        <w:t xml:space="preserve"> </w:t>
      </w:r>
      <w:r>
        <w:rPr>
          <w:lang w:val="en-US"/>
        </w:rPr>
        <w:t>urania</w:t>
      </w:r>
      <w:r w:rsidRPr="0070772E">
        <w:rPr>
          <w:lang w:val="en-US"/>
        </w:rPr>
        <w:t xml:space="preserve"> </w:t>
      </w:r>
      <w:r w:rsidRPr="00CC799D">
        <w:rPr>
          <w:lang w:val="en-US"/>
        </w:rPr>
        <w:t>debalance</w:t>
      </w:r>
      <w:r w:rsidRPr="0070772E">
        <w:rPr>
          <w:lang w:val="en-US"/>
        </w:rPr>
        <w:t xml:space="preserve"> </w:t>
      </w:r>
      <w:r>
        <w:rPr>
          <w:lang w:val="en-US"/>
        </w:rPr>
        <w:t>is</w:t>
      </w:r>
      <w:r w:rsidRPr="0070772E">
        <w:rPr>
          <w:lang w:val="en-US"/>
        </w:rPr>
        <w:t xml:space="preserve"> </w:t>
      </w:r>
      <w:r>
        <w:rPr>
          <w:lang w:val="en-US"/>
        </w:rPr>
        <w:t>–</w:t>
      </w:r>
      <w:r w:rsidR="00434A5E" w:rsidRPr="0070772E">
        <w:rPr>
          <w:lang w:val="en-US"/>
        </w:rPr>
        <w:t>3.94</w:t>
      </w:r>
      <w:r w:rsidRPr="0070772E">
        <w:rPr>
          <w:lang w:val="en-US"/>
        </w:rPr>
        <w:t xml:space="preserve"> </w:t>
      </w:r>
      <w:r>
        <w:rPr>
          <w:lang w:val="en-US"/>
        </w:rPr>
        <w:t xml:space="preserve">g and the CaO debalance is </w:t>
      </w:r>
      <w:r w:rsidR="00434A5E" w:rsidRPr="0070772E">
        <w:rPr>
          <w:lang w:val="en-US"/>
        </w:rPr>
        <w:t>+</w:t>
      </w:r>
      <w:smartTag w:uri="urn:schemas-microsoft-com:office:smarttags" w:element="metricconverter">
        <w:smartTagPr>
          <w:attr w:name="ProductID" w:val="2.79 g"/>
        </w:smartTagPr>
        <w:r w:rsidR="00434A5E" w:rsidRPr="0070772E">
          <w:rPr>
            <w:lang w:val="en-US"/>
          </w:rPr>
          <w:t>2.79</w:t>
        </w:r>
        <w:r>
          <w:rPr>
            <w:lang w:val="en-US"/>
          </w:rPr>
          <w:t xml:space="preserve"> g</w:t>
        </w:r>
      </w:smartTag>
      <w:r w:rsidR="00434A5E" w:rsidRPr="0070772E">
        <w:rPr>
          <w:lang w:val="en-US"/>
        </w:rPr>
        <w:t xml:space="preserve">, </w:t>
      </w:r>
      <w:r>
        <w:rPr>
          <w:lang w:val="en-US"/>
        </w:rPr>
        <w:t xml:space="preserve">which make </w:t>
      </w:r>
      <w:r w:rsidR="00434A5E" w:rsidRPr="0070772E">
        <w:rPr>
          <w:lang w:val="en-US"/>
        </w:rPr>
        <w:t xml:space="preserve">1.34 </w:t>
      </w:r>
      <w:r>
        <w:rPr>
          <w:lang w:val="en-US"/>
        </w:rPr>
        <w:t>and</w:t>
      </w:r>
      <w:r w:rsidR="00434A5E" w:rsidRPr="0070772E">
        <w:rPr>
          <w:lang w:val="en-US"/>
        </w:rPr>
        <w:t xml:space="preserve"> 2.6</w:t>
      </w:r>
      <w:r>
        <w:rPr>
          <w:lang w:val="en-US"/>
        </w:rPr>
        <w:t xml:space="preserve"> </w:t>
      </w:r>
      <w:r w:rsidR="00C84E1D" w:rsidRPr="0070772E">
        <w:rPr>
          <w:lang w:val="en-US"/>
        </w:rPr>
        <w:t>%</w:t>
      </w:r>
      <w:r w:rsidR="00434A5E" w:rsidRPr="0070772E">
        <w:rPr>
          <w:lang w:val="en-US"/>
        </w:rPr>
        <w:t xml:space="preserve"> </w:t>
      </w:r>
      <w:r>
        <w:rPr>
          <w:lang w:val="en-US"/>
        </w:rPr>
        <w:t>of the introduced quantit</w:t>
      </w:r>
      <w:r w:rsidR="00B756F1">
        <w:rPr>
          <w:lang w:val="en-US"/>
        </w:rPr>
        <w:t>ies</w:t>
      </w:r>
      <w:r>
        <w:rPr>
          <w:lang w:val="en-US"/>
        </w:rPr>
        <w:t xml:space="preserve"> and are mostly determined by the </w:t>
      </w:r>
      <w:r w:rsidR="002A5255">
        <w:rPr>
          <w:lang w:val="en-US"/>
        </w:rPr>
        <w:t xml:space="preserve">procedural error, which does not exceed </w:t>
      </w:r>
      <w:r w:rsidR="00434A5E" w:rsidRPr="0070772E">
        <w:rPr>
          <w:lang w:val="en-US"/>
        </w:rPr>
        <w:t>5</w:t>
      </w:r>
      <w:r w:rsidR="00196F12">
        <w:rPr>
          <w:lang w:val="en-US"/>
        </w:rPr>
        <w:t xml:space="preserve"> </w:t>
      </w:r>
      <w:r w:rsidR="002A5255">
        <w:t xml:space="preserve">relative </w:t>
      </w:r>
      <w:r w:rsidR="00434A5E" w:rsidRPr="0070772E">
        <w:rPr>
          <w:lang w:val="en-US"/>
        </w:rPr>
        <w:t>%</w:t>
      </w:r>
      <w:r w:rsidR="002A5255">
        <w:rPr>
          <w:lang w:val="en-US"/>
        </w:rPr>
        <w:t xml:space="preserve"> for uranium</w:t>
      </w:r>
      <w:r w:rsidR="00F34368" w:rsidRPr="0070772E">
        <w:rPr>
          <w:lang w:val="en-US"/>
        </w:rPr>
        <w:t>.</w:t>
      </w:r>
    </w:p>
    <w:p w:rsidR="00C84E1D" w:rsidRPr="0070772E" w:rsidRDefault="0070772E" w:rsidP="00DC03C6">
      <w:pPr>
        <w:spacing w:after="0"/>
        <w:ind w:firstLine="708"/>
        <w:rPr>
          <w:lang w:val="en-US"/>
        </w:rPr>
      </w:pPr>
      <w:r>
        <w:rPr>
          <w:lang w:val="en-US"/>
        </w:rPr>
        <w:t>Prior</w:t>
      </w:r>
      <w:r w:rsidRPr="0070772E">
        <w:rPr>
          <w:lang w:val="en-US"/>
        </w:rPr>
        <w:t xml:space="preserve"> </w:t>
      </w:r>
      <w:r>
        <w:rPr>
          <w:lang w:val="en-US"/>
        </w:rPr>
        <w:t>to</w:t>
      </w:r>
      <w:r w:rsidRPr="0070772E">
        <w:rPr>
          <w:lang w:val="en-US"/>
        </w:rPr>
        <w:t xml:space="preserve"> </w:t>
      </w:r>
      <w:r>
        <w:rPr>
          <w:lang w:val="en-US"/>
        </w:rPr>
        <w:t>the</w:t>
      </w:r>
      <w:r w:rsidRPr="0070772E">
        <w:rPr>
          <w:lang w:val="en-US"/>
        </w:rPr>
        <w:t xml:space="preserve"> </w:t>
      </w:r>
      <w:r>
        <w:rPr>
          <w:lang w:val="en-US"/>
        </w:rPr>
        <w:t>chemical</w:t>
      </w:r>
      <w:r w:rsidRPr="0070772E">
        <w:rPr>
          <w:lang w:val="en-US"/>
        </w:rPr>
        <w:t xml:space="preserve"> </w:t>
      </w:r>
      <w:r>
        <w:rPr>
          <w:lang w:val="en-US"/>
        </w:rPr>
        <w:t>analysis</w:t>
      </w:r>
      <w:r w:rsidRPr="0070772E">
        <w:rPr>
          <w:lang w:val="en-US"/>
        </w:rPr>
        <w:t xml:space="preserve">, </w:t>
      </w:r>
      <w:r>
        <w:rPr>
          <w:lang w:val="en-US"/>
        </w:rPr>
        <w:t>the</w:t>
      </w:r>
      <w:r w:rsidRPr="0070772E">
        <w:rPr>
          <w:lang w:val="en-US"/>
        </w:rPr>
        <w:t xml:space="preserve"> </w:t>
      </w:r>
      <w:r>
        <w:rPr>
          <w:lang w:val="en-US"/>
        </w:rPr>
        <w:t>oxidic</w:t>
      </w:r>
      <w:r w:rsidRPr="0070772E">
        <w:rPr>
          <w:lang w:val="en-US"/>
        </w:rPr>
        <w:t xml:space="preserve"> </w:t>
      </w:r>
      <w:r w:rsidRPr="0046054D">
        <w:rPr>
          <w:lang w:val="en-US"/>
        </w:rPr>
        <w:t>ingot</w:t>
      </w:r>
      <w:r w:rsidRPr="0070772E">
        <w:rPr>
          <w:lang w:val="en-US"/>
        </w:rPr>
        <w:t xml:space="preserve"> </w:t>
      </w:r>
      <w:r>
        <w:rPr>
          <w:lang w:val="en-US"/>
        </w:rPr>
        <w:t>from</w:t>
      </w:r>
      <w:r w:rsidR="005F2130" w:rsidRPr="0070772E">
        <w:rPr>
          <w:lang w:val="en-US"/>
        </w:rPr>
        <w:t xml:space="preserve"> PRS11 </w:t>
      </w:r>
      <w:r>
        <w:rPr>
          <w:lang w:val="en-US"/>
        </w:rPr>
        <w:t xml:space="preserve">was cut along the axis and an average sample was prepared from one half of the ingot, while the second one was used for preparing a template for the </w:t>
      </w:r>
      <w:r w:rsidRPr="0046054D">
        <w:rPr>
          <w:lang w:val="en-US"/>
        </w:rPr>
        <w:t xml:space="preserve">SEM/EDX </w:t>
      </w:r>
      <w:r>
        <w:rPr>
          <w:lang w:val="en-US"/>
        </w:rPr>
        <w:t>analysis</w:t>
      </w:r>
      <w:r w:rsidR="00C84E1D" w:rsidRPr="0070772E">
        <w:rPr>
          <w:lang w:val="en-US"/>
        </w:rPr>
        <w:t>.</w:t>
      </w:r>
    </w:p>
    <w:p w:rsidR="00C84E1D" w:rsidRPr="0070772E" w:rsidRDefault="00C84E1D" w:rsidP="00DC03C6">
      <w:pPr>
        <w:spacing w:after="0"/>
        <w:rPr>
          <w:b/>
          <w:sz w:val="16"/>
          <w:szCs w:val="16"/>
          <w:lang w:val="en-US"/>
        </w:rPr>
      </w:pPr>
    </w:p>
    <w:p w:rsidR="00340D2E" w:rsidRPr="00765E2A" w:rsidRDefault="006A3E38" w:rsidP="00DC03C6">
      <w:pPr>
        <w:spacing w:after="0"/>
        <w:rPr>
          <w:b/>
          <w:lang w:val="en-US"/>
        </w:rPr>
      </w:pPr>
      <w:r w:rsidRPr="00765E2A">
        <w:rPr>
          <w:b/>
          <w:lang w:val="en-US"/>
        </w:rPr>
        <w:t>Table</w:t>
      </w:r>
      <w:r w:rsidR="00340D2E" w:rsidRPr="00765E2A">
        <w:rPr>
          <w:b/>
          <w:lang w:val="en-US"/>
        </w:rPr>
        <w:t> </w:t>
      </w:r>
      <w:r w:rsidR="00A36C69" w:rsidRPr="00765E2A">
        <w:rPr>
          <w:b/>
          <w:lang w:val="en-US"/>
        </w:rPr>
        <w:t>3.7</w:t>
      </w:r>
      <w:r w:rsidR="005F2130" w:rsidRPr="00765E2A">
        <w:rPr>
          <w:b/>
          <w:lang w:val="en-US"/>
        </w:rPr>
        <w:t>.</w:t>
      </w:r>
      <w:r w:rsidR="00340D2E" w:rsidRPr="00765E2A">
        <w:rPr>
          <w:b/>
          <w:lang w:val="en-US"/>
        </w:rPr>
        <w:t xml:space="preserve"> -</w:t>
      </w:r>
      <w:r w:rsidR="00765E2A">
        <w:rPr>
          <w:b/>
          <w:lang w:val="en-US"/>
        </w:rPr>
        <w:t>Chemical</w:t>
      </w:r>
      <w:r w:rsidR="00765E2A" w:rsidRPr="00765E2A">
        <w:rPr>
          <w:b/>
          <w:lang w:val="en-US"/>
        </w:rPr>
        <w:t xml:space="preserve"> </w:t>
      </w:r>
      <w:r w:rsidR="00765E2A">
        <w:rPr>
          <w:b/>
          <w:lang w:val="en-US"/>
        </w:rPr>
        <w:t>analysis</w:t>
      </w:r>
      <w:r w:rsidR="00765E2A" w:rsidRPr="00765E2A">
        <w:rPr>
          <w:b/>
          <w:lang w:val="en-US"/>
        </w:rPr>
        <w:t xml:space="preserve"> </w:t>
      </w:r>
      <w:r w:rsidR="00284499">
        <w:rPr>
          <w:b/>
          <w:lang w:val="en-US"/>
        </w:rPr>
        <w:t>data on corium samples</w:t>
      </w:r>
      <w:r w:rsidR="00150C46">
        <w:rPr>
          <w:b/>
          <w:lang w:val="en-US"/>
        </w:rPr>
        <w:t>,</w:t>
      </w:r>
      <w:r w:rsidR="00765E2A" w:rsidRPr="00765E2A">
        <w:rPr>
          <w:b/>
          <w:lang w:val="en-US"/>
        </w:rPr>
        <w:t xml:space="preserve"> </w:t>
      </w:r>
      <w:r w:rsidR="00765E2A">
        <w:rPr>
          <w:b/>
          <w:lang w:val="en-US"/>
        </w:rPr>
        <w:t>and</w:t>
      </w:r>
      <w:r w:rsidR="00765E2A" w:rsidRPr="00765E2A">
        <w:rPr>
          <w:b/>
          <w:lang w:val="en-US"/>
        </w:rPr>
        <w:t xml:space="preserve"> </w:t>
      </w:r>
      <w:r w:rsidR="00150C46">
        <w:rPr>
          <w:b/>
          <w:lang w:val="en-US"/>
        </w:rPr>
        <w:t xml:space="preserve">the </w:t>
      </w:r>
      <w:r w:rsidR="00765E2A">
        <w:rPr>
          <w:b/>
          <w:lang w:val="en-US"/>
        </w:rPr>
        <w:t>elemental</w:t>
      </w:r>
      <w:r w:rsidR="00765E2A" w:rsidRPr="00765E2A">
        <w:rPr>
          <w:b/>
          <w:lang w:val="en-US"/>
        </w:rPr>
        <w:t xml:space="preserve"> </w:t>
      </w:r>
      <w:r w:rsidR="00765E2A">
        <w:rPr>
          <w:b/>
          <w:lang w:val="en-US"/>
        </w:rPr>
        <w:t>material</w:t>
      </w:r>
      <w:r w:rsidR="00765E2A" w:rsidRPr="00765E2A">
        <w:rPr>
          <w:b/>
          <w:lang w:val="en-US"/>
        </w:rPr>
        <w:t xml:space="preserve"> </w:t>
      </w:r>
      <w:r w:rsidR="00765E2A">
        <w:rPr>
          <w:b/>
          <w:lang w:val="en-US"/>
        </w:rPr>
        <w:t>balance</w:t>
      </w:r>
      <w:r w:rsidR="00765E2A" w:rsidRPr="00765E2A">
        <w:rPr>
          <w:b/>
          <w:lang w:val="en-US"/>
        </w:rPr>
        <w:t xml:space="preserve"> </w:t>
      </w:r>
      <w:r w:rsidR="00765E2A">
        <w:rPr>
          <w:b/>
          <w:lang w:val="en-US"/>
        </w:rPr>
        <w:t>for</w:t>
      </w:r>
      <w:r w:rsidR="00434A5E" w:rsidRPr="00765E2A">
        <w:rPr>
          <w:b/>
          <w:lang w:val="en-US"/>
        </w:rPr>
        <w:t xml:space="preserve"> </w:t>
      </w:r>
      <w:r w:rsidR="00434A5E" w:rsidRPr="00D57AC7">
        <w:rPr>
          <w:b/>
        </w:rPr>
        <w:t>PRS</w:t>
      </w:r>
      <w:r w:rsidR="00434A5E" w:rsidRPr="00765E2A">
        <w:rPr>
          <w:b/>
          <w:lang w:val="en-US"/>
        </w:rPr>
        <w:t>11</w:t>
      </w:r>
    </w:p>
    <w:tbl>
      <w:tblPr>
        <w:tblW w:w="9185" w:type="dxa"/>
        <w:tblInd w:w="103" w:type="dxa"/>
        <w:tblLayout w:type="fixed"/>
        <w:tblLook w:val="0000" w:firstRow="0" w:lastRow="0" w:firstColumn="0" w:lastColumn="0" w:noHBand="0" w:noVBand="0"/>
      </w:tblPr>
      <w:tblGrid>
        <w:gridCol w:w="2885"/>
        <w:gridCol w:w="1260"/>
        <w:gridCol w:w="1260"/>
        <w:gridCol w:w="1260"/>
        <w:gridCol w:w="1260"/>
        <w:gridCol w:w="1260"/>
      </w:tblGrid>
      <w:tr w:rsidR="00434A5E" w:rsidRPr="00B8321C">
        <w:trPr>
          <w:trHeight w:hRule="exact" w:val="340"/>
        </w:trPr>
        <w:tc>
          <w:tcPr>
            <w:tcW w:w="2885" w:type="dxa"/>
            <w:vMerge w:val="restart"/>
            <w:tcBorders>
              <w:top w:val="single" w:sz="4" w:space="0" w:color="auto"/>
              <w:left w:val="single" w:sz="4" w:space="0" w:color="auto"/>
              <w:right w:val="single" w:sz="4" w:space="0" w:color="auto"/>
            </w:tcBorders>
            <w:shd w:val="clear" w:color="auto" w:fill="auto"/>
            <w:noWrap/>
            <w:vAlign w:val="center"/>
          </w:tcPr>
          <w:p w:rsidR="00434A5E" w:rsidRPr="00FF2B6A" w:rsidRDefault="00453860" w:rsidP="00453860">
            <w:pPr>
              <w:spacing w:after="0"/>
              <w:jc w:val="center"/>
              <w:rPr>
                <w:b/>
                <w:color w:val="000000"/>
                <w:sz w:val="22"/>
                <w:szCs w:val="22"/>
                <w:lang w:val="ru-RU"/>
              </w:rPr>
            </w:pPr>
            <w:r w:rsidRPr="00FF2B6A">
              <w:rPr>
                <w:b/>
                <w:color w:val="000000"/>
                <w:sz w:val="22"/>
                <w:szCs w:val="22"/>
                <w:lang w:val="en-US"/>
              </w:rPr>
              <w:t>Item</w:t>
            </w:r>
          </w:p>
        </w:tc>
        <w:tc>
          <w:tcPr>
            <w:tcW w:w="2520" w:type="dxa"/>
            <w:gridSpan w:val="2"/>
            <w:tcBorders>
              <w:top w:val="single" w:sz="4" w:space="0" w:color="auto"/>
              <w:left w:val="nil"/>
              <w:bottom w:val="single" w:sz="4" w:space="0" w:color="auto"/>
              <w:right w:val="single" w:sz="4" w:space="0" w:color="auto"/>
            </w:tcBorders>
            <w:shd w:val="clear" w:color="auto" w:fill="auto"/>
            <w:noWrap/>
            <w:vAlign w:val="center"/>
          </w:tcPr>
          <w:p w:rsidR="00434A5E" w:rsidRPr="00FF2B6A" w:rsidRDefault="00453860" w:rsidP="00453860">
            <w:pPr>
              <w:spacing w:after="0"/>
              <w:rPr>
                <w:color w:val="000000"/>
                <w:sz w:val="22"/>
                <w:szCs w:val="22"/>
                <w:lang w:val="ru-RU"/>
              </w:rPr>
            </w:pPr>
            <w:r w:rsidRPr="00FF2B6A">
              <w:rPr>
                <w:b/>
                <w:color w:val="000000"/>
                <w:sz w:val="22"/>
                <w:szCs w:val="22"/>
                <w:lang w:val="en-US"/>
              </w:rPr>
              <w:t>Content</w:t>
            </w:r>
            <w:r w:rsidR="00434A5E" w:rsidRPr="00FF2B6A">
              <w:rPr>
                <w:b/>
                <w:color w:val="000000"/>
                <w:sz w:val="22"/>
                <w:szCs w:val="22"/>
                <w:lang w:val="ru-RU"/>
              </w:rPr>
              <w:t xml:space="preserve">, </w:t>
            </w:r>
            <w:r w:rsidR="00431C77" w:rsidRPr="00FF2B6A">
              <w:rPr>
                <w:b/>
                <w:color w:val="000000"/>
                <w:sz w:val="22"/>
                <w:szCs w:val="22"/>
                <w:lang w:val="ru-RU"/>
              </w:rPr>
              <w:t xml:space="preserve">mass </w:t>
            </w:r>
            <w:r w:rsidR="00434A5E" w:rsidRPr="00FF2B6A">
              <w:rPr>
                <w:b/>
                <w:color w:val="000000"/>
                <w:sz w:val="22"/>
                <w:szCs w:val="22"/>
                <w:lang w:val="ru-RU"/>
              </w:rPr>
              <w:t>%</w:t>
            </w:r>
          </w:p>
        </w:tc>
        <w:tc>
          <w:tcPr>
            <w:tcW w:w="1260" w:type="dxa"/>
            <w:vMerge w:val="restart"/>
            <w:tcBorders>
              <w:top w:val="single" w:sz="4" w:space="0" w:color="auto"/>
              <w:left w:val="nil"/>
              <w:right w:val="single" w:sz="4" w:space="0" w:color="auto"/>
            </w:tcBorders>
            <w:shd w:val="clear" w:color="auto" w:fill="auto"/>
            <w:noWrap/>
            <w:vAlign w:val="center"/>
          </w:tcPr>
          <w:p w:rsidR="00434A5E" w:rsidRPr="00FF2B6A" w:rsidRDefault="00453860" w:rsidP="00453860">
            <w:pPr>
              <w:spacing w:after="0"/>
              <w:rPr>
                <w:b/>
                <w:bCs/>
                <w:color w:val="000000"/>
                <w:sz w:val="22"/>
                <w:szCs w:val="22"/>
                <w:lang w:val="ru-RU"/>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c>
          <w:tcPr>
            <w:tcW w:w="2520" w:type="dxa"/>
            <w:gridSpan w:val="2"/>
            <w:tcBorders>
              <w:top w:val="single" w:sz="4" w:space="0" w:color="auto"/>
              <w:left w:val="nil"/>
              <w:bottom w:val="single" w:sz="4" w:space="0" w:color="auto"/>
              <w:right w:val="single" w:sz="4" w:space="0" w:color="auto"/>
            </w:tcBorders>
            <w:shd w:val="clear" w:color="auto" w:fill="auto"/>
            <w:noWrap/>
            <w:vAlign w:val="center"/>
          </w:tcPr>
          <w:p w:rsidR="00434A5E" w:rsidRPr="00FF2B6A" w:rsidRDefault="00453860" w:rsidP="00453860">
            <w:pPr>
              <w:spacing w:after="0"/>
              <w:jc w:val="center"/>
              <w:rPr>
                <w:color w:val="000000"/>
                <w:sz w:val="22"/>
                <w:szCs w:val="22"/>
                <w:lang w:val="ru-RU"/>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r>
      <w:tr w:rsidR="00434A5E" w:rsidRPr="00B8321C">
        <w:trPr>
          <w:trHeight w:hRule="exact" w:val="340"/>
        </w:trPr>
        <w:tc>
          <w:tcPr>
            <w:tcW w:w="2885" w:type="dxa"/>
            <w:vMerge/>
            <w:tcBorders>
              <w:left w:val="single" w:sz="4" w:space="0" w:color="auto"/>
              <w:bottom w:val="single" w:sz="4" w:space="0" w:color="auto"/>
              <w:right w:val="single" w:sz="4" w:space="0" w:color="auto"/>
            </w:tcBorders>
            <w:shd w:val="clear" w:color="auto" w:fill="auto"/>
            <w:noWrap/>
            <w:vAlign w:val="center"/>
          </w:tcPr>
          <w:p w:rsidR="00434A5E" w:rsidRPr="00FF2B6A" w:rsidRDefault="00434A5E" w:rsidP="00DC03C6">
            <w:pPr>
              <w:spacing w:after="0"/>
              <w:rPr>
                <w:b/>
                <w:bCs/>
                <w:color w:val="000000"/>
                <w:sz w:val="22"/>
                <w:szCs w:val="22"/>
                <w:lang w:val="ru-RU"/>
              </w:rPr>
            </w:pP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
                <w:color w:val="000000"/>
                <w:sz w:val="22"/>
                <w:szCs w:val="22"/>
                <w:vertAlign w:val="superscript"/>
                <w:lang w:val="ru-RU"/>
              </w:rPr>
            </w:pPr>
            <w:r w:rsidRPr="00FF2B6A">
              <w:rPr>
                <w:b/>
                <w:color w:val="000000"/>
                <w:sz w:val="22"/>
                <w:szCs w:val="22"/>
              </w:rPr>
              <w:t>CaO</w:t>
            </w:r>
            <w:r w:rsidRPr="00FF2B6A">
              <w:rPr>
                <w:b/>
                <w:color w:val="000000"/>
                <w:sz w:val="22"/>
                <w:szCs w:val="22"/>
                <w:vertAlign w:val="superscript"/>
                <w:lang w:val="ru-RU"/>
              </w:rPr>
              <w:t>1)</w:t>
            </w:r>
          </w:p>
        </w:tc>
        <w:tc>
          <w:tcPr>
            <w:tcW w:w="1260" w:type="dxa"/>
            <w:vMerge/>
            <w:tcBorders>
              <w:left w:val="nil"/>
              <w:bottom w:val="single" w:sz="4" w:space="0" w:color="auto"/>
              <w:right w:val="single" w:sz="4" w:space="0" w:color="auto"/>
            </w:tcBorders>
            <w:shd w:val="clear" w:color="auto" w:fill="auto"/>
            <w:noWrap/>
            <w:vAlign w:val="center"/>
          </w:tcPr>
          <w:p w:rsidR="00434A5E" w:rsidRPr="00FF2B6A" w:rsidRDefault="00434A5E" w:rsidP="00DC03C6">
            <w:pPr>
              <w:spacing w:after="0"/>
              <w:rPr>
                <w:color w:val="000000"/>
                <w:sz w:val="22"/>
                <w:szCs w:val="22"/>
                <w:lang w:val="ru-RU"/>
              </w:rPr>
            </w:pP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
                <w:color w:val="000000"/>
                <w:sz w:val="22"/>
                <w:szCs w:val="22"/>
                <w:vertAlign w:val="superscript"/>
                <w:lang w:val="ru-RU"/>
              </w:rPr>
            </w:pPr>
            <w:r w:rsidRPr="00FF2B6A">
              <w:rPr>
                <w:b/>
                <w:color w:val="000000"/>
                <w:sz w:val="22"/>
                <w:szCs w:val="22"/>
              </w:rPr>
              <w:t>CaO</w:t>
            </w:r>
          </w:p>
        </w:tc>
      </w:tr>
      <w:tr w:rsidR="00434A5E" w:rsidRPr="00B8321C">
        <w:trPr>
          <w:trHeight w:hRule="exact" w:val="340"/>
        </w:trPr>
        <w:tc>
          <w:tcPr>
            <w:tcW w:w="2885" w:type="dxa"/>
            <w:tcBorders>
              <w:top w:val="nil"/>
              <w:left w:val="single" w:sz="4" w:space="0" w:color="auto"/>
              <w:bottom w:val="single" w:sz="4" w:space="0" w:color="auto"/>
              <w:right w:val="single" w:sz="4" w:space="0" w:color="auto"/>
            </w:tcBorders>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#1</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67.88</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32.12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4.81</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3.27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1.54</w:t>
            </w:r>
          </w:p>
        </w:tc>
      </w:tr>
      <w:tr w:rsidR="00434A5E" w:rsidRPr="00B8321C">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#2</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67.46</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32.54</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3.2</w:t>
            </w:r>
            <w:r w:rsidR="00330532" w:rsidRPr="00FF2B6A">
              <w:rPr>
                <w:color w:val="000000"/>
                <w:sz w:val="22"/>
                <w:szCs w:val="22"/>
                <w:lang w:val="ru-RU"/>
              </w:rPr>
              <w:t>0</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2.16</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1.04</w:t>
            </w:r>
          </w:p>
        </w:tc>
      </w:tr>
      <w:tr w:rsidR="00434A5E" w:rsidRPr="00B8321C">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5A178F" w:rsidP="00DC03C6">
            <w:pPr>
              <w:spacing w:after="0"/>
              <w:rPr>
                <w:b/>
                <w:color w:val="000000"/>
                <w:sz w:val="22"/>
                <w:szCs w:val="22"/>
              </w:rPr>
            </w:pPr>
            <w:r w:rsidRPr="00FF2B6A">
              <w:rPr>
                <w:b/>
                <w:color w:val="000000"/>
                <w:sz w:val="22"/>
                <w:szCs w:val="22"/>
                <w:lang w:val="ru-RU"/>
              </w:rPr>
              <w:t>Melt sample</w:t>
            </w:r>
            <w:r w:rsidR="00434A5E" w:rsidRPr="00FF2B6A">
              <w:rPr>
                <w:b/>
                <w:color w:val="000000"/>
                <w:sz w:val="22"/>
                <w:szCs w:val="22"/>
              </w:rPr>
              <w:t xml:space="preserve"> #3</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68.18</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31.82</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4.35</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2.97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1.38</w:t>
            </w:r>
          </w:p>
        </w:tc>
      </w:tr>
      <w:tr w:rsidR="00434A5E" w:rsidRPr="00B8321C">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5A178F" w:rsidP="00DC03C6">
            <w:pPr>
              <w:spacing w:after="0"/>
              <w:rPr>
                <w:b/>
                <w:bCs/>
                <w:color w:val="000000"/>
                <w:sz w:val="22"/>
                <w:szCs w:val="22"/>
                <w:lang w:val="ru-RU"/>
              </w:rPr>
            </w:pPr>
            <w:r w:rsidRPr="00FF2B6A">
              <w:rPr>
                <w:b/>
                <w:color w:val="000000"/>
                <w:sz w:val="22"/>
                <w:szCs w:val="22"/>
              </w:rPr>
              <w:t>Rod sample</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65.75</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34.25</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4.9</w:t>
            </w:r>
            <w:r w:rsidR="00330532" w:rsidRPr="00FF2B6A">
              <w:rPr>
                <w:color w:val="000000"/>
                <w:sz w:val="22"/>
                <w:szCs w:val="22"/>
                <w:lang w:val="ru-RU"/>
              </w:rPr>
              <w:t>0</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3.22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1.68</w:t>
            </w:r>
          </w:p>
        </w:tc>
      </w:tr>
      <w:tr w:rsidR="00434A5E" w:rsidRPr="00B8321C">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5A178F" w:rsidP="00DC03C6">
            <w:pPr>
              <w:spacing w:after="0"/>
              <w:rPr>
                <w:b/>
                <w:bCs/>
                <w:color w:val="000000"/>
                <w:sz w:val="22"/>
                <w:szCs w:val="22"/>
                <w:lang w:val="ru-RU"/>
              </w:rPr>
            </w:pPr>
            <w:r w:rsidRPr="00FF2B6A">
              <w:rPr>
                <w:b/>
                <w:color w:val="000000"/>
                <w:sz w:val="22"/>
                <w:szCs w:val="22"/>
              </w:rPr>
              <w:t>Crust above the melt</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65.04</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34.96</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42.78</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27.82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14.96</w:t>
            </w:r>
          </w:p>
        </w:tc>
      </w:tr>
      <w:tr w:rsidR="00434A5E" w:rsidRPr="00B8321C">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407021" w:rsidP="00DC03C6">
            <w:pPr>
              <w:spacing w:after="0"/>
              <w:rPr>
                <w:b/>
                <w:bCs/>
                <w:color w:val="000000"/>
                <w:sz w:val="22"/>
                <w:szCs w:val="22"/>
                <w:lang w:val="ru-RU"/>
              </w:rPr>
            </w:pPr>
            <w:r w:rsidRPr="00FF2B6A">
              <w:rPr>
                <w:b/>
                <w:color w:val="000000"/>
                <w:sz w:val="22"/>
                <w:szCs w:val="22"/>
                <w:lang w:val="ru-RU"/>
              </w:rPr>
              <w:t>Dry spillages</w:t>
            </w:r>
            <w:r w:rsidR="00434A5E" w:rsidRPr="00FF2B6A">
              <w:rPr>
                <w:b/>
                <w:color w:val="000000"/>
                <w:sz w:val="22"/>
                <w:szCs w:val="22"/>
                <w:vertAlign w:val="superscript"/>
              </w:rPr>
              <w:t>2</w:t>
            </w:r>
            <w:r w:rsidR="00434A5E" w:rsidRPr="00FF2B6A">
              <w:rPr>
                <w:b/>
                <w:color w:val="000000"/>
                <w:sz w:val="22"/>
                <w:szCs w:val="22"/>
                <w:vertAlign w:val="superscript"/>
                <w:lang w:val="ru-RU"/>
              </w:rPr>
              <w:t>)</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50.07</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49.93</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17.97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9</w:t>
            </w:r>
            <w:r w:rsidRPr="00FF2B6A">
              <w:rPr>
                <w:color w:val="000000"/>
                <w:sz w:val="22"/>
                <w:szCs w:val="22"/>
                <w:lang w:val="ru-RU"/>
              </w:rPr>
              <w:t>.00</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8.97</w:t>
            </w:r>
          </w:p>
        </w:tc>
      </w:tr>
      <w:tr w:rsidR="00434A5E" w:rsidRPr="00B8321C">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407021" w:rsidP="00DC03C6">
            <w:pPr>
              <w:spacing w:after="0"/>
              <w:rPr>
                <w:b/>
                <w:bCs/>
                <w:color w:val="000000"/>
                <w:sz w:val="22"/>
                <w:szCs w:val="22"/>
                <w:vertAlign w:val="superscript"/>
                <w:lang w:val="ru-RU"/>
              </w:rPr>
            </w:pPr>
            <w:r w:rsidRPr="00FF2B6A">
              <w:rPr>
                <w:b/>
                <w:color w:val="000000"/>
                <w:sz w:val="22"/>
                <w:szCs w:val="22"/>
              </w:rPr>
              <w:lastRenderedPageBreak/>
              <w:t>Aerosols</w:t>
            </w:r>
            <w:r w:rsidR="00434A5E" w:rsidRPr="00FF2B6A">
              <w:rPr>
                <w:b/>
                <w:color w:val="000000"/>
                <w:sz w:val="22"/>
                <w:szCs w:val="22"/>
                <w:vertAlign w:val="superscript"/>
              </w:rPr>
              <w:t>3</w:t>
            </w:r>
            <w:r w:rsidR="00434A5E" w:rsidRPr="00FF2B6A">
              <w:rPr>
                <w:b/>
                <w:color w:val="000000"/>
                <w:sz w:val="22"/>
                <w:szCs w:val="22"/>
                <w:vertAlign w:val="superscript"/>
                <w:lang w:val="ru-RU"/>
              </w:rPr>
              <w:t>)</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33.49</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66.51</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4.81</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1.61</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3.2</w:t>
            </w:r>
            <w:r w:rsidR="00330532" w:rsidRPr="00FF2B6A">
              <w:rPr>
                <w:color w:val="000000"/>
                <w:sz w:val="22"/>
                <w:szCs w:val="22"/>
                <w:lang w:val="ru-RU"/>
              </w:rPr>
              <w:t>0</w:t>
            </w:r>
          </w:p>
        </w:tc>
      </w:tr>
      <w:tr w:rsidR="00434A5E" w:rsidRPr="00B8321C">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407021" w:rsidP="00DC03C6">
            <w:pPr>
              <w:spacing w:after="0"/>
              <w:rPr>
                <w:b/>
                <w:bCs/>
                <w:color w:val="000000"/>
                <w:sz w:val="22"/>
                <w:szCs w:val="22"/>
                <w:lang w:val="ru-RU"/>
              </w:rPr>
            </w:pPr>
            <w:r w:rsidRPr="00FF2B6A">
              <w:rPr>
                <w:b/>
                <w:bCs/>
                <w:color w:val="000000"/>
                <w:sz w:val="22"/>
                <w:szCs w:val="22"/>
                <w:lang w:val="ru-RU"/>
              </w:rPr>
              <w:t>Ingot</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67.27</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32.73</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267.13</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179.7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87.43</w:t>
            </w:r>
          </w:p>
        </w:tc>
      </w:tr>
      <w:tr w:rsidR="00434A5E" w:rsidRPr="00B8321C">
        <w:trPr>
          <w:trHeight w:hRule="exact" w:val="340"/>
        </w:trPr>
        <w:tc>
          <w:tcPr>
            <w:tcW w:w="6665" w:type="dxa"/>
            <w:gridSpan w:val="4"/>
            <w:tcBorders>
              <w:top w:val="nil"/>
              <w:left w:val="single" w:sz="4" w:space="0" w:color="auto"/>
              <w:bottom w:val="single" w:sz="4" w:space="0" w:color="auto"/>
              <w:right w:val="single" w:sz="4" w:space="0" w:color="auto"/>
            </w:tcBorders>
            <w:shd w:val="clear" w:color="auto" w:fill="auto"/>
            <w:vAlign w:val="center"/>
          </w:tcPr>
          <w:p w:rsidR="00434A5E" w:rsidRPr="00FF2B6A" w:rsidRDefault="00453860" w:rsidP="00453860">
            <w:pPr>
              <w:spacing w:after="0"/>
              <w:jc w:val="center"/>
              <w:rPr>
                <w:color w:val="000000"/>
                <w:sz w:val="22"/>
                <w:szCs w:val="22"/>
                <w:lang w:val="ru-RU"/>
              </w:rPr>
            </w:pPr>
            <w:r w:rsidRPr="00FF2B6A">
              <w:rPr>
                <w:b/>
                <w:color w:val="000000"/>
                <w:sz w:val="22"/>
                <w:szCs w:val="22"/>
              </w:rPr>
              <w:t>Gathered</w:t>
            </w:r>
            <w:r w:rsidR="00434A5E" w:rsidRPr="00FF2B6A">
              <w:rPr>
                <w:b/>
                <w:color w:val="000000"/>
                <w:sz w:val="22"/>
                <w:szCs w:val="22"/>
              </w:rPr>
              <w:t xml:space="preserve">, </w:t>
            </w:r>
            <w:r w:rsidRPr="00FF2B6A">
              <w:rPr>
                <w:b/>
                <w:color w:val="000000"/>
                <w:sz w:val="22"/>
                <w:szCs w:val="22"/>
              </w:rPr>
              <w:t>g</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229.74</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120.21</w:t>
            </w:r>
          </w:p>
        </w:tc>
      </w:tr>
      <w:tr w:rsidR="00434A5E" w:rsidRPr="00B8321C">
        <w:trPr>
          <w:trHeight w:hRule="exact" w:val="340"/>
        </w:trPr>
        <w:tc>
          <w:tcPr>
            <w:tcW w:w="6665" w:type="dxa"/>
            <w:gridSpan w:val="4"/>
            <w:tcBorders>
              <w:top w:val="nil"/>
              <w:left w:val="single" w:sz="4" w:space="0" w:color="auto"/>
              <w:bottom w:val="single" w:sz="4" w:space="0" w:color="auto"/>
              <w:right w:val="single" w:sz="4" w:space="0" w:color="auto"/>
            </w:tcBorders>
            <w:shd w:val="clear" w:color="auto" w:fill="auto"/>
            <w:vAlign w:val="center"/>
          </w:tcPr>
          <w:p w:rsidR="00434A5E" w:rsidRPr="00FF2B6A" w:rsidRDefault="00453860" w:rsidP="00453860">
            <w:pPr>
              <w:spacing w:after="0"/>
              <w:jc w:val="center"/>
              <w:rPr>
                <w:color w:val="000000"/>
                <w:sz w:val="22"/>
                <w:szCs w:val="22"/>
                <w:lang w:val="ru-RU"/>
              </w:rPr>
            </w:pPr>
            <w:r w:rsidRPr="00FF2B6A">
              <w:rPr>
                <w:b/>
                <w:color w:val="000000"/>
                <w:sz w:val="22"/>
                <w:szCs w:val="22"/>
              </w:rPr>
              <w:t>Introduced</w:t>
            </w:r>
            <w:r w:rsidR="00434A5E" w:rsidRPr="00FF2B6A">
              <w:rPr>
                <w:b/>
                <w:color w:val="000000"/>
                <w:sz w:val="22"/>
                <w:szCs w:val="22"/>
              </w:rPr>
              <w:t xml:space="preserve">, </w:t>
            </w:r>
            <w:r w:rsidRPr="00FF2B6A">
              <w:rPr>
                <w:b/>
                <w:color w:val="000000"/>
                <w:sz w:val="22"/>
                <w:szCs w:val="22"/>
              </w:rPr>
              <w:t>g</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lang w:val="ru-RU"/>
              </w:rPr>
              <w:t>235.75</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lang w:val="ru-RU"/>
              </w:rPr>
              <w:t>114.24</w:t>
            </w:r>
          </w:p>
        </w:tc>
      </w:tr>
      <w:tr w:rsidR="00434A5E" w:rsidRPr="00B8321C">
        <w:trPr>
          <w:trHeight w:hRule="exact" w:val="340"/>
        </w:trPr>
        <w:tc>
          <w:tcPr>
            <w:tcW w:w="6665" w:type="dxa"/>
            <w:gridSpan w:val="4"/>
            <w:tcBorders>
              <w:top w:val="nil"/>
              <w:left w:val="single" w:sz="4" w:space="0" w:color="auto"/>
              <w:bottom w:val="single" w:sz="4" w:space="0" w:color="auto"/>
              <w:right w:val="single" w:sz="4" w:space="0" w:color="auto"/>
            </w:tcBorders>
            <w:shd w:val="clear" w:color="auto" w:fill="auto"/>
            <w:vAlign w:val="center"/>
          </w:tcPr>
          <w:p w:rsidR="00434A5E" w:rsidRPr="00FF2B6A" w:rsidRDefault="00407021" w:rsidP="00453860">
            <w:pPr>
              <w:spacing w:after="0"/>
              <w:jc w:val="center"/>
              <w:rPr>
                <w:color w:val="000000"/>
                <w:sz w:val="22"/>
                <w:szCs w:val="22"/>
                <w:lang w:val="ru-RU"/>
              </w:rPr>
            </w:pPr>
            <w:r w:rsidRPr="00FF2B6A">
              <w:rPr>
                <w:b/>
                <w:color w:val="000000"/>
                <w:sz w:val="22"/>
                <w:szCs w:val="22"/>
              </w:rPr>
              <w:t>Debalance</w:t>
            </w:r>
            <w:r w:rsidR="00434A5E" w:rsidRPr="00FF2B6A">
              <w:rPr>
                <w:b/>
                <w:color w:val="000000"/>
                <w:sz w:val="22"/>
                <w:szCs w:val="22"/>
              </w:rPr>
              <w:t xml:space="preserve">, </w:t>
            </w:r>
            <w:r w:rsidR="00453860" w:rsidRPr="00FF2B6A">
              <w:rPr>
                <w:b/>
                <w:color w:val="000000"/>
                <w:sz w:val="22"/>
                <w:szCs w:val="22"/>
              </w:rPr>
              <w:t>g</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rPr>
            </w:pPr>
            <w:r w:rsidRPr="00FF2B6A">
              <w:rPr>
                <w:b/>
                <w:color w:val="000000"/>
                <w:sz w:val="22"/>
                <w:szCs w:val="22"/>
                <w:lang w:val="ru-RU"/>
              </w:rPr>
              <w:t>-</w:t>
            </w:r>
            <w:r w:rsidRPr="00FF2B6A">
              <w:rPr>
                <w:b/>
                <w:color w:val="000000"/>
                <w:sz w:val="22"/>
                <w:szCs w:val="22"/>
              </w:rPr>
              <w:t>6.01</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rPr>
            </w:pPr>
            <w:r w:rsidRPr="00FF2B6A">
              <w:rPr>
                <w:b/>
                <w:color w:val="000000"/>
                <w:sz w:val="22"/>
                <w:szCs w:val="22"/>
                <w:lang w:val="ru-RU"/>
              </w:rPr>
              <w:t>+5.9</w:t>
            </w:r>
            <w:r w:rsidRPr="00FF2B6A">
              <w:rPr>
                <w:b/>
                <w:color w:val="000000"/>
                <w:sz w:val="22"/>
                <w:szCs w:val="22"/>
              </w:rPr>
              <w:t>7</w:t>
            </w:r>
          </w:p>
        </w:tc>
      </w:tr>
    </w:tbl>
    <w:p w:rsidR="00434A5E" w:rsidRDefault="00F129DC" w:rsidP="00DC03C6">
      <w:pPr>
        <w:spacing w:after="0"/>
        <w:ind w:firstLine="120"/>
        <w:rPr>
          <w:sz w:val="20"/>
          <w:lang w:val="ru-RU"/>
        </w:rPr>
      </w:pPr>
      <w:r>
        <w:rPr>
          <w:sz w:val="20"/>
          <w:lang w:val="en-US"/>
        </w:rPr>
        <w:t>Notes</w:t>
      </w:r>
      <w:r w:rsidR="00434A5E" w:rsidRPr="00C2257A">
        <w:rPr>
          <w:sz w:val="20"/>
          <w:lang w:val="ru-RU"/>
        </w:rPr>
        <w:t>:</w:t>
      </w:r>
    </w:p>
    <w:p w:rsidR="00434A5E" w:rsidRDefault="00434A5E" w:rsidP="00DC03C6">
      <w:pPr>
        <w:spacing w:after="0"/>
        <w:rPr>
          <w:sz w:val="20"/>
        </w:rPr>
      </w:pPr>
      <w:r w:rsidRPr="00F129DC">
        <w:rPr>
          <w:sz w:val="20"/>
          <w:vertAlign w:val="superscript"/>
          <w:lang w:val="en-US"/>
        </w:rPr>
        <w:t>1)</w:t>
      </w:r>
      <w:r w:rsidR="00F129DC" w:rsidRPr="00F129DC">
        <w:rPr>
          <w:sz w:val="20"/>
          <w:lang w:val="en-US"/>
        </w:rPr>
        <w:t xml:space="preserve"> </w:t>
      </w:r>
      <w:r w:rsidRPr="00F129DC">
        <w:rPr>
          <w:sz w:val="20"/>
          <w:lang w:val="en-US"/>
        </w:rPr>
        <w:t xml:space="preserve">- </w:t>
      </w:r>
      <w:r w:rsidR="00F129DC">
        <w:rPr>
          <w:sz w:val="20"/>
          <w:lang w:val="en-US"/>
        </w:rPr>
        <w:t>calculated from the residue</w:t>
      </w:r>
      <w:r w:rsidRPr="00F129DC">
        <w:rPr>
          <w:sz w:val="20"/>
          <w:lang w:val="en-US"/>
        </w:rPr>
        <w:t>;</w:t>
      </w:r>
    </w:p>
    <w:p w:rsidR="00434A5E" w:rsidRPr="00F129DC" w:rsidRDefault="00434A5E" w:rsidP="00DC03C6">
      <w:pPr>
        <w:spacing w:after="0"/>
        <w:rPr>
          <w:sz w:val="20"/>
          <w:lang w:val="en-US"/>
        </w:rPr>
      </w:pPr>
      <w:r w:rsidRPr="00F129DC">
        <w:rPr>
          <w:sz w:val="20"/>
          <w:vertAlign w:val="superscript"/>
          <w:lang w:val="en-US"/>
        </w:rPr>
        <w:t>2)</w:t>
      </w:r>
      <w:r w:rsidRPr="00F129DC">
        <w:rPr>
          <w:sz w:val="20"/>
          <w:lang w:val="en-US"/>
        </w:rPr>
        <w:t xml:space="preserve"> </w:t>
      </w:r>
      <w:r w:rsidR="00F129DC" w:rsidRPr="00F129DC">
        <w:rPr>
          <w:sz w:val="20"/>
          <w:lang w:val="en-US"/>
        </w:rPr>
        <w:t>“</w:t>
      </w:r>
      <w:r w:rsidR="00407021" w:rsidRPr="00F129DC">
        <w:rPr>
          <w:sz w:val="20"/>
          <w:lang w:val="en-US"/>
        </w:rPr>
        <w:t>Dry spillages</w:t>
      </w:r>
      <w:r w:rsidRPr="00F129DC">
        <w:rPr>
          <w:sz w:val="20"/>
          <w:lang w:val="en-US"/>
        </w:rPr>
        <w:t>”</w:t>
      </w:r>
      <w:r w:rsidR="00F129DC" w:rsidRPr="00F129DC">
        <w:rPr>
          <w:sz w:val="20"/>
          <w:lang w:val="en-US"/>
        </w:rPr>
        <w:t xml:space="preserve"> </w:t>
      </w:r>
      <w:r w:rsidR="00F129DC">
        <w:rPr>
          <w:sz w:val="20"/>
          <w:lang w:val="en-US"/>
        </w:rPr>
        <w:t>include</w:t>
      </w:r>
      <w:r w:rsidR="00F129DC" w:rsidRPr="00BE0AA1">
        <w:rPr>
          <w:sz w:val="20"/>
          <w:lang w:val="en-US"/>
        </w:rPr>
        <w:t xml:space="preserve"> </w:t>
      </w:r>
      <w:r w:rsidR="00F129DC">
        <w:rPr>
          <w:sz w:val="20"/>
          <w:lang w:val="en-US"/>
        </w:rPr>
        <w:t>the</w:t>
      </w:r>
      <w:r w:rsidR="00F129DC" w:rsidRPr="00BE0AA1">
        <w:rPr>
          <w:sz w:val="20"/>
          <w:lang w:val="en-US"/>
        </w:rPr>
        <w:t xml:space="preserve"> </w:t>
      </w:r>
      <w:r w:rsidR="00F129DC">
        <w:rPr>
          <w:sz w:val="20"/>
          <w:lang w:val="en-US"/>
        </w:rPr>
        <w:t>nonreacted</w:t>
      </w:r>
      <w:r w:rsidR="00F129DC" w:rsidRPr="00BE0AA1">
        <w:rPr>
          <w:sz w:val="20"/>
          <w:lang w:val="en-US"/>
        </w:rPr>
        <w:t xml:space="preserve"> </w:t>
      </w:r>
      <w:r w:rsidR="00F129DC">
        <w:rPr>
          <w:sz w:val="20"/>
          <w:lang w:val="en-US"/>
        </w:rPr>
        <w:t>charge</w:t>
      </w:r>
      <w:r w:rsidR="00F129DC" w:rsidRPr="00BE0AA1">
        <w:rPr>
          <w:sz w:val="20"/>
          <w:lang w:val="en-US"/>
        </w:rPr>
        <w:t xml:space="preserve"> </w:t>
      </w:r>
      <w:r w:rsidR="00F129DC">
        <w:rPr>
          <w:sz w:val="20"/>
          <w:lang w:val="en-US"/>
        </w:rPr>
        <w:t>and</w:t>
      </w:r>
      <w:r w:rsidR="00F129DC" w:rsidRPr="00BE0AA1">
        <w:rPr>
          <w:sz w:val="20"/>
          <w:lang w:val="en-US"/>
        </w:rPr>
        <w:t xml:space="preserve"> aerosols</w:t>
      </w:r>
      <w:r w:rsidR="00F129DC">
        <w:rPr>
          <w:sz w:val="20"/>
          <w:lang w:val="en-US"/>
        </w:rPr>
        <w:t xml:space="preserve"> that fell from the sections during the crucible disassembly</w:t>
      </w:r>
      <w:r w:rsidRPr="00F129DC">
        <w:rPr>
          <w:sz w:val="20"/>
          <w:lang w:val="en-US"/>
        </w:rPr>
        <w:t>;</w:t>
      </w:r>
    </w:p>
    <w:p w:rsidR="00434A5E" w:rsidRPr="00F129DC" w:rsidRDefault="00434A5E" w:rsidP="00DC03C6">
      <w:pPr>
        <w:spacing w:after="0"/>
        <w:rPr>
          <w:sz w:val="20"/>
          <w:lang w:val="en-US"/>
        </w:rPr>
      </w:pPr>
      <w:r w:rsidRPr="00F129DC">
        <w:rPr>
          <w:sz w:val="20"/>
          <w:vertAlign w:val="superscript"/>
          <w:lang w:val="en-US"/>
        </w:rPr>
        <w:t>3)</w:t>
      </w:r>
      <w:r w:rsidRPr="00F129DC">
        <w:rPr>
          <w:sz w:val="20"/>
          <w:lang w:val="en-US"/>
        </w:rPr>
        <w:t xml:space="preserve"> </w:t>
      </w:r>
      <w:r w:rsidR="00F129DC" w:rsidRPr="00F129DC">
        <w:rPr>
          <w:sz w:val="20"/>
          <w:lang w:val="en-US"/>
        </w:rPr>
        <w:t>–</w:t>
      </w:r>
      <w:r w:rsidRPr="00F129DC">
        <w:rPr>
          <w:sz w:val="20"/>
          <w:lang w:val="en-US"/>
        </w:rPr>
        <w:t xml:space="preserve"> </w:t>
      </w:r>
      <w:r w:rsidR="00F129DC">
        <w:rPr>
          <w:sz w:val="20"/>
          <w:lang w:val="en-US"/>
        </w:rPr>
        <w:t>the</w:t>
      </w:r>
      <w:r w:rsidR="00F129DC" w:rsidRPr="00F129DC">
        <w:rPr>
          <w:sz w:val="20"/>
          <w:lang w:val="en-US"/>
        </w:rPr>
        <w:t xml:space="preserve"> </w:t>
      </w:r>
      <w:r w:rsidR="00F129DC">
        <w:rPr>
          <w:sz w:val="20"/>
          <w:lang w:val="en-US"/>
        </w:rPr>
        <w:t>analyzed</w:t>
      </w:r>
      <w:r w:rsidR="00F129DC" w:rsidRPr="00F129DC">
        <w:rPr>
          <w:sz w:val="20"/>
          <w:lang w:val="en-US"/>
        </w:rPr>
        <w:t xml:space="preserve"> </w:t>
      </w:r>
      <w:r w:rsidR="00407021" w:rsidRPr="00F129DC">
        <w:rPr>
          <w:sz w:val="20"/>
          <w:lang w:val="en-US"/>
        </w:rPr>
        <w:t>aerosols</w:t>
      </w:r>
      <w:r w:rsidR="00F129DC">
        <w:rPr>
          <w:sz w:val="20"/>
          <w:lang w:val="en-US"/>
        </w:rPr>
        <w:t xml:space="preserve"> were collected from LAF and their composition was extrapolated onto all aerosols from this test</w:t>
      </w:r>
      <w:r w:rsidRPr="00F129DC">
        <w:rPr>
          <w:sz w:val="20"/>
          <w:lang w:val="en-US"/>
        </w:rPr>
        <w:t>.</w:t>
      </w:r>
    </w:p>
    <w:p w:rsidR="00434A5E" w:rsidRPr="00F129DC" w:rsidRDefault="00434A5E" w:rsidP="00DC03C6">
      <w:pPr>
        <w:spacing w:after="0"/>
        <w:rPr>
          <w:b/>
          <w:sz w:val="16"/>
          <w:szCs w:val="16"/>
          <w:lang w:val="en-US"/>
        </w:rPr>
      </w:pPr>
    </w:p>
    <w:p w:rsidR="00434A5E" w:rsidRPr="00B743DE" w:rsidRDefault="00B743DE" w:rsidP="00DC03C6">
      <w:pPr>
        <w:spacing w:after="0"/>
        <w:ind w:firstLine="851"/>
        <w:rPr>
          <w:lang w:val="en-US"/>
        </w:rPr>
      </w:pPr>
      <w:r>
        <w:rPr>
          <w:lang w:val="en-US"/>
        </w:rPr>
        <w:t>The</w:t>
      </w:r>
      <w:r w:rsidRPr="00B743DE">
        <w:rPr>
          <w:lang w:val="en-US"/>
        </w:rPr>
        <w:t xml:space="preserve"> </w:t>
      </w:r>
      <w:r>
        <w:rPr>
          <w:lang w:val="en-US"/>
        </w:rPr>
        <w:t>urania</w:t>
      </w:r>
      <w:r w:rsidRPr="00B743DE">
        <w:rPr>
          <w:lang w:val="en-US"/>
        </w:rPr>
        <w:t xml:space="preserve"> </w:t>
      </w:r>
      <w:r>
        <w:rPr>
          <w:lang w:val="en-US"/>
        </w:rPr>
        <w:t>d</w:t>
      </w:r>
      <w:r w:rsidR="00407021" w:rsidRPr="00B743DE">
        <w:rPr>
          <w:lang w:val="en-US"/>
        </w:rPr>
        <w:t>ebalance</w:t>
      </w:r>
      <w:r w:rsidR="00434A5E" w:rsidRPr="00B743DE">
        <w:rPr>
          <w:lang w:val="en-US"/>
        </w:rPr>
        <w:t xml:space="preserve"> </w:t>
      </w:r>
      <w:r>
        <w:rPr>
          <w:lang w:val="en-US"/>
        </w:rPr>
        <w:t>is</w:t>
      </w:r>
      <w:r w:rsidRPr="00B743DE">
        <w:rPr>
          <w:lang w:val="en-US"/>
        </w:rPr>
        <w:t xml:space="preserve"> –</w:t>
      </w:r>
      <w:r w:rsidR="00434A5E" w:rsidRPr="00B743DE">
        <w:rPr>
          <w:lang w:val="en-US"/>
        </w:rPr>
        <w:t>6.01</w:t>
      </w:r>
      <w:r w:rsidRPr="00B743DE">
        <w:rPr>
          <w:lang w:val="en-US"/>
        </w:rPr>
        <w:t xml:space="preserve"> </w:t>
      </w:r>
      <w:r>
        <w:rPr>
          <w:lang w:val="en-US"/>
        </w:rPr>
        <w:t>g</w:t>
      </w:r>
      <w:r w:rsidR="00434A5E" w:rsidRPr="00B743DE">
        <w:rPr>
          <w:lang w:val="en-US"/>
        </w:rPr>
        <w:t xml:space="preserve">, </w:t>
      </w:r>
      <w:r>
        <w:rPr>
          <w:lang w:val="en-US"/>
        </w:rPr>
        <w:t>which</w:t>
      </w:r>
      <w:r w:rsidRPr="00B743DE">
        <w:rPr>
          <w:lang w:val="en-US"/>
        </w:rPr>
        <w:t xml:space="preserve"> </w:t>
      </w:r>
      <w:r w:rsidR="00196F12">
        <w:rPr>
          <w:lang w:val="en-US"/>
        </w:rPr>
        <w:t>is</w:t>
      </w:r>
      <w:r w:rsidRPr="00B743DE">
        <w:rPr>
          <w:lang w:val="en-US"/>
        </w:rPr>
        <w:t xml:space="preserve"> </w:t>
      </w:r>
      <w:r w:rsidR="00434A5E" w:rsidRPr="00B743DE">
        <w:rPr>
          <w:lang w:val="en-US"/>
        </w:rPr>
        <w:t>2.5</w:t>
      </w:r>
      <w:r>
        <w:rPr>
          <w:lang w:val="en-US"/>
        </w:rPr>
        <w:t xml:space="preserve"> </w:t>
      </w:r>
      <w:r w:rsidR="00330532" w:rsidRPr="00B743DE">
        <w:rPr>
          <w:lang w:val="en-US"/>
        </w:rPr>
        <w:t>%</w:t>
      </w:r>
      <w:r w:rsidR="00434A5E" w:rsidRPr="00B743DE">
        <w:rPr>
          <w:lang w:val="en-US"/>
        </w:rPr>
        <w:t xml:space="preserve"> </w:t>
      </w:r>
      <w:r>
        <w:rPr>
          <w:lang w:val="en-US"/>
        </w:rPr>
        <w:t xml:space="preserve">of the introduced </w:t>
      </w:r>
      <w:r w:rsidR="004531B0">
        <w:rPr>
          <w:lang w:val="en-US"/>
        </w:rPr>
        <w:t>quantity</w:t>
      </w:r>
      <w:r>
        <w:rPr>
          <w:lang w:val="en-US"/>
        </w:rPr>
        <w:t>.</w:t>
      </w:r>
    </w:p>
    <w:p w:rsidR="00340D2E" w:rsidRPr="00B743DE" w:rsidRDefault="00340D2E" w:rsidP="00DC03C6">
      <w:pPr>
        <w:spacing w:after="0"/>
        <w:rPr>
          <w:b/>
          <w:sz w:val="16"/>
          <w:szCs w:val="16"/>
          <w:lang w:val="en-US"/>
        </w:rPr>
      </w:pPr>
    </w:p>
    <w:p w:rsidR="00340D2E" w:rsidRPr="00765E2A" w:rsidRDefault="006A3E38" w:rsidP="00DC03C6">
      <w:pPr>
        <w:spacing w:after="0"/>
        <w:rPr>
          <w:b/>
          <w:lang w:val="en-US"/>
        </w:rPr>
      </w:pPr>
      <w:r w:rsidRPr="00765E2A">
        <w:rPr>
          <w:b/>
          <w:lang w:val="en-US"/>
        </w:rPr>
        <w:t>Table</w:t>
      </w:r>
      <w:r w:rsidR="00340D2E" w:rsidRPr="00765E2A">
        <w:rPr>
          <w:b/>
          <w:lang w:val="en-US"/>
        </w:rPr>
        <w:t> </w:t>
      </w:r>
      <w:r w:rsidR="00A36C69" w:rsidRPr="00765E2A">
        <w:rPr>
          <w:b/>
          <w:lang w:val="en-US"/>
        </w:rPr>
        <w:t>3.8</w:t>
      </w:r>
      <w:r w:rsidR="005F2130" w:rsidRPr="00765E2A">
        <w:rPr>
          <w:b/>
          <w:lang w:val="en-US"/>
        </w:rPr>
        <w:t>.</w:t>
      </w:r>
      <w:r w:rsidR="00340D2E" w:rsidRPr="00765E2A">
        <w:rPr>
          <w:b/>
          <w:lang w:val="en-US"/>
        </w:rPr>
        <w:t xml:space="preserve"> -</w:t>
      </w:r>
      <w:r w:rsidR="00765E2A">
        <w:rPr>
          <w:b/>
          <w:lang w:val="en-US"/>
        </w:rPr>
        <w:t>Chemical</w:t>
      </w:r>
      <w:r w:rsidR="00765E2A" w:rsidRPr="00765E2A">
        <w:rPr>
          <w:b/>
          <w:lang w:val="en-US"/>
        </w:rPr>
        <w:t xml:space="preserve"> </w:t>
      </w:r>
      <w:r w:rsidR="00765E2A">
        <w:rPr>
          <w:b/>
          <w:lang w:val="en-US"/>
        </w:rPr>
        <w:t>analysis</w:t>
      </w:r>
      <w:r w:rsidR="00765E2A" w:rsidRPr="00765E2A">
        <w:rPr>
          <w:b/>
          <w:lang w:val="en-US"/>
        </w:rPr>
        <w:t xml:space="preserve"> </w:t>
      </w:r>
      <w:r w:rsidR="00284499">
        <w:rPr>
          <w:b/>
          <w:lang w:val="en-US"/>
        </w:rPr>
        <w:t>data on corium samples</w:t>
      </w:r>
      <w:r w:rsidR="00765E2A" w:rsidRPr="00765E2A">
        <w:rPr>
          <w:b/>
          <w:lang w:val="en-US"/>
        </w:rPr>
        <w:t xml:space="preserve"> </w:t>
      </w:r>
      <w:r w:rsidR="00765E2A">
        <w:rPr>
          <w:b/>
          <w:lang w:val="en-US"/>
        </w:rPr>
        <w:t>and</w:t>
      </w:r>
      <w:r w:rsidR="00765E2A" w:rsidRPr="00765E2A">
        <w:rPr>
          <w:b/>
          <w:lang w:val="en-US"/>
        </w:rPr>
        <w:t xml:space="preserve"> </w:t>
      </w:r>
      <w:r w:rsidR="00765E2A">
        <w:rPr>
          <w:b/>
          <w:lang w:val="en-US"/>
        </w:rPr>
        <w:t>elemental</w:t>
      </w:r>
      <w:r w:rsidR="00765E2A" w:rsidRPr="00765E2A">
        <w:rPr>
          <w:b/>
          <w:lang w:val="en-US"/>
        </w:rPr>
        <w:t xml:space="preserve"> </w:t>
      </w:r>
      <w:r w:rsidR="00765E2A">
        <w:rPr>
          <w:b/>
          <w:lang w:val="en-US"/>
        </w:rPr>
        <w:t>material</w:t>
      </w:r>
      <w:r w:rsidR="00765E2A" w:rsidRPr="00765E2A">
        <w:rPr>
          <w:b/>
          <w:lang w:val="en-US"/>
        </w:rPr>
        <w:t xml:space="preserve"> </w:t>
      </w:r>
      <w:r w:rsidR="00765E2A">
        <w:rPr>
          <w:b/>
          <w:lang w:val="en-US"/>
        </w:rPr>
        <w:t>balance</w:t>
      </w:r>
      <w:r w:rsidR="00765E2A" w:rsidRPr="00765E2A">
        <w:rPr>
          <w:b/>
          <w:lang w:val="en-US"/>
        </w:rPr>
        <w:t xml:space="preserve"> </w:t>
      </w:r>
      <w:r w:rsidR="00765E2A">
        <w:rPr>
          <w:b/>
          <w:lang w:val="en-US"/>
        </w:rPr>
        <w:t>for</w:t>
      </w:r>
      <w:r w:rsidR="00434A5E" w:rsidRPr="00765E2A">
        <w:rPr>
          <w:b/>
          <w:lang w:val="en-US"/>
        </w:rPr>
        <w:t xml:space="preserve"> </w:t>
      </w:r>
      <w:r w:rsidR="00434A5E" w:rsidRPr="00D57AC7">
        <w:rPr>
          <w:b/>
        </w:rPr>
        <w:t>PRS</w:t>
      </w:r>
      <w:r w:rsidR="00434A5E" w:rsidRPr="00765E2A">
        <w:rPr>
          <w:b/>
          <w:lang w:val="en-US"/>
        </w:rPr>
        <w:t>12</w:t>
      </w:r>
    </w:p>
    <w:tbl>
      <w:tblPr>
        <w:tblW w:w="9185" w:type="dxa"/>
        <w:tblInd w:w="103" w:type="dxa"/>
        <w:tblLayout w:type="fixed"/>
        <w:tblLook w:val="0000" w:firstRow="0" w:lastRow="0" w:firstColumn="0" w:lastColumn="0" w:noHBand="0" w:noVBand="0"/>
      </w:tblPr>
      <w:tblGrid>
        <w:gridCol w:w="2885"/>
        <w:gridCol w:w="1260"/>
        <w:gridCol w:w="1260"/>
        <w:gridCol w:w="1260"/>
        <w:gridCol w:w="1260"/>
        <w:gridCol w:w="1260"/>
      </w:tblGrid>
      <w:tr w:rsidR="00434A5E" w:rsidRPr="00FF2B6A">
        <w:trPr>
          <w:trHeight w:hRule="exact" w:val="340"/>
        </w:trPr>
        <w:tc>
          <w:tcPr>
            <w:tcW w:w="2885" w:type="dxa"/>
            <w:vMerge w:val="restart"/>
            <w:tcBorders>
              <w:top w:val="single" w:sz="4" w:space="0" w:color="auto"/>
              <w:left w:val="single" w:sz="4" w:space="0" w:color="auto"/>
              <w:right w:val="single" w:sz="4" w:space="0" w:color="auto"/>
            </w:tcBorders>
            <w:shd w:val="clear" w:color="auto" w:fill="auto"/>
            <w:noWrap/>
            <w:vAlign w:val="center"/>
          </w:tcPr>
          <w:p w:rsidR="00434A5E" w:rsidRPr="00FF2B6A" w:rsidRDefault="00453860" w:rsidP="00453860">
            <w:pPr>
              <w:spacing w:after="0"/>
              <w:jc w:val="center"/>
              <w:rPr>
                <w:b/>
                <w:color w:val="000000"/>
                <w:sz w:val="22"/>
                <w:szCs w:val="22"/>
                <w:lang w:val="ru-RU"/>
              </w:rPr>
            </w:pPr>
            <w:r w:rsidRPr="00FF2B6A">
              <w:rPr>
                <w:b/>
                <w:color w:val="000000"/>
                <w:sz w:val="22"/>
                <w:szCs w:val="22"/>
                <w:lang w:val="en-US"/>
              </w:rPr>
              <w:t>Item</w:t>
            </w:r>
          </w:p>
        </w:tc>
        <w:tc>
          <w:tcPr>
            <w:tcW w:w="2520" w:type="dxa"/>
            <w:gridSpan w:val="2"/>
            <w:tcBorders>
              <w:top w:val="single" w:sz="4" w:space="0" w:color="auto"/>
              <w:left w:val="nil"/>
              <w:bottom w:val="single" w:sz="4" w:space="0" w:color="auto"/>
              <w:right w:val="single" w:sz="4" w:space="0" w:color="auto"/>
            </w:tcBorders>
            <w:shd w:val="clear" w:color="auto" w:fill="auto"/>
            <w:noWrap/>
            <w:vAlign w:val="center"/>
          </w:tcPr>
          <w:p w:rsidR="00434A5E" w:rsidRPr="00FF2B6A" w:rsidRDefault="00453860" w:rsidP="00453860">
            <w:pPr>
              <w:spacing w:after="0"/>
              <w:rPr>
                <w:color w:val="000000"/>
                <w:sz w:val="22"/>
                <w:szCs w:val="22"/>
                <w:lang w:val="ru-RU"/>
              </w:rPr>
            </w:pPr>
            <w:r w:rsidRPr="00FF2B6A">
              <w:rPr>
                <w:b/>
                <w:color w:val="000000"/>
                <w:sz w:val="22"/>
                <w:szCs w:val="22"/>
                <w:lang w:val="en-US"/>
              </w:rPr>
              <w:t>Content</w:t>
            </w:r>
            <w:r w:rsidR="00434A5E" w:rsidRPr="00FF2B6A">
              <w:rPr>
                <w:b/>
                <w:color w:val="000000"/>
                <w:sz w:val="22"/>
                <w:szCs w:val="22"/>
                <w:lang w:val="ru-RU"/>
              </w:rPr>
              <w:t xml:space="preserve">, </w:t>
            </w:r>
            <w:r w:rsidR="00431C77" w:rsidRPr="00FF2B6A">
              <w:rPr>
                <w:b/>
                <w:color w:val="000000"/>
                <w:sz w:val="22"/>
                <w:szCs w:val="22"/>
                <w:lang w:val="ru-RU"/>
              </w:rPr>
              <w:t xml:space="preserve">mass </w:t>
            </w:r>
            <w:r w:rsidR="00434A5E" w:rsidRPr="00FF2B6A">
              <w:rPr>
                <w:b/>
                <w:color w:val="000000"/>
                <w:sz w:val="22"/>
                <w:szCs w:val="22"/>
                <w:lang w:val="ru-RU"/>
              </w:rPr>
              <w:t>%</w:t>
            </w:r>
          </w:p>
        </w:tc>
        <w:tc>
          <w:tcPr>
            <w:tcW w:w="1260" w:type="dxa"/>
            <w:vMerge w:val="restart"/>
            <w:tcBorders>
              <w:top w:val="single" w:sz="4" w:space="0" w:color="auto"/>
              <w:left w:val="nil"/>
              <w:right w:val="single" w:sz="4" w:space="0" w:color="auto"/>
            </w:tcBorders>
            <w:shd w:val="clear" w:color="auto" w:fill="auto"/>
            <w:noWrap/>
            <w:vAlign w:val="center"/>
          </w:tcPr>
          <w:p w:rsidR="00434A5E" w:rsidRPr="00FF2B6A" w:rsidRDefault="00453860" w:rsidP="00453860">
            <w:pPr>
              <w:spacing w:after="0"/>
              <w:rPr>
                <w:b/>
                <w:bCs/>
                <w:color w:val="000000"/>
                <w:sz w:val="22"/>
                <w:szCs w:val="22"/>
                <w:lang w:val="ru-RU"/>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c>
          <w:tcPr>
            <w:tcW w:w="2520" w:type="dxa"/>
            <w:gridSpan w:val="2"/>
            <w:tcBorders>
              <w:top w:val="single" w:sz="4" w:space="0" w:color="auto"/>
              <w:left w:val="nil"/>
              <w:bottom w:val="single" w:sz="4" w:space="0" w:color="auto"/>
              <w:right w:val="single" w:sz="4" w:space="0" w:color="auto"/>
            </w:tcBorders>
            <w:shd w:val="clear" w:color="auto" w:fill="auto"/>
            <w:noWrap/>
            <w:vAlign w:val="center"/>
          </w:tcPr>
          <w:p w:rsidR="00434A5E" w:rsidRPr="00FF2B6A" w:rsidRDefault="00453860" w:rsidP="00453860">
            <w:pPr>
              <w:spacing w:after="0"/>
              <w:jc w:val="center"/>
              <w:rPr>
                <w:color w:val="000000"/>
                <w:sz w:val="22"/>
                <w:szCs w:val="22"/>
                <w:lang w:val="en-US"/>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r>
      <w:tr w:rsidR="00434A5E" w:rsidRPr="00FF2B6A">
        <w:trPr>
          <w:trHeight w:hRule="exact" w:val="340"/>
        </w:trPr>
        <w:tc>
          <w:tcPr>
            <w:tcW w:w="2885" w:type="dxa"/>
            <w:vMerge/>
            <w:tcBorders>
              <w:left w:val="single" w:sz="4" w:space="0" w:color="auto"/>
              <w:bottom w:val="single" w:sz="4" w:space="0" w:color="auto"/>
              <w:right w:val="single" w:sz="4" w:space="0" w:color="auto"/>
            </w:tcBorders>
            <w:shd w:val="clear" w:color="auto" w:fill="auto"/>
            <w:noWrap/>
            <w:vAlign w:val="center"/>
          </w:tcPr>
          <w:p w:rsidR="00434A5E" w:rsidRPr="00FF2B6A" w:rsidRDefault="00434A5E" w:rsidP="00DC03C6">
            <w:pPr>
              <w:spacing w:after="0"/>
              <w:rPr>
                <w:b/>
                <w:bCs/>
                <w:color w:val="000000"/>
                <w:sz w:val="22"/>
                <w:szCs w:val="22"/>
                <w:lang w:val="ru-RU"/>
              </w:rPr>
            </w:pP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
                <w:color w:val="000000"/>
                <w:sz w:val="22"/>
                <w:szCs w:val="22"/>
                <w:vertAlign w:val="superscript"/>
                <w:lang w:val="ru-RU"/>
              </w:rPr>
            </w:pPr>
            <w:r w:rsidRPr="00FF2B6A">
              <w:rPr>
                <w:b/>
                <w:color w:val="000000"/>
                <w:sz w:val="22"/>
                <w:szCs w:val="22"/>
              </w:rPr>
              <w:t>CaO</w:t>
            </w:r>
            <w:r w:rsidRPr="00FF2B6A">
              <w:rPr>
                <w:b/>
                <w:color w:val="000000"/>
                <w:sz w:val="22"/>
                <w:szCs w:val="22"/>
                <w:vertAlign w:val="superscript"/>
                <w:lang w:val="ru-RU"/>
              </w:rPr>
              <w:t>1)</w:t>
            </w:r>
          </w:p>
        </w:tc>
        <w:tc>
          <w:tcPr>
            <w:tcW w:w="1260" w:type="dxa"/>
            <w:vMerge/>
            <w:tcBorders>
              <w:left w:val="nil"/>
              <w:bottom w:val="single" w:sz="4" w:space="0" w:color="auto"/>
              <w:right w:val="single" w:sz="4" w:space="0" w:color="auto"/>
            </w:tcBorders>
            <w:shd w:val="clear" w:color="auto" w:fill="auto"/>
            <w:noWrap/>
            <w:vAlign w:val="center"/>
          </w:tcPr>
          <w:p w:rsidR="00434A5E" w:rsidRPr="00FF2B6A" w:rsidRDefault="00434A5E" w:rsidP="00DC03C6">
            <w:pPr>
              <w:spacing w:after="0"/>
              <w:rPr>
                <w:color w:val="000000"/>
                <w:sz w:val="22"/>
                <w:szCs w:val="22"/>
                <w:lang w:val="ru-RU"/>
              </w:rPr>
            </w:pP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
                <w:color w:val="000000"/>
                <w:sz w:val="22"/>
                <w:szCs w:val="22"/>
                <w:vertAlign w:val="superscript"/>
                <w:lang w:val="ru-RU"/>
              </w:rPr>
            </w:pPr>
            <w:r w:rsidRPr="00FF2B6A">
              <w:rPr>
                <w:b/>
                <w:color w:val="000000"/>
                <w:sz w:val="22"/>
                <w:szCs w:val="22"/>
              </w:rPr>
              <w:t>CaO</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#1</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86.6</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13.4</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4.85</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4.20</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0.65</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84.08</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15.92</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6.43</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5.41</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1.02</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5A178F" w:rsidP="00DC03C6">
            <w:pPr>
              <w:spacing w:after="0"/>
              <w:rPr>
                <w:b/>
                <w:color w:val="000000"/>
                <w:sz w:val="22"/>
                <w:szCs w:val="22"/>
              </w:rPr>
            </w:pPr>
            <w:r w:rsidRPr="00FF2B6A">
              <w:rPr>
                <w:b/>
                <w:color w:val="000000"/>
                <w:sz w:val="22"/>
                <w:szCs w:val="22"/>
                <w:lang w:val="ru-RU"/>
              </w:rPr>
              <w:t>Melt sample</w:t>
            </w:r>
            <w:r w:rsidR="00434A5E" w:rsidRPr="00FF2B6A">
              <w:rPr>
                <w:b/>
                <w:color w:val="000000"/>
                <w:sz w:val="22"/>
                <w:szCs w:val="22"/>
              </w:rPr>
              <w:t xml:space="preserve"> #3</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87.52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12.48</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6.94</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6.07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0.87</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#4</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92.39</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7.61</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16.7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15.43</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1.27</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#5</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89.86</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10.14</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9.32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8.37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0.95</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rPr>
              <w:t xml:space="preserve"> #</w:t>
            </w:r>
            <w:r w:rsidR="00434A5E" w:rsidRPr="00FF2B6A">
              <w:rPr>
                <w:b/>
                <w:color w:val="000000"/>
                <w:sz w:val="22"/>
                <w:szCs w:val="22"/>
                <w:lang w:val="ru-RU"/>
              </w:rPr>
              <w:t>6</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89.54</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10.46</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3.58</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0.42</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5A178F" w:rsidP="00DC03C6">
            <w:pPr>
              <w:spacing w:after="0"/>
              <w:rPr>
                <w:b/>
                <w:bCs/>
                <w:color w:val="000000"/>
                <w:sz w:val="22"/>
                <w:szCs w:val="22"/>
                <w:lang w:val="ru-RU"/>
              </w:rPr>
            </w:pPr>
            <w:r w:rsidRPr="00FF2B6A">
              <w:rPr>
                <w:b/>
                <w:color w:val="000000"/>
                <w:sz w:val="22"/>
                <w:szCs w:val="22"/>
              </w:rPr>
              <w:t>Rod sample</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91.37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8.63</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66.07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60.37</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5.7</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407021" w:rsidP="00DC03C6">
            <w:pPr>
              <w:spacing w:after="0"/>
              <w:rPr>
                <w:b/>
                <w:bCs/>
                <w:color w:val="000000"/>
                <w:sz w:val="22"/>
                <w:szCs w:val="22"/>
                <w:lang w:val="ru-RU"/>
              </w:rPr>
            </w:pPr>
            <w:r w:rsidRPr="00FF2B6A">
              <w:rPr>
                <w:b/>
                <w:color w:val="000000"/>
                <w:sz w:val="22"/>
                <w:szCs w:val="22"/>
              </w:rPr>
              <w:t>Aerosols</w:t>
            </w:r>
            <w:r w:rsidR="00434A5E" w:rsidRPr="00FF2B6A">
              <w:rPr>
                <w:b/>
                <w:color w:val="000000"/>
                <w:sz w:val="22"/>
                <w:szCs w:val="22"/>
                <w:vertAlign w:val="superscript"/>
                <w:lang w:val="ru-RU"/>
              </w:rPr>
              <w:t>2)</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92.25</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7.75</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8.51</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7.85</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0.66</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5A178F" w:rsidP="00DC03C6">
            <w:pPr>
              <w:spacing w:after="0"/>
              <w:rPr>
                <w:b/>
                <w:bCs/>
                <w:color w:val="000000"/>
                <w:sz w:val="22"/>
                <w:szCs w:val="22"/>
                <w:lang w:val="ru-RU"/>
              </w:rPr>
            </w:pPr>
            <w:r w:rsidRPr="00FF2B6A">
              <w:rPr>
                <w:b/>
                <w:color w:val="000000"/>
                <w:sz w:val="22"/>
                <w:szCs w:val="22"/>
              </w:rPr>
              <w:t>Crust above the melt</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89.29</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10.71</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68.25</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60.94</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7.31</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407021" w:rsidP="00DC03C6">
            <w:pPr>
              <w:spacing w:after="0"/>
              <w:rPr>
                <w:b/>
                <w:bCs/>
                <w:color w:val="000000"/>
                <w:sz w:val="22"/>
                <w:szCs w:val="22"/>
                <w:lang w:val="ru-RU"/>
              </w:rPr>
            </w:pPr>
            <w:r w:rsidRPr="00FF2B6A">
              <w:rPr>
                <w:b/>
                <w:color w:val="000000"/>
                <w:sz w:val="22"/>
                <w:szCs w:val="22"/>
                <w:lang w:val="ru-RU"/>
              </w:rPr>
              <w:t>Dry spillages</w:t>
            </w:r>
            <w:r w:rsidR="00434A5E" w:rsidRPr="00FF2B6A">
              <w:rPr>
                <w:b/>
                <w:color w:val="000000"/>
                <w:sz w:val="22"/>
                <w:szCs w:val="22"/>
                <w:vertAlign w:val="superscript"/>
                <w:lang w:val="ru-RU"/>
              </w:rPr>
              <w:t>3)</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88.22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11.78</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28.22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24.9</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3.32</w:t>
            </w:r>
          </w:p>
        </w:tc>
      </w:tr>
      <w:tr w:rsidR="00434A5E" w:rsidRPr="00FF2B6A">
        <w:trPr>
          <w:trHeight w:hRule="exact" w:val="340"/>
        </w:trPr>
        <w:tc>
          <w:tcPr>
            <w:tcW w:w="2885" w:type="dxa"/>
            <w:tcBorders>
              <w:top w:val="nil"/>
              <w:left w:val="single" w:sz="4" w:space="0" w:color="auto"/>
              <w:bottom w:val="single" w:sz="4" w:space="0" w:color="auto"/>
              <w:right w:val="single" w:sz="4" w:space="0" w:color="auto"/>
            </w:tcBorders>
            <w:shd w:val="clear" w:color="auto" w:fill="auto"/>
            <w:vAlign w:val="center"/>
          </w:tcPr>
          <w:p w:rsidR="00434A5E" w:rsidRPr="00FF2B6A" w:rsidRDefault="00407021" w:rsidP="00DC03C6">
            <w:pPr>
              <w:spacing w:after="0"/>
              <w:rPr>
                <w:b/>
                <w:bCs/>
                <w:color w:val="000000"/>
                <w:sz w:val="22"/>
                <w:szCs w:val="22"/>
                <w:lang w:val="ru-RU"/>
              </w:rPr>
            </w:pPr>
            <w:r w:rsidRPr="00FF2B6A">
              <w:rPr>
                <w:b/>
                <w:bCs/>
                <w:color w:val="000000"/>
                <w:sz w:val="22"/>
                <w:szCs w:val="22"/>
                <w:lang w:val="ru-RU"/>
              </w:rPr>
              <w:t>Ingot</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92.52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7.48</w:t>
            </w:r>
          </w:p>
        </w:tc>
        <w:tc>
          <w:tcPr>
            <w:tcW w:w="1260" w:type="dxa"/>
            <w:tcBorders>
              <w:top w:val="nil"/>
              <w:left w:val="nil"/>
              <w:bottom w:val="single" w:sz="4" w:space="0" w:color="auto"/>
              <w:right w:val="single" w:sz="4" w:space="0" w:color="auto"/>
            </w:tcBorders>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302.56</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279.92</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22.64</w:t>
            </w:r>
          </w:p>
        </w:tc>
      </w:tr>
      <w:tr w:rsidR="00434A5E" w:rsidRPr="00FF2B6A">
        <w:trPr>
          <w:trHeight w:hRule="exact" w:val="340"/>
        </w:trPr>
        <w:tc>
          <w:tcPr>
            <w:tcW w:w="6665" w:type="dxa"/>
            <w:gridSpan w:val="4"/>
            <w:tcBorders>
              <w:top w:val="nil"/>
              <w:left w:val="single" w:sz="4" w:space="0" w:color="auto"/>
              <w:bottom w:val="single" w:sz="4" w:space="0" w:color="auto"/>
              <w:right w:val="single" w:sz="4" w:space="0" w:color="auto"/>
            </w:tcBorders>
            <w:shd w:val="clear" w:color="auto" w:fill="auto"/>
            <w:vAlign w:val="center"/>
          </w:tcPr>
          <w:p w:rsidR="00434A5E" w:rsidRPr="00FF2B6A" w:rsidRDefault="00453860" w:rsidP="00453860">
            <w:pPr>
              <w:spacing w:after="0"/>
              <w:jc w:val="center"/>
              <w:rPr>
                <w:color w:val="000000"/>
                <w:sz w:val="22"/>
                <w:szCs w:val="22"/>
                <w:lang w:val="ru-RU"/>
              </w:rPr>
            </w:pPr>
            <w:r w:rsidRPr="00FF2B6A">
              <w:rPr>
                <w:b/>
                <w:color w:val="000000"/>
                <w:sz w:val="22"/>
                <w:szCs w:val="22"/>
              </w:rPr>
              <w:t>Gathered</w:t>
            </w:r>
            <w:r w:rsidR="00434A5E" w:rsidRPr="00FF2B6A">
              <w:rPr>
                <w:b/>
                <w:color w:val="000000"/>
                <w:sz w:val="22"/>
                <w:szCs w:val="22"/>
              </w:rPr>
              <w:t xml:space="preserve">, </w:t>
            </w:r>
            <w:r w:rsidRPr="00FF2B6A">
              <w:rPr>
                <w:b/>
                <w:color w:val="000000"/>
                <w:sz w:val="22"/>
                <w:szCs w:val="22"/>
              </w:rPr>
              <w:t>g</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477.05</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44.80</w:t>
            </w:r>
          </w:p>
        </w:tc>
      </w:tr>
      <w:tr w:rsidR="00434A5E" w:rsidRPr="00FF2B6A">
        <w:trPr>
          <w:trHeight w:hRule="exact" w:val="340"/>
        </w:trPr>
        <w:tc>
          <w:tcPr>
            <w:tcW w:w="6665" w:type="dxa"/>
            <w:gridSpan w:val="4"/>
            <w:tcBorders>
              <w:top w:val="nil"/>
              <w:left w:val="single" w:sz="4" w:space="0" w:color="auto"/>
              <w:bottom w:val="single" w:sz="4" w:space="0" w:color="auto"/>
              <w:right w:val="single" w:sz="4" w:space="0" w:color="auto"/>
            </w:tcBorders>
            <w:shd w:val="clear" w:color="auto" w:fill="auto"/>
            <w:vAlign w:val="center"/>
          </w:tcPr>
          <w:p w:rsidR="00434A5E" w:rsidRPr="00FF2B6A" w:rsidRDefault="00453860" w:rsidP="00453860">
            <w:pPr>
              <w:spacing w:after="0"/>
              <w:jc w:val="center"/>
              <w:rPr>
                <w:color w:val="000000"/>
                <w:sz w:val="22"/>
                <w:szCs w:val="22"/>
                <w:lang w:val="ru-RU"/>
              </w:rPr>
            </w:pPr>
            <w:r w:rsidRPr="00FF2B6A">
              <w:rPr>
                <w:b/>
                <w:color w:val="000000"/>
                <w:sz w:val="22"/>
                <w:szCs w:val="22"/>
              </w:rPr>
              <w:t>Introduced</w:t>
            </w:r>
            <w:r w:rsidR="00434A5E" w:rsidRPr="00FF2B6A">
              <w:rPr>
                <w:b/>
                <w:color w:val="000000"/>
                <w:sz w:val="22"/>
                <w:szCs w:val="22"/>
              </w:rPr>
              <w:t xml:space="preserve">, </w:t>
            </w:r>
            <w:r w:rsidRPr="00FF2B6A">
              <w:rPr>
                <w:b/>
                <w:color w:val="000000"/>
                <w:sz w:val="22"/>
                <w:szCs w:val="22"/>
              </w:rPr>
              <w:t>g</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lang w:val="ru-RU"/>
              </w:rPr>
              <w:t>478.03</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lang w:val="ru-RU"/>
              </w:rPr>
              <w:t>42.70</w:t>
            </w:r>
          </w:p>
        </w:tc>
      </w:tr>
      <w:tr w:rsidR="00434A5E" w:rsidRPr="00FF2B6A">
        <w:trPr>
          <w:trHeight w:hRule="exact" w:val="340"/>
        </w:trPr>
        <w:tc>
          <w:tcPr>
            <w:tcW w:w="6665" w:type="dxa"/>
            <w:gridSpan w:val="4"/>
            <w:tcBorders>
              <w:top w:val="nil"/>
              <w:left w:val="single" w:sz="4" w:space="0" w:color="auto"/>
              <w:bottom w:val="single" w:sz="4" w:space="0" w:color="auto"/>
              <w:right w:val="single" w:sz="4" w:space="0" w:color="auto"/>
            </w:tcBorders>
            <w:shd w:val="clear" w:color="auto" w:fill="auto"/>
            <w:vAlign w:val="center"/>
          </w:tcPr>
          <w:p w:rsidR="00434A5E" w:rsidRPr="00FF2B6A" w:rsidRDefault="00407021" w:rsidP="00453860">
            <w:pPr>
              <w:spacing w:after="0"/>
              <w:jc w:val="center"/>
              <w:rPr>
                <w:color w:val="000000"/>
                <w:sz w:val="22"/>
                <w:szCs w:val="22"/>
                <w:lang w:val="ru-RU"/>
              </w:rPr>
            </w:pPr>
            <w:r w:rsidRPr="00FF2B6A">
              <w:rPr>
                <w:b/>
                <w:color w:val="000000"/>
                <w:sz w:val="22"/>
                <w:szCs w:val="22"/>
              </w:rPr>
              <w:t>Debalance</w:t>
            </w:r>
            <w:r w:rsidR="00434A5E" w:rsidRPr="00FF2B6A">
              <w:rPr>
                <w:b/>
                <w:color w:val="000000"/>
                <w:sz w:val="22"/>
                <w:szCs w:val="22"/>
              </w:rPr>
              <w:t xml:space="preserve">, </w:t>
            </w:r>
            <w:r w:rsidR="00453860" w:rsidRPr="00FF2B6A">
              <w:rPr>
                <w:b/>
                <w:color w:val="000000"/>
                <w:sz w:val="22"/>
                <w:szCs w:val="22"/>
              </w:rPr>
              <w:t>g</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rPr>
            </w:pPr>
            <w:r w:rsidRPr="00FF2B6A">
              <w:rPr>
                <w:b/>
                <w:color w:val="000000"/>
                <w:sz w:val="22"/>
                <w:szCs w:val="22"/>
                <w:lang w:val="ru-RU"/>
              </w:rPr>
              <w:t>-0.9</w:t>
            </w:r>
            <w:r w:rsidRPr="00FF2B6A">
              <w:rPr>
                <w:b/>
                <w:color w:val="000000"/>
                <w:sz w:val="22"/>
                <w:szCs w:val="22"/>
              </w:rPr>
              <w:t>8</w:t>
            </w:r>
          </w:p>
        </w:tc>
        <w:tc>
          <w:tcPr>
            <w:tcW w:w="1260" w:type="dxa"/>
            <w:tcBorders>
              <w:top w:val="nil"/>
              <w:left w:val="nil"/>
              <w:bottom w:val="single" w:sz="4" w:space="0" w:color="auto"/>
              <w:right w:val="single" w:sz="4" w:space="0" w:color="auto"/>
            </w:tcBorders>
            <w:shd w:val="clear" w:color="auto" w:fill="auto"/>
            <w:noWrap/>
            <w:vAlign w:val="center"/>
          </w:tcPr>
          <w:p w:rsidR="00434A5E" w:rsidRPr="00FF2B6A" w:rsidRDefault="00434A5E" w:rsidP="00DC03C6">
            <w:pPr>
              <w:spacing w:after="0"/>
              <w:jc w:val="center"/>
              <w:rPr>
                <w:b/>
                <w:color w:val="000000"/>
                <w:sz w:val="22"/>
                <w:szCs w:val="22"/>
              </w:rPr>
            </w:pPr>
            <w:r w:rsidRPr="00FF2B6A">
              <w:rPr>
                <w:b/>
                <w:color w:val="000000"/>
                <w:sz w:val="22"/>
                <w:szCs w:val="22"/>
                <w:lang w:val="ru-RU"/>
              </w:rPr>
              <w:t>+2.</w:t>
            </w:r>
            <w:r w:rsidRPr="00FF2B6A">
              <w:rPr>
                <w:b/>
                <w:color w:val="000000"/>
                <w:sz w:val="22"/>
                <w:szCs w:val="22"/>
              </w:rPr>
              <w:t>10</w:t>
            </w:r>
          </w:p>
        </w:tc>
      </w:tr>
    </w:tbl>
    <w:p w:rsidR="00434A5E" w:rsidRPr="006C4890" w:rsidRDefault="00F129DC" w:rsidP="00DC03C6">
      <w:pPr>
        <w:spacing w:after="0"/>
        <w:rPr>
          <w:sz w:val="20"/>
          <w:lang w:val="ru-RU"/>
        </w:rPr>
      </w:pPr>
      <w:r>
        <w:rPr>
          <w:sz w:val="20"/>
          <w:lang w:val="en-US"/>
        </w:rPr>
        <w:t>Notes</w:t>
      </w:r>
      <w:r w:rsidR="00434A5E" w:rsidRPr="006C4890">
        <w:rPr>
          <w:sz w:val="20"/>
          <w:lang w:val="ru-RU"/>
        </w:rPr>
        <w:t>:</w:t>
      </w:r>
    </w:p>
    <w:p w:rsidR="00434A5E" w:rsidRPr="006C4890" w:rsidRDefault="00434A5E" w:rsidP="00DC03C6">
      <w:pPr>
        <w:spacing w:after="0"/>
        <w:rPr>
          <w:sz w:val="20"/>
          <w:lang w:val="ru-RU"/>
        </w:rPr>
      </w:pPr>
      <w:r w:rsidRPr="006C4890">
        <w:rPr>
          <w:sz w:val="20"/>
          <w:vertAlign w:val="superscript"/>
          <w:lang w:val="ru-RU"/>
        </w:rPr>
        <w:t>1)</w:t>
      </w:r>
      <w:r w:rsidR="00F129DC">
        <w:rPr>
          <w:sz w:val="20"/>
          <w:vertAlign w:val="superscript"/>
          <w:lang w:val="en-US"/>
        </w:rPr>
        <w:t xml:space="preserve"> </w:t>
      </w:r>
      <w:r w:rsidRPr="006C4890">
        <w:rPr>
          <w:sz w:val="20"/>
          <w:lang w:val="ru-RU"/>
        </w:rPr>
        <w:t xml:space="preserve">- </w:t>
      </w:r>
      <w:r w:rsidR="00F129DC">
        <w:rPr>
          <w:sz w:val="20"/>
          <w:lang w:val="en-US"/>
        </w:rPr>
        <w:t>calculated from the residue</w:t>
      </w:r>
      <w:r w:rsidRPr="006C4890">
        <w:rPr>
          <w:sz w:val="20"/>
          <w:lang w:val="ru-RU"/>
        </w:rPr>
        <w:t>;</w:t>
      </w:r>
    </w:p>
    <w:p w:rsidR="00434A5E" w:rsidRPr="00F129DC" w:rsidRDefault="00434A5E" w:rsidP="00DC03C6">
      <w:pPr>
        <w:spacing w:after="0"/>
        <w:rPr>
          <w:sz w:val="20"/>
          <w:lang w:val="en-US"/>
        </w:rPr>
      </w:pPr>
      <w:r w:rsidRPr="00F129DC">
        <w:rPr>
          <w:sz w:val="20"/>
          <w:vertAlign w:val="superscript"/>
          <w:lang w:val="en-US"/>
        </w:rPr>
        <w:t>2)</w:t>
      </w:r>
      <w:r w:rsidRPr="00F129DC">
        <w:rPr>
          <w:sz w:val="20"/>
          <w:lang w:val="en-US"/>
        </w:rPr>
        <w:t xml:space="preserve"> – </w:t>
      </w:r>
      <w:r w:rsidR="00F129DC">
        <w:rPr>
          <w:sz w:val="20"/>
          <w:lang w:val="en-US"/>
        </w:rPr>
        <w:t>the</w:t>
      </w:r>
      <w:r w:rsidR="00F129DC" w:rsidRPr="00F129DC">
        <w:rPr>
          <w:sz w:val="20"/>
          <w:lang w:val="en-US"/>
        </w:rPr>
        <w:t xml:space="preserve"> </w:t>
      </w:r>
      <w:r w:rsidR="00F129DC">
        <w:rPr>
          <w:sz w:val="20"/>
          <w:lang w:val="en-US"/>
        </w:rPr>
        <w:t>analyzed</w:t>
      </w:r>
      <w:r w:rsidR="00F129DC" w:rsidRPr="00F129DC">
        <w:rPr>
          <w:sz w:val="20"/>
          <w:lang w:val="en-US"/>
        </w:rPr>
        <w:t xml:space="preserve"> aerosols</w:t>
      </w:r>
      <w:r w:rsidR="00F129DC">
        <w:rPr>
          <w:sz w:val="20"/>
          <w:lang w:val="en-US"/>
        </w:rPr>
        <w:t xml:space="preserve"> were collected from LAF and their composition was extrapolated onto all aerosols from this test</w:t>
      </w:r>
      <w:r w:rsidRPr="00F129DC">
        <w:rPr>
          <w:sz w:val="20"/>
          <w:lang w:val="en-US"/>
        </w:rPr>
        <w:t>;</w:t>
      </w:r>
    </w:p>
    <w:p w:rsidR="00434A5E" w:rsidRPr="00F129DC" w:rsidRDefault="00434A5E" w:rsidP="00DC03C6">
      <w:pPr>
        <w:spacing w:after="0"/>
        <w:rPr>
          <w:sz w:val="20"/>
          <w:lang w:val="en-US"/>
        </w:rPr>
      </w:pPr>
      <w:r w:rsidRPr="00F129DC">
        <w:rPr>
          <w:sz w:val="20"/>
          <w:vertAlign w:val="superscript"/>
          <w:lang w:val="en-US"/>
        </w:rPr>
        <w:t>3)</w:t>
      </w:r>
      <w:r w:rsidR="00F129DC">
        <w:rPr>
          <w:sz w:val="20"/>
          <w:lang w:val="en-US"/>
        </w:rPr>
        <w:t xml:space="preserve"> “</w:t>
      </w:r>
      <w:r w:rsidR="00407021" w:rsidRPr="00F129DC">
        <w:rPr>
          <w:sz w:val="20"/>
          <w:lang w:val="en-US"/>
        </w:rPr>
        <w:t>Dry spillages</w:t>
      </w:r>
      <w:r w:rsidRPr="00F129DC">
        <w:rPr>
          <w:sz w:val="20"/>
          <w:lang w:val="en-US"/>
        </w:rPr>
        <w:t>”</w:t>
      </w:r>
      <w:r w:rsidR="00F129DC" w:rsidRPr="00F129DC">
        <w:rPr>
          <w:sz w:val="20"/>
          <w:lang w:val="en-US"/>
        </w:rPr>
        <w:t xml:space="preserve"> </w:t>
      </w:r>
      <w:r w:rsidR="00F129DC">
        <w:rPr>
          <w:sz w:val="20"/>
          <w:lang w:val="en-US"/>
        </w:rPr>
        <w:t>include</w:t>
      </w:r>
      <w:r w:rsidR="00F129DC" w:rsidRPr="00BE0AA1">
        <w:rPr>
          <w:sz w:val="20"/>
          <w:lang w:val="en-US"/>
        </w:rPr>
        <w:t xml:space="preserve"> </w:t>
      </w:r>
      <w:r w:rsidR="00F129DC">
        <w:rPr>
          <w:sz w:val="20"/>
          <w:lang w:val="en-US"/>
        </w:rPr>
        <w:t>the</w:t>
      </w:r>
      <w:r w:rsidR="00F129DC" w:rsidRPr="00BE0AA1">
        <w:rPr>
          <w:sz w:val="20"/>
          <w:lang w:val="en-US"/>
        </w:rPr>
        <w:t xml:space="preserve"> </w:t>
      </w:r>
      <w:r w:rsidR="00F129DC">
        <w:rPr>
          <w:sz w:val="20"/>
          <w:lang w:val="en-US"/>
        </w:rPr>
        <w:t>nonreacted</w:t>
      </w:r>
      <w:r w:rsidR="00F129DC" w:rsidRPr="00BE0AA1">
        <w:rPr>
          <w:sz w:val="20"/>
          <w:lang w:val="en-US"/>
        </w:rPr>
        <w:t xml:space="preserve"> </w:t>
      </w:r>
      <w:r w:rsidR="00F129DC">
        <w:rPr>
          <w:sz w:val="20"/>
          <w:lang w:val="en-US"/>
        </w:rPr>
        <w:t>charge</w:t>
      </w:r>
      <w:r w:rsidR="00F129DC" w:rsidRPr="00BE0AA1">
        <w:rPr>
          <w:sz w:val="20"/>
          <w:lang w:val="en-US"/>
        </w:rPr>
        <w:t xml:space="preserve"> </w:t>
      </w:r>
      <w:r w:rsidR="00F129DC">
        <w:rPr>
          <w:sz w:val="20"/>
          <w:lang w:val="en-US"/>
        </w:rPr>
        <w:t>and</w:t>
      </w:r>
      <w:r w:rsidR="00F129DC" w:rsidRPr="00BE0AA1">
        <w:rPr>
          <w:sz w:val="20"/>
          <w:lang w:val="en-US"/>
        </w:rPr>
        <w:t xml:space="preserve"> aerosols</w:t>
      </w:r>
      <w:r w:rsidR="00F129DC">
        <w:rPr>
          <w:sz w:val="20"/>
          <w:lang w:val="en-US"/>
        </w:rPr>
        <w:t xml:space="preserve"> that fell from the sections during the crucible disassembly</w:t>
      </w:r>
      <w:r w:rsidRPr="00F129DC">
        <w:rPr>
          <w:sz w:val="20"/>
          <w:lang w:val="en-US"/>
        </w:rPr>
        <w:t>.</w:t>
      </w:r>
    </w:p>
    <w:p w:rsidR="00434A5E" w:rsidRPr="00F129DC" w:rsidRDefault="00434A5E" w:rsidP="00DC03C6">
      <w:pPr>
        <w:spacing w:after="0"/>
        <w:ind w:firstLine="851"/>
        <w:rPr>
          <w:lang w:val="en-US"/>
        </w:rPr>
      </w:pPr>
    </w:p>
    <w:p w:rsidR="00434A5E" w:rsidRPr="00E21990" w:rsidRDefault="00196F12" w:rsidP="00DC03C6">
      <w:pPr>
        <w:spacing w:after="0"/>
        <w:ind w:firstLine="851"/>
        <w:rPr>
          <w:lang w:val="en-US"/>
        </w:rPr>
      </w:pPr>
      <w:r>
        <w:rPr>
          <w:lang w:val="en-US"/>
        </w:rPr>
        <w:t>The</w:t>
      </w:r>
      <w:r w:rsidRPr="00E21990">
        <w:rPr>
          <w:lang w:val="en-US"/>
        </w:rPr>
        <w:t xml:space="preserve"> </w:t>
      </w:r>
      <w:r>
        <w:rPr>
          <w:lang w:val="en-US"/>
        </w:rPr>
        <w:t>urania</w:t>
      </w:r>
      <w:r w:rsidRPr="00E21990">
        <w:rPr>
          <w:lang w:val="en-US"/>
        </w:rPr>
        <w:t xml:space="preserve"> </w:t>
      </w:r>
      <w:r>
        <w:rPr>
          <w:lang w:val="en-US"/>
        </w:rPr>
        <w:t>d</w:t>
      </w:r>
      <w:r w:rsidRPr="00B743DE">
        <w:rPr>
          <w:lang w:val="en-US"/>
        </w:rPr>
        <w:t>ebalance</w:t>
      </w:r>
      <w:r w:rsidRPr="00E21990">
        <w:rPr>
          <w:lang w:val="en-US"/>
        </w:rPr>
        <w:t xml:space="preserve"> </w:t>
      </w:r>
      <w:r>
        <w:rPr>
          <w:lang w:val="en-US"/>
        </w:rPr>
        <w:t>is</w:t>
      </w:r>
      <w:r w:rsidRPr="00E21990">
        <w:rPr>
          <w:lang w:val="en-US"/>
        </w:rPr>
        <w:t xml:space="preserve"> –</w:t>
      </w:r>
      <w:r w:rsidR="00434A5E" w:rsidRPr="00E21990">
        <w:rPr>
          <w:lang w:val="en-US"/>
        </w:rPr>
        <w:t>0.98</w:t>
      </w:r>
      <w:r w:rsidRPr="00E21990">
        <w:rPr>
          <w:lang w:val="en-US"/>
        </w:rPr>
        <w:t xml:space="preserve"> </w:t>
      </w:r>
      <w:r>
        <w:rPr>
          <w:lang w:val="en-US"/>
        </w:rPr>
        <w:t>g</w:t>
      </w:r>
      <w:r w:rsidR="00434A5E" w:rsidRPr="00E21990">
        <w:rPr>
          <w:lang w:val="en-US"/>
        </w:rPr>
        <w:t xml:space="preserve">, </w:t>
      </w:r>
      <w:r w:rsidR="00E21990">
        <w:rPr>
          <w:lang w:val="en-US"/>
        </w:rPr>
        <w:t xml:space="preserve">which is </w:t>
      </w:r>
      <w:r w:rsidR="00434A5E" w:rsidRPr="00E21990">
        <w:rPr>
          <w:lang w:val="en-US"/>
        </w:rPr>
        <w:t>0.2</w:t>
      </w:r>
      <w:r w:rsidR="00E21990">
        <w:rPr>
          <w:lang w:val="en-US"/>
        </w:rPr>
        <w:t xml:space="preserve"> </w:t>
      </w:r>
      <w:r w:rsidR="001427AC" w:rsidRPr="00E21990">
        <w:rPr>
          <w:lang w:val="en-US"/>
        </w:rPr>
        <w:t>%</w:t>
      </w:r>
      <w:r w:rsidR="00434A5E" w:rsidRPr="00E21990">
        <w:rPr>
          <w:lang w:val="en-US"/>
        </w:rPr>
        <w:t xml:space="preserve"> </w:t>
      </w:r>
      <w:r w:rsidR="00E21990">
        <w:rPr>
          <w:lang w:val="en-US"/>
        </w:rPr>
        <w:t xml:space="preserve">of the introduced </w:t>
      </w:r>
      <w:r w:rsidR="004531B0">
        <w:rPr>
          <w:lang w:val="en-US"/>
        </w:rPr>
        <w:t>quantity</w:t>
      </w:r>
      <w:r w:rsidR="00F34368" w:rsidRPr="00E21990">
        <w:rPr>
          <w:lang w:val="en-US"/>
        </w:rPr>
        <w:t>.</w:t>
      </w:r>
    </w:p>
    <w:p w:rsidR="00340D2E" w:rsidRPr="00E21990" w:rsidRDefault="00340D2E" w:rsidP="00DC03C6">
      <w:pPr>
        <w:spacing w:after="0"/>
        <w:rPr>
          <w:lang w:val="en-US"/>
        </w:rPr>
      </w:pPr>
    </w:p>
    <w:p w:rsidR="004A16DA" w:rsidRPr="001B27DD" w:rsidRDefault="00A36C69" w:rsidP="00DC03C6">
      <w:pPr>
        <w:pStyle w:val="berschrift3"/>
        <w:spacing w:before="0" w:after="0"/>
        <w:rPr>
          <w:i/>
          <w:iCs/>
          <w:lang w:val="ru-RU"/>
        </w:rPr>
      </w:pPr>
      <w:bookmarkStart w:id="65" w:name="_Toc267403738"/>
      <w:bookmarkStart w:id="66" w:name="_Toc320884670"/>
      <w:r w:rsidRPr="00A36C69">
        <w:rPr>
          <w:i/>
          <w:iCs/>
          <w:lang w:val="ru-RU"/>
        </w:rPr>
        <w:t>3.4.</w:t>
      </w:r>
      <w:r w:rsidR="00230CAD" w:rsidRPr="00A36C69">
        <w:rPr>
          <w:i/>
          <w:iCs/>
          <w:lang w:val="ru-RU"/>
        </w:rPr>
        <w:t>3</w:t>
      </w:r>
      <w:r w:rsidR="004A16DA" w:rsidRPr="00A36C69">
        <w:rPr>
          <w:i/>
          <w:iCs/>
          <w:lang w:val="ru-RU"/>
        </w:rPr>
        <w:t>.</w:t>
      </w:r>
      <w:r w:rsidRPr="00A36C69">
        <w:rPr>
          <w:i/>
          <w:iCs/>
          <w:lang w:val="ru-RU"/>
        </w:rPr>
        <w:t xml:space="preserve"> </w:t>
      </w:r>
      <w:r w:rsidR="001B27DD">
        <w:rPr>
          <w:i/>
          <w:iCs/>
          <w:lang w:val="en-US"/>
        </w:rPr>
        <w:t>The</w:t>
      </w:r>
      <w:r w:rsidR="001B27DD" w:rsidRPr="001B27DD">
        <w:rPr>
          <w:i/>
          <w:iCs/>
          <w:lang w:val="ru-RU"/>
        </w:rPr>
        <w:t xml:space="preserve"> </w:t>
      </w:r>
      <w:r w:rsidR="001B27DD">
        <w:rPr>
          <w:i/>
          <w:iCs/>
          <w:lang w:val="en-US"/>
        </w:rPr>
        <w:t>X</w:t>
      </w:r>
      <w:r w:rsidR="001B27DD" w:rsidRPr="001B27DD">
        <w:rPr>
          <w:i/>
          <w:iCs/>
          <w:lang w:val="ru-RU"/>
        </w:rPr>
        <w:t>-</w:t>
      </w:r>
      <w:r w:rsidR="001B27DD">
        <w:rPr>
          <w:i/>
          <w:iCs/>
          <w:lang w:val="en-US"/>
        </w:rPr>
        <w:t>ray</w:t>
      </w:r>
      <w:r w:rsidR="001B27DD" w:rsidRPr="001B27DD">
        <w:rPr>
          <w:i/>
          <w:iCs/>
          <w:lang w:val="ru-RU"/>
        </w:rPr>
        <w:t xml:space="preserve"> </w:t>
      </w:r>
      <w:r w:rsidR="001B27DD">
        <w:rPr>
          <w:i/>
          <w:iCs/>
          <w:lang w:val="en-US"/>
        </w:rPr>
        <w:t>fluorescence</w:t>
      </w:r>
      <w:r w:rsidR="001B27DD" w:rsidRPr="001B27DD">
        <w:rPr>
          <w:i/>
          <w:iCs/>
          <w:lang w:val="ru-RU"/>
        </w:rPr>
        <w:t xml:space="preserve"> </w:t>
      </w:r>
      <w:r w:rsidR="001B27DD">
        <w:rPr>
          <w:i/>
          <w:iCs/>
          <w:lang w:val="en-US"/>
        </w:rPr>
        <w:t>analysis</w:t>
      </w:r>
      <w:r w:rsidR="001B27DD" w:rsidRPr="001B27DD">
        <w:rPr>
          <w:i/>
          <w:iCs/>
          <w:lang w:val="ru-RU"/>
        </w:rPr>
        <w:t xml:space="preserve"> (</w:t>
      </w:r>
      <w:r w:rsidR="001B27DD">
        <w:rPr>
          <w:i/>
          <w:iCs/>
          <w:lang w:val="en-US"/>
        </w:rPr>
        <w:t>XRF</w:t>
      </w:r>
      <w:r w:rsidR="001B27DD" w:rsidRPr="001B27DD">
        <w:rPr>
          <w:i/>
          <w:iCs/>
          <w:lang w:val="ru-RU"/>
        </w:rPr>
        <w:t>)</w:t>
      </w:r>
      <w:bookmarkEnd w:id="65"/>
      <w:bookmarkEnd w:id="66"/>
    </w:p>
    <w:p w:rsidR="004A16DA" w:rsidRPr="001B27DD" w:rsidRDefault="004A16DA" w:rsidP="00DC03C6">
      <w:pPr>
        <w:spacing w:after="0"/>
        <w:ind w:firstLine="540"/>
        <w:rPr>
          <w:szCs w:val="24"/>
          <w:lang w:val="ru-RU"/>
        </w:rPr>
      </w:pPr>
    </w:p>
    <w:p w:rsidR="004A16DA" w:rsidRPr="009F50A9" w:rsidRDefault="009F50A9" w:rsidP="00206270">
      <w:pPr>
        <w:spacing w:after="0"/>
        <w:ind w:firstLine="851"/>
        <w:rPr>
          <w:szCs w:val="24"/>
          <w:lang w:val="en-US"/>
        </w:rPr>
      </w:pPr>
      <w:r w:rsidRPr="00140ADB">
        <w:rPr>
          <w:lang w:val="en-US"/>
        </w:rPr>
        <w:t>The</w:t>
      </w:r>
      <w:r w:rsidRPr="00E124D6">
        <w:rPr>
          <w:lang w:val="en-US"/>
        </w:rPr>
        <w:t xml:space="preserve"> </w:t>
      </w:r>
      <w:r w:rsidRPr="00140ADB">
        <w:rPr>
          <w:lang w:val="en-US"/>
        </w:rPr>
        <w:t>elemental</w:t>
      </w:r>
      <w:r w:rsidRPr="00E124D6">
        <w:rPr>
          <w:lang w:val="en-US"/>
        </w:rPr>
        <w:t xml:space="preserve"> </w:t>
      </w:r>
      <w:r>
        <w:rPr>
          <w:lang w:val="en-US"/>
        </w:rPr>
        <w:t>composition</w:t>
      </w:r>
      <w:r w:rsidRPr="00E124D6">
        <w:rPr>
          <w:lang w:val="en-US"/>
        </w:rPr>
        <w:t xml:space="preserve"> </w:t>
      </w:r>
      <w:r>
        <w:rPr>
          <w:lang w:val="en-US"/>
        </w:rPr>
        <w:t>of</w:t>
      </w:r>
      <w:r w:rsidRPr="00E124D6">
        <w:rPr>
          <w:lang w:val="en-US"/>
        </w:rPr>
        <w:t xml:space="preserve"> </w:t>
      </w:r>
      <w:r>
        <w:rPr>
          <w:lang w:val="en-US"/>
        </w:rPr>
        <w:t>the fused products</w:t>
      </w:r>
      <w:r w:rsidRPr="00E124D6">
        <w:rPr>
          <w:lang w:val="en-US"/>
        </w:rPr>
        <w:t xml:space="preserve"> </w:t>
      </w:r>
      <w:r w:rsidRPr="00140ADB">
        <w:rPr>
          <w:lang w:val="en-US"/>
        </w:rPr>
        <w:t xml:space="preserve">was determined by the XRF method using the </w:t>
      </w:r>
      <w:r>
        <w:rPr>
          <w:lang w:val="en-US"/>
        </w:rPr>
        <w:t>SPECTROSCAN MAX</w:t>
      </w:r>
      <w:r w:rsidRPr="00E124D6">
        <w:rPr>
          <w:lang w:val="en-US"/>
        </w:rPr>
        <w:t>-</w:t>
      </w:r>
      <w:r w:rsidRPr="00597776">
        <w:rPr>
          <w:lang w:val="en-US"/>
        </w:rPr>
        <w:t>GV</w:t>
      </w:r>
      <w:r w:rsidRPr="00E124D6">
        <w:rPr>
          <w:lang w:val="en-US"/>
        </w:rPr>
        <w:t xml:space="preserve"> </w:t>
      </w:r>
      <w:r w:rsidR="00446955" w:rsidRPr="009F50A9">
        <w:rPr>
          <w:szCs w:val="24"/>
          <w:lang w:val="en-US"/>
        </w:rPr>
        <w:t>[1</w:t>
      </w:r>
      <w:r w:rsidR="00540F21" w:rsidRPr="009F50A9">
        <w:rPr>
          <w:szCs w:val="24"/>
          <w:lang w:val="en-US"/>
        </w:rPr>
        <w:t>9</w:t>
      </w:r>
      <w:r w:rsidR="004A16DA" w:rsidRPr="009F50A9">
        <w:rPr>
          <w:szCs w:val="24"/>
          <w:lang w:val="en-US"/>
        </w:rPr>
        <w:t>].</w:t>
      </w:r>
    </w:p>
    <w:p w:rsidR="004A16DA" w:rsidRPr="005F00C0" w:rsidRDefault="00E663C2" w:rsidP="00206270">
      <w:pPr>
        <w:spacing w:after="0"/>
        <w:ind w:firstLine="851"/>
        <w:rPr>
          <w:szCs w:val="24"/>
          <w:lang w:val="en-US"/>
        </w:rPr>
      </w:pPr>
      <w:r>
        <w:rPr>
          <w:lang w:val="en-US"/>
        </w:rPr>
        <w:t>To</w:t>
      </w:r>
      <w:r w:rsidRPr="00E663C2">
        <w:rPr>
          <w:lang w:val="en-US"/>
        </w:rPr>
        <w:t xml:space="preserve"> </w:t>
      </w:r>
      <w:r>
        <w:rPr>
          <w:lang w:val="en-US"/>
        </w:rPr>
        <w:t>produce</w:t>
      </w:r>
      <w:r w:rsidRPr="00E663C2">
        <w:rPr>
          <w:lang w:val="en-US"/>
        </w:rPr>
        <w:t xml:space="preserve"> </w:t>
      </w:r>
      <w:r>
        <w:rPr>
          <w:lang w:val="en-US"/>
        </w:rPr>
        <w:t xml:space="preserve">melt samples from </w:t>
      </w:r>
      <w:r w:rsidR="004A16DA" w:rsidRPr="00DF5672">
        <w:rPr>
          <w:szCs w:val="24"/>
          <w:lang w:val="en-US"/>
        </w:rPr>
        <w:t>PRS</w:t>
      </w:r>
      <w:r w:rsidR="004A16DA" w:rsidRPr="00E663C2">
        <w:rPr>
          <w:szCs w:val="24"/>
          <w:lang w:val="en-US"/>
        </w:rPr>
        <w:t xml:space="preserve">4, 6, 10-12 </w:t>
      </w:r>
      <w:r>
        <w:rPr>
          <w:szCs w:val="24"/>
          <w:lang w:val="en-US"/>
        </w:rPr>
        <w:t xml:space="preserve">for the XRF analysis, they were </w:t>
      </w:r>
      <w:r>
        <w:rPr>
          <w:lang w:val="en-US"/>
        </w:rPr>
        <w:t>ground</w:t>
      </w:r>
      <w:r w:rsidRPr="00E663C2">
        <w:rPr>
          <w:lang w:val="en-US"/>
        </w:rPr>
        <w:t xml:space="preserve"> </w:t>
      </w:r>
      <w:r>
        <w:rPr>
          <w:lang w:val="en-US"/>
        </w:rPr>
        <w:t>into</w:t>
      </w:r>
      <w:r w:rsidRPr="00E663C2">
        <w:rPr>
          <w:lang w:val="en-US"/>
        </w:rPr>
        <w:t xml:space="preserve"> </w:t>
      </w:r>
      <w:r>
        <w:rPr>
          <w:lang w:val="en-US"/>
        </w:rPr>
        <w:t>powders with particles</w:t>
      </w:r>
      <w:r w:rsidRPr="00E663C2">
        <w:rPr>
          <w:lang w:val="en-US"/>
        </w:rPr>
        <w:t xml:space="preserve"> </w:t>
      </w:r>
      <w:r>
        <w:rPr>
          <w:lang w:val="en-US"/>
        </w:rPr>
        <w:t>not</w:t>
      </w:r>
      <w:r w:rsidRPr="00E663C2">
        <w:rPr>
          <w:lang w:val="en-US"/>
        </w:rPr>
        <w:t xml:space="preserve"> </w:t>
      </w:r>
      <w:r>
        <w:rPr>
          <w:lang w:val="en-US"/>
        </w:rPr>
        <w:t>exceeding</w:t>
      </w:r>
      <w:r w:rsidRPr="00E663C2">
        <w:rPr>
          <w:lang w:val="en-US"/>
        </w:rPr>
        <w:t xml:space="preserve"> 50 µ</w:t>
      </w:r>
      <w:r w:rsidRPr="00A821A5">
        <w:rPr>
          <w:lang w:val="en-US"/>
        </w:rPr>
        <w:t>m</w:t>
      </w:r>
      <w:r w:rsidR="004A16DA" w:rsidRPr="00E663C2">
        <w:rPr>
          <w:szCs w:val="24"/>
          <w:lang w:val="en-US"/>
        </w:rPr>
        <w:t xml:space="preserve">. </w:t>
      </w:r>
      <w:r>
        <w:rPr>
          <w:szCs w:val="24"/>
          <w:lang w:val="en-US"/>
        </w:rPr>
        <w:t>T</w:t>
      </w:r>
      <w:r>
        <w:rPr>
          <w:lang w:val="en-US"/>
        </w:rPr>
        <w:t>hen, the powders were compacted into pellets for the analysis</w:t>
      </w:r>
      <w:r w:rsidR="004A16DA" w:rsidRPr="00E663C2">
        <w:rPr>
          <w:szCs w:val="24"/>
          <w:lang w:val="en-US"/>
        </w:rPr>
        <w:t>.</w:t>
      </w:r>
      <w:r w:rsidR="005F00C0">
        <w:rPr>
          <w:szCs w:val="24"/>
          <w:lang w:val="en-US"/>
        </w:rPr>
        <w:t xml:space="preserve"> </w:t>
      </w:r>
      <w:r w:rsidR="005F00C0">
        <w:rPr>
          <w:lang w:val="en-US"/>
        </w:rPr>
        <w:t>All the works on samples preparation were performed in argon</w:t>
      </w:r>
      <w:r w:rsidR="004A16DA" w:rsidRPr="005F00C0">
        <w:rPr>
          <w:szCs w:val="24"/>
          <w:lang w:val="en-US"/>
        </w:rPr>
        <w:t>.</w:t>
      </w:r>
    </w:p>
    <w:p w:rsidR="004A16DA" w:rsidRPr="00284499" w:rsidRDefault="005F00C0" w:rsidP="00206270">
      <w:pPr>
        <w:spacing w:after="0"/>
        <w:ind w:firstLine="851"/>
        <w:rPr>
          <w:szCs w:val="24"/>
          <w:lang w:val="en-US"/>
        </w:rPr>
      </w:pPr>
      <w:r>
        <w:rPr>
          <w:lang w:val="en-US"/>
        </w:rPr>
        <w:t>T</w:t>
      </w:r>
      <w:r w:rsidR="006A3E38" w:rsidRPr="00284499">
        <w:rPr>
          <w:lang w:val="en-US"/>
        </w:rPr>
        <w:t>ab</w:t>
      </w:r>
      <w:r>
        <w:rPr>
          <w:lang w:val="en-US"/>
        </w:rPr>
        <w:t>s</w:t>
      </w:r>
      <w:r w:rsidRPr="00284499">
        <w:rPr>
          <w:lang w:val="en-US"/>
        </w:rPr>
        <w:t xml:space="preserve">. </w:t>
      </w:r>
      <w:r w:rsidR="00A36C69" w:rsidRPr="00284499">
        <w:rPr>
          <w:szCs w:val="24"/>
          <w:lang w:val="en-US"/>
        </w:rPr>
        <w:t>3.9-3.13</w:t>
      </w:r>
      <w:r w:rsidR="004A16DA" w:rsidRPr="00284499">
        <w:rPr>
          <w:szCs w:val="24"/>
          <w:lang w:val="en-US"/>
        </w:rPr>
        <w:t xml:space="preserve"> </w:t>
      </w:r>
      <w:r w:rsidR="004531B0">
        <w:rPr>
          <w:szCs w:val="24"/>
          <w:lang w:val="en-US"/>
        </w:rPr>
        <w:t>present</w:t>
      </w:r>
      <w:r w:rsidR="00284499" w:rsidRPr="00284499">
        <w:rPr>
          <w:szCs w:val="24"/>
          <w:lang w:val="en-US"/>
        </w:rPr>
        <w:t xml:space="preserve"> </w:t>
      </w:r>
      <w:r w:rsidR="00284499">
        <w:rPr>
          <w:szCs w:val="24"/>
          <w:lang w:val="en-US"/>
        </w:rPr>
        <w:t>the</w:t>
      </w:r>
      <w:r w:rsidR="00284499" w:rsidRPr="00284499">
        <w:rPr>
          <w:szCs w:val="24"/>
          <w:lang w:val="en-US"/>
        </w:rPr>
        <w:t xml:space="preserve"> </w:t>
      </w:r>
      <w:r w:rsidR="00284499">
        <w:rPr>
          <w:szCs w:val="24"/>
          <w:lang w:val="en-US"/>
        </w:rPr>
        <w:t>XRF</w:t>
      </w:r>
      <w:r w:rsidR="00284499" w:rsidRPr="00284499">
        <w:rPr>
          <w:szCs w:val="24"/>
          <w:lang w:val="en-US"/>
        </w:rPr>
        <w:t xml:space="preserve"> </w:t>
      </w:r>
      <w:r w:rsidR="00284499">
        <w:rPr>
          <w:szCs w:val="24"/>
          <w:lang w:val="en-US"/>
        </w:rPr>
        <w:t>data</w:t>
      </w:r>
      <w:r w:rsidR="00284499" w:rsidRPr="00284499">
        <w:rPr>
          <w:szCs w:val="24"/>
          <w:lang w:val="en-US"/>
        </w:rPr>
        <w:t xml:space="preserve"> </w:t>
      </w:r>
      <w:r w:rsidR="00284499">
        <w:rPr>
          <w:szCs w:val="24"/>
          <w:lang w:val="en-US"/>
        </w:rPr>
        <w:t>on</w:t>
      </w:r>
      <w:r w:rsidR="00284499" w:rsidRPr="00284499">
        <w:rPr>
          <w:szCs w:val="24"/>
          <w:lang w:val="en-US"/>
        </w:rPr>
        <w:t xml:space="preserve"> </w:t>
      </w:r>
      <w:r w:rsidR="00284499">
        <w:rPr>
          <w:szCs w:val="24"/>
          <w:lang w:val="en-US"/>
        </w:rPr>
        <w:t>corium</w:t>
      </w:r>
      <w:r w:rsidR="00284499" w:rsidRPr="00284499">
        <w:rPr>
          <w:szCs w:val="24"/>
          <w:lang w:val="en-US"/>
        </w:rPr>
        <w:t xml:space="preserve"> </w:t>
      </w:r>
      <w:r w:rsidR="00284499">
        <w:rPr>
          <w:szCs w:val="24"/>
          <w:lang w:val="en-US"/>
        </w:rPr>
        <w:t>samples</w:t>
      </w:r>
      <w:r w:rsidR="00284499" w:rsidRPr="00284499">
        <w:rPr>
          <w:szCs w:val="24"/>
          <w:lang w:val="en-US"/>
        </w:rPr>
        <w:t xml:space="preserve"> </w:t>
      </w:r>
      <w:r w:rsidR="00284499">
        <w:rPr>
          <w:szCs w:val="24"/>
          <w:lang w:val="en-US"/>
        </w:rPr>
        <w:t>from</w:t>
      </w:r>
      <w:r w:rsidR="00785DEA" w:rsidRPr="00284499">
        <w:rPr>
          <w:szCs w:val="24"/>
          <w:lang w:val="en-US"/>
        </w:rPr>
        <w:t xml:space="preserve"> </w:t>
      </w:r>
      <w:r w:rsidR="00785DEA" w:rsidRPr="00DF5672">
        <w:rPr>
          <w:szCs w:val="24"/>
          <w:lang w:val="en-US"/>
        </w:rPr>
        <w:t>PRS</w:t>
      </w:r>
      <w:r w:rsidR="00785DEA" w:rsidRPr="00284499">
        <w:rPr>
          <w:szCs w:val="24"/>
          <w:lang w:val="en-US"/>
        </w:rPr>
        <w:t>4, 6, 10-12</w:t>
      </w:r>
      <w:r w:rsidR="00284499">
        <w:rPr>
          <w:szCs w:val="24"/>
          <w:lang w:val="en-US"/>
        </w:rPr>
        <w:t>, as well as the elemental material balance from</w:t>
      </w:r>
      <w:r w:rsidR="004A16DA" w:rsidRPr="00284499">
        <w:rPr>
          <w:szCs w:val="24"/>
          <w:lang w:val="en-US"/>
        </w:rPr>
        <w:t xml:space="preserve"> </w:t>
      </w:r>
      <w:r w:rsidR="004A16DA" w:rsidRPr="00DF5672">
        <w:rPr>
          <w:szCs w:val="24"/>
          <w:lang w:val="en-US"/>
        </w:rPr>
        <w:t>PRS</w:t>
      </w:r>
      <w:r w:rsidR="002E69E2" w:rsidRPr="00284499">
        <w:rPr>
          <w:szCs w:val="24"/>
          <w:lang w:val="en-US"/>
        </w:rPr>
        <w:t xml:space="preserve">6, </w:t>
      </w:r>
      <w:r w:rsidR="00785DEA" w:rsidRPr="00284499">
        <w:rPr>
          <w:szCs w:val="24"/>
          <w:lang w:val="en-US"/>
        </w:rPr>
        <w:t>10-12</w:t>
      </w:r>
      <w:r w:rsidR="004A16DA" w:rsidRPr="00284499">
        <w:rPr>
          <w:szCs w:val="24"/>
          <w:lang w:val="en-US"/>
        </w:rPr>
        <w:t xml:space="preserve"> </w:t>
      </w:r>
      <w:r w:rsidR="00284499">
        <w:rPr>
          <w:szCs w:val="24"/>
          <w:lang w:val="en-US"/>
        </w:rPr>
        <w:t>recalculated into oxides</w:t>
      </w:r>
      <w:r w:rsidR="004A16DA" w:rsidRPr="00284499">
        <w:rPr>
          <w:szCs w:val="24"/>
          <w:lang w:val="en-US"/>
        </w:rPr>
        <w:t>.</w:t>
      </w:r>
    </w:p>
    <w:p w:rsidR="00434A5E" w:rsidRPr="00284499" w:rsidRDefault="00434A5E" w:rsidP="00DC03C6">
      <w:pPr>
        <w:spacing w:after="0"/>
        <w:ind w:firstLine="708"/>
        <w:rPr>
          <w:szCs w:val="24"/>
          <w:lang w:val="en-US"/>
        </w:rPr>
      </w:pPr>
    </w:p>
    <w:p w:rsidR="007F005F" w:rsidRPr="000E6DEF" w:rsidRDefault="006A3E38" w:rsidP="00DC03C6">
      <w:pPr>
        <w:spacing w:after="0"/>
        <w:rPr>
          <w:b/>
          <w:szCs w:val="24"/>
          <w:lang w:val="en-US"/>
        </w:rPr>
      </w:pPr>
      <w:r w:rsidRPr="000E6DEF">
        <w:rPr>
          <w:b/>
          <w:szCs w:val="24"/>
          <w:lang w:val="en-US"/>
        </w:rPr>
        <w:t>Table</w:t>
      </w:r>
      <w:r w:rsidR="007F005F" w:rsidRPr="002C0DC0">
        <w:rPr>
          <w:b/>
          <w:szCs w:val="24"/>
        </w:rPr>
        <w:t> </w:t>
      </w:r>
      <w:r w:rsidR="00A36C69" w:rsidRPr="000E6DEF">
        <w:rPr>
          <w:b/>
          <w:szCs w:val="24"/>
          <w:lang w:val="en-US"/>
        </w:rPr>
        <w:t>3.9</w:t>
      </w:r>
      <w:r w:rsidR="005F2130" w:rsidRPr="000E6DEF">
        <w:rPr>
          <w:b/>
          <w:szCs w:val="24"/>
          <w:lang w:val="en-US"/>
        </w:rPr>
        <w:t>.</w:t>
      </w:r>
      <w:r w:rsidR="00206270" w:rsidRPr="000E6DEF">
        <w:rPr>
          <w:b/>
          <w:szCs w:val="24"/>
          <w:lang w:val="en-US"/>
        </w:rPr>
        <w:t xml:space="preserve"> </w:t>
      </w:r>
      <w:r w:rsidR="007F005F" w:rsidRPr="000E6DEF">
        <w:rPr>
          <w:b/>
          <w:szCs w:val="24"/>
          <w:lang w:val="en-US"/>
        </w:rPr>
        <w:t>–</w:t>
      </w:r>
      <w:r w:rsidR="001B27DD">
        <w:rPr>
          <w:b/>
          <w:szCs w:val="24"/>
          <w:lang w:val="en-US"/>
        </w:rPr>
        <w:t>XRF</w:t>
      </w:r>
      <w:r w:rsidR="001B27DD" w:rsidRPr="000E6DEF">
        <w:rPr>
          <w:b/>
          <w:szCs w:val="24"/>
          <w:lang w:val="en-US"/>
        </w:rPr>
        <w:t xml:space="preserve"> </w:t>
      </w:r>
      <w:r w:rsidR="001B27DD">
        <w:rPr>
          <w:b/>
          <w:szCs w:val="24"/>
          <w:lang w:val="en-US"/>
        </w:rPr>
        <w:t>data</w:t>
      </w:r>
      <w:r w:rsidR="001B27DD" w:rsidRPr="000E6DEF">
        <w:rPr>
          <w:b/>
          <w:szCs w:val="24"/>
          <w:lang w:val="en-US"/>
        </w:rPr>
        <w:t xml:space="preserve"> </w:t>
      </w:r>
      <w:r w:rsidR="001B27DD">
        <w:rPr>
          <w:b/>
          <w:szCs w:val="24"/>
          <w:lang w:val="en-US"/>
        </w:rPr>
        <w:t>for</w:t>
      </w:r>
      <w:r w:rsidR="001B27DD" w:rsidRPr="000E6DEF">
        <w:rPr>
          <w:b/>
          <w:szCs w:val="24"/>
          <w:lang w:val="en-US"/>
        </w:rPr>
        <w:t xml:space="preserve"> </w:t>
      </w:r>
      <w:r w:rsidR="001B27DD">
        <w:rPr>
          <w:b/>
          <w:szCs w:val="24"/>
          <w:lang w:val="en-US"/>
        </w:rPr>
        <w:t>melt</w:t>
      </w:r>
      <w:r w:rsidR="001B27DD" w:rsidRPr="000E6DEF">
        <w:rPr>
          <w:b/>
          <w:szCs w:val="24"/>
          <w:lang w:val="en-US"/>
        </w:rPr>
        <w:t xml:space="preserve"> </w:t>
      </w:r>
      <w:r w:rsidR="001B27DD">
        <w:rPr>
          <w:b/>
          <w:szCs w:val="24"/>
          <w:lang w:val="en-US"/>
        </w:rPr>
        <w:t>samples</w:t>
      </w:r>
      <w:r w:rsidR="001B27DD" w:rsidRPr="000E6DEF">
        <w:rPr>
          <w:b/>
          <w:szCs w:val="24"/>
          <w:lang w:val="en-US"/>
        </w:rPr>
        <w:t xml:space="preserve"> </w:t>
      </w:r>
      <w:r w:rsidR="001B27DD">
        <w:rPr>
          <w:b/>
          <w:szCs w:val="24"/>
          <w:lang w:val="en-US"/>
        </w:rPr>
        <w:t>from</w:t>
      </w:r>
      <w:r w:rsidR="007F005F" w:rsidRPr="000E6DEF">
        <w:rPr>
          <w:b/>
          <w:szCs w:val="24"/>
          <w:lang w:val="en-US"/>
        </w:rPr>
        <w:t xml:space="preserve"> </w:t>
      </w:r>
      <w:r w:rsidR="007F005F" w:rsidRPr="002C0DC0">
        <w:rPr>
          <w:b/>
          <w:szCs w:val="24"/>
          <w:lang w:val="en-US"/>
        </w:rPr>
        <w:t>PRS</w:t>
      </w:r>
      <w:r w:rsidR="007F005F" w:rsidRPr="000E6DEF">
        <w:rPr>
          <w:b/>
          <w:szCs w:val="24"/>
          <w:lang w:val="en-US"/>
        </w:rPr>
        <w:t>4</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gridCol w:w="3150"/>
        <w:gridCol w:w="3150"/>
      </w:tblGrid>
      <w:tr w:rsidR="007F005F" w:rsidRPr="00FF2B6A">
        <w:trPr>
          <w:trHeight w:val="255"/>
        </w:trPr>
        <w:tc>
          <w:tcPr>
            <w:tcW w:w="3060" w:type="dxa"/>
            <w:vMerge w:val="restart"/>
            <w:shd w:val="clear" w:color="auto" w:fill="auto"/>
            <w:noWrap/>
            <w:vAlign w:val="center"/>
          </w:tcPr>
          <w:p w:rsidR="007F005F" w:rsidRPr="00FF2B6A" w:rsidRDefault="000E6DEF" w:rsidP="000E6DEF">
            <w:pPr>
              <w:spacing w:after="0"/>
              <w:jc w:val="center"/>
              <w:rPr>
                <w:b/>
                <w:sz w:val="22"/>
                <w:szCs w:val="22"/>
                <w:lang w:val="ru-RU"/>
              </w:rPr>
            </w:pPr>
            <w:r w:rsidRPr="00FF2B6A">
              <w:rPr>
                <w:b/>
                <w:bCs/>
                <w:sz w:val="22"/>
                <w:szCs w:val="22"/>
                <w:lang w:val="en-US"/>
              </w:rPr>
              <w:t>Item</w:t>
            </w:r>
          </w:p>
        </w:tc>
        <w:tc>
          <w:tcPr>
            <w:tcW w:w="6300" w:type="dxa"/>
            <w:gridSpan w:val="2"/>
          </w:tcPr>
          <w:p w:rsidR="007F005F" w:rsidRPr="00FF2B6A" w:rsidRDefault="000E6DEF" w:rsidP="000E6DEF">
            <w:pPr>
              <w:spacing w:after="0"/>
              <w:jc w:val="center"/>
              <w:rPr>
                <w:b/>
                <w:bCs/>
                <w:sz w:val="22"/>
                <w:szCs w:val="22"/>
                <w:lang w:val="ru-RU"/>
              </w:rPr>
            </w:pPr>
            <w:r w:rsidRPr="00FF2B6A">
              <w:rPr>
                <w:b/>
                <w:bCs/>
                <w:sz w:val="22"/>
                <w:szCs w:val="22"/>
                <w:lang w:val="en-US"/>
              </w:rPr>
              <w:t>Content</w:t>
            </w:r>
            <w:r w:rsidR="007F005F" w:rsidRPr="00FF2B6A">
              <w:rPr>
                <w:b/>
                <w:bCs/>
                <w:sz w:val="22"/>
                <w:szCs w:val="22"/>
                <w:lang w:val="ru-RU"/>
              </w:rPr>
              <w:t xml:space="preserve">, </w:t>
            </w:r>
            <w:r w:rsidR="00431C77" w:rsidRPr="00FF2B6A">
              <w:rPr>
                <w:b/>
                <w:bCs/>
                <w:sz w:val="22"/>
                <w:szCs w:val="22"/>
                <w:lang w:val="ru-RU"/>
              </w:rPr>
              <w:t xml:space="preserve">mass </w:t>
            </w:r>
            <w:r w:rsidR="007F005F" w:rsidRPr="00FF2B6A">
              <w:rPr>
                <w:b/>
                <w:bCs/>
                <w:sz w:val="22"/>
                <w:szCs w:val="22"/>
                <w:lang w:val="ru-RU"/>
              </w:rPr>
              <w:t>%</w:t>
            </w:r>
          </w:p>
        </w:tc>
      </w:tr>
      <w:tr w:rsidR="007F005F" w:rsidRPr="00FF2B6A">
        <w:trPr>
          <w:trHeight w:val="255"/>
        </w:trPr>
        <w:tc>
          <w:tcPr>
            <w:tcW w:w="3060" w:type="dxa"/>
            <w:vMerge/>
            <w:shd w:val="clear" w:color="auto" w:fill="auto"/>
            <w:noWrap/>
            <w:vAlign w:val="center"/>
          </w:tcPr>
          <w:p w:rsidR="007F005F" w:rsidRPr="00FF2B6A" w:rsidRDefault="007F005F" w:rsidP="00DC03C6">
            <w:pPr>
              <w:spacing w:after="0"/>
              <w:jc w:val="center"/>
              <w:rPr>
                <w:b/>
                <w:bCs/>
                <w:sz w:val="22"/>
                <w:szCs w:val="22"/>
                <w:lang w:val="ru-RU"/>
              </w:rPr>
            </w:pPr>
          </w:p>
        </w:tc>
        <w:tc>
          <w:tcPr>
            <w:tcW w:w="3150" w:type="dxa"/>
            <w:vAlign w:val="center"/>
          </w:tcPr>
          <w:p w:rsidR="007F005F" w:rsidRPr="00FF2B6A" w:rsidRDefault="007F005F" w:rsidP="00DC03C6">
            <w:pPr>
              <w:spacing w:after="0"/>
              <w:jc w:val="center"/>
              <w:rPr>
                <w:b/>
                <w:bCs/>
                <w:sz w:val="22"/>
                <w:szCs w:val="22"/>
                <w:lang w:val="ru-RU"/>
              </w:rPr>
            </w:pPr>
            <w:r w:rsidRPr="00FF2B6A">
              <w:rPr>
                <w:b/>
                <w:bCs/>
                <w:sz w:val="22"/>
                <w:szCs w:val="22"/>
              </w:rPr>
              <w:t>UO</w:t>
            </w:r>
            <w:r w:rsidRPr="00FF2B6A">
              <w:rPr>
                <w:b/>
                <w:bCs/>
                <w:sz w:val="22"/>
                <w:szCs w:val="22"/>
                <w:vertAlign w:val="subscript"/>
                <w:lang w:val="ru-RU"/>
              </w:rPr>
              <w:t>2</w:t>
            </w:r>
          </w:p>
        </w:tc>
        <w:tc>
          <w:tcPr>
            <w:tcW w:w="3150" w:type="dxa"/>
            <w:vAlign w:val="center"/>
          </w:tcPr>
          <w:p w:rsidR="007F005F" w:rsidRPr="00FF2B6A" w:rsidRDefault="007F005F" w:rsidP="00DC03C6">
            <w:pPr>
              <w:spacing w:after="0"/>
              <w:jc w:val="center"/>
              <w:rPr>
                <w:b/>
                <w:bCs/>
                <w:sz w:val="22"/>
                <w:szCs w:val="22"/>
                <w:vertAlign w:val="superscript"/>
                <w:lang w:val="ru-RU"/>
              </w:rPr>
            </w:pPr>
            <w:r w:rsidRPr="00FF2B6A">
              <w:rPr>
                <w:b/>
                <w:bCs/>
                <w:sz w:val="22"/>
                <w:szCs w:val="22"/>
              </w:rPr>
              <w:t>CaO</w:t>
            </w:r>
          </w:p>
        </w:tc>
      </w:tr>
      <w:tr w:rsidR="007F005F" w:rsidRPr="00FF2B6A">
        <w:trPr>
          <w:trHeight w:val="255"/>
        </w:trPr>
        <w:tc>
          <w:tcPr>
            <w:tcW w:w="3060" w:type="dxa"/>
            <w:shd w:val="clear" w:color="auto" w:fill="auto"/>
            <w:noWrap/>
            <w:vAlign w:val="center"/>
          </w:tcPr>
          <w:p w:rsidR="007F005F" w:rsidRPr="00FF2B6A" w:rsidRDefault="005A178F" w:rsidP="00DC03C6">
            <w:pPr>
              <w:spacing w:after="0"/>
              <w:jc w:val="left"/>
              <w:rPr>
                <w:sz w:val="22"/>
                <w:szCs w:val="22"/>
                <w:lang w:val="ru-RU"/>
              </w:rPr>
            </w:pPr>
            <w:r w:rsidRPr="00FF2B6A">
              <w:rPr>
                <w:b/>
                <w:bCs/>
                <w:sz w:val="22"/>
                <w:szCs w:val="22"/>
                <w:lang w:val="ru-RU"/>
              </w:rPr>
              <w:t>Melt sample</w:t>
            </w:r>
            <w:r w:rsidR="007F005F" w:rsidRPr="00FF2B6A">
              <w:rPr>
                <w:b/>
                <w:sz w:val="22"/>
                <w:szCs w:val="22"/>
                <w:lang w:val="ru-RU"/>
              </w:rPr>
              <w:t xml:space="preserve"> </w:t>
            </w:r>
            <w:r w:rsidR="007F005F" w:rsidRPr="00FF2B6A">
              <w:rPr>
                <w:b/>
                <w:bCs/>
                <w:sz w:val="22"/>
                <w:szCs w:val="22"/>
                <w:lang w:val="ru-RU"/>
              </w:rPr>
              <w:t>#1</w:t>
            </w:r>
          </w:p>
        </w:tc>
        <w:tc>
          <w:tcPr>
            <w:tcW w:w="3150" w:type="dxa"/>
            <w:vAlign w:val="center"/>
          </w:tcPr>
          <w:p w:rsidR="007F005F" w:rsidRPr="00FF2B6A" w:rsidRDefault="007F005F" w:rsidP="00A24100">
            <w:pPr>
              <w:spacing w:after="0"/>
              <w:jc w:val="center"/>
              <w:rPr>
                <w:sz w:val="22"/>
                <w:szCs w:val="22"/>
                <w:lang w:val="ru-RU"/>
              </w:rPr>
            </w:pPr>
            <w:r w:rsidRPr="00FF2B6A">
              <w:rPr>
                <w:sz w:val="22"/>
                <w:szCs w:val="22"/>
                <w:lang w:val="ru-RU"/>
              </w:rPr>
              <w:t>82.71</w:t>
            </w:r>
          </w:p>
        </w:tc>
        <w:tc>
          <w:tcPr>
            <w:tcW w:w="3150" w:type="dxa"/>
            <w:vAlign w:val="center"/>
          </w:tcPr>
          <w:p w:rsidR="007F005F" w:rsidRPr="00FF2B6A" w:rsidRDefault="007F005F" w:rsidP="00A24100">
            <w:pPr>
              <w:spacing w:after="0"/>
              <w:jc w:val="center"/>
              <w:rPr>
                <w:sz w:val="22"/>
                <w:szCs w:val="22"/>
                <w:lang w:val="ru-RU"/>
              </w:rPr>
            </w:pPr>
            <w:r w:rsidRPr="00FF2B6A">
              <w:rPr>
                <w:sz w:val="22"/>
                <w:szCs w:val="22"/>
                <w:lang w:val="ru-RU"/>
              </w:rPr>
              <w:t>17.29</w:t>
            </w:r>
          </w:p>
        </w:tc>
      </w:tr>
      <w:tr w:rsidR="007F005F" w:rsidRPr="00FF2B6A">
        <w:trPr>
          <w:trHeight w:val="255"/>
        </w:trPr>
        <w:tc>
          <w:tcPr>
            <w:tcW w:w="3060" w:type="dxa"/>
            <w:shd w:val="clear" w:color="auto" w:fill="auto"/>
            <w:noWrap/>
            <w:vAlign w:val="center"/>
          </w:tcPr>
          <w:p w:rsidR="007F005F" w:rsidRPr="00FF2B6A" w:rsidRDefault="005A178F" w:rsidP="00DC03C6">
            <w:pPr>
              <w:spacing w:after="0"/>
              <w:jc w:val="left"/>
              <w:rPr>
                <w:sz w:val="22"/>
                <w:szCs w:val="22"/>
                <w:lang w:val="ru-RU"/>
              </w:rPr>
            </w:pPr>
            <w:r w:rsidRPr="00FF2B6A">
              <w:rPr>
                <w:b/>
                <w:bCs/>
                <w:sz w:val="22"/>
                <w:szCs w:val="22"/>
                <w:lang w:val="ru-RU"/>
              </w:rPr>
              <w:t>Melt sample</w:t>
            </w:r>
            <w:r w:rsidR="007F005F" w:rsidRPr="00FF2B6A">
              <w:rPr>
                <w:b/>
                <w:sz w:val="22"/>
                <w:szCs w:val="22"/>
                <w:lang w:val="ru-RU"/>
              </w:rPr>
              <w:t xml:space="preserve"> </w:t>
            </w:r>
            <w:r w:rsidR="007F005F" w:rsidRPr="00FF2B6A">
              <w:rPr>
                <w:b/>
                <w:bCs/>
                <w:sz w:val="22"/>
                <w:szCs w:val="22"/>
                <w:lang w:val="ru-RU"/>
              </w:rPr>
              <w:t>#2</w:t>
            </w:r>
          </w:p>
        </w:tc>
        <w:tc>
          <w:tcPr>
            <w:tcW w:w="3150" w:type="dxa"/>
            <w:vAlign w:val="center"/>
          </w:tcPr>
          <w:p w:rsidR="007F005F" w:rsidRPr="00FF2B6A" w:rsidRDefault="007F005F" w:rsidP="00A24100">
            <w:pPr>
              <w:spacing w:after="0"/>
              <w:jc w:val="center"/>
              <w:rPr>
                <w:sz w:val="22"/>
                <w:szCs w:val="22"/>
                <w:lang w:val="ru-RU"/>
              </w:rPr>
            </w:pPr>
            <w:r w:rsidRPr="00FF2B6A">
              <w:rPr>
                <w:sz w:val="22"/>
                <w:szCs w:val="22"/>
                <w:lang w:val="ru-RU"/>
              </w:rPr>
              <w:t>82.96</w:t>
            </w:r>
          </w:p>
        </w:tc>
        <w:tc>
          <w:tcPr>
            <w:tcW w:w="3150" w:type="dxa"/>
            <w:vAlign w:val="center"/>
          </w:tcPr>
          <w:p w:rsidR="007F005F" w:rsidRPr="00FF2B6A" w:rsidRDefault="007F005F" w:rsidP="00A24100">
            <w:pPr>
              <w:spacing w:after="0"/>
              <w:jc w:val="center"/>
              <w:rPr>
                <w:sz w:val="22"/>
                <w:szCs w:val="22"/>
                <w:lang w:val="ru-RU"/>
              </w:rPr>
            </w:pPr>
            <w:r w:rsidRPr="00FF2B6A">
              <w:rPr>
                <w:sz w:val="22"/>
                <w:szCs w:val="22"/>
                <w:lang w:val="ru-RU"/>
              </w:rPr>
              <w:t>17.04</w:t>
            </w:r>
          </w:p>
        </w:tc>
      </w:tr>
    </w:tbl>
    <w:p w:rsidR="009E1631" w:rsidRDefault="009E1631" w:rsidP="00DC03C6">
      <w:pPr>
        <w:spacing w:after="0"/>
        <w:ind w:firstLine="567"/>
        <w:rPr>
          <w:szCs w:val="24"/>
          <w:lang w:val="ru-RU"/>
        </w:rPr>
      </w:pPr>
    </w:p>
    <w:p w:rsidR="007F51DA" w:rsidRPr="000E6DEF" w:rsidRDefault="006A3E38" w:rsidP="00DC03C6">
      <w:pPr>
        <w:spacing w:after="0"/>
        <w:rPr>
          <w:b/>
          <w:szCs w:val="24"/>
          <w:lang w:val="en-US"/>
        </w:rPr>
      </w:pPr>
      <w:r w:rsidRPr="000E6DEF">
        <w:rPr>
          <w:b/>
          <w:szCs w:val="24"/>
          <w:lang w:val="en-US"/>
        </w:rPr>
        <w:t>Table</w:t>
      </w:r>
      <w:r w:rsidR="007F51DA" w:rsidRPr="002C0DC0">
        <w:rPr>
          <w:b/>
          <w:szCs w:val="24"/>
        </w:rPr>
        <w:t> </w:t>
      </w:r>
      <w:r w:rsidR="00A36C69" w:rsidRPr="000E6DEF">
        <w:rPr>
          <w:b/>
          <w:szCs w:val="24"/>
          <w:lang w:val="en-US"/>
        </w:rPr>
        <w:t>3.10</w:t>
      </w:r>
      <w:r w:rsidR="005F2130" w:rsidRPr="000E6DEF">
        <w:rPr>
          <w:b/>
          <w:szCs w:val="24"/>
          <w:lang w:val="en-US"/>
        </w:rPr>
        <w:t>.</w:t>
      </w:r>
      <w:r w:rsidR="00206270" w:rsidRPr="000E6DEF">
        <w:rPr>
          <w:b/>
          <w:szCs w:val="24"/>
          <w:lang w:val="en-US"/>
        </w:rPr>
        <w:t xml:space="preserve"> </w:t>
      </w:r>
      <w:r w:rsidR="007F51DA" w:rsidRPr="000E6DEF">
        <w:rPr>
          <w:b/>
          <w:szCs w:val="24"/>
          <w:lang w:val="en-US"/>
        </w:rPr>
        <w:t xml:space="preserve">– </w:t>
      </w:r>
      <w:r w:rsidR="000E6DEF">
        <w:rPr>
          <w:b/>
          <w:szCs w:val="24"/>
          <w:lang w:val="en-US"/>
        </w:rPr>
        <w:t>XRF</w:t>
      </w:r>
      <w:r w:rsidR="000E6DEF" w:rsidRPr="000E6DEF">
        <w:rPr>
          <w:b/>
          <w:szCs w:val="24"/>
          <w:lang w:val="en-US"/>
        </w:rPr>
        <w:t xml:space="preserve"> </w:t>
      </w:r>
      <w:r w:rsidR="00284499">
        <w:rPr>
          <w:b/>
          <w:szCs w:val="24"/>
          <w:lang w:val="en-US"/>
        </w:rPr>
        <w:t>data on corium samples</w:t>
      </w:r>
      <w:r w:rsidR="000E6DEF" w:rsidRPr="000E6DEF">
        <w:rPr>
          <w:b/>
          <w:szCs w:val="24"/>
          <w:lang w:val="en-US"/>
        </w:rPr>
        <w:t xml:space="preserve"> </w:t>
      </w:r>
      <w:r w:rsidR="000E6DEF">
        <w:rPr>
          <w:b/>
          <w:szCs w:val="24"/>
          <w:lang w:val="en-US"/>
        </w:rPr>
        <w:t>and</w:t>
      </w:r>
      <w:r w:rsidR="000E6DEF" w:rsidRPr="000E6DEF">
        <w:rPr>
          <w:b/>
          <w:szCs w:val="24"/>
          <w:lang w:val="en-US"/>
        </w:rPr>
        <w:t xml:space="preserve"> </w:t>
      </w:r>
      <w:r w:rsidR="000E6DEF">
        <w:rPr>
          <w:b/>
          <w:szCs w:val="24"/>
          <w:lang w:val="en-US"/>
        </w:rPr>
        <w:t>the</w:t>
      </w:r>
      <w:r w:rsidR="000E6DEF" w:rsidRPr="000E6DEF">
        <w:rPr>
          <w:b/>
          <w:szCs w:val="24"/>
          <w:lang w:val="en-US"/>
        </w:rPr>
        <w:t xml:space="preserve"> </w:t>
      </w:r>
      <w:r w:rsidR="000E6DEF">
        <w:rPr>
          <w:b/>
          <w:szCs w:val="24"/>
          <w:lang w:val="en-US"/>
        </w:rPr>
        <w:t>elemental</w:t>
      </w:r>
      <w:r w:rsidR="000E6DEF" w:rsidRPr="000E6DEF">
        <w:rPr>
          <w:b/>
          <w:szCs w:val="24"/>
          <w:lang w:val="en-US"/>
        </w:rPr>
        <w:t xml:space="preserve"> </w:t>
      </w:r>
      <w:r w:rsidR="000E6DEF">
        <w:rPr>
          <w:b/>
          <w:szCs w:val="24"/>
          <w:lang w:val="en-US"/>
        </w:rPr>
        <w:t>material</w:t>
      </w:r>
      <w:r w:rsidR="000E6DEF" w:rsidRPr="000E6DEF">
        <w:rPr>
          <w:b/>
          <w:szCs w:val="24"/>
          <w:lang w:val="en-US"/>
        </w:rPr>
        <w:t xml:space="preserve"> </w:t>
      </w:r>
      <w:r w:rsidR="000E6DEF">
        <w:rPr>
          <w:b/>
          <w:szCs w:val="24"/>
          <w:lang w:val="en-US"/>
        </w:rPr>
        <w:t>balance</w:t>
      </w:r>
      <w:r w:rsidR="000E6DEF" w:rsidRPr="000E6DEF">
        <w:rPr>
          <w:b/>
          <w:szCs w:val="24"/>
          <w:lang w:val="en-US"/>
        </w:rPr>
        <w:t xml:space="preserve"> </w:t>
      </w:r>
      <w:r w:rsidR="000E6DEF">
        <w:rPr>
          <w:b/>
          <w:szCs w:val="24"/>
          <w:lang w:val="en-US"/>
        </w:rPr>
        <w:t>from</w:t>
      </w:r>
      <w:r w:rsidR="000E6DEF" w:rsidRPr="000E6DEF">
        <w:rPr>
          <w:b/>
          <w:szCs w:val="24"/>
          <w:lang w:val="en-US"/>
        </w:rPr>
        <w:t xml:space="preserve"> </w:t>
      </w:r>
      <w:r w:rsidR="007F51DA" w:rsidRPr="002C0DC0">
        <w:rPr>
          <w:b/>
          <w:szCs w:val="24"/>
          <w:lang w:val="en-US"/>
        </w:rPr>
        <w:t>PRS</w:t>
      </w:r>
      <w:r w:rsidR="007F51DA" w:rsidRPr="000E6DEF">
        <w:rPr>
          <w:b/>
          <w:szCs w:val="24"/>
          <w:lang w:val="en-US"/>
        </w:rPr>
        <w:t>6</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1276"/>
        <w:gridCol w:w="1134"/>
        <w:gridCol w:w="992"/>
        <w:gridCol w:w="1134"/>
        <w:gridCol w:w="1138"/>
      </w:tblGrid>
      <w:tr w:rsidR="00C83211" w:rsidRPr="00FF2B6A">
        <w:trPr>
          <w:trHeight w:val="255"/>
        </w:trPr>
        <w:tc>
          <w:tcPr>
            <w:tcW w:w="3686" w:type="dxa"/>
            <w:vMerge w:val="restart"/>
            <w:shd w:val="clear" w:color="auto" w:fill="auto"/>
            <w:noWrap/>
            <w:vAlign w:val="center"/>
          </w:tcPr>
          <w:p w:rsidR="00C83211" w:rsidRPr="00FF2B6A" w:rsidRDefault="007C790D" w:rsidP="007C790D">
            <w:pPr>
              <w:spacing w:after="0"/>
              <w:jc w:val="center"/>
              <w:rPr>
                <w:b/>
                <w:sz w:val="22"/>
                <w:szCs w:val="22"/>
                <w:lang w:val="ru-RU"/>
              </w:rPr>
            </w:pPr>
            <w:r w:rsidRPr="00FF2B6A">
              <w:rPr>
                <w:b/>
                <w:bCs/>
                <w:sz w:val="22"/>
                <w:szCs w:val="22"/>
                <w:lang w:val="en-US"/>
              </w:rPr>
              <w:t>Item</w:t>
            </w:r>
          </w:p>
        </w:tc>
        <w:tc>
          <w:tcPr>
            <w:tcW w:w="2410" w:type="dxa"/>
            <w:gridSpan w:val="2"/>
            <w:shd w:val="clear" w:color="auto" w:fill="auto"/>
            <w:vAlign w:val="center"/>
          </w:tcPr>
          <w:p w:rsidR="00C83211" w:rsidRPr="00FF2B6A" w:rsidRDefault="007C790D" w:rsidP="007C790D">
            <w:pPr>
              <w:spacing w:after="0"/>
              <w:jc w:val="center"/>
              <w:rPr>
                <w:b/>
                <w:bCs/>
                <w:sz w:val="22"/>
                <w:szCs w:val="22"/>
                <w:lang w:val="en-US"/>
              </w:rPr>
            </w:pPr>
            <w:r w:rsidRPr="00FF2B6A">
              <w:rPr>
                <w:b/>
                <w:bCs/>
                <w:sz w:val="22"/>
                <w:szCs w:val="22"/>
                <w:lang w:val="en-US"/>
              </w:rPr>
              <w:t>Content</w:t>
            </w:r>
            <w:r w:rsidR="00C83211" w:rsidRPr="00FF2B6A">
              <w:rPr>
                <w:b/>
                <w:bCs/>
                <w:sz w:val="22"/>
                <w:szCs w:val="22"/>
                <w:lang w:val="ru-RU"/>
              </w:rPr>
              <w:t xml:space="preserve">, </w:t>
            </w:r>
            <w:r w:rsidR="00431C77" w:rsidRPr="00FF2B6A">
              <w:rPr>
                <w:b/>
                <w:bCs/>
                <w:sz w:val="22"/>
                <w:szCs w:val="22"/>
                <w:lang w:val="ru-RU"/>
              </w:rPr>
              <w:t xml:space="preserve">mass </w:t>
            </w:r>
            <w:r w:rsidR="00C83211" w:rsidRPr="00FF2B6A">
              <w:rPr>
                <w:b/>
                <w:bCs/>
                <w:sz w:val="22"/>
                <w:szCs w:val="22"/>
                <w:lang w:val="ru-RU"/>
              </w:rPr>
              <w:t>%</w:t>
            </w:r>
          </w:p>
        </w:tc>
        <w:tc>
          <w:tcPr>
            <w:tcW w:w="992" w:type="dxa"/>
            <w:vMerge w:val="restart"/>
            <w:vAlign w:val="center"/>
          </w:tcPr>
          <w:p w:rsidR="00C83211" w:rsidRPr="00FF2B6A" w:rsidRDefault="007C790D" w:rsidP="007C790D">
            <w:pPr>
              <w:spacing w:after="0"/>
              <w:jc w:val="center"/>
              <w:rPr>
                <w:b/>
                <w:bCs/>
                <w:sz w:val="22"/>
                <w:szCs w:val="22"/>
                <w:lang w:val="ru-RU"/>
              </w:rPr>
            </w:pPr>
            <w:r w:rsidRPr="00FF2B6A">
              <w:rPr>
                <w:b/>
                <w:bCs/>
                <w:sz w:val="22"/>
                <w:szCs w:val="22"/>
                <w:lang w:val="en-US"/>
              </w:rPr>
              <w:t>Mass</w:t>
            </w:r>
            <w:r w:rsidR="00C83211" w:rsidRPr="00FF2B6A">
              <w:rPr>
                <w:b/>
                <w:bCs/>
                <w:sz w:val="22"/>
                <w:szCs w:val="22"/>
                <w:lang w:val="ru-RU"/>
              </w:rPr>
              <w:t xml:space="preserve">, </w:t>
            </w:r>
            <w:r w:rsidRPr="00FF2B6A">
              <w:rPr>
                <w:b/>
                <w:bCs/>
                <w:sz w:val="22"/>
                <w:szCs w:val="22"/>
                <w:lang w:val="en-US"/>
              </w:rPr>
              <w:t>g</w:t>
            </w:r>
          </w:p>
        </w:tc>
        <w:tc>
          <w:tcPr>
            <w:tcW w:w="2272" w:type="dxa"/>
            <w:gridSpan w:val="2"/>
            <w:vAlign w:val="center"/>
          </w:tcPr>
          <w:p w:rsidR="00C83211" w:rsidRPr="00FF2B6A" w:rsidRDefault="007C790D" w:rsidP="007C790D">
            <w:pPr>
              <w:spacing w:after="0"/>
              <w:jc w:val="center"/>
              <w:rPr>
                <w:b/>
                <w:bCs/>
                <w:sz w:val="22"/>
                <w:szCs w:val="22"/>
                <w:lang w:val="ru-RU"/>
              </w:rPr>
            </w:pPr>
            <w:r w:rsidRPr="00FF2B6A">
              <w:rPr>
                <w:b/>
                <w:bCs/>
                <w:sz w:val="22"/>
                <w:szCs w:val="22"/>
                <w:lang w:val="en-US"/>
              </w:rPr>
              <w:t>Mass</w:t>
            </w:r>
            <w:r w:rsidR="00C83211" w:rsidRPr="00FF2B6A">
              <w:rPr>
                <w:b/>
                <w:bCs/>
                <w:sz w:val="22"/>
                <w:szCs w:val="22"/>
                <w:lang w:val="ru-RU"/>
              </w:rPr>
              <w:t xml:space="preserve">, </w:t>
            </w:r>
            <w:r w:rsidRPr="00FF2B6A">
              <w:rPr>
                <w:b/>
                <w:bCs/>
                <w:sz w:val="22"/>
                <w:szCs w:val="22"/>
                <w:lang w:val="en-US"/>
              </w:rPr>
              <w:t>g</w:t>
            </w:r>
          </w:p>
        </w:tc>
      </w:tr>
      <w:tr w:rsidR="00C83211" w:rsidRPr="00FF2B6A">
        <w:trPr>
          <w:trHeight w:val="255"/>
        </w:trPr>
        <w:tc>
          <w:tcPr>
            <w:tcW w:w="3686" w:type="dxa"/>
            <w:vMerge/>
            <w:shd w:val="clear" w:color="auto" w:fill="auto"/>
            <w:noWrap/>
            <w:vAlign w:val="center"/>
          </w:tcPr>
          <w:p w:rsidR="00C83211" w:rsidRPr="00FF2B6A" w:rsidRDefault="00C83211" w:rsidP="00DC03C6">
            <w:pPr>
              <w:spacing w:after="0"/>
              <w:jc w:val="center"/>
              <w:rPr>
                <w:b/>
                <w:bCs/>
                <w:sz w:val="22"/>
                <w:szCs w:val="22"/>
                <w:lang w:val="ru-RU"/>
              </w:rPr>
            </w:pPr>
          </w:p>
        </w:tc>
        <w:tc>
          <w:tcPr>
            <w:tcW w:w="1276" w:type="dxa"/>
            <w:shd w:val="clear" w:color="auto" w:fill="auto"/>
            <w:vAlign w:val="center"/>
          </w:tcPr>
          <w:p w:rsidR="00C83211" w:rsidRPr="00FF2B6A" w:rsidRDefault="00C83211" w:rsidP="00DC03C6">
            <w:pPr>
              <w:spacing w:after="0"/>
              <w:jc w:val="center"/>
              <w:rPr>
                <w:b/>
                <w:bCs/>
                <w:sz w:val="22"/>
                <w:szCs w:val="22"/>
                <w:lang w:val="ru-RU"/>
              </w:rPr>
            </w:pPr>
            <w:r w:rsidRPr="00FF2B6A">
              <w:rPr>
                <w:b/>
                <w:bCs/>
                <w:sz w:val="22"/>
                <w:szCs w:val="22"/>
              </w:rPr>
              <w:t>UO</w:t>
            </w:r>
            <w:r w:rsidRPr="00FF2B6A">
              <w:rPr>
                <w:b/>
                <w:bCs/>
                <w:sz w:val="22"/>
                <w:szCs w:val="22"/>
                <w:vertAlign w:val="subscript"/>
                <w:lang w:val="ru-RU"/>
              </w:rPr>
              <w:t>2</w:t>
            </w:r>
          </w:p>
        </w:tc>
        <w:tc>
          <w:tcPr>
            <w:tcW w:w="1134" w:type="dxa"/>
            <w:vAlign w:val="center"/>
          </w:tcPr>
          <w:p w:rsidR="00C83211" w:rsidRPr="00FF2B6A" w:rsidRDefault="00C83211" w:rsidP="00DC03C6">
            <w:pPr>
              <w:spacing w:after="0"/>
              <w:jc w:val="center"/>
              <w:rPr>
                <w:b/>
                <w:bCs/>
                <w:sz w:val="22"/>
                <w:szCs w:val="22"/>
                <w:vertAlign w:val="superscript"/>
                <w:lang w:val="ru-RU"/>
              </w:rPr>
            </w:pPr>
            <w:r w:rsidRPr="00FF2B6A">
              <w:rPr>
                <w:b/>
                <w:bCs/>
                <w:sz w:val="22"/>
                <w:szCs w:val="22"/>
              </w:rPr>
              <w:t>CaO</w:t>
            </w:r>
          </w:p>
        </w:tc>
        <w:tc>
          <w:tcPr>
            <w:tcW w:w="992" w:type="dxa"/>
            <w:vMerge/>
            <w:vAlign w:val="center"/>
          </w:tcPr>
          <w:p w:rsidR="00C83211" w:rsidRPr="00FF2B6A" w:rsidRDefault="00C83211" w:rsidP="00DC03C6">
            <w:pPr>
              <w:spacing w:after="0"/>
              <w:jc w:val="center"/>
              <w:rPr>
                <w:b/>
                <w:bCs/>
                <w:sz w:val="22"/>
                <w:szCs w:val="22"/>
                <w:vertAlign w:val="superscript"/>
                <w:lang w:val="ru-RU"/>
              </w:rPr>
            </w:pPr>
          </w:p>
        </w:tc>
        <w:tc>
          <w:tcPr>
            <w:tcW w:w="1134" w:type="dxa"/>
            <w:vAlign w:val="center"/>
          </w:tcPr>
          <w:p w:rsidR="00C83211" w:rsidRPr="00FF2B6A" w:rsidRDefault="00C83211" w:rsidP="00DC03C6">
            <w:pPr>
              <w:spacing w:after="0"/>
              <w:jc w:val="center"/>
              <w:rPr>
                <w:b/>
                <w:bCs/>
                <w:sz w:val="22"/>
                <w:szCs w:val="22"/>
                <w:lang w:val="ru-RU"/>
              </w:rPr>
            </w:pPr>
            <w:r w:rsidRPr="00FF2B6A">
              <w:rPr>
                <w:b/>
                <w:bCs/>
                <w:sz w:val="22"/>
                <w:szCs w:val="22"/>
              </w:rPr>
              <w:t>UO</w:t>
            </w:r>
            <w:r w:rsidRPr="00FF2B6A">
              <w:rPr>
                <w:b/>
                <w:bCs/>
                <w:sz w:val="22"/>
                <w:szCs w:val="22"/>
                <w:vertAlign w:val="subscript"/>
                <w:lang w:val="ru-RU"/>
              </w:rPr>
              <w:t>2</w:t>
            </w:r>
          </w:p>
        </w:tc>
        <w:tc>
          <w:tcPr>
            <w:tcW w:w="1138" w:type="dxa"/>
            <w:vAlign w:val="center"/>
          </w:tcPr>
          <w:p w:rsidR="00C83211" w:rsidRPr="00FF2B6A" w:rsidRDefault="00C83211" w:rsidP="00DC03C6">
            <w:pPr>
              <w:spacing w:after="0"/>
              <w:jc w:val="center"/>
              <w:rPr>
                <w:b/>
                <w:bCs/>
                <w:sz w:val="22"/>
                <w:szCs w:val="22"/>
                <w:vertAlign w:val="superscript"/>
                <w:lang w:val="ru-RU"/>
              </w:rPr>
            </w:pPr>
            <w:r w:rsidRPr="00FF2B6A">
              <w:rPr>
                <w:b/>
                <w:bCs/>
                <w:sz w:val="22"/>
                <w:szCs w:val="22"/>
                <w:lang w:val="en-US"/>
              </w:rPr>
              <w:t>CaO</w:t>
            </w:r>
          </w:p>
        </w:tc>
      </w:tr>
      <w:tr w:rsidR="00C83211" w:rsidRPr="00FF2B6A">
        <w:trPr>
          <w:trHeight w:hRule="exact" w:val="340"/>
        </w:trPr>
        <w:tc>
          <w:tcPr>
            <w:tcW w:w="3686" w:type="dxa"/>
            <w:shd w:val="clear" w:color="auto" w:fill="auto"/>
            <w:noWrap/>
            <w:vAlign w:val="center"/>
          </w:tcPr>
          <w:p w:rsidR="00C83211" w:rsidRPr="00FF2B6A" w:rsidRDefault="005A178F" w:rsidP="00DC03C6">
            <w:pPr>
              <w:spacing w:after="0"/>
              <w:jc w:val="left"/>
              <w:rPr>
                <w:sz w:val="22"/>
                <w:szCs w:val="22"/>
                <w:lang w:val="ru-RU"/>
              </w:rPr>
            </w:pPr>
            <w:r w:rsidRPr="00FF2B6A">
              <w:rPr>
                <w:b/>
                <w:bCs/>
                <w:sz w:val="22"/>
                <w:szCs w:val="22"/>
                <w:lang w:val="ru-RU"/>
              </w:rPr>
              <w:t>Melt sample</w:t>
            </w:r>
            <w:r w:rsidR="00C83211" w:rsidRPr="00FF2B6A">
              <w:rPr>
                <w:b/>
                <w:sz w:val="22"/>
                <w:szCs w:val="22"/>
                <w:lang w:val="ru-RU"/>
              </w:rPr>
              <w:t xml:space="preserve"> </w:t>
            </w:r>
            <w:r w:rsidR="00C83211" w:rsidRPr="00FF2B6A">
              <w:rPr>
                <w:b/>
                <w:bCs/>
                <w:sz w:val="22"/>
                <w:szCs w:val="22"/>
                <w:lang w:val="ru-RU"/>
              </w:rPr>
              <w:t>#1</w:t>
            </w:r>
          </w:p>
        </w:tc>
        <w:tc>
          <w:tcPr>
            <w:tcW w:w="1276" w:type="dxa"/>
            <w:vAlign w:val="center"/>
          </w:tcPr>
          <w:p w:rsidR="00C83211" w:rsidRPr="00FF2B6A" w:rsidRDefault="00C83211" w:rsidP="00DC03C6">
            <w:pPr>
              <w:spacing w:after="0"/>
              <w:jc w:val="center"/>
              <w:rPr>
                <w:bCs/>
                <w:sz w:val="22"/>
                <w:szCs w:val="22"/>
                <w:lang w:val="ru-RU"/>
              </w:rPr>
            </w:pPr>
            <w:r w:rsidRPr="00FF2B6A">
              <w:rPr>
                <w:bCs/>
                <w:sz w:val="22"/>
                <w:szCs w:val="22"/>
                <w:lang w:val="ru-RU"/>
              </w:rPr>
              <w:t>63.3</w:t>
            </w:r>
          </w:p>
        </w:tc>
        <w:tc>
          <w:tcPr>
            <w:tcW w:w="1134" w:type="dxa"/>
            <w:vAlign w:val="center"/>
          </w:tcPr>
          <w:p w:rsidR="00C83211" w:rsidRPr="00FF2B6A" w:rsidRDefault="00C83211" w:rsidP="00DC03C6">
            <w:pPr>
              <w:spacing w:after="0"/>
              <w:jc w:val="center"/>
              <w:rPr>
                <w:bCs/>
                <w:sz w:val="22"/>
                <w:szCs w:val="22"/>
                <w:lang w:val="ru-RU"/>
              </w:rPr>
            </w:pPr>
            <w:r w:rsidRPr="00FF2B6A">
              <w:rPr>
                <w:bCs/>
                <w:sz w:val="22"/>
                <w:szCs w:val="22"/>
                <w:lang w:val="ru-RU"/>
              </w:rPr>
              <w:t>36.7</w:t>
            </w:r>
          </w:p>
        </w:tc>
        <w:tc>
          <w:tcPr>
            <w:tcW w:w="992" w:type="dxa"/>
            <w:vAlign w:val="center"/>
          </w:tcPr>
          <w:p w:rsidR="00C83211" w:rsidRPr="00FF2B6A" w:rsidRDefault="00C83211" w:rsidP="00DC03C6">
            <w:pPr>
              <w:spacing w:after="0"/>
              <w:jc w:val="center"/>
              <w:rPr>
                <w:sz w:val="22"/>
                <w:szCs w:val="22"/>
                <w:lang w:val="ru-RU"/>
              </w:rPr>
            </w:pPr>
            <w:r w:rsidRPr="00FF2B6A">
              <w:rPr>
                <w:sz w:val="22"/>
                <w:szCs w:val="22"/>
                <w:lang w:val="ru-RU"/>
              </w:rPr>
              <w:t>2.52</w:t>
            </w:r>
          </w:p>
        </w:tc>
        <w:tc>
          <w:tcPr>
            <w:tcW w:w="1134" w:type="dxa"/>
            <w:vAlign w:val="center"/>
          </w:tcPr>
          <w:p w:rsidR="00C83211" w:rsidRPr="00FF2B6A" w:rsidRDefault="00C83211" w:rsidP="00DC03C6">
            <w:pPr>
              <w:spacing w:after="0"/>
              <w:jc w:val="center"/>
              <w:rPr>
                <w:sz w:val="22"/>
                <w:szCs w:val="22"/>
                <w:lang w:val="ru-RU"/>
              </w:rPr>
            </w:pPr>
            <w:r w:rsidRPr="00FF2B6A">
              <w:rPr>
                <w:sz w:val="22"/>
                <w:szCs w:val="22"/>
                <w:lang w:val="ru-RU"/>
              </w:rPr>
              <w:t>1.58</w:t>
            </w:r>
          </w:p>
        </w:tc>
        <w:tc>
          <w:tcPr>
            <w:tcW w:w="1138" w:type="dxa"/>
            <w:vAlign w:val="center"/>
          </w:tcPr>
          <w:p w:rsidR="00C83211" w:rsidRPr="00FF2B6A" w:rsidRDefault="00C83211" w:rsidP="00DC03C6">
            <w:pPr>
              <w:spacing w:after="0"/>
              <w:jc w:val="center"/>
              <w:rPr>
                <w:sz w:val="22"/>
                <w:szCs w:val="22"/>
                <w:lang w:val="ru-RU"/>
              </w:rPr>
            </w:pPr>
            <w:r w:rsidRPr="00FF2B6A">
              <w:rPr>
                <w:sz w:val="22"/>
                <w:szCs w:val="22"/>
                <w:lang w:val="ru-RU"/>
              </w:rPr>
              <w:t>0.92</w:t>
            </w:r>
          </w:p>
        </w:tc>
      </w:tr>
      <w:tr w:rsidR="00C83211" w:rsidRPr="00FF2B6A">
        <w:trPr>
          <w:trHeight w:hRule="exact" w:val="340"/>
        </w:trPr>
        <w:tc>
          <w:tcPr>
            <w:tcW w:w="3686" w:type="dxa"/>
            <w:shd w:val="clear" w:color="auto" w:fill="auto"/>
            <w:noWrap/>
            <w:vAlign w:val="center"/>
          </w:tcPr>
          <w:p w:rsidR="00C83211" w:rsidRPr="00FF2B6A" w:rsidRDefault="005A178F" w:rsidP="00DC03C6">
            <w:pPr>
              <w:spacing w:after="0"/>
              <w:jc w:val="left"/>
              <w:rPr>
                <w:sz w:val="22"/>
                <w:szCs w:val="22"/>
                <w:lang w:val="ru-RU"/>
              </w:rPr>
            </w:pPr>
            <w:r w:rsidRPr="00FF2B6A">
              <w:rPr>
                <w:b/>
                <w:bCs/>
                <w:sz w:val="22"/>
                <w:szCs w:val="22"/>
                <w:lang w:val="ru-RU"/>
              </w:rPr>
              <w:t>Melt sample</w:t>
            </w:r>
            <w:r w:rsidR="00C83211" w:rsidRPr="00FF2B6A">
              <w:rPr>
                <w:b/>
                <w:sz w:val="22"/>
                <w:szCs w:val="22"/>
                <w:lang w:val="ru-RU"/>
              </w:rPr>
              <w:t xml:space="preserve"> </w:t>
            </w:r>
            <w:r w:rsidR="00C83211" w:rsidRPr="00FF2B6A">
              <w:rPr>
                <w:b/>
                <w:bCs/>
                <w:sz w:val="22"/>
                <w:szCs w:val="22"/>
                <w:lang w:val="ru-RU"/>
              </w:rPr>
              <w:t>#2</w:t>
            </w:r>
          </w:p>
        </w:tc>
        <w:tc>
          <w:tcPr>
            <w:tcW w:w="1276" w:type="dxa"/>
            <w:vAlign w:val="center"/>
          </w:tcPr>
          <w:p w:rsidR="00C83211" w:rsidRPr="00FF2B6A" w:rsidRDefault="00C83211" w:rsidP="00DC03C6">
            <w:pPr>
              <w:spacing w:after="0"/>
              <w:jc w:val="center"/>
              <w:rPr>
                <w:bCs/>
                <w:sz w:val="22"/>
                <w:szCs w:val="22"/>
                <w:lang w:val="ru-RU"/>
              </w:rPr>
            </w:pPr>
            <w:r w:rsidRPr="00FF2B6A">
              <w:rPr>
                <w:bCs/>
                <w:sz w:val="22"/>
                <w:szCs w:val="22"/>
                <w:lang w:val="ru-RU"/>
              </w:rPr>
              <w:t>63.1</w:t>
            </w:r>
          </w:p>
        </w:tc>
        <w:tc>
          <w:tcPr>
            <w:tcW w:w="1134" w:type="dxa"/>
            <w:vAlign w:val="center"/>
          </w:tcPr>
          <w:p w:rsidR="00C83211" w:rsidRPr="00FF2B6A" w:rsidRDefault="00C83211" w:rsidP="00DC03C6">
            <w:pPr>
              <w:spacing w:after="0"/>
              <w:jc w:val="center"/>
              <w:rPr>
                <w:bCs/>
                <w:sz w:val="22"/>
                <w:szCs w:val="22"/>
                <w:lang w:val="ru-RU"/>
              </w:rPr>
            </w:pPr>
            <w:r w:rsidRPr="00FF2B6A">
              <w:rPr>
                <w:bCs/>
                <w:sz w:val="22"/>
                <w:szCs w:val="22"/>
                <w:lang w:val="ru-RU"/>
              </w:rPr>
              <w:t>36.9</w:t>
            </w:r>
          </w:p>
        </w:tc>
        <w:tc>
          <w:tcPr>
            <w:tcW w:w="992" w:type="dxa"/>
            <w:vAlign w:val="center"/>
          </w:tcPr>
          <w:p w:rsidR="00C83211" w:rsidRPr="00FF2B6A" w:rsidRDefault="00C83211" w:rsidP="00DC03C6">
            <w:pPr>
              <w:spacing w:after="0"/>
              <w:jc w:val="center"/>
              <w:rPr>
                <w:sz w:val="22"/>
                <w:szCs w:val="22"/>
              </w:rPr>
            </w:pPr>
            <w:r w:rsidRPr="00FF2B6A">
              <w:rPr>
                <w:sz w:val="22"/>
                <w:szCs w:val="22"/>
              </w:rPr>
              <w:t>1.79</w:t>
            </w:r>
          </w:p>
        </w:tc>
        <w:tc>
          <w:tcPr>
            <w:tcW w:w="1134" w:type="dxa"/>
            <w:vAlign w:val="center"/>
          </w:tcPr>
          <w:p w:rsidR="00C83211" w:rsidRPr="00FF2B6A" w:rsidRDefault="00C83211" w:rsidP="00DC03C6">
            <w:pPr>
              <w:spacing w:after="0"/>
              <w:jc w:val="center"/>
              <w:rPr>
                <w:sz w:val="22"/>
                <w:szCs w:val="22"/>
              </w:rPr>
            </w:pPr>
            <w:r w:rsidRPr="00FF2B6A">
              <w:rPr>
                <w:sz w:val="22"/>
                <w:szCs w:val="22"/>
              </w:rPr>
              <w:t>1.14</w:t>
            </w:r>
          </w:p>
        </w:tc>
        <w:tc>
          <w:tcPr>
            <w:tcW w:w="1138" w:type="dxa"/>
            <w:vAlign w:val="center"/>
          </w:tcPr>
          <w:p w:rsidR="00C83211" w:rsidRPr="00FF2B6A" w:rsidRDefault="00C83211" w:rsidP="00DC03C6">
            <w:pPr>
              <w:spacing w:after="0"/>
              <w:jc w:val="center"/>
              <w:rPr>
                <w:sz w:val="22"/>
                <w:szCs w:val="22"/>
              </w:rPr>
            </w:pPr>
            <w:r w:rsidRPr="00FF2B6A">
              <w:rPr>
                <w:sz w:val="22"/>
                <w:szCs w:val="22"/>
              </w:rPr>
              <w:t>0.66</w:t>
            </w:r>
          </w:p>
        </w:tc>
      </w:tr>
      <w:tr w:rsidR="00C83211" w:rsidRPr="00FF2B6A">
        <w:trPr>
          <w:trHeight w:hRule="exact" w:val="340"/>
        </w:trPr>
        <w:tc>
          <w:tcPr>
            <w:tcW w:w="3686" w:type="dxa"/>
            <w:shd w:val="clear" w:color="auto" w:fill="auto"/>
            <w:noWrap/>
            <w:vAlign w:val="center"/>
          </w:tcPr>
          <w:p w:rsidR="00C83211" w:rsidRPr="00FF2B6A" w:rsidRDefault="005A178F" w:rsidP="00DC03C6">
            <w:pPr>
              <w:spacing w:after="0"/>
              <w:jc w:val="left"/>
              <w:rPr>
                <w:sz w:val="22"/>
                <w:szCs w:val="22"/>
              </w:rPr>
            </w:pPr>
            <w:r w:rsidRPr="00FF2B6A">
              <w:rPr>
                <w:b/>
                <w:bCs/>
                <w:sz w:val="22"/>
                <w:szCs w:val="22"/>
              </w:rPr>
              <w:t>Melt sample</w:t>
            </w:r>
            <w:r w:rsidR="00C83211" w:rsidRPr="00FF2B6A">
              <w:rPr>
                <w:b/>
                <w:sz w:val="22"/>
                <w:szCs w:val="22"/>
              </w:rPr>
              <w:t xml:space="preserve"> </w:t>
            </w:r>
            <w:r w:rsidR="00C83211" w:rsidRPr="00FF2B6A">
              <w:rPr>
                <w:b/>
                <w:bCs/>
                <w:sz w:val="22"/>
                <w:szCs w:val="22"/>
              </w:rPr>
              <w:t>#3</w:t>
            </w:r>
          </w:p>
        </w:tc>
        <w:tc>
          <w:tcPr>
            <w:tcW w:w="1276" w:type="dxa"/>
            <w:vAlign w:val="center"/>
          </w:tcPr>
          <w:p w:rsidR="00C83211" w:rsidRPr="00FF2B6A" w:rsidRDefault="00C83211" w:rsidP="00DC03C6">
            <w:pPr>
              <w:spacing w:after="0"/>
              <w:jc w:val="center"/>
              <w:rPr>
                <w:bCs/>
                <w:sz w:val="22"/>
                <w:szCs w:val="22"/>
                <w:lang w:val="ru-RU"/>
              </w:rPr>
            </w:pPr>
            <w:r w:rsidRPr="00FF2B6A">
              <w:rPr>
                <w:bCs/>
                <w:sz w:val="22"/>
                <w:szCs w:val="22"/>
              </w:rPr>
              <w:t>50.4</w:t>
            </w:r>
          </w:p>
        </w:tc>
        <w:tc>
          <w:tcPr>
            <w:tcW w:w="1134" w:type="dxa"/>
            <w:vAlign w:val="center"/>
          </w:tcPr>
          <w:p w:rsidR="00C83211" w:rsidRPr="00FF2B6A" w:rsidRDefault="00C83211" w:rsidP="00DC03C6">
            <w:pPr>
              <w:spacing w:after="0"/>
              <w:jc w:val="center"/>
              <w:rPr>
                <w:bCs/>
                <w:sz w:val="22"/>
                <w:szCs w:val="22"/>
                <w:lang w:val="ru-RU"/>
              </w:rPr>
            </w:pPr>
            <w:r w:rsidRPr="00FF2B6A">
              <w:rPr>
                <w:bCs/>
                <w:sz w:val="22"/>
                <w:szCs w:val="22"/>
              </w:rPr>
              <w:t>49.6</w:t>
            </w:r>
          </w:p>
        </w:tc>
        <w:tc>
          <w:tcPr>
            <w:tcW w:w="992" w:type="dxa"/>
            <w:vAlign w:val="center"/>
          </w:tcPr>
          <w:p w:rsidR="00C83211" w:rsidRPr="00FF2B6A" w:rsidRDefault="00C83211" w:rsidP="00DC03C6">
            <w:pPr>
              <w:spacing w:after="0"/>
              <w:jc w:val="center"/>
              <w:rPr>
                <w:sz w:val="22"/>
                <w:szCs w:val="22"/>
              </w:rPr>
            </w:pPr>
            <w:r w:rsidRPr="00FF2B6A">
              <w:rPr>
                <w:sz w:val="22"/>
                <w:szCs w:val="22"/>
              </w:rPr>
              <w:t>6.63</w:t>
            </w:r>
          </w:p>
        </w:tc>
        <w:tc>
          <w:tcPr>
            <w:tcW w:w="1134" w:type="dxa"/>
            <w:vAlign w:val="center"/>
          </w:tcPr>
          <w:p w:rsidR="00C83211" w:rsidRPr="00FF2B6A" w:rsidRDefault="00C83211" w:rsidP="00DC03C6">
            <w:pPr>
              <w:spacing w:after="0"/>
              <w:jc w:val="center"/>
              <w:rPr>
                <w:sz w:val="22"/>
                <w:szCs w:val="22"/>
              </w:rPr>
            </w:pPr>
            <w:r w:rsidRPr="00FF2B6A">
              <w:rPr>
                <w:sz w:val="22"/>
                <w:szCs w:val="22"/>
              </w:rPr>
              <w:t>3.33</w:t>
            </w:r>
          </w:p>
        </w:tc>
        <w:tc>
          <w:tcPr>
            <w:tcW w:w="1138" w:type="dxa"/>
            <w:vAlign w:val="center"/>
          </w:tcPr>
          <w:p w:rsidR="00C83211" w:rsidRPr="00FF2B6A" w:rsidRDefault="00C83211" w:rsidP="00DC03C6">
            <w:pPr>
              <w:spacing w:after="0"/>
              <w:jc w:val="center"/>
              <w:rPr>
                <w:sz w:val="22"/>
                <w:szCs w:val="22"/>
              </w:rPr>
            </w:pPr>
            <w:r w:rsidRPr="00FF2B6A">
              <w:rPr>
                <w:sz w:val="22"/>
                <w:szCs w:val="22"/>
              </w:rPr>
              <w:t>3.27</w:t>
            </w:r>
          </w:p>
        </w:tc>
      </w:tr>
      <w:tr w:rsidR="00C83211" w:rsidRPr="00FF2B6A">
        <w:trPr>
          <w:trHeight w:hRule="exact" w:val="340"/>
        </w:trPr>
        <w:tc>
          <w:tcPr>
            <w:tcW w:w="3686" w:type="dxa"/>
            <w:shd w:val="clear" w:color="auto" w:fill="auto"/>
            <w:noWrap/>
            <w:vAlign w:val="center"/>
          </w:tcPr>
          <w:p w:rsidR="00C83211" w:rsidRPr="00FF2B6A" w:rsidRDefault="00407021" w:rsidP="00DC03C6">
            <w:pPr>
              <w:spacing w:after="0"/>
              <w:jc w:val="left"/>
              <w:rPr>
                <w:sz w:val="22"/>
                <w:szCs w:val="22"/>
              </w:rPr>
            </w:pPr>
            <w:r w:rsidRPr="00FF2B6A">
              <w:rPr>
                <w:b/>
                <w:bCs/>
                <w:sz w:val="22"/>
                <w:szCs w:val="22"/>
              </w:rPr>
              <w:t>Ingot</w:t>
            </w:r>
          </w:p>
        </w:tc>
        <w:tc>
          <w:tcPr>
            <w:tcW w:w="1276" w:type="dxa"/>
            <w:vAlign w:val="center"/>
          </w:tcPr>
          <w:p w:rsidR="00C83211" w:rsidRPr="00FF2B6A" w:rsidRDefault="00C83211" w:rsidP="00DC03C6">
            <w:pPr>
              <w:spacing w:after="0"/>
              <w:jc w:val="center"/>
              <w:rPr>
                <w:sz w:val="22"/>
                <w:szCs w:val="22"/>
              </w:rPr>
            </w:pPr>
            <w:r w:rsidRPr="00FF2B6A">
              <w:rPr>
                <w:sz w:val="22"/>
                <w:szCs w:val="22"/>
              </w:rPr>
              <w:t>36.9</w:t>
            </w:r>
          </w:p>
        </w:tc>
        <w:tc>
          <w:tcPr>
            <w:tcW w:w="1134" w:type="dxa"/>
            <w:vAlign w:val="center"/>
          </w:tcPr>
          <w:p w:rsidR="00C83211" w:rsidRPr="00FF2B6A" w:rsidRDefault="00C83211" w:rsidP="00DC03C6">
            <w:pPr>
              <w:spacing w:after="0"/>
              <w:jc w:val="center"/>
              <w:rPr>
                <w:bCs/>
                <w:sz w:val="22"/>
                <w:szCs w:val="22"/>
              </w:rPr>
            </w:pPr>
            <w:r w:rsidRPr="00FF2B6A">
              <w:rPr>
                <w:bCs/>
                <w:sz w:val="22"/>
                <w:szCs w:val="22"/>
              </w:rPr>
              <w:t>63.1</w:t>
            </w:r>
          </w:p>
        </w:tc>
        <w:tc>
          <w:tcPr>
            <w:tcW w:w="992" w:type="dxa"/>
            <w:vAlign w:val="center"/>
          </w:tcPr>
          <w:p w:rsidR="00C83211" w:rsidRPr="00FF2B6A" w:rsidRDefault="00FB4886" w:rsidP="00DC03C6">
            <w:pPr>
              <w:spacing w:after="0"/>
              <w:jc w:val="center"/>
              <w:rPr>
                <w:sz w:val="22"/>
                <w:szCs w:val="22"/>
              </w:rPr>
            </w:pPr>
            <w:r w:rsidRPr="00FF2B6A">
              <w:rPr>
                <w:sz w:val="22"/>
                <w:szCs w:val="22"/>
              </w:rPr>
              <w:t>632.8</w:t>
            </w:r>
          </w:p>
        </w:tc>
        <w:tc>
          <w:tcPr>
            <w:tcW w:w="1134" w:type="dxa"/>
            <w:vAlign w:val="center"/>
          </w:tcPr>
          <w:p w:rsidR="00C83211" w:rsidRPr="00FF2B6A" w:rsidRDefault="00C83211" w:rsidP="00DC03C6">
            <w:pPr>
              <w:spacing w:after="0"/>
              <w:jc w:val="center"/>
              <w:rPr>
                <w:sz w:val="22"/>
                <w:szCs w:val="22"/>
              </w:rPr>
            </w:pPr>
            <w:r w:rsidRPr="00FF2B6A">
              <w:rPr>
                <w:sz w:val="22"/>
                <w:szCs w:val="22"/>
              </w:rPr>
              <w:t>233.50</w:t>
            </w:r>
          </w:p>
        </w:tc>
        <w:tc>
          <w:tcPr>
            <w:tcW w:w="1138" w:type="dxa"/>
            <w:vAlign w:val="center"/>
          </w:tcPr>
          <w:p w:rsidR="00C83211" w:rsidRPr="00FF2B6A" w:rsidRDefault="00C83211" w:rsidP="00DC03C6">
            <w:pPr>
              <w:spacing w:after="0"/>
              <w:jc w:val="center"/>
              <w:rPr>
                <w:sz w:val="22"/>
                <w:szCs w:val="22"/>
              </w:rPr>
            </w:pPr>
            <w:r w:rsidRPr="00FF2B6A">
              <w:rPr>
                <w:sz w:val="22"/>
                <w:szCs w:val="22"/>
              </w:rPr>
              <w:t>399.30</w:t>
            </w:r>
          </w:p>
        </w:tc>
      </w:tr>
      <w:tr w:rsidR="00C83211" w:rsidRPr="00FF2B6A">
        <w:trPr>
          <w:trHeight w:hRule="exact" w:val="340"/>
        </w:trPr>
        <w:tc>
          <w:tcPr>
            <w:tcW w:w="3686" w:type="dxa"/>
            <w:shd w:val="clear" w:color="auto" w:fill="auto"/>
            <w:noWrap/>
            <w:vAlign w:val="center"/>
          </w:tcPr>
          <w:p w:rsidR="00C83211" w:rsidRPr="00FF2B6A" w:rsidRDefault="005A178F" w:rsidP="00DC03C6">
            <w:pPr>
              <w:spacing w:after="0"/>
              <w:jc w:val="left"/>
              <w:rPr>
                <w:sz w:val="22"/>
                <w:szCs w:val="22"/>
              </w:rPr>
            </w:pPr>
            <w:r w:rsidRPr="00FF2B6A">
              <w:rPr>
                <w:b/>
                <w:bCs/>
                <w:sz w:val="22"/>
                <w:szCs w:val="22"/>
              </w:rPr>
              <w:t>Rod sample</w:t>
            </w:r>
          </w:p>
        </w:tc>
        <w:tc>
          <w:tcPr>
            <w:tcW w:w="1276" w:type="dxa"/>
            <w:vAlign w:val="center"/>
          </w:tcPr>
          <w:p w:rsidR="00C83211" w:rsidRPr="00FF2B6A" w:rsidRDefault="00C83211" w:rsidP="00DC03C6">
            <w:pPr>
              <w:spacing w:after="0"/>
              <w:jc w:val="center"/>
              <w:rPr>
                <w:sz w:val="22"/>
                <w:szCs w:val="22"/>
              </w:rPr>
            </w:pPr>
            <w:r w:rsidRPr="00FF2B6A">
              <w:rPr>
                <w:sz w:val="22"/>
                <w:szCs w:val="22"/>
              </w:rPr>
              <w:t>57.3</w:t>
            </w:r>
          </w:p>
        </w:tc>
        <w:tc>
          <w:tcPr>
            <w:tcW w:w="1134" w:type="dxa"/>
            <w:vAlign w:val="center"/>
          </w:tcPr>
          <w:p w:rsidR="00C83211" w:rsidRPr="00FF2B6A" w:rsidRDefault="00C83211" w:rsidP="00DC03C6">
            <w:pPr>
              <w:spacing w:after="0"/>
              <w:jc w:val="center"/>
              <w:rPr>
                <w:bCs/>
                <w:sz w:val="22"/>
                <w:szCs w:val="22"/>
              </w:rPr>
            </w:pPr>
            <w:r w:rsidRPr="00FF2B6A">
              <w:rPr>
                <w:bCs/>
                <w:sz w:val="22"/>
                <w:szCs w:val="22"/>
              </w:rPr>
              <w:t>42.7</w:t>
            </w:r>
          </w:p>
        </w:tc>
        <w:tc>
          <w:tcPr>
            <w:tcW w:w="992" w:type="dxa"/>
            <w:vAlign w:val="center"/>
          </w:tcPr>
          <w:p w:rsidR="00C83211" w:rsidRPr="00FF2B6A" w:rsidRDefault="00FB4886" w:rsidP="00DC03C6">
            <w:pPr>
              <w:spacing w:after="0"/>
              <w:jc w:val="center"/>
              <w:rPr>
                <w:sz w:val="22"/>
                <w:szCs w:val="22"/>
              </w:rPr>
            </w:pPr>
            <w:r w:rsidRPr="00FF2B6A">
              <w:rPr>
                <w:sz w:val="22"/>
                <w:szCs w:val="22"/>
              </w:rPr>
              <w:t>4.8</w:t>
            </w:r>
          </w:p>
        </w:tc>
        <w:tc>
          <w:tcPr>
            <w:tcW w:w="1134" w:type="dxa"/>
            <w:vAlign w:val="center"/>
          </w:tcPr>
          <w:p w:rsidR="00C83211" w:rsidRPr="00FF2B6A" w:rsidRDefault="00C83211" w:rsidP="00DC03C6">
            <w:pPr>
              <w:spacing w:after="0"/>
              <w:jc w:val="center"/>
              <w:rPr>
                <w:sz w:val="22"/>
                <w:szCs w:val="22"/>
              </w:rPr>
            </w:pPr>
            <w:r w:rsidRPr="00FF2B6A">
              <w:rPr>
                <w:sz w:val="22"/>
                <w:szCs w:val="22"/>
              </w:rPr>
              <w:t>2.75</w:t>
            </w:r>
          </w:p>
        </w:tc>
        <w:tc>
          <w:tcPr>
            <w:tcW w:w="1138" w:type="dxa"/>
            <w:vAlign w:val="center"/>
          </w:tcPr>
          <w:p w:rsidR="00C83211" w:rsidRPr="00FF2B6A" w:rsidRDefault="00C83211" w:rsidP="00DC03C6">
            <w:pPr>
              <w:spacing w:after="0"/>
              <w:jc w:val="center"/>
              <w:rPr>
                <w:sz w:val="22"/>
                <w:szCs w:val="22"/>
              </w:rPr>
            </w:pPr>
            <w:r w:rsidRPr="00FF2B6A">
              <w:rPr>
                <w:sz w:val="22"/>
                <w:szCs w:val="22"/>
              </w:rPr>
              <w:t>2.05</w:t>
            </w:r>
          </w:p>
        </w:tc>
      </w:tr>
      <w:tr w:rsidR="00C83211" w:rsidRPr="00FF2B6A">
        <w:trPr>
          <w:trHeight w:hRule="exact" w:val="340"/>
        </w:trPr>
        <w:tc>
          <w:tcPr>
            <w:tcW w:w="3686" w:type="dxa"/>
            <w:shd w:val="clear" w:color="auto" w:fill="auto"/>
            <w:noWrap/>
            <w:vAlign w:val="bottom"/>
          </w:tcPr>
          <w:p w:rsidR="00C83211" w:rsidRPr="00FF2B6A" w:rsidRDefault="005A178F" w:rsidP="00DC03C6">
            <w:pPr>
              <w:spacing w:after="0"/>
              <w:jc w:val="left"/>
              <w:rPr>
                <w:sz w:val="22"/>
                <w:szCs w:val="22"/>
              </w:rPr>
            </w:pPr>
            <w:r w:rsidRPr="00FF2B6A">
              <w:rPr>
                <w:b/>
                <w:bCs/>
                <w:sz w:val="22"/>
                <w:szCs w:val="22"/>
              </w:rPr>
              <w:t>Crust above the melt</w:t>
            </w:r>
          </w:p>
        </w:tc>
        <w:tc>
          <w:tcPr>
            <w:tcW w:w="1276" w:type="dxa"/>
            <w:vAlign w:val="center"/>
          </w:tcPr>
          <w:p w:rsidR="00C83211" w:rsidRPr="00FF2B6A" w:rsidRDefault="00C83211" w:rsidP="00DC03C6">
            <w:pPr>
              <w:spacing w:after="0"/>
              <w:jc w:val="center"/>
              <w:rPr>
                <w:sz w:val="22"/>
                <w:szCs w:val="22"/>
              </w:rPr>
            </w:pPr>
            <w:r w:rsidRPr="00FF2B6A">
              <w:rPr>
                <w:sz w:val="22"/>
                <w:szCs w:val="22"/>
              </w:rPr>
              <w:t>26.9</w:t>
            </w:r>
          </w:p>
        </w:tc>
        <w:tc>
          <w:tcPr>
            <w:tcW w:w="1134" w:type="dxa"/>
            <w:vAlign w:val="center"/>
          </w:tcPr>
          <w:p w:rsidR="00C83211" w:rsidRPr="00FF2B6A" w:rsidRDefault="00C83211" w:rsidP="00DC03C6">
            <w:pPr>
              <w:spacing w:after="0"/>
              <w:jc w:val="center"/>
              <w:rPr>
                <w:bCs/>
                <w:sz w:val="22"/>
                <w:szCs w:val="22"/>
              </w:rPr>
            </w:pPr>
            <w:r w:rsidRPr="00FF2B6A">
              <w:rPr>
                <w:bCs/>
                <w:sz w:val="22"/>
                <w:szCs w:val="22"/>
              </w:rPr>
              <w:t>73.1</w:t>
            </w:r>
          </w:p>
        </w:tc>
        <w:tc>
          <w:tcPr>
            <w:tcW w:w="992" w:type="dxa"/>
            <w:vAlign w:val="center"/>
          </w:tcPr>
          <w:p w:rsidR="00C83211" w:rsidRPr="00FF2B6A" w:rsidRDefault="00C83211" w:rsidP="00DC03C6">
            <w:pPr>
              <w:spacing w:after="0"/>
              <w:jc w:val="center"/>
              <w:rPr>
                <w:sz w:val="22"/>
                <w:szCs w:val="22"/>
              </w:rPr>
            </w:pPr>
            <w:r w:rsidRPr="00FF2B6A">
              <w:rPr>
                <w:sz w:val="22"/>
                <w:szCs w:val="22"/>
              </w:rPr>
              <w:t>38.2</w:t>
            </w:r>
          </w:p>
        </w:tc>
        <w:tc>
          <w:tcPr>
            <w:tcW w:w="1134" w:type="dxa"/>
            <w:vAlign w:val="center"/>
          </w:tcPr>
          <w:p w:rsidR="00C83211" w:rsidRPr="00FF2B6A" w:rsidRDefault="00C83211" w:rsidP="00DC03C6">
            <w:pPr>
              <w:spacing w:after="0"/>
              <w:jc w:val="center"/>
              <w:rPr>
                <w:sz w:val="22"/>
                <w:szCs w:val="22"/>
              </w:rPr>
            </w:pPr>
            <w:r w:rsidRPr="00FF2B6A">
              <w:rPr>
                <w:sz w:val="22"/>
                <w:szCs w:val="22"/>
              </w:rPr>
              <w:t>10.28</w:t>
            </w:r>
          </w:p>
        </w:tc>
        <w:tc>
          <w:tcPr>
            <w:tcW w:w="1138" w:type="dxa"/>
            <w:vAlign w:val="center"/>
          </w:tcPr>
          <w:p w:rsidR="00C83211" w:rsidRPr="00FF2B6A" w:rsidRDefault="00C83211" w:rsidP="00DC03C6">
            <w:pPr>
              <w:spacing w:after="0"/>
              <w:jc w:val="center"/>
              <w:rPr>
                <w:sz w:val="22"/>
                <w:szCs w:val="22"/>
              </w:rPr>
            </w:pPr>
            <w:r w:rsidRPr="00FF2B6A">
              <w:rPr>
                <w:sz w:val="22"/>
                <w:szCs w:val="22"/>
              </w:rPr>
              <w:t>27.92</w:t>
            </w:r>
          </w:p>
        </w:tc>
      </w:tr>
      <w:tr w:rsidR="00C83211" w:rsidRPr="00FF2B6A">
        <w:trPr>
          <w:trHeight w:hRule="exact" w:val="340"/>
        </w:trPr>
        <w:tc>
          <w:tcPr>
            <w:tcW w:w="3686" w:type="dxa"/>
            <w:shd w:val="clear" w:color="auto" w:fill="auto"/>
            <w:noWrap/>
            <w:vAlign w:val="center"/>
          </w:tcPr>
          <w:p w:rsidR="00C83211" w:rsidRPr="00FF2B6A" w:rsidRDefault="00407021" w:rsidP="00DC03C6">
            <w:pPr>
              <w:spacing w:after="0"/>
              <w:jc w:val="left"/>
              <w:rPr>
                <w:sz w:val="22"/>
                <w:szCs w:val="22"/>
                <w:vertAlign w:val="superscript"/>
                <w:lang w:val="ru-RU"/>
              </w:rPr>
            </w:pPr>
            <w:r w:rsidRPr="00FF2B6A">
              <w:rPr>
                <w:b/>
                <w:bCs/>
                <w:sz w:val="22"/>
                <w:szCs w:val="22"/>
              </w:rPr>
              <w:t>Dry spillages</w:t>
            </w:r>
            <w:r w:rsidR="00337CDF" w:rsidRPr="00FF2B6A">
              <w:rPr>
                <w:b/>
                <w:bCs/>
                <w:sz w:val="22"/>
                <w:szCs w:val="22"/>
                <w:vertAlign w:val="superscript"/>
                <w:lang w:val="ru-RU"/>
              </w:rPr>
              <w:t>1)</w:t>
            </w:r>
          </w:p>
        </w:tc>
        <w:tc>
          <w:tcPr>
            <w:tcW w:w="1276" w:type="dxa"/>
            <w:vAlign w:val="center"/>
          </w:tcPr>
          <w:p w:rsidR="00C83211" w:rsidRPr="00FF2B6A" w:rsidRDefault="00C83211" w:rsidP="00DC03C6">
            <w:pPr>
              <w:spacing w:after="0"/>
              <w:jc w:val="center"/>
              <w:rPr>
                <w:sz w:val="22"/>
                <w:szCs w:val="22"/>
              </w:rPr>
            </w:pPr>
            <w:r w:rsidRPr="00FF2B6A">
              <w:rPr>
                <w:sz w:val="22"/>
                <w:szCs w:val="22"/>
              </w:rPr>
              <w:t>35.0</w:t>
            </w:r>
          </w:p>
        </w:tc>
        <w:tc>
          <w:tcPr>
            <w:tcW w:w="1134" w:type="dxa"/>
            <w:vAlign w:val="center"/>
          </w:tcPr>
          <w:p w:rsidR="00C83211" w:rsidRPr="00FF2B6A" w:rsidRDefault="00C83211" w:rsidP="00DC03C6">
            <w:pPr>
              <w:spacing w:after="0"/>
              <w:jc w:val="center"/>
              <w:rPr>
                <w:bCs/>
                <w:sz w:val="22"/>
                <w:szCs w:val="22"/>
              </w:rPr>
            </w:pPr>
            <w:r w:rsidRPr="00FF2B6A">
              <w:rPr>
                <w:bCs/>
                <w:sz w:val="22"/>
                <w:szCs w:val="22"/>
              </w:rPr>
              <w:t>65.0</w:t>
            </w:r>
          </w:p>
        </w:tc>
        <w:tc>
          <w:tcPr>
            <w:tcW w:w="992" w:type="dxa"/>
            <w:vAlign w:val="center"/>
          </w:tcPr>
          <w:p w:rsidR="00C83211" w:rsidRPr="00FF2B6A" w:rsidRDefault="00C83211" w:rsidP="00DC03C6">
            <w:pPr>
              <w:spacing w:after="0"/>
              <w:jc w:val="center"/>
              <w:rPr>
                <w:sz w:val="22"/>
                <w:szCs w:val="22"/>
              </w:rPr>
            </w:pPr>
            <w:r w:rsidRPr="00FF2B6A">
              <w:rPr>
                <w:sz w:val="22"/>
                <w:szCs w:val="22"/>
              </w:rPr>
              <w:t>22.03</w:t>
            </w:r>
          </w:p>
        </w:tc>
        <w:tc>
          <w:tcPr>
            <w:tcW w:w="1134" w:type="dxa"/>
            <w:vAlign w:val="center"/>
          </w:tcPr>
          <w:p w:rsidR="00C83211" w:rsidRPr="00FF2B6A" w:rsidRDefault="00C83211" w:rsidP="00DC03C6">
            <w:pPr>
              <w:spacing w:after="0"/>
              <w:jc w:val="center"/>
              <w:rPr>
                <w:sz w:val="22"/>
                <w:szCs w:val="22"/>
              </w:rPr>
            </w:pPr>
            <w:r w:rsidRPr="00FF2B6A">
              <w:rPr>
                <w:sz w:val="22"/>
                <w:szCs w:val="22"/>
              </w:rPr>
              <w:t>7.70</w:t>
            </w:r>
          </w:p>
        </w:tc>
        <w:tc>
          <w:tcPr>
            <w:tcW w:w="1138" w:type="dxa"/>
            <w:vAlign w:val="center"/>
          </w:tcPr>
          <w:p w:rsidR="00C83211" w:rsidRPr="00FF2B6A" w:rsidRDefault="00C83211" w:rsidP="00DC03C6">
            <w:pPr>
              <w:spacing w:after="0"/>
              <w:jc w:val="center"/>
              <w:rPr>
                <w:sz w:val="22"/>
                <w:szCs w:val="22"/>
              </w:rPr>
            </w:pPr>
            <w:r w:rsidRPr="00FF2B6A">
              <w:rPr>
                <w:sz w:val="22"/>
                <w:szCs w:val="22"/>
              </w:rPr>
              <w:t>14.30</w:t>
            </w:r>
          </w:p>
        </w:tc>
      </w:tr>
      <w:tr w:rsidR="00C83211" w:rsidRPr="00FF2B6A">
        <w:trPr>
          <w:trHeight w:hRule="exact" w:val="264"/>
        </w:trPr>
        <w:tc>
          <w:tcPr>
            <w:tcW w:w="3686" w:type="dxa"/>
            <w:shd w:val="clear" w:color="auto" w:fill="auto"/>
            <w:noWrap/>
            <w:vAlign w:val="bottom"/>
          </w:tcPr>
          <w:p w:rsidR="00C83211" w:rsidRPr="00FF2B6A" w:rsidRDefault="00407021" w:rsidP="007C790D">
            <w:pPr>
              <w:spacing w:after="0"/>
              <w:jc w:val="left"/>
              <w:rPr>
                <w:sz w:val="22"/>
                <w:szCs w:val="22"/>
                <w:lang w:val="en-US"/>
              </w:rPr>
            </w:pPr>
            <w:r w:rsidRPr="00FF2B6A">
              <w:rPr>
                <w:b/>
                <w:bCs/>
                <w:sz w:val="22"/>
                <w:szCs w:val="22"/>
                <w:lang w:val="en-US"/>
              </w:rPr>
              <w:t>Aerosols</w:t>
            </w:r>
            <w:r w:rsidR="00C83211" w:rsidRPr="00FF2B6A">
              <w:rPr>
                <w:b/>
                <w:bCs/>
                <w:sz w:val="22"/>
                <w:szCs w:val="22"/>
                <w:lang w:val="en-US"/>
              </w:rPr>
              <w:t xml:space="preserve"> </w:t>
            </w:r>
            <w:r w:rsidR="007C790D" w:rsidRPr="00FF2B6A">
              <w:rPr>
                <w:b/>
                <w:bCs/>
                <w:sz w:val="22"/>
                <w:szCs w:val="22"/>
                <w:lang w:val="en-US"/>
              </w:rPr>
              <w:t>from the quartz tube</w:t>
            </w:r>
          </w:p>
        </w:tc>
        <w:tc>
          <w:tcPr>
            <w:tcW w:w="1276" w:type="dxa"/>
            <w:vAlign w:val="center"/>
          </w:tcPr>
          <w:p w:rsidR="00C83211" w:rsidRPr="00FF2B6A" w:rsidRDefault="00C83211" w:rsidP="00DC03C6">
            <w:pPr>
              <w:spacing w:after="0"/>
              <w:jc w:val="center"/>
              <w:rPr>
                <w:sz w:val="22"/>
                <w:szCs w:val="22"/>
              </w:rPr>
            </w:pPr>
            <w:r w:rsidRPr="00FF2B6A">
              <w:rPr>
                <w:sz w:val="22"/>
                <w:szCs w:val="22"/>
              </w:rPr>
              <w:t>43.4</w:t>
            </w:r>
          </w:p>
        </w:tc>
        <w:tc>
          <w:tcPr>
            <w:tcW w:w="1134" w:type="dxa"/>
            <w:vAlign w:val="center"/>
          </w:tcPr>
          <w:p w:rsidR="00C83211" w:rsidRPr="00FF2B6A" w:rsidRDefault="00C83211" w:rsidP="00DC03C6">
            <w:pPr>
              <w:spacing w:after="0"/>
              <w:jc w:val="center"/>
              <w:rPr>
                <w:bCs/>
                <w:sz w:val="22"/>
                <w:szCs w:val="22"/>
              </w:rPr>
            </w:pPr>
            <w:r w:rsidRPr="00FF2B6A">
              <w:rPr>
                <w:bCs/>
                <w:sz w:val="22"/>
                <w:szCs w:val="22"/>
              </w:rPr>
              <w:t>56.6</w:t>
            </w:r>
          </w:p>
        </w:tc>
        <w:tc>
          <w:tcPr>
            <w:tcW w:w="992" w:type="dxa"/>
            <w:vAlign w:val="center"/>
          </w:tcPr>
          <w:p w:rsidR="00C83211" w:rsidRPr="00FF2B6A" w:rsidRDefault="00C83211" w:rsidP="00DC03C6">
            <w:pPr>
              <w:spacing w:after="0"/>
              <w:jc w:val="center"/>
              <w:rPr>
                <w:sz w:val="22"/>
                <w:szCs w:val="22"/>
              </w:rPr>
            </w:pPr>
            <w:r w:rsidRPr="00FF2B6A">
              <w:rPr>
                <w:sz w:val="22"/>
                <w:szCs w:val="22"/>
              </w:rPr>
              <w:t>7.08</w:t>
            </w:r>
          </w:p>
        </w:tc>
        <w:tc>
          <w:tcPr>
            <w:tcW w:w="1134" w:type="dxa"/>
            <w:vAlign w:val="center"/>
          </w:tcPr>
          <w:p w:rsidR="00C83211" w:rsidRPr="00FF2B6A" w:rsidRDefault="00C83211" w:rsidP="00DC03C6">
            <w:pPr>
              <w:spacing w:after="0"/>
              <w:jc w:val="center"/>
              <w:rPr>
                <w:sz w:val="22"/>
                <w:szCs w:val="22"/>
              </w:rPr>
            </w:pPr>
            <w:r w:rsidRPr="00FF2B6A">
              <w:rPr>
                <w:sz w:val="22"/>
                <w:szCs w:val="22"/>
              </w:rPr>
              <w:t>3.08</w:t>
            </w:r>
          </w:p>
        </w:tc>
        <w:tc>
          <w:tcPr>
            <w:tcW w:w="1138" w:type="dxa"/>
            <w:vAlign w:val="center"/>
          </w:tcPr>
          <w:p w:rsidR="00C83211" w:rsidRPr="00FF2B6A" w:rsidRDefault="00C83211" w:rsidP="00DC03C6">
            <w:pPr>
              <w:spacing w:after="0"/>
              <w:jc w:val="center"/>
              <w:rPr>
                <w:sz w:val="22"/>
                <w:szCs w:val="22"/>
              </w:rPr>
            </w:pPr>
            <w:r w:rsidRPr="00FF2B6A">
              <w:rPr>
                <w:sz w:val="22"/>
                <w:szCs w:val="22"/>
              </w:rPr>
              <w:t>4.02</w:t>
            </w:r>
          </w:p>
        </w:tc>
      </w:tr>
      <w:tr w:rsidR="00C83211" w:rsidRPr="00FF2B6A">
        <w:trPr>
          <w:trHeight w:hRule="exact" w:val="340"/>
        </w:trPr>
        <w:tc>
          <w:tcPr>
            <w:tcW w:w="3686" w:type="dxa"/>
            <w:shd w:val="clear" w:color="auto" w:fill="auto"/>
            <w:noWrap/>
            <w:vAlign w:val="center"/>
          </w:tcPr>
          <w:p w:rsidR="00C83211" w:rsidRPr="00FF2B6A" w:rsidRDefault="00407021" w:rsidP="007C790D">
            <w:pPr>
              <w:spacing w:after="0"/>
              <w:jc w:val="left"/>
              <w:rPr>
                <w:sz w:val="22"/>
                <w:szCs w:val="22"/>
              </w:rPr>
            </w:pPr>
            <w:r w:rsidRPr="00FF2B6A">
              <w:rPr>
                <w:b/>
                <w:bCs/>
                <w:sz w:val="22"/>
                <w:szCs w:val="22"/>
                <w:lang w:val="ru-RU"/>
              </w:rPr>
              <w:t>Aerosols</w:t>
            </w:r>
            <w:r w:rsidR="00C83211" w:rsidRPr="00FF2B6A">
              <w:rPr>
                <w:b/>
                <w:bCs/>
                <w:sz w:val="22"/>
                <w:szCs w:val="22"/>
                <w:lang w:val="ru-RU"/>
              </w:rPr>
              <w:t xml:space="preserve"> </w:t>
            </w:r>
            <w:r w:rsidR="007C790D" w:rsidRPr="00FF2B6A">
              <w:rPr>
                <w:b/>
                <w:bCs/>
                <w:sz w:val="22"/>
                <w:szCs w:val="22"/>
                <w:lang w:val="en-US"/>
              </w:rPr>
              <w:t>from LAF</w:t>
            </w:r>
          </w:p>
        </w:tc>
        <w:tc>
          <w:tcPr>
            <w:tcW w:w="1276" w:type="dxa"/>
            <w:vAlign w:val="center"/>
          </w:tcPr>
          <w:p w:rsidR="00C83211" w:rsidRPr="00FF2B6A" w:rsidRDefault="00C83211" w:rsidP="00DC03C6">
            <w:pPr>
              <w:spacing w:after="0"/>
              <w:jc w:val="center"/>
              <w:rPr>
                <w:sz w:val="22"/>
                <w:szCs w:val="22"/>
              </w:rPr>
            </w:pPr>
            <w:r w:rsidRPr="00FF2B6A">
              <w:rPr>
                <w:sz w:val="22"/>
                <w:szCs w:val="22"/>
              </w:rPr>
              <w:t>41.8</w:t>
            </w:r>
          </w:p>
        </w:tc>
        <w:tc>
          <w:tcPr>
            <w:tcW w:w="1134" w:type="dxa"/>
            <w:vAlign w:val="center"/>
          </w:tcPr>
          <w:p w:rsidR="00C83211" w:rsidRPr="00FF2B6A" w:rsidRDefault="00C83211" w:rsidP="00DC03C6">
            <w:pPr>
              <w:spacing w:after="0"/>
              <w:jc w:val="center"/>
              <w:rPr>
                <w:bCs/>
                <w:sz w:val="22"/>
                <w:szCs w:val="22"/>
              </w:rPr>
            </w:pPr>
            <w:r w:rsidRPr="00FF2B6A">
              <w:rPr>
                <w:bCs/>
                <w:sz w:val="22"/>
                <w:szCs w:val="22"/>
              </w:rPr>
              <w:t>58.2</w:t>
            </w:r>
          </w:p>
        </w:tc>
        <w:tc>
          <w:tcPr>
            <w:tcW w:w="992" w:type="dxa"/>
            <w:vAlign w:val="center"/>
          </w:tcPr>
          <w:p w:rsidR="00C83211" w:rsidRPr="00FF2B6A" w:rsidRDefault="00C83211" w:rsidP="00DC03C6">
            <w:pPr>
              <w:spacing w:after="0"/>
              <w:jc w:val="center"/>
              <w:rPr>
                <w:sz w:val="22"/>
                <w:szCs w:val="22"/>
              </w:rPr>
            </w:pPr>
            <w:r w:rsidRPr="00FF2B6A">
              <w:rPr>
                <w:sz w:val="22"/>
                <w:szCs w:val="22"/>
              </w:rPr>
              <w:t>8.88</w:t>
            </w:r>
          </w:p>
        </w:tc>
        <w:tc>
          <w:tcPr>
            <w:tcW w:w="1134" w:type="dxa"/>
            <w:vAlign w:val="center"/>
          </w:tcPr>
          <w:p w:rsidR="00C83211" w:rsidRPr="00FF2B6A" w:rsidRDefault="00C83211" w:rsidP="00DC03C6">
            <w:pPr>
              <w:spacing w:after="0"/>
              <w:jc w:val="center"/>
              <w:rPr>
                <w:sz w:val="22"/>
                <w:szCs w:val="22"/>
              </w:rPr>
            </w:pPr>
            <w:r w:rsidRPr="00FF2B6A">
              <w:rPr>
                <w:sz w:val="22"/>
                <w:szCs w:val="22"/>
              </w:rPr>
              <w:t>3.72</w:t>
            </w:r>
          </w:p>
        </w:tc>
        <w:tc>
          <w:tcPr>
            <w:tcW w:w="1138" w:type="dxa"/>
            <w:vAlign w:val="center"/>
          </w:tcPr>
          <w:p w:rsidR="00C83211" w:rsidRPr="00FF2B6A" w:rsidRDefault="00C83211" w:rsidP="00DC03C6">
            <w:pPr>
              <w:spacing w:after="0"/>
              <w:jc w:val="center"/>
              <w:rPr>
                <w:sz w:val="22"/>
                <w:szCs w:val="22"/>
              </w:rPr>
            </w:pPr>
            <w:r w:rsidRPr="00FF2B6A">
              <w:rPr>
                <w:sz w:val="22"/>
                <w:szCs w:val="22"/>
              </w:rPr>
              <w:t>5.18</w:t>
            </w:r>
          </w:p>
        </w:tc>
      </w:tr>
      <w:tr w:rsidR="007F51DA" w:rsidRPr="00FF2B6A">
        <w:trPr>
          <w:trHeight w:hRule="exact" w:val="340"/>
        </w:trPr>
        <w:tc>
          <w:tcPr>
            <w:tcW w:w="7088" w:type="dxa"/>
            <w:gridSpan w:val="4"/>
            <w:shd w:val="clear" w:color="auto" w:fill="auto"/>
            <w:noWrap/>
            <w:vAlign w:val="center"/>
          </w:tcPr>
          <w:p w:rsidR="007F51DA" w:rsidRPr="00FF2B6A" w:rsidRDefault="007C790D" w:rsidP="007C790D">
            <w:pPr>
              <w:spacing w:after="0"/>
              <w:jc w:val="center"/>
              <w:rPr>
                <w:b/>
                <w:sz w:val="22"/>
                <w:szCs w:val="22"/>
              </w:rPr>
            </w:pPr>
            <w:r w:rsidRPr="00FF2B6A">
              <w:rPr>
                <w:b/>
                <w:sz w:val="22"/>
                <w:szCs w:val="22"/>
              </w:rPr>
              <w:t>Total</w:t>
            </w:r>
            <w:r w:rsidR="007F51DA" w:rsidRPr="00FF2B6A">
              <w:rPr>
                <w:b/>
                <w:sz w:val="22"/>
                <w:szCs w:val="22"/>
              </w:rPr>
              <w:t xml:space="preserve">, </w:t>
            </w:r>
            <w:r w:rsidRPr="00FF2B6A">
              <w:rPr>
                <w:b/>
                <w:sz w:val="22"/>
                <w:szCs w:val="22"/>
              </w:rPr>
              <w:t>g</w:t>
            </w:r>
          </w:p>
        </w:tc>
        <w:tc>
          <w:tcPr>
            <w:tcW w:w="1134" w:type="dxa"/>
            <w:vAlign w:val="center"/>
          </w:tcPr>
          <w:p w:rsidR="007F51DA" w:rsidRPr="00FF2B6A" w:rsidRDefault="007F51DA" w:rsidP="00DC03C6">
            <w:pPr>
              <w:spacing w:after="0"/>
              <w:jc w:val="center"/>
              <w:rPr>
                <w:b/>
                <w:sz w:val="22"/>
                <w:szCs w:val="22"/>
              </w:rPr>
            </w:pPr>
            <w:r w:rsidRPr="00FF2B6A">
              <w:rPr>
                <w:b/>
                <w:sz w:val="22"/>
                <w:szCs w:val="22"/>
              </w:rPr>
              <w:t>267.07</w:t>
            </w:r>
          </w:p>
        </w:tc>
        <w:tc>
          <w:tcPr>
            <w:tcW w:w="1138" w:type="dxa"/>
            <w:vAlign w:val="center"/>
          </w:tcPr>
          <w:p w:rsidR="007F51DA" w:rsidRPr="00FF2B6A" w:rsidRDefault="007F51DA" w:rsidP="00DC03C6">
            <w:pPr>
              <w:spacing w:after="0"/>
              <w:jc w:val="center"/>
              <w:rPr>
                <w:b/>
                <w:sz w:val="22"/>
                <w:szCs w:val="22"/>
              </w:rPr>
            </w:pPr>
            <w:r w:rsidRPr="00FF2B6A">
              <w:rPr>
                <w:b/>
                <w:sz w:val="22"/>
                <w:szCs w:val="22"/>
              </w:rPr>
              <w:t>457.63</w:t>
            </w:r>
          </w:p>
        </w:tc>
      </w:tr>
      <w:tr w:rsidR="007F51DA" w:rsidRPr="00FF2B6A">
        <w:trPr>
          <w:trHeight w:hRule="exact" w:val="340"/>
        </w:trPr>
        <w:tc>
          <w:tcPr>
            <w:tcW w:w="7088" w:type="dxa"/>
            <w:gridSpan w:val="4"/>
            <w:shd w:val="clear" w:color="auto" w:fill="auto"/>
            <w:noWrap/>
            <w:vAlign w:val="center"/>
          </w:tcPr>
          <w:p w:rsidR="007F51DA" w:rsidRPr="00FF2B6A" w:rsidRDefault="007C790D" w:rsidP="007C790D">
            <w:pPr>
              <w:spacing w:after="0"/>
              <w:jc w:val="center"/>
              <w:rPr>
                <w:b/>
                <w:sz w:val="22"/>
                <w:szCs w:val="22"/>
              </w:rPr>
            </w:pPr>
            <w:r w:rsidRPr="00FF2B6A">
              <w:rPr>
                <w:b/>
                <w:sz w:val="22"/>
                <w:szCs w:val="22"/>
              </w:rPr>
              <w:t>Introduced</w:t>
            </w:r>
            <w:r w:rsidR="007F51DA" w:rsidRPr="00FF2B6A">
              <w:rPr>
                <w:b/>
                <w:sz w:val="22"/>
                <w:szCs w:val="22"/>
              </w:rPr>
              <w:t xml:space="preserve">, </w:t>
            </w:r>
            <w:r w:rsidRPr="00FF2B6A">
              <w:rPr>
                <w:b/>
                <w:sz w:val="22"/>
                <w:szCs w:val="22"/>
              </w:rPr>
              <w:t>g</w:t>
            </w:r>
          </w:p>
        </w:tc>
        <w:tc>
          <w:tcPr>
            <w:tcW w:w="1134" w:type="dxa"/>
            <w:vAlign w:val="center"/>
          </w:tcPr>
          <w:p w:rsidR="007F51DA" w:rsidRPr="00FF2B6A" w:rsidRDefault="007F51DA" w:rsidP="00DC03C6">
            <w:pPr>
              <w:spacing w:after="0"/>
              <w:jc w:val="center"/>
              <w:rPr>
                <w:b/>
                <w:bCs/>
                <w:sz w:val="22"/>
                <w:szCs w:val="22"/>
              </w:rPr>
            </w:pPr>
            <w:r w:rsidRPr="00FF2B6A">
              <w:rPr>
                <w:b/>
                <w:bCs/>
                <w:sz w:val="22"/>
                <w:szCs w:val="22"/>
              </w:rPr>
              <w:t>266.64</w:t>
            </w:r>
          </w:p>
        </w:tc>
        <w:tc>
          <w:tcPr>
            <w:tcW w:w="1138" w:type="dxa"/>
            <w:vAlign w:val="center"/>
          </w:tcPr>
          <w:p w:rsidR="007F51DA" w:rsidRPr="00FF2B6A" w:rsidRDefault="007F51DA" w:rsidP="00DC03C6">
            <w:pPr>
              <w:spacing w:after="0"/>
              <w:jc w:val="center"/>
              <w:rPr>
                <w:b/>
                <w:bCs/>
                <w:sz w:val="22"/>
                <w:szCs w:val="22"/>
              </w:rPr>
            </w:pPr>
            <w:r w:rsidRPr="00FF2B6A">
              <w:rPr>
                <w:b/>
                <w:bCs/>
                <w:sz w:val="22"/>
                <w:szCs w:val="22"/>
              </w:rPr>
              <w:t>458.10</w:t>
            </w:r>
          </w:p>
        </w:tc>
      </w:tr>
      <w:tr w:rsidR="007F51DA" w:rsidRPr="00FF2B6A">
        <w:trPr>
          <w:trHeight w:hRule="exact" w:val="340"/>
        </w:trPr>
        <w:tc>
          <w:tcPr>
            <w:tcW w:w="7088" w:type="dxa"/>
            <w:gridSpan w:val="4"/>
            <w:shd w:val="clear" w:color="auto" w:fill="auto"/>
            <w:noWrap/>
            <w:vAlign w:val="center"/>
          </w:tcPr>
          <w:p w:rsidR="007F51DA" w:rsidRPr="00FF2B6A" w:rsidRDefault="00407021" w:rsidP="007C790D">
            <w:pPr>
              <w:spacing w:after="0"/>
              <w:jc w:val="center"/>
              <w:rPr>
                <w:b/>
                <w:sz w:val="22"/>
                <w:szCs w:val="22"/>
              </w:rPr>
            </w:pPr>
            <w:r w:rsidRPr="00FF2B6A">
              <w:rPr>
                <w:b/>
                <w:sz w:val="22"/>
                <w:szCs w:val="22"/>
              </w:rPr>
              <w:t>Debalance</w:t>
            </w:r>
            <w:r w:rsidR="007F51DA" w:rsidRPr="00FF2B6A">
              <w:rPr>
                <w:b/>
                <w:sz w:val="22"/>
                <w:szCs w:val="22"/>
              </w:rPr>
              <w:t xml:space="preserve">, </w:t>
            </w:r>
            <w:r w:rsidR="007C790D" w:rsidRPr="00FF2B6A">
              <w:rPr>
                <w:b/>
                <w:sz w:val="22"/>
                <w:szCs w:val="22"/>
              </w:rPr>
              <w:t>g</w:t>
            </w:r>
          </w:p>
        </w:tc>
        <w:tc>
          <w:tcPr>
            <w:tcW w:w="1134" w:type="dxa"/>
            <w:vAlign w:val="center"/>
          </w:tcPr>
          <w:p w:rsidR="007F51DA" w:rsidRPr="00FF2B6A" w:rsidRDefault="007F51DA" w:rsidP="00DC03C6">
            <w:pPr>
              <w:spacing w:after="0"/>
              <w:jc w:val="center"/>
              <w:rPr>
                <w:b/>
                <w:sz w:val="22"/>
                <w:szCs w:val="22"/>
              </w:rPr>
            </w:pPr>
            <w:r w:rsidRPr="00FF2B6A">
              <w:rPr>
                <w:b/>
                <w:sz w:val="22"/>
                <w:szCs w:val="22"/>
                <w:lang w:val="ru-RU"/>
              </w:rPr>
              <w:t>+</w:t>
            </w:r>
            <w:r w:rsidRPr="00FF2B6A">
              <w:rPr>
                <w:b/>
                <w:sz w:val="22"/>
                <w:szCs w:val="22"/>
              </w:rPr>
              <w:t>0.43</w:t>
            </w:r>
          </w:p>
        </w:tc>
        <w:tc>
          <w:tcPr>
            <w:tcW w:w="1138" w:type="dxa"/>
            <w:vAlign w:val="center"/>
          </w:tcPr>
          <w:p w:rsidR="007F51DA" w:rsidRPr="00FF2B6A" w:rsidRDefault="007F51DA" w:rsidP="00DC03C6">
            <w:pPr>
              <w:spacing w:after="0"/>
              <w:jc w:val="center"/>
              <w:rPr>
                <w:b/>
                <w:sz w:val="22"/>
                <w:szCs w:val="22"/>
              </w:rPr>
            </w:pPr>
            <w:r w:rsidRPr="00FF2B6A">
              <w:rPr>
                <w:b/>
                <w:sz w:val="22"/>
                <w:szCs w:val="22"/>
                <w:lang w:val="ru-RU"/>
              </w:rPr>
              <w:t>-</w:t>
            </w:r>
            <w:r w:rsidRPr="00FF2B6A">
              <w:rPr>
                <w:b/>
                <w:sz w:val="22"/>
                <w:szCs w:val="22"/>
              </w:rPr>
              <w:t>0.47</w:t>
            </w:r>
          </w:p>
        </w:tc>
      </w:tr>
    </w:tbl>
    <w:p w:rsidR="00337CDF" w:rsidRPr="00A56C7D" w:rsidRDefault="00DA2844" w:rsidP="00337CDF">
      <w:pPr>
        <w:spacing w:after="0"/>
        <w:rPr>
          <w:sz w:val="20"/>
          <w:lang w:val="en-US"/>
        </w:rPr>
      </w:pPr>
      <w:r>
        <w:rPr>
          <w:sz w:val="20"/>
          <w:lang w:val="en-US"/>
        </w:rPr>
        <w:t>Note</w:t>
      </w:r>
      <w:r w:rsidR="00337CDF" w:rsidRPr="00433C36">
        <w:rPr>
          <w:sz w:val="20"/>
          <w:lang w:val="en-US"/>
        </w:rPr>
        <w:t>:</w:t>
      </w:r>
      <w:r w:rsidR="00433C36">
        <w:rPr>
          <w:sz w:val="20"/>
          <w:lang w:val="en-US"/>
        </w:rPr>
        <w:t xml:space="preserve"> </w:t>
      </w:r>
      <w:r w:rsidR="00337CDF" w:rsidRPr="00A56C7D">
        <w:rPr>
          <w:sz w:val="20"/>
          <w:vertAlign w:val="superscript"/>
          <w:lang w:val="en-US"/>
        </w:rPr>
        <w:t>1)</w:t>
      </w:r>
      <w:r w:rsidR="00A56C7D" w:rsidRPr="00A56C7D">
        <w:rPr>
          <w:sz w:val="20"/>
          <w:lang w:val="en-US"/>
        </w:rPr>
        <w:t xml:space="preserve"> “</w:t>
      </w:r>
      <w:r w:rsidR="00407021" w:rsidRPr="00A56C7D">
        <w:rPr>
          <w:sz w:val="20"/>
          <w:lang w:val="en-US"/>
        </w:rPr>
        <w:t>Dry spillages</w:t>
      </w:r>
      <w:r w:rsidR="00337CDF" w:rsidRPr="00A56C7D">
        <w:rPr>
          <w:sz w:val="20"/>
          <w:lang w:val="en-US"/>
        </w:rPr>
        <w:t>”</w:t>
      </w:r>
      <w:r w:rsidR="00A56C7D" w:rsidRPr="00A56C7D">
        <w:rPr>
          <w:sz w:val="20"/>
          <w:lang w:val="en-US"/>
        </w:rPr>
        <w:t xml:space="preserve"> </w:t>
      </w:r>
      <w:r w:rsidR="00A56C7D">
        <w:rPr>
          <w:sz w:val="20"/>
          <w:lang w:val="en-US"/>
        </w:rPr>
        <w:t>include</w:t>
      </w:r>
      <w:r w:rsidR="00A56C7D" w:rsidRPr="00BE0AA1">
        <w:rPr>
          <w:sz w:val="20"/>
          <w:lang w:val="en-US"/>
        </w:rPr>
        <w:t xml:space="preserve"> </w:t>
      </w:r>
      <w:r w:rsidR="00A56C7D">
        <w:rPr>
          <w:sz w:val="20"/>
          <w:lang w:val="en-US"/>
        </w:rPr>
        <w:t>the</w:t>
      </w:r>
      <w:r w:rsidR="00A56C7D" w:rsidRPr="00BE0AA1">
        <w:rPr>
          <w:sz w:val="20"/>
          <w:lang w:val="en-US"/>
        </w:rPr>
        <w:t xml:space="preserve"> </w:t>
      </w:r>
      <w:r w:rsidR="00A56C7D">
        <w:rPr>
          <w:sz w:val="20"/>
          <w:lang w:val="en-US"/>
        </w:rPr>
        <w:t>nonreacted</w:t>
      </w:r>
      <w:r w:rsidR="00A56C7D" w:rsidRPr="00BE0AA1">
        <w:rPr>
          <w:sz w:val="20"/>
          <w:lang w:val="en-US"/>
        </w:rPr>
        <w:t xml:space="preserve"> </w:t>
      </w:r>
      <w:r w:rsidR="00A56C7D">
        <w:rPr>
          <w:sz w:val="20"/>
          <w:lang w:val="en-US"/>
        </w:rPr>
        <w:t>charge</w:t>
      </w:r>
      <w:r w:rsidR="00A56C7D" w:rsidRPr="00BE0AA1">
        <w:rPr>
          <w:sz w:val="20"/>
          <w:lang w:val="en-US"/>
        </w:rPr>
        <w:t xml:space="preserve"> </w:t>
      </w:r>
      <w:r w:rsidR="00A56C7D">
        <w:rPr>
          <w:sz w:val="20"/>
          <w:lang w:val="en-US"/>
        </w:rPr>
        <w:t>and</w:t>
      </w:r>
      <w:r w:rsidR="00A56C7D" w:rsidRPr="00BE0AA1">
        <w:rPr>
          <w:sz w:val="20"/>
          <w:lang w:val="en-US"/>
        </w:rPr>
        <w:t xml:space="preserve"> aerosols</w:t>
      </w:r>
      <w:r w:rsidR="00A56C7D">
        <w:rPr>
          <w:sz w:val="20"/>
          <w:lang w:val="en-US"/>
        </w:rPr>
        <w:t xml:space="preserve"> that fell from the sections during the crucible disassembly</w:t>
      </w:r>
      <w:r w:rsidR="00337CDF" w:rsidRPr="00A56C7D">
        <w:rPr>
          <w:sz w:val="20"/>
          <w:lang w:val="en-US"/>
        </w:rPr>
        <w:t>.</w:t>
      </w:r>
    </w:p>
    <w:p w:rsidR="002E69E2" w:rsidRPr="00A56C7D" w:rsidRDefault="002E69E2" w:rsidP="00DC03C6">
      <w:pPr>
        <w:spacing w:after="0"/>
        <w:ind w:firstLine="851"/>
        <w:rPr>
          <w:szCs w:val="24"/>
          <w:lang w:val="en-US"/>
        </w:rPr>
      </w:pPr>
    </w:p>
    <w:p w:rsidR="004A16DA" w:rsidRPr="004531B0" w:rsidRDefault="004531B0" w:rsidP="00DC03C6">
      <w:pPr>
        <w:spacing w:after="0"/>
        <w:ind w:firstLine="851"/>
        <w:rPr>
          <w:szCs w:val="24"/>
          <w:lang w:val="en-US"/>
        </w:rPr>
      </w:pPr>
      <w:r>
        <w:rPr>
          <w:lang w:val="en-US"/>
        </w:rPr>
        <w:t>It</w:t>
      </w:r>
      <w:r w:rsidRPr="004531B0">
        <w:rPr>
          <w:lang w:val="en-US"/>
        </w:rPr>
        <w:t xml:space="preserve"> </w:t>
      </w:r>
      <w:r>
        <w:rPr>
          <w:lang w:val="en-US"/>
        </w:rPr>
        <w:t>is</w:t>
      </w:r>
      <w:r w:rsidRPr="004531B0">
        <w:rPr>
          <w:lang w:val="en-US"/>
        </w:rPr>
        <w:t xml:space="preserve"> </w:t>
      </w:r>
      <w:r>
        <w:rPr>
          <w:lang w:val="en-US"/>
        </w:rPr>
        <w:t>obvious</w:t>
      </w:r>
      <w:r w:rsidRPr="004531B0">
        <w:rPr>
          <w:lang w:val="en-US"/>
        </w:rPr>
        <w:t xml:space="preserve"> </w:t>
      </w:r>
      <w:r>
        <w:rPr>
          <w:lang w:val="en-US"/>
        </w:rPr>
        <w:t>from</w:t>
      </w:r>
      <w:r w:rsidRPr="004531B0">
        <w:rPr>
          <w:lang w:val="en-US"/>
        </w:rPr>
        <w:t xml:space="preserve"> </w:t>
      </w:r>
      <w:r>
        <w:rPr>
          <w:lang w:val="en-US"/>
        </w:rPr>
        <w:t>the</w:t>
      </w:r>
      <w:r w:rsidRPr="004531B0">
        <w:rPr>
          <w:lang w:val="en-US"/>
        </w:rPr>
        <w:t xml:space="preserve"> </w:t>
      </w:r>
      <w:r>
        <w:rPr>
          <w:lang w:val="en-US"/>
        </w:rPr>
        <w:t>mass</w:t>
      </w:r>
      <w:r w:rsidRPr="004531B0">
        <w:rPr>
          <w:lang w:val="en-US"/>
        </w:rPr>
        <w:t xml:space="preserve"> </w:t>
      </w:r>
      <w:r>
        <w:rPr>
          <w:lang w:val="en-US"/>
        </w:rPr>
        <w:t>balance</w:t>
      </w:r>
      <w:r w:rsidRPr="004531B0">
        <w:rPr>
          <w:lang w:val="en-US"/>
        </w:rPr>
        <w:t xml:space="preserve"> </w:t>
      </w:r>
      <w:r>
        <w:rPr>
          <w:lang w:val="en-US"/>
        </w:rPr>
        <w:t>from</w:t>
      </w:r>
      <w:r w:rsidRPr="004531B0">
        <w:rPr>
          <w:lang w:val="en-US"/>
        </w:rPr>
        <w:t xml:space="preserve"> </w:t>
      </w:r>
      <w:r w:rsidR="002E69E2" w:rsidRPr="00DF5672">
        <w:rPr>
          <w:szCs w:val="24"/>
          <w:lang w:val="en-US"/>
        </w:rPr>
        <w:t>PRS</w:t>
      </w:r>
      <w:r w:rsidR="00A36C69" w:rsidRPr="004531B0">
        <w:rPr>
          <w:szCs w:val="24"/>
          <w:lang w:val="en-US"/>
        </w:rPr>
        <w:t xml:space="preserve">6 </w:t>
      </w:r>
      <w:r>
        <w:rPr>
          <w:szCs w:val="24"/>
          <w:lang w:val="en-US"/>
        </w:rPr>
        <w:t>that</w:t>
      </w:r>
      <w:r w:rsidRPr="004531B0">
        <w:rPr>
          <w:szCs w:val="24"/>
          <w:lang w:val="en-US"/>
        </w:rPr>
        <w:t xml:space="preserve"> </w:t>
      </w:r>
      <w:r>
        <w:rPr>
          <w:szCs w:val="24"/>
          <w:lang w:val="en-US"/>
        </w:rPr>
        <w:t>the</w:t>
      </w:r>
      <w:r w:rsidRPr="004531B0">
        <w:rPr>
          <w:szCs w:val="24"/>
          <w:lang w:val="en-US"/>
        </w:rPr>
        <w:t xml:space="preserve"> </w:t>
      </w:r>
      <w:r>
        <w:rPr>
          <w:szCs w:val="24"/>
          <w:lang w:val="en-US"/>
        </w:rPr>
        <w:t>urania</w:t>
      </w:r>
      <w:r w:rsidR="002E69E2" w:rsidRPr="004531B0">
        <w:rPr>
          <w:szCs w:val="24"/>
          <w:lang w:val="en-US"/>
        </w:rPr>
        <w:t xml:space="preserve"> </w:t>
      </w:r>
      <w:r w:rsidR="00407021" w:rsidRPr="004531B0">
        <w:rPr>
          <w:szCs w:val="24"/>
          <w:lang w:val="en-US"/>
        </w:rPr>
        <w:t>debalance</w:t>
      </w:r>
      <w:r w:rsidR="002E69E2" w:rsidRPr="004531B0">
        <w:rPr>
          <w:szCs w:val="24"/>
          <w:lang w:val="en-US"/>
        </w:rPr>
        <w:t xml:space="preserve"> </w:t>
      </w:r>
      <w:r>
        <w:rPr>
          <w:szCs w:val="24"/>
          <w:lang w:val="en-US"/>
        </w:rPr>
        <w:t>is</w:t>
      </w:r>
      <w:r w:rsidR="002E69E2" w:rsidRPr="004531B0">
        <w:rPr>
          <w:szCs w:val="24"/>
          <w:lang w:val="en-US"/>
        </w:rPr>
        <w:t>+</w:t>
      </w:r>
      <w:smartTag w:uri="urn:schemas-microsoft-com:office:smarttags" w:element="metricconverter">
        <w:smartTagPr>
          <w:attr w:name="ProductID" w:val="0.43 g"/>
        </w:smartTagPr>
        <w:r w:rsidR="002E69E2" w:rsidRPr="004531B0">
          <w:rPr>
            <w:szCs w:val="24"/>
            <w:lang w:val="en-US"/>
          </w:rPr>
          <w:t>0.43</w:t>
        </w:r>
        <w:r>
          <w:rPr>
            <w:szCs w:val="24"/>
            <w:lang w:val="en-US"/>
          </w:rPr>
          <w:t xml:space="preserve"> g</w:t>
        </w:r>
      </w:smartTag>
      <w:r>
        <w:rPr>
          <w:szCs w:val="24"/>
          <w:lang w:val="en-US"/>
        </w:rPr>
        <w:t xml:space="preserve"> and the CaO debalance is –</w:t>
      </w:r>
      <w:r w:rsidR="002E69E2" w:rsidRPr="004531B0">
        <w:rPr>
          <w:szCs w:val="24"/>
          <w:lang w:val="en-US"/>
        </w:rPr>
        <w:t>0.47</w:t>
      </w:r>
      <w:r>
        <w:rPr>
          <w:szCs w:val="24"/>
          <w:lang w:val="en-US"/>
        </w:rPr>
        <w:t xml:space="preserve"> g</w:t>
      </w:r>
      <w:r w:rsidR="002E69E2" w:rsidRPr="004531B0">
        <w:rPr>
          <w:szCs w:val="24"/>
          <w:lang w:val="en-US"/>
        </w:rPr>
        <w:t xml:space="preserve">, </w:t>
      </w:r>
      <w:r>
        <w:rPr>
          <w:szCs w:val="24"/>
          <w:lang w:val="en-US"/>
        </w:rPr>
        <w:t>which make less than</w:t>
      </w:r>
      <w:r w:rsidR="002E69E2" w:rsidRPr="004531B0">
        <w:rPr>
          <w:szCs w:val="24"/>
          <w:lang w:val="en-US"/>
        </w:rPr>
        <w:t xml:space="preserve"> 0.</w:t>
      </w:r>
      <w:r w:rsidR="0005409E" w:rsidRPr="004531B0">
        <w:rPr>
          <w:szCs w:val="24"/>
          <w:lang w:val="en-US"/>
        </w:rPr>
        <w:t xml:space="preserve">2 </w:t>
      </w:r>
      <w:r>
        <w:rPr>
          <w:szCs w:val="24"/>
          <w:lang w:val="en-US"/>
        </w:rPr>
        <w:t>% of the introduced quantit</w:t>
      </w:r>
      <w:r w:rsidR="00B756F1">
        <w:rPr>
          <w:szCs w:val="24"/>
          <w:lang w:val="en-US"/>
        </w:rPr>
        <w:t>ies</w:t>
      </w:r>
      <w:r w:rsidR="002E69E2" w:rsidRPr="004531B0">
        <w:rPr>
          <w:szCs w:val="24"/>
          <w:lang w:val="en-US"/>
        </w:rPr>
        <w:t>.</w:t>
      </w:r>
    </w:p>
    <w:p w:rsidR="000B052F" w:rsidRPr="00552AF1" w:rsidRDefault="000B052F" w:rsidP="000B052F">
      <w:pPr>
        <w:spacing w:after="0"/>
        <w:ind w:firstLine="360"/>
        <w:rPr>
          <w:lang w:val="en-US"/>
        </w:rPr>
      </w:pPr>
      <w:r>
        <w:rPr>
          <w:lang w:val="en-US"/>
        </w:rPr>
        <w:t>When composing the elemental material balance</w:t>
      </w:r>
      <w:r w:rsidR="00884CCA">
        <w:rPr>
          <w:lang w:val="en-US"/>
        </w:rPr>
        <w:t xml:space="preserve"> for </w:t>
      </w:r>
      <w:r w:rsidR="00884CCA" w:rsidRPr="005F2130">
        <w:rPr>
          <w:szCs w:val="24"/>
          <w:lang w:val="en-US"/>
        </w:rPr>
        <w:t>PRS</w:t>
      </w:r>
      <w:r w:rsidR="00884CCA" w:rsidRPr="00884CCA">
        <w:rPr>
          <w:szCs w:val="24"/>
          <w:lang w:val="en-US"/>
        </w:rPr>
        <w:t>10</w:t>
      </w:r>
      <w:r>
        <w:rPr>
          <w:lang w:val="en-US"/>
        </w:rPr>
        <w:t>, the following assumptions were made</w:t>
      </w:r>
      <w:r w:rsidRPr="00552AF1">
        <w:rPr>
          <w:lang w:val="en-US"/>
        </w:rPr>
        <w:t>:</w:t>
      </w:r>
    </w:p>
    <w:p w:rsidR="000B052F" w:rsidRPr="00552AF1" w:rsidRDefault="009160DA" w:rsidP="00C869E9">
      <w:pPr>
        <w:numPr>
          <w:ilvl w:val="0"/>
          <w:numId w:val="39"/>
        </w:numPr>
        <w:spacing w:after="0"/>
        <w:rPr>
          <w:lang w:val="en-US"/>
        </w:rPr>
      </w:pPr>
      <w:r>
        <w:rPr>
          <w:lang w:val="en-US"/>
        </w:rPr>
        <w:t>T</w:t>
      </w:r>
      <w:r w:rsidR="000B052F">
        <w:rPr>
          <w:lang w:val="en-US"/>
        </w:rPr>
        <w:t>he</w:t>
      </w:r>
      <w:r w:rsidR="000B052F" w:rsidRPr="00552AF1">
        <w:rPr>
          <w:lang w:val="en-US"/>
        </w:rPr>
        <w:t xml:space="preserve"> </w:t>
      </w:r>
      <w:r w:rsidR="000B052F">
        <w:rPr>
          <w:lang w:val="en-US"/>
        </w:rPr>
        <w:t>aerosols</w:t>
      </w:r>
      <w:r w:rsidR="000B052F" w:rsidRPr="00552AF1">
        <w:rPr>
          <w:lang w:val="en-US"/>
        </w:rPr>
        <w:t xml:space="preserve"> </w:t>
      </w:r>
      <w:r w:rsidR="000B052F">
        <w:rPr>
          <w:lang w:val="en-US"/>
        </w:rPr>
        <w:t>collected</w:t>
      </w:r>
      <w:r w:rsidR="000B052F" w:rsidRPr="00552AF1">
        <w:rPr>
          <w:lang w:val="en-US"/>
        </w:rPr>
        <w:t xml:space="preserve"> </w:t>
      </w:r>
      <w:r w:rsidR="000B052F">
        <w:rPr>
          <w:lang w:val="en-US"/>
        </w:rPr>
        <w:t>during</w:t>
      </w:r>
      <w:r w:rsidR="000B052F" w:rsidRPr="00552AF1">
        <w:rPr>
          <w:lang w:val="en-US"/>
        </w:rPr>
        <w:t xml:space="preserve"> </w:t>
      </w:r>
      <w:r w:rsidR="000B052F">
        <w:rPr>
          <w:lang w:val="en-US"/>
        </w:rPr>
        <w:t>the</w:t>
      </w:r>
      <w:r w:rsidR="000B052F" w:rsidRPr="00552AF1">
        <w:rPr>
          <w:lang w:val="en-US"/>
        </w:rPr>
        <w:t xml:space="preserve"> </w:t>
      </w:r>
      <w:r w:rsidR="000B052F">
        <w:rPr>
          <w:lang w:val="en-US"/>
        </w:rPr>
        <w:t>test</w:t>
      </w:r>
      <w:r>
        <w:rPr>
          <w:lang w:val="en-US"/>
        </w:rPr>
        <w:t xml:space="preserve"> consist of urania</w:t>
      </w:r>
      <w:r w:rsidR="000B052F" w:rsidRPr="00552AF1">
        <w:rPr>
          <w:lang w:val="en-US"/>
        </w:rPr>
        <w:t>.</w:t>
      </w:r>
    </w:p>
    <w:p w:rsidR="000B052F" w:rsidRPr="00B7410D" w:rsidRDefault="000B052F" w:rsidP="00C869E9">
      <w:pPr>
        <w:numPr>
          <w:ilvl w:val="0"/>
          <w:numId w:val="39"/>
        </w:numPr>
        <w:spacing w:after="0"/>
        <w:rPr>
          <w:lang w:val="en-US"/>
        </w:rPr>
      </w:pPr>
      <w:r>
        <w:rPr>
          <w:lang w:val="en-US"/>
        </w:rPr>
        <w:t>The</w:t>
      </w:r>
      <w:r w:rsidRPr="00B7410D">
        <w:rPr>
          <w:lang w:val="en-US"/>
        </w:rPr>
        <w:t xml:space="preserve"> </w:t>
      </w:r>
      <w:r>
        <w:rPr>
          <w:lang w:val="en-US"/>
        </w:rPr>
        <w:t>rod</w:t>
      </w:r>
      <w:r w:rsidRPr="00B7410D">
        <w:rPr>
          <w:lang w:val="en-US"/>
        </w:rPr>
        <w:t xml:space="preserve"> </w:t>
      </w:r>
      <w:r>
        <w:rPr>
          <w:lang w:val="en-US"/>
        </w:rPr>
        <w:t>sample</w:t>
      </w:r>
      <w:r w:rsidRPr="00B7410D">
        <w:rPr>
          <w:lang w:val="en-US"/>
        </w:rPr>
        <w:t xml:space="preserve"> </w:t>
      </w:r>
      <w:r>
        <w:rPr>
          <w:lang w:val="en-US"/>
        </w:rPr>
        <w:t xml:space="preserve">composition corresponds to that of </w:t>
      </w:r>
      <w:r w:rsidRPr="00B7410D">
        <w:rPr>
          <w:lang w:val="en-US"/>
        </w:rPr>
        <w:t>melt sample #1.</w:t>
      </w:r>
    </w:p>
    <w:p w:rsidR="004A16DA" w:rsidRPr="009160DA" w:rsidRDefault="004A16DA" w:rsidP="00DC03C6">
      <w:pPr>
        <w:spacing w:after="0"/>
        <w:rPr>
          <w:szCs w:val="24"/>
          <w:lang w:val="en-US"/>
        </w:rPr>
      </w:pPr>
    </w:p>
    <w:p w:rsidR="00434A5E" w:rsidRPr="005A597B" w:rsidRDefault="006A3E38" w:rsidP="00DC03C6">
      <w:pPr>
        <w:spacing w:after="0"/>
        <w:rPr>
          <w:b/>
          <w:lang w:val="en-US"/>
        </w:rPr>
      </w:pPr>
      <w:r w:rsidRPr="005A597B">
        <w:rPr>
          <w:b/>
          <w:szCs w:val="24"/>
          <w:lang w:val="en-US"/>
        </w:rPr>
        <w:t>Table</w:t>
      </w:r>
      <w:r w:rsidR="00042DC4" w:rsidRPr="005A597B">
        <w:rPr>
          <w:b/>
          <w:szCs w:val="24"/>
          <w:lang w:val="en-US"/>
        </w:rPr>
        <w:t> 3.11</w:t>
      </w:r>
      <w:r w:rsidR="005F2130" w:rsidRPr="005A597B">
        <w:rPr>
          <w:b/>
          <w:szCs w:val="24"/>
          <w:lang w:val="en-US"/>
        </w:rPr>
        <w:t>.</w:t>
      </w:r>
      <w:r w:rsidR="004A16DA" w:rsidRPr="005A597B">
        <w:rPr>
          <w:b/>
          <w:szCs w:val="24"/>
          <w:lang w:val="en-US"/>
        </w:rPr>
        <w:t xml:space="preserve"> -</w:t>
      </w:r>
      <w:r w:rsidR="005A597B">
        <w:rPr>
          <w:b/>
          <w:szCs w:val="24"/>
          <w:lang w:val="en-US"/>
        </w:rPr>
        <w:t>XRF</w:t>
      </w:r>
      <w:r w:rsidR="005A597B" w:rsidRPr="000E6DEF">
        <w:rPr>
          <w:b/>
          <w:szCs w:val="24"/>
          <w:lang w:val="en-US"/>
        </w:rPr>
        <w:t xml:space="preserve"> </w:t>
      </w:r>
      <w:r w:rsidR="00284499">
        <w:rPr>
          <w:b/>
          <w:szCs w:val="24"/>
          <w:lang w:val="en-US"/>
        </w:rPr>
        <w:t>data on corium samples</w:t>
      </w:r>
      <w:r w:rsidR="005A597B" w:rsidRPr="000E6DEF">
        <w:rPr>
          <w:b/>
          <w:szCs w:val="24"/>
          <w:lang w:val="en-US"/>
        </w:rPr>
        <w:t xml:space="preserve"> </w:t>
      </w:r>
      <w:r w:rsidR="005A597B">
        <w:rPr>
          <w:b/>
          <w:szCs w:val="24"/>
          <w:lang w:val="en-US"/>
        </w:rPr>
        <w:t>and</w:t>
      </w:r>
      <w:r w:rsidR="005A597B" w:rsidRPr="000E6DEF">
        <w:rPr>
          <w:b/>
          <w:szCs w:val="24"/>
          <w:lang w:val="en-US"/>
        </w:rPr>
        <w:t xml:space="preserve"> </w:t>
      </w:r>
      <w:r w:rsidR="005A597B">
        <w:rPr>
          <w:b/>
          <w:szCs w:val="24"/>
          <w:lang w:val="en-US"/>
        </w:rPr>
        <w:t>the</w:t>
      </w:r>
      <w:r w:rsidR="005A597B" w:rsidRPr="000E6DEF">
        <w:rPr>
          <w:b/>
          <w:szCs w:val="24"/>
          <w:lang w:val="en-US"/>
        </w:rPr>
        <w:t xml:space="preserve"> </w:t>
      </w:r>
      <w:r w:rsidR="005A597B">
        <w:rPr>
          <w:b/>
          <w:szCs w:val="24"/>
          <w:lang w:val="en-US"/>
        </w:rPr>
        <w:t>elemental</w:t>
      </w:r>
      <w:r w:rsidR="005A597B" w:rsidRPr="000E6DEF">
        <w:rPr>
          <w:b/>
          <w:szCs w:val="24"/>
          <w:lang w:val="en-US"/>
        </w:rPr>
        <w:t xml:space="preserve"> </w:t>
      </w:r>
      <w:r w:rsidR="005A597B">
        <w:rPr>
          <w:b/>
          <w:szCs w:val="24"/>
          <w:lang w:val="en-US"/>
        </w:rPr>
        <w:t>material</w:t>
      </w:r>
      <w:r w:rsidR="005A597B" w:rsidRPr="000E6DEF">
        <w:rPr>
          <w:b/>
          <w:szCs w:val="24"/>
          <w:lang w:val="en-US"/>
        </w:rPr>
        <w:t xml:space="preserve"> </w:t>
      </w:r>
      <w:r w:rsidR="005A597B">
        <w:rPr>
          <w:b/>
          <w:szCs w:val="24"/>
          <w:lang w:val="en-US"/>
        </w:rPr>
        <w:t>balance</w:t>
      </w:r>
      <w:r w:rsidR="005A597B" w:rsidRPr="000E6DEF">
        <w:rPr>
          <w:b/>
          <w:szCs w:val="24"/>
          <w:lang w:val="en-US"/>
        </w:rPr>
        <w:t xml:space="preserve"> </w:t>
      </w:r>
      <w:r w:rsidR="005A597B">
        <w:rPr>
          <w:b/>
          <w:szCs w:val="24"/>
          <w:lang w:val="en-US"/>
        </w:rPr>
        <w:t>from</w:t>
      </w:r>
      <w:r w:rsidR="005A597B" w:rsidRPr="000E6DEF">
        <w:rPr>
          <w:b/>
          <w:szCs w:val="24"/>
          <w:lang w:val="en-US"/>
        </w:rPr>
        <w:t xml:space="preserve"> </w:t>
      </w:r>
      <w:r w:rsidR="00434A5E" w:rsidRPr="00DF5672">
        <w:rPr>
          <w:b/>
        </w:rPr>
        <w:t>PRS</w:t>
      </w:r>
      <w:r w:rsidR="00434A5E" w:rsidRPr="005A597B">
        <w:rPr>
          <w:b/>
          <w:lang w:val="en-US"/>
        </w:rPr>
        <w:t>10</w:t>
      </w:r>
    </w:p>
    <w:tbl>
      <w:tblPr>
        <w:tblW w:w="93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0"/>
        <w:gridCol w:w="1339"/>
        <w:gridCol w:w="1339"/>
        <w:gridCol w:w="1339"/>
        <w:gridCol w:w="1339"/>
        <w:gridCol w:w="1340"/>
      </w:tblGrid>
      <w:tr w:rsidR="00434A5E" w:rsidRPr="00FF2B6A">
        <w:trPr>
          <w:trHeight w:hRule="exact" w:val="340"/>
        </w:trPr>
        <w:tc>
          <w:tcPr>
            <w:tcW w:w="2700" w:type="dxa"/>
            <w:vMerge w:val="restart"/>
            <w:shd w:val="clear" w:color="auto" w:fill="auto"/>
            <w:noWrap/>
            <w:vAlign w:val="center"/>
          </w:tcPr>
          <w:p w:rsidR="00434A5E" w:rsidRPr="00FF2B6A" w:rsidRDefault="00B27389" w:rsidP="00B27389">
            <w:pPr>
              <w:spacing w:after="0"/>
              <w:jc w:val="center"/>
              <w:rPr>
                <w:b/>
                <w:color w:val="000000"/>
                <w:sz w:val="22"/>
                <w:szCs w:val="22"/>
                <w:lang w:val="ru-RU"/>
              </w:rPr>
            </w:pPr>
            <w:r w:rsidRPr="00FF2B6A">
              <w:rPr>
                <w:b/>
                <w:color w:val="000000"/>
                <w:sz w:val="22"/>
                <w:szCs w:val="22"/>
                <w:lang w:val="en-US"/>
              </w:rPr>
              <w:t>Item</w:t>
            </w:r>
          </w:p>
        </w:tc>
        <w:tc>
          <w:tcPr>
            <w:tcW w:w="2678" w:type="dxa"/>
            <w:gridSpan w:val="2"/>
            <w:shd w:val="clear" w:color="auto" w:fill="auto"/>
            <w:noWrap/>
            <w:vAlign w:val="center"/>
          </w:tcPr>
          <w:p w:rsidR="00434A5E" w:rsidRPr="00FF2B6A" w:rsidRDefault="00B27389" w:rsidP="00B27389">
            <w:pPr>
              <w:spacing w:after="0"/>
              <w:rPr>
                <w:color w:val="000000"/>
                <w:sz w:val="22"/>
                <w:szCs w:val="22"/>
                <w:lang w:val="ru-RU"/>
              </w:rPr>
            </w:pPr>
            <w:r w:rsidRPr="00FF2B6A">
              <w:rPr>
                <w:b/>
                <w:color w:val="000000"/>
                <w:sz w:val="22"/>
                <w:szCs w:val="22"/>
                <w:lang w:val="en-US"/>
              </w:rPr>
              <w:t>Content</w:t>
            </w:r>
            <w:r w:rsidR="00434A5E" w:rsidRPr="00FF2B6A">
              <w:rPr>
                <w:b/>
                <w:color w:val="000000"/>
                <w:sz w:val="22"/>
                <w:szCs w:val="22"/>
                <w:lang w:val="ru-RU"/>
              </w:rPr>
              <w:t xml:space="preserve">, </w:t>
            </w:r>
            <w:r w:rsidR="00431C77" w:rsidRPr="00FF2B6A">
              <w:rPr>
                <w:b/>
                <w:color w:val="000000"/>
                <w:sz w:val="22"/>
                <w:szCs w:val="22"/>
                <w:lang w:val="ru-RU"/>
              </w:rPr>
              <w:t xml:space="preserve">mass </w:t>
            </w:r>
            <w:r w:rsidR="00434A5E" w:rsidRPr="00FF2B6A">
              <w:rPr>
                <w:b/>
                <w:color w:val="000000"/>
                <w:sz w:val="22"/>
                <w:szCs w:val="22"/>
                <w:lang w:val="ru-RU"/>
              </w:rPr>
              <w:t>%</w:t>
            </w:r>
          </w:p>
        </w:tc>
        <w:tc>
          <w:tcPr>
            <w:tcW w:w="1339" w:type="dxa"/>
            <w:vMerge w:val="restart"/>
            <w:shd w:val="clear" w:color="auto" w:fill="auto"/>
            <w:noWrap/>
            <w:vAlign w:val="center"/>
          </w:tcPr>
          <w:p w:rsidR="00434A5E" w:rsidRPr="00FF2B6A" w:rsidRDefault="00B27389" w:rsidP="00B27389">
            <w:pPr>
              <w:spacing w:after="0"/>
              <w:jc w:val="center"/>
              <w:rPr>
                <w:b/>
                <w:color w:val="000000"/>
                <w:sz w:val="22"/>
                <w:szCs w:val="22"/>
                <w:lang w:val="ru-RU"/>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c>
          <w:tcPr>
            <w:tcW w:w="2679" w:type="dxa"/>
            <w:gridSpan w:val="2"/>
            <w:shd w:val="clear" w:color="auto" w:fill="auto"/>
            <w:noWrap/>
            <w:vAlign w:val="center"/>
          </w:tcPr>
          <w:p w:rsidR="00434A5E" w:rsidRPr="00FF2B6A" w:rsidRDefault="00B27389" w:rsidP="00B27389">
            <w:pPr>
              <w:spacing w:after="0"/>
              <w:jc w:val="center"/>
              <w:rPr>
                <w:b/>
                <w:color w:val="000000"/>
                <w:sz w:val="22"/>
                <w:szCs w:val="22"/>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r>
      <w:tr w:rsidR="00434A5E" w:rsidRPr="00FF2B6A">
        <w:trPr>
          <w:trHeight w:hRule="exact" w:val="340"/>
        </w:trPr>
        <w:tc>
          <w:tcPr>
            <w:tcW w:w="2700" w:type="dxa"/>
            <w:vMerge/>
            <w:shd w:val="clear" w:color="auto" w:fill="auto"/>
            <w:noWrap/>
            <w:vAlign w:val="center"/>
          </w:tcPr>
          <w:p w:rsidR="00434A5E" w:rsidRPr="00FF2B6A" w:rsidRDefault="00434A5E" w:rsidP="00DC03C6">
            <w:pPr>
              <w:spacing w:after="0"/>
              <w:rPr>
                <w:b/>
                <w:color w:val="000000"/>
                <w:sz w:val="22"/>
                <w:szCs w:val="22"/>
                <w:lang w:val="ru-RU"/>
              </w:rPr>
            </w:pPr>
          </w:p>
        </w:tc>
        <w:tc>
          <w:tcPr>
            <w:tcW w:w="1339" w:type="dxa"/>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339" w:type="dxa"/>
            <w:shd w:val="clear" w:color="auto" w:fill="auto"/>
            <w:noWrap/>
            <w:vAlign w:val="center"/>
          </w:tcPr>
          <w:p w:rsidR="00434A5E" w:rsidRPr="00FF2B6A" w:rsidRDefault="00434A5E" w:rsidP="00DC03C6">
            <w:pPr>
              <w:spacing w:after="0"/>
              <w:jc w:val="center"/>
              <w:rPr>
                <w:b/>
                <w:color w:val="000000"/>
                <w:sz w:val="22"/>
                <w:szCs w:val="22"/>
                <w:vertAlign w:val="superscript"/>
                <w:lang w:val="ru-RU"/>
              </w:rPr>
            </w:pPr>
            <w:r w:rsidRPr="00FF2B6A">
              <w:rPr>
                <w:b/>
                <w:color w:val="000000"/>
                <w:sz w:val="22"/>
                <w:szCs w:val="22"/>
              </w:rPr>
              <w:t>CaO</w:t>
            </w:r>
          </w:p>
        </w:tc>
        <w:tc>
          <w:tcPr>
            <w:tcW w:w="1339" w:type="dxa"/>
            <w:vMerge/>
            <w:shd w:val="clear" w:color="auto" w:fill="auto"/>
            <w:noWrap/>
            <w:vAlign w:val="center"/>
          </w:tcPr>
          <w:p w:rsidR="00434A5E" w:rsidRPr="00FF2B6A" w:rsidRDefault="00434A5E" w:rsidP="00DC03C6">
            <w:pPr>
              <w:spacing w:after="0"/>
              <w:jc w:val="center"/>
              <w:rPr>
                <w:b/>
                <w:color w:val="000000"/>
                <w:sz w:val="22"/>
                <w:szCs w:val="22"/>
                <w:lang w:val="ru-RU"/>
              </w:rPr>
            </w:pPr>
          </w:p>
        </w:tc>
        <w:tc>
          <w:tcPr>
            <w:tcW w:w="1339" w:type="dxa"/>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340" w:type="dxa"/>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CaO</w:t>
            </w:r>
          </w:p>
        </w:tc>
      </w:tr>
      <w:tr w:rsidR="00434A5E" w:rsidRPr="00FF2B6A">
        <w:trPr>
          <w:trHeight w:hRule="exact" w:val="340"/>
        </w:trPr>
        <w:tc>
          <w:tcPr>
            <w:tcW w:w="2700" w:type="dxa"/>
            <w:shd w:val="clear" w:color="auto" w:fill="auto"/>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#1</w:t>
            </w:r>
          </w:p>
        </w:tc>
        <w:tc>
          <w:tcPr>
            <w:tcW w:w="1339" w:type="dxa"/>
            <w:shd w:val="clear" w:color="auto" w:fill="auto"/>
            <w:noWrap/>
            <w:vAlign w:val="center"/>
          </w:tcPr>
          <w:p w:rsidR="00434A5E" w:rsidRPr="00FF2B6A" w:rsidRDefault="000A6073" w:rsidP="00DC03C6">
            <w:pPr>
              <w:spacing w:after="0"/>
              <w:jc w:val="center"/>
              <w:rPr>
                <w:color w:val="000000"/>
                <w:sz w:val="22"/>
                <w:szCs w:val="22"/>
                <w:lang w:val="ru-RU"/>
              </w:rPr>
            </w:pPr>
            <w:r w:rsidRPr="00FF2B6A">
              <w:rPr>
                <w:color w:val="000000"/>
                <w:sz w:val="22"/>
                <w:szCs w:val="22"/>
              </w:rPr>
              <w:t>7</w:t>
            </w:r>
            <w:r w:rsidRPr="00FF2B6A">
              <w:rPr>
                <w:color w:val="000000"/>
                <w:sz w:val="22"/>
                <w:szCs w:val="22"/>
                <w:lang w:val="ru-RU"/>
              </w:rPr>
              <w:t>3</w:t>
            </w:r>
            <w:r w:rsidR="00434A5E" w:rsidRPr="00FF2B6A">
              <w:rPr>
                <w:color w:val="000000"/>
                <w:sz w:val="22"/>
                <w:szCs w:val="22"/>
              </w:rPr>
              <w:t>.</w:t>
            </w:r>
            <w:r w:rsidRPr="00FF2B6A">
              <w:rPr>
                <w:color w:val="000000"/>
                <w:sz w:val="22"/>
                <w:szCs w:val="22"/>
                <w:lang w:val="ru-RU"/>
              </w:rPr>
              <w:t>6</w:t>
            </w:r>
            <w:r w:rsidRPr="00FF2B6A">
              <w:rPr>
                <w:color w:val="000000"/>
                <w:sz w:val="22"/>
                <w:szCs w:val="22"/>
              </w:rPr>
              <w:t>1</w:t>
            </w:r>
          </w:p>
        </w:tc>
        <w:tc>
          <w:tcPr>
            <w:tcW w:w="1339" w:type="dxa"/>
            <w:shd w:val="clear" w:color="auto" w:fill="auto"/>
            <w:noWrap/>
            <w:vAlign w:val="center"/>
          </w:tcPr>
          <w:p w:rsidR="00434A5E" w:rsidRPr="00FF2B6A" w:rsidRDefault="000A6073" w:rsidP="00DC03C6">
            <w:pPr>
              <w:spacing w:after="0"/>
              <w:jc w:val="center"/>
              <w:rPr>
                <w:color w:val="000000"/>
                <w:sz w:val="22"/>
                <w:szCs w:val="22"/>
                <w:lang w:val="ru-RU"/>
              </w:rPr>
            </w:pPr>
            <w:r w:rsidRPr="00FF2B6A">
              <w:rPr>
                <w:color w:val="000000"/>
                <w:sz w:val="22"/>
                <w:szCs w:val="22"/>
              </w:rPr>
              <w:t>2</w:t>
            </w:r>
            <w:r w:rsidRPr="00FF2B6A">
              <w:rPr>
                <w:color w:val="000000"/>
                <w:sz w:val="22"/>
                <w:szCs w:val="22"/>
                <w:lang w:val="ru-RU"/>
              </w:rPr>
              <w:t>6</w:t>
            </w:r>
            <w:r w:rsidR="00434A5E" w:rsidRPr="00FF2B6A">
              <w:rPr>
                <w:color w:val="000000"/>
                <w:sz w:val="22"/>
                <w:szCs w:val="22"/>
              </w:rPr>
              <w:t>.</w:t>
            </w:r>
            <w:r w:rsidRPr="00FF2B6A">
              <w:rPr>
                <w:color w:val="000000"/>
                <w:sz w:val="22"/>
                <w:szCs w:val="22"/>
                <w:lang w:val="ru-RU"/>
              </w:rPr>
              <w:t>3</w:t>
            </w:r>
            <w:r w:rsidRPr="00FF2B6A">
              <w:rPr>
                <w:color w:val="000000"/>
                <w:sz w:val="22"/>
                <w:szCs w:val="22"/>
              </w:rPr>
              <w:t>9</w:t>
            </w:r>
          </w:p>
        </w:tc>
        <w:tc>
          <w:tcPr>
            <w:tcW w:w="1339"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2.43</w:t>
            </w:r>
          </w:p>
        </w:tc>
        <w:tc>
          <w:tcPr>
            <w:tcW w:w="1339"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w:t>
            </w:r>
            <w:r w:rsidR="00471C11" w:rsidRPr="00FF2B6A">
              <w:rPr>
                <w:color w:val="000000"/>
                <w:sz w:val="22"/>
                <w:szCs w:val="22"/>
                <w:lang w:val="ru-RU"/>
              </w:rPr>
              <w:t>7</w:t>
            </w:r>
            <w:r w:rsidR="00471C11" w:rsidRPr="00FF2B6A">
              <w:rPr>
                <w:color w:val="000000"/>
                <w:sz w:val="22"/>
                <w:szCs w:val="22"/>
              </w:rPr>
              <w:t>9</w:t>
            </w:r>
          </w:p>
        </w:tc>
        <w:tc>
          <w:tcPr>
            <w:tcW w:w="1340"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0.</w:t>
            </w:r>
            <w:r w:rsidR="00471C11" w:rsidRPr="00FF2B6A">
              <w:rPr>
                <w:color w:val="000000"/>
                <w:sz w:val="22"/>
                <w:szCs w:val="22"/>
                <w:lang w:val="ru-RU"/>
              </w:rPr>
              <w:t>64</w:t>
            </w:r>
          </w:p>
        </w:tc>
      </w:tr>
      <w:tr w:rsidR="00434A5E" w:rsidRPr="00FF2B6A">
        <w:trPr>
          <w:trHeight w:hRule="exact" w:val="340"/>
        </w:trPr>
        <w:tc>
          <w:tcPr>
            <w:tcW w:w="2700" w:type="dxa"/>
            <w:shd w:val="clear" w:color="auto" w:fill="auto"/>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#2</w:t>
            </w:r>
          </w:p>
        </w:tc>
        <w:tc>
          <w:tcPr>
            <w:tcW w:w="1339" w:type="dxa"/>
            <w:shd w:val="clear" w:color="auto" w:fill="auto"/>
            <w:noWrap/>
            <w:vAlign w:val="center"/>
          </w:tcPr>
          <w:p w:rsidR="00434A5E" w:rsidRPr="00FF2B6A" w:rsidRDefault="000A6073" w:rsidP="00DC03C6">
            <w:pPr>
              <w:spacing w:after="0"/>
              <w:jc w:val="center"/>
              <w:rPr>
                <w:color w:val="000000"/>
                <w:sz w:val="22"/>
                <w:szCs w:val="22"/>
                <w:lang w:val="ru-RU"/>
              </w:rPr>
            </w:pPr>
            <w:r w:rsidRPr="00FF2B6A">
              <w:rPr>
                <w:color w:val="000000"/>
                <w:sz w:val="22"/>
                <w:szCs w:val="22"/>
              </w:rPr>
              <w:t>7</w:t>
            </w:r>
            <w:r w:rsidRPr="00FF2B6A">
              <w:rPr>
                <w:color w:val="000000"/>
                <w:sz w:val="22"/>
                <w:szCs w:val="22"/>
                <w:lang w:val="ru-RU"/>
              </w:rPr>
              <w:t>1</w:t>
            </w:r>
            <w:r w:rsidR="00434A5E" w:rsidRPr="00FF2B6A">
              <w:rPr>
                <w:color w:val="000000"/>
                <w:sz w:val="22"/>
                <w:szCs w:val="22"/>
              </w:rPr>
              <w:t>.</w:t>
            </w:r>
            <w:r w:rsidRPr="00FF2B6A">
              <w:rPr>
                <w:color w:val="000000"/>
                <w:sz w:val="22"/>
                <w:szCs w:val="22"/>
                <w:lang w:val="ru-RU"/>
              </w:rPr>
              <w:t>04</w:t>
            </w:r>
          </w:p>
        </w:tc>
        <w:tc>
          <w:tcPr>
            <w:tcW w:w="1339" w:type="dxa"/>
            <w:shd w:val="clear" w:color="auto" w:fill="auto"/>
            <w:noWrap/>
            <w:vAlign w:val="center"/>
          </w:tcPr>
          <w:p w:rsidR="00434A5E" w:rsidRPr="00FF2B6A" w:rsidRDefault="000A6073" w:rsidP="00DC03C6">
            <w:pPr>
              <w:spacing w:after="0"/>
              <w:jc w:val="center"/>
              <w:rPr>
                <w:color w:val="000000"/>
                <w:sz w:val="22"/>
                <w:szCs w:val="22"/>
                <w:lang w:val="ru-RU"/>
              </w:rPr>
            </w:pPr>
            <w:r w:rsidRPr="00FF2B6A">
              <w:rPr>
                <w:color w:val="000000"/>
                <w:sz w:val="22"/>
                <w:szCs w:val="22"/>
              </w:rPr>
              <w:t>2</w:t>
            </w:r>
            <w:r w:rsidRPr="00FF2B6A">
              <w:rPr>
                <w:color w:val="000000"/>
                <w:sz w:val="22"/>
                <w:szCs w:val="22"/>
                <w:lang w:val="ru-RU"/>
              </w:rPr>
              <w:t>8</w:t>
            </w:r>
            <w:r w:rsidR="00434A5E" w:rsidRPr="00FF2B6A">
              <w:rPr>
                <w:color w:val="000000"/>
                <w:sz w:val="22"/>
                <w:szCs w:val="22"/>
              </w:rPr>
              <w:t>.</w:t>
            </w:r>
            <w:r w:rsidRPr="00FF2B6A">
              <w:rPr>
                <w:color w:val="000000"/>
                <w:sz w:val="22"/>
                <w:szCs w:val="22"/>
                <w:lang w:val="ru-RU"/>
              </w:rPr>
              <w:t>96</w:t>
            </w:r>
          </w:p>
        </w:tc>
        <w:tc>
          <w:tcPr>
            <w:tcW w:w="1339"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2.04</w:t>
            </w:r>
          </w:p>
        </w:tc>
        <w:tc>
          <w:tcPr>
            <w:tcW w:w="1339"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w:t>
            </w:r>
            <w:r w:rsidR="00471C11" w:rsidRPr="00FF2B6A">
              <w:rPr>
                <w:color w:val="000000"/>
                <w:sz w:val="22"/>
                <w:szCs w:val="22"/>
                <w:lang w:val="ru-RU"/>
              </w:rPr>
              <w:t>45</w:t>
            </w:r>
          </w:p>
        </w:tc>
        <w:tc>
          <w:tcPr>
            <w:tcW w:w="1340"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0.</w:t>
            </w:r>
            <w:r w:rsidR="00471C11" w:rsidRPr="00FF2B6A">
              <w:rPr>
                <w:color w:val="000000"/>
                <w:sz w:val="22"/>
                <w:szCs w:val="22"/>
                <w:lang w:val="ru-RU"/>
              </w:rPr>
              <w:t>59</w:t>
            </w:r>
          </w:p>
        </w:tc>
      </w:tr>
      <w:tr w:rsidR="00434A5E" w:rsidRPr="00FF2B6A">
        <w:trPr>
          <w:trHeight w:hRule="exact" w:val="340"/>
        </w:trPr>
        <w:tc>
          <w:tcPr>
            <w:tcW w:w="2700" w:type="dxa"/>
            <w:shd w:val="clear" w:color="auto" w:fill="auto"/>
            <w:vAlign w:val="center"/>
          </w:tcPr>
          <w:p w:rsidR="00434A5E" w:rsidRPr="00FF2B6A" w:rsidRDefault="005A178F" w:rsidP="00DC03C6">
            <w:pPr>
              <w:spacing w:after="0"/>
              <w:rPr>
                <w:b/>
                <w:color w:val="000000"/>
                <w:sz w:val="22"/>
                <w:szCs w:val="22"/>
              </w:rPr>
            </w:pPr>
            <w:r w:rsidRPr="00FF2B6A">
              <w:rPr>
                <w:b/>
                <w:color w:val="000000"/>
                <w:sz w:val="22"/>
                <w:szCs w:val="22"/>
                <w:lang w:val="ru-RU"/>
              </w:rPr>
              <w:t>Melt sample</w:t>
            </w:r>
            <w:r w:rsidR="00434A5E" w:rsidRPr="00FF2B6A">
              <w:rPr>
                <w:b/>
                <w:color w:val="000000"/>
                <w:sz w:val="22"/>
                <w:szCs w:val="22"/>
              </w:rPr>
              <w:t xml:space="preserve"> #3</w:t>
            </w:r>
          </w:p>
        </w:tc>
        <w:tc>
          <w:tcPr>
            <w:tcW w:w="1339" w:type="dxa"/>
            <w:shd w:val="clear" w:color="auto" w:fill="auto"/>
            <w:noWrap/>
            <w:vAlign w:val="center"/>
          </w:tcPr>
          <w:p w:rsidR="00434A5E" w:rsidRPr="00FF2B6A" w:rsidRDefault="000A6073" w:rsidP="00DC03C6">
            <w:pPr>
              <w:spacing w:after="0"/>
              <w:jc w:val="center"/>
              <w:rPr>
                <w:color w:val="000000"/>
                <w:sz w:val="22"/>
                <w:szCs w:val="22"/>
              </w:rPr>
            </w:pPr>
            <w:r w:rsidRPr="00FF2B6A">
              <w:rPr>
                <w:color w:val="000000"/>
                <w:sz w:val="22"/>
                <w:szCs w:val="22"/>
              </w:rPr>
              <w:t>7</w:t>
            </w:r>
            <w:r w:rsidRPr="00FF2B6A">
              <w:rPr>
                <w:color w:val="000000"/>
                <w:sz w:val="22"/>
                <w:szCs w:val="22"/>
                <w:lang w:val="ru-RU"/>
              </w:rPr>
              <w:t>0</w:t>
            </w:r>
            <w:r w:rsidR="00434A5E" w:rsidRPr="00FF2B6A">
              <w:rPr>
                <w:color w:val="000000"/>
                <w:sz w:val="22"/>
                <w:szCs w:val="22"/>
              </w:rPr>
              <w:t>.</w:t>
            </w:r>
            <w:r w:rsidRPr="00FF2B6A">
              <w:rPr>
                <w:color w:val="000000"/>
                <w:sz w:val="22"/>
                <w:szCs w:val="22"/>
                <w:lang w:val="ru-RU"/>
              </w:rPr>
              <w:t>60</w:t>
            </w:r>
          </w:p>
        </w:tc>
        <w:tc>
          <w:tcPr>
            <w:tcW w:w="1339" w:type="dxa"/>
            <w:shd w:val="clear" w:color="auto" w:fill="auto"/>
            <w:noWrap/>
            <w:vAlign w:val="center"/>
          </w:tcPr>
          <w:p w:rsidR="00434A5E" w:rsidRPr="00FF2B6A" w:rsidRDefault="000A6073" w:rsidP="00DC03C6">
            <w:pPr>
              <w:spacing w:after="0"/>
              <w:jc w:val="center"/>
              <w:rPr>
                <w:color w:val="000000"/>
                <w:sz w:val="22"/>
                <w:szCs w:val="22"/>
                <w:lang w:val="ru-RU"/>
              </w:rPr>
            </w:pPr>
            <w:r w:rsidRPr="00FF2B6A">
              <w:rPr>
                <w:color w:val="000000"/>
                <w:sz w:val="22"/>
                <w:szCs w:val="22"/>
              </w:rPr>
              <w:t>2</w:t>
            </w:r>
            <w:r w:rsidRPr="00FF2B6A">
              <w:rPr>
                <w:color w:val="000000"/>
                <w:sz w:val="22"/>
                <w:szCs w:val="22"/>
                <w:lang w:val="ru-RU"/>
              </w:rPr>
              <w:t>9</w:t>
            </w:r>
            <w:r w:rsidR="00434A5E" w:rsidRPr="00FF2B6A">
              <w:rPr>
                <w:color w:val="000000"/>
                <w:sz w:val="22"/>
                <w:szCs w:val="22"/>
              </w:rPr>
              <w:t>.</w:t>
            </w:r>
            <w:r w:rsidRPr="00FF2B6A">
              <w:rPr>
                <w:color w:val="000000"/>
                <w:sz w:val="22"/>
                <w:szCs w:val="22"/>
                <w:lang w:val="ru-RU"/>
              </w:rPr>
              <w:t>40</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2.13</w:t>
            </w:r>
          </w:p>
        </w:tc>
        <w:tc>
          <w:tcPr>
            <w:tcW w:w="1339"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w:t>
            </w:r>
            <w:r w:rsidR="00471C11" w:rsidRPr="00FF2B6A">
              <w:rPr>
                <w:color w:val="000000"/>
                <w:sz w:val="22"/>
                <w:szCs w:val="22"/>
                <w:lang w:val="ru-RU"/>
              </w:rPr>
              <w:t>50</w:t>
            </w:r>
          </w:p>
        </w:tc>
        <w:tc>
          <w:tcPr>
            <w:tcW w:w="1340"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0.</w:t>
            </w:r>
            <w:r w:rsidR="00471C11" w:rsidRPr="00FF2B6A">
              <w:rPr>
                <w:color w:val="000000"/>
                <w:sz w:val="22"/>
                <w:szCs w:val="22"/>
                <w:lang w:val="ru-RU"/>
              </w:rPr>
              <w:t>63</w:t>
            </w:r>
          </w:p>
        </w:tc>
      </w:tr>
      <w:tr w:rsidR="00434A5E" w:rsidRPr="00FF2B6A">
        <w:trPr>
          <w:trHeight w:hRule="exact" w:val="340"/>
        </w:trPr>
        <w:tc>
          <w:tcPr>
            <w:tcW w:w="2700" w:type="dxa"/>
            <w:shd w:val="clear" w:color="auto" w:fill="auto"/>
            <w:vAlign w:val="center"/>
          </w:tcPr>
          <w:p w:rsidR="00434A5E" w:rsidRPr="00FF2B6A" w:rsidRDefault="005A178F" w:rsidP="00DC03C6">
            <w:pPr>
              <w:spacing w:after="0"/>
              <w:rPr>
                <w:b/>
                <w:color w:val="000000"/>
                <w:sz w:val="22"/>
                <w:szCs w:val="22"/>
              </w:rPr>
            </w:pPr>
            <w:r w:rsidRPr="00FF2B6A">
              <w:rPr>
                <w:b/>
                <w:color w:val="000000"/>
                <w:sz w:val="22"/>
                <w:szCs w:val="22"/>
              </w:rPr>
              <w:t>Melt sample</w:t>
            </w:r>
            <w:r w:rsidR="00434A5E" w:rsidRPr="00FF2B6A">
              <w:rPr>
                <w:b/>
                <w:color w:val="000000"/>
                <w:sz w:val="22"/>
                <w:szCs w:val="22"/>
              </w:rPr>
              <w:t xml:space="preserve"> #4</w:t>
            </w:r>
          </w:p>
        </w:tc>
        <w:tc>
          <w:tcPr>
            <w:tcW w:w="1339" w:type="dxa"/>
            <w:shd w:val="clear" w:color="auto" w:fill="auto"/>
            <w:noWrap/>
            <w:vAlign w:val="center"/>
          </w:tcPr>
          <w:p w:rsidR="00434A5E" w:rsidRPr="00FF2B6A" w:rsidRDefault="000A6073" w:rsidP="00DC03C6">
            <w:pPr>
              <w:spacing w:after="0"/>
              <w:jc w:val="center"/>
              <w:rPr>
                <w:color w:val="000000"/>
                <w:sz w:val="22"/>
                <w:szCs w:val="22"/>
                <w:lang w:val="ru-RU"/>
              </w:rPr>
            </w:pPr>
            <w:r w:rsidRPr="00FF2B6A">
              <w:rPr>
                <w:color w:val="000000"/>
                <w:sz w:val="22"/>
                <w:szCs w:val="22"/>
              </w:rPr>
              <w:t>7</w:t>
            </w:r>
            <w:r w:rsidRPr="00FF2B6A">
              <w:rPr>
                <w:color w:val="000000"/>
                <w:sz w:val="22"/>
                <w:szCs w:val="22"/>
                <w:lang w:val="ru-RU"/>
              </w:rPr>
              <w:t>0</w:t>
            </w:r>
            <w:r w:rsidR="00434A5E" w:rsidRPr="00FF2B6A">
              <w:rPr>
                <w:color w:val="000000"/>
                <w:sz w:val="22"/>
                <w:szCs w:val="22"/>
              </w:rPr>
              <w:t>.</w:t>
            </w:r>
            <w:r w:rsidRPr="00FF2B6A">
              <w:rPr>
                <w:color w:val="000000"/>
                <w:sz w:val="22"/>
                <w:szCs w:val="22"/>
                <w:lang w:val="ru-RU"/>
              </w:rPr>
              <w:t>14</w:t>
            </w:r>
          </w:p>
        </w:tc>
        <w:tc>
          <w:tcPr>
            <w:tcW w:w="1339" w:type="dxa"/>
            <w:shd w:val="clear" w:color="auto" w:fill="auto"/>
            <w:noWrap/>
            <w:vAlign w:val="center"/>
          </w:tcPr>
          <w:p w:rsidR="00434A5E" w:rsidRPr="00FF2B6A" w:rsidRDefault="000A6073" w:rsidP="00DC03C6">
            <w:pPr>
              <w:spacing w:after="0"/>
              <w:jc w:val="center"/>
              <w:rPr>
                <w:color w:val="000000"/>
                <w:sz w:val="22"/>
                <w:szCs w:val="22"/>
                <w:lang w:val="ru-RU"/>
              </w:rPr>
            </w:pPr>
            <w:r w:rsidRPr="00FF2B6A">
              <w:rPr>
                <w:color w:val="000000"/>
                <w:sz w:val="22"/>
                <w:szCs w:val="22"/>
              </w:rPr>
              <w:t>2</w:t>
            </w:r>
            <w:r w:rsidRPr="00FF2B6A">
              <w:rPr>
                <w:color w:val="000000"/>
                <w:sz w:val="22"/>
                <w:szCs w:val="22"/>
                <w:lang w:val="ru-RU"/>
              </w:rPr>
              <w:t>9</w:t>
            </w:r>
            <w:r w:rsidR="00434A5E" w:rsidRPr="00FF2B6A">
              <w:rPr>
                <w:color w:val="000000"/>
                <w:sz w:val="22"/>
                <w:szCs w:val="22"/>
              </w:rPr>
              <w:t>.</w:t>
            </w:r>
            <w:r w:rsidRPr="00FF2B6A">
              <w:rPr>
                <w:color w:val="000000"/>
                <w:sz w:val="22"/>
                <w:szCs w:val="22"/>
                <w:lang w:val="ru-RU"/>
              </w:rPr>
              <w:t>86</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1.95</w:t>
            </w:r>
          </w:p>
        </w:tc>
        <w:tc>
          <w:tcPr>
            <w:tcW w:w="1339"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w:t>
            </w:r>
            <w:r w:rsidR="00471C11" w:rsidRPr="00FF2B6A">
              <w:rPr>
                <w:color w:val="000000"/>
                <w:sz w:val="22"/>
                <w:szCs w:val="22"/>
                <w:lang w:val="ru-RU"/>
              </w:rPr>
              <w:t>37</w:t>
            </w:r>
          </w:p>
        </w:tc>
        <w:tc>
          <w:tcPr>
            <w:tcW w:w="1340"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0.</w:t>
            </w:r>
            <w:r w:rsidR="00471C11" w:rsidRPr="00FF2B6A">
              <w:rPr>
                <w:color w:val="000000"/>
                <w:sz w:val="22"/>
                <w:szCs w:val="22"/>
              </w:rPr>
              <w:t>5</w:t>
            </w:r>
            <w:r w:rsidR="00471C11" w:rsidRPr="00FF2B6A">
              <w:rPr>
                <w:color w:val="000000"/>
                <w:sz w:val="22"/>
                <w:szCs w:val="22"/>
                <w:lang w:val="ru-RU"/>
              </w:rPr>
              <w:t>8</w:t>
            </w:r>
          </w:p>
        </w:tc>
      </w:tr>
      <w:tr w:rsidR="00434A5E" w:rsidRPr="00FF2B6A">
        <w:trPr>
          <w:trHeight w:hRule="exact" w:val="340"/>
        </w:trPr>
        <w:tc>
          <w:tcPr>
            <w:tcW w:w="2700" w:type="dxa"/>
            <w:shd w:val="clear" w:color="auto" w:fill="auto"/>
            <w:vAlign w:val="center"/>
          </w:tcPr>
          <w:p w:rsidR="00434A5E" w:rsidRPr="00FF2B6A" w:rsidRDefault="005A178F" w:rsidP="00DC03C6">
            <w:pPr>
              <w:spacing w:after="0"/>
              <w:rPr>
                <w:b/>
                <w:color w:val="000000"/>
                <w:sz w:val="22"/>
                <w:szCs w:val="22"/>
              </w:rPr>
            </w:pPr>
            <w:r w:rsidRPr="00FF2B6A">
              <w:rPr>
                <w:b/>
                <w:color w:val="000000"/>
                <w:sz w:val="22"/>
                <w:szCs w:val="22"/>
              </w:rPr>
              <w:t>Crust above the melt</w:t>
            </w:r>
          </w:p>
        </w:tc>
        <w:tc>
          <w:tcPr>
            <w:tcW w:w="1339" w:type="dxa"/>
            <w:shd w:val="clear" w:color="auto" w:fill="auto"/>
            <w:noWrap/>
            <w:vAlign w:val="center"/>
          </w:tcPr>
          <w:p w:rsidR="00434A5E" w:rsidRPr="00FF2B6A" w:rsidRDefault="00E022ED" w:rsidP="00DC03C6">
            <w:pPr>
              <w:spacing w:after="0"/>
              <w:jc w:val="center"/>
              <w:rPr>
                <w:color w:val="000000"/>
                <w:sz w:val="22"/>
                <w:szCs w:val="22"/>
                <w:lang w:val="ru-RU"/>
              </w:rPr>
            </w:pPr>
            <w:r w:rsidRPr="00FF2B6A">
              <w:rPr>
                <w:color w:val="000000"/>
                <w:sz w:val="22"/>
                <w:szCs w:val="22"/>
                <w:lang w:val="ru-RU"/>
              </w:rPr>
              <w:t>68</w:t>
            </w:r>
            <w:r w:rsidR="00434A5E" w:rsidRPr="00FF2B6A">
              <w:rPr>
                <w:color w:val="000000"/>
                <w:sz w:val="22"/>
                <w:szCs w:val="22"/>
              </w:rPr>
              <w:t>.</w:t>
            </w:r>
            <w:r w:rsidRPr="00FF2B6A">
              <w:rPr>
                <w:color w:val="000000"/>
                <w:sz w:val="22"/>
                <w:szCs w:val="22"/>
                <w:lang w:val="ru-RU"/>
              </w:rPr>
              <w:t>98</w:t>
            </w:r>
          </w:p>
        </w:tc>
        <w:tc>
          <w:tcPr>
            <w:tcW w:w="1339" w:type="dxa"/>
            <w:shd w:val="clear" w:color="auto" w:fill="auto"/>
            <w:noWrap/>
            <w:vAlign w:val="center"/>
          </w:tcPr>
          <w:p w:rsidR="00434A5E" w:rsidRPr="00FF2B6A" w:rsidRDefault="000A6073" w:rsidP="00DC03C6">
            <w:pPr>
              <w:spacing w:after="0"/>
              <w:jc w:val="center"/>
              <w:rPr>
                <w:color w:val="000000"/>
                <w:sz w:val="22"/>
                <w:szCs w:val="22"/>
                <w:lang w:val="ru-RU"/>
              </w:rPr>
            </w:pPr>
            <w:r w:rsidRPr="00FF2B6A">
              <w:rPr>
                <w:color w:val="000000"/>
                <w:sz w:val="22"/>
                <w:szCs w:val="22"/>
                <w:lang w:val="ru-RU"/>
              </w:rPr>
              <w:t>31</w:t>
            </w:r>
            <w:r w:rsidR="00434A5E" w:rsidRPr="00FF2B6A">
              <w:rPr>
                <w:color w:val="000000"/>
                <w:sz w:val="22"/>
                <w:szCs w:val="22"/>
              </w:rPr>
              <w:t>.</w:t>
            </w:r>
            <w:r w:rsidRPr="00FF2B6A">
              <w:rPr>
                <w:color w:val="000000"/>
                <w:sz w:val="22"/>
                <w:szCs w:val="22"/>
                <w:lang w:val="ru-RU"/>
              </w:rPr>
              <w:t>02</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46.78</w:t>
            </w:r>
          </w:p>
        </w:tc>
        <w:tc>
          <w:tcPr>
            <w:tcW w:w="1339" w:type="dxa"/>
            <w:shd w:val="clear" w:color="auto" w:fill="auto"/>
            <w:noWrap/>
            <w:vAlign w:val="center"/>
          </w:tcPr>
          <w:p w:rsidR="00434A5E" w:rsidRPr="00FF2B6A" w:rsidRDefault="00471C11" w:rsidP="00DC03C6">
            <w:pPr>
              <w:spacing w:after="0"/>
              <w:jc w:val="center"/>
              <w:rPr>
                <w:color w:val="000000"/>
                <w:sz w:val="22"/>
                <w:szCs w:val="22"/>
                <w:lang w:val="ru-RU"/>
              </w:rPr>
            </w:pPr>
            <w:r w:rsidRPr="00FF2B6A">
              <w:rPr>
                <w:color w:val="000000"/>
                <w:sz w:val="22"/>
                <w:szCs w:val="22"/>
                <w:lang w:val="ru-RU"/>
              </w:rPr>
              <w:t>32.27</w:t>
            </w:r>
          </w:p>
        </w:tc>
        <w:tc>
          <w:tcPr>
            <w:tcW w:w="1340" w:type="dxa"/>
            <w:shd w:val="clear" w:color="auto" w:fill="auto"/>
            <w:noWrap/>
            <w:vAlign w:val="center"/>
          </w:tcPr>
          <w:p w:rsidR="00434A5E" w:rsidRPr="00FF2B6A" w:rsidRDefault="00471C11" w:rsidP="00DC03C6">
            <w:pPr>
              <w:spacing w:after="0"/>
              <w:jc w:val="center"/>
              <w:rPr>
                <w:color w:val="000000"/>
                <w:sz w:val="22"/>
                <w:szCs w:val="22"/>
                <w:lang w:val="ru-RU"/>
              </w:rPr>
            </w:pPr>
            <w:r w:rsidRPr="00FF2B6A">
              <w:rPr>
                <w:color w:val="000000"/>
                <w:sz w:val="22"/>
                <w:szCs w:val="22"/>
                <w:lang w:val="ru-RU"/>
              </w:rPr>
              <w:t>14.51</w:t>
            </w:r>
          </w:p>
        </w:tc>
      </w:tr>
      <w:tr w:rsidR="00434A5E" w:rsidRPr="00FF2B6A">
        <w:trPr>
          <w:trHeight w:hRule="exact" w:val="368"/>
        </w:trPr>
        <w:tc>
          <w:tcPr>
            <w:tcW w:w="2700" w:type="dxa"/>
            <w:shd w:val="clear" w:color="auto" w:fill="auto"/>
            <w:vAlign w:val="center"/>
          </w:tcPr>
          <w:p w:rsidR="00434A5E" w:rsidRPr="00FF2B6A" w:rsidRDefault="00407021" w:rsidP="00DC03C6">
            <w:pPr>
              <w:spacing w:after="0"/>
              <w:rPr>
                <w:b/>
                <w:color w:val="000000"/>
                <w:sz w:val="22"/>
                <w:szCs w:val="22"/>
                <w:vertAlign w:val="superscript"/>
                <w:lang w:val="ru-RU"/>
              </w:rPr>
            </w:pPr>
            <w:r w:rsidRPr="00FF2B6A">
              <w:rPr>
                <w:b/>
                <w:color w:val="000000"/>
                <w:sz w:val="22"/>
                <w:szCs w:val="22"/>
              </w:rPr>
              <w:t>Ingot</w:t>
            </w:r>
          </w:p>
        </w:tc>
        <w:tc>
          <w:tcPr>
            <w:tcW w:w="1339" w:type="dxa"/>
            <w:shd w:val="clear" w:color="auto" w:fill="auto"/>
            <w:noWrap/>
            <w:vAlign w:val="center"/>
          </w:tcPr>
          <w:p w:rsidR="00434A5E" w:rsidRPr="00FF2B6A" w:rsidRDefault="00DF4D4E" w:rsidP="00DC03C6">
            <w:pPr>
              <w:spacing w:after="0"/>
              <w:jc w:val="center"/>
              <w:rPr>
                <w:color w:val="000000"/>
                <w:sz w:val="22"/>
                <w:szCs w:val="22"/>
                <w:lang w:val="ru-RU"/>
              </w:rPr>
            </w:pPr>
            <w:r w:rsidRPr="00FF2B6A">
              <w:rPr>
                <w:color w:val="000000"/>
                <w:sz w:val="22"/>
                <w:szCs w:val="22"/>
                <w:lang w:val="ru-RU"/>
              </w:rPr>
              <w:t>72.11</w:t>
            </w:r>
          </w:p>
        </w:tc>
        <w:tc>
          <w:tcPr>
            <w:tcW w:w="1339" w:type="dxa"/>
            <w:shd w:val="clear" w:color="auto" w:fill="auto"/>
            <w:noWrap/>
            <w:vAlign w:val="center"/>
          </w:tcPr>
          <w:p w:rsidR="00434A5E" w:rsidRPr="00FF2B6A" w:rsidRDefault="00DF4D4E" w:rsidP="00DC03C6">
            <w:pPr>
              <w:spacing w:after="0"/>
              <w:jc w:val="center"/>
              <w:rPr>
                <w:color w:val="000000"/>
                <w:sz w:val="22"/>
                <w:szCs w:val="22"/>
                <w:lang w:val="ru-RU"/>
              </w:rPr>
            </w:pPr>
            <w:r w:rsidRPr="00FF2B6A">
              <w:rPr>
                <w:color w:val="000000"/>
                <w:sz w:val="22"/>
                <w:szCs w:val="22"/>
                <w:lang w:val="ru-RU"/>
              </w:rPr>
              <w:t>27</w:t>
            </w:r>
            <w:r w:rsidR="00434A5E" w:rsidRPr="00FF2B6A">
              <w:rPr>
                <w:color w:val="000000"/>
                <w:sz w:val="22"/>
                <w:szCs w:val="22"/>
              </w:rPr>
              <w:t>.</w:t>
            </w:r>
            <w:r w:rsidRPr="00FF2B6A">
              <w:rPr>
                <w:color w:val="000000"/>
                <w:sz w:val="22"/>
                <w:szCs w:val="22"/>
                <w:lang w:val="ru-RU"/>
              </w:rPr>
              <w:t>8</w:t>
            </w:r>
            <w:r w:rsidR="00E022ED" w:rsidRPr="00FF2B6A">
              <w:rPr>
                <w:color w:val="000000"/>
                <w:sz w:val="22"/>
                <w:szCs w:val="22"/>
                <w:lang w:val="ru-RU"/>
              </w:rPr>
              <w:t>9</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302.08</w:t>
            </w:r>
          </w:p>
        </w:tc>
        <w:tc>
          <w:tcPr>
            <w:tcW w:w="1339" w:type="dxa"/>
            <w:shd w:val="clear" w:color="auto" w:fill="auto"/>
            <w:noWrap/>
            <w:vAlign w:val="center"/>
          </w:tcPr>
          <w:p w:rsidR="00434A5E" w:rsidRPr="00FF2B6A" w:rsidRDefault="00DF4D4E" w:rsidP="00DC03C6">
            <w:pPr>
              <w:spacing w:after="0"/>
              <w:jc w:val="center"/>
              <w:rPr>
                <w:color w:val="000000"/>
                <w:sz w:val="22"/>
                <w:szCs w:val="22"/>
                <w:lang w:val="ru-RU"/>
              </w:rPr>
            </w:pPr>
            <w:r w:rsidRPr="00FF2B6A">
              <w:rPr>
                <w:color w:val="000000"/>
                <w:sz w:val="22"/>
                <w:szCs w:val="22"/>
                <w:lang w:val="ru-RU"/>
              </w:rPr>
              <w:t>217.83</w:t>
            </w:r>
          </w:p>
        </w:tc>
        <w:tc>
          <w:tcPr>
            <w:tcW w:w="1340" w:type="dxa"/>
            <w:shd w:val="clear" w:color="auto" w:fill="auto"/>
            <w:noWrap/>
            <w:vAlign w:val="center"/>
          </w:tcPr>
          <w:p w:rsidR="00434A5E" w:rsidRPr="00FF2B6A" w:rsidRDefault="00DF4D4E" w:rsidP="00DC03C6">
            <w:pPr>
              <w:spacing w:after="0"/>
              <w:jc w:val="center"/>
              <w:rPr>
                <w:color w:val="000000"/>
                <w:sz w:val="22"/>
                <w:szCs w:val="22"/>
                <w:lang w:val="ru-RU"/>
              </w:rPr>
            </w:pPr>
            <w:r w:rsidRPr="00FF2B6A">
              <w:rPr>
                <w:color w:val="000000"/>
                <w:sz w:val="22"/>
                <w:szCs w:val="22"/>
                <w:lang w:val="ru-RU"/>
              </w:rPr>
              <w:t>84.25</w:t>
            </w:r>
          </w:p>
        </w:tc>
      </w:tr>
      <w:tr w:rsidR="00434A5E" w:rsidRPr="00FF2B6A">
        <w:trPr>
          <w:trHeight w:hRule="exact" w:val="340"/>
        </w:trPr>
        <w:tc>
          <w:tcPr>
            <w:tcW w:w="2700" w:type="dxa"/>
            <w:shd w:val="clear" w:color="auto" w:fill="auto"/>
            <w:noWrap/>
            <w:vAlign w:val="center"/>
          </w:tcPr>
          <w:p w:rsidR="00434A5E" w:rsidRPr="00FF2B6A" w:rsidRDefault="00407021" w:rsidP="00DC03C6">
            <w:pPr>
              <w:spacing w:after="0"/>
              <w:rPr>
                <w:b/>
                <w:color w:val="000000"/>
                <w:sz w:val="22"/>
                <w:szCs w:val="22"/>
                <w:lang w:val="ru-RU"/>
              </w:rPr>
            </w:pPr>
            <w:r w:rsidRPr="00FF2B6A">
              <w:rPr>
                <w:b/>
                <w:color w:val="000000"/>
                <w:sz w:val="22"/>
                <w:szCs w:val="22"/>
                <w:lang w:val="ru-RU"/>
              </w:rPr>
              <w:t>Dry spillages</w:t>
            </w:r>
            <w:r w:rsidR="00337CDF" w:rsidRPr="00FF2B6A">
              <w:rPr>
                <w:b/>
                <w:color w:val="000000"/>
                <w:sz w:val="22"/>
                <w:szCs w:val="22"/>
                <w:vertAlign w:val="superscript"/>
                <w:lang w:val="ru-RU"/>
              </w:rPr>
              <w:t>1</w:t>
            </w:r>
            <w:r w:rsidR="00434A5E" w:rsidRPr="00FF2B6A">
              <w:rPr>
                <w:b/>
                <w:color w:val="000000"/>
                <w:sz w:val="22"/>
                <w:szCs w:val="22"/>
                <w:vertAlign w:val="superscript"/>
                <w:lang w:val="ru-RU"/>
              </w:rPr>
              <w:t>)</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73.21</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26.79</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28.98</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21.22</w:t>
            </w:r>
          </w:p>
        </w:tc>
        <w:tc>
          <w:tcPr>
            <w:tcW w:w="1340"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7.77</w:t>
            </w:r>
          </w:p>
        </w:tc>
      </w:tr>
      <w:tr w:rsidR="00434A5E" w:rsidRPr="00FF2B6A">
        <w:trPr>
          <w:trHeight w:hRule="exact" w:val="340"/>
        </w:trPr>
        <w:tc>
          <w:tcPr>
            <w:tcW w:w="2700" w:type="dxa"/>
            <w:shd w:val="clear" w:color="auto" w:fill="auto"/>
            <w:vAlign w:val="center"/>
          </w:tcPr>
          <w:p w:rsidR="00434A5E" w:rsidRPr="00FF2B6A" w:rsidRDefault="00407021" w:rsidP="00DC03C6">
            <w:pPr>
              <w:spacing w:after="0"/>
              <w:rPr>
                <w:b/>
                <w:color w:val="000000"/>
                <w:sz w:val="22"/>
                <w:szCs w:val="22"/>
                <w:vertAlign w:val="superscript"/>
                <w:lang w:val="ru-RU"/>
              </w:rPr>
            </w:pPr>
            <w:r w:rsidRPr="00FF2B6A">
              <w:rPr>
                <w:b/>
                <w:color w:val="000000"/>
                <w:sz w:val="22"/>
                <w:szCs w:val="22"/>
              </w:rPr>
              <w:t>Aerosols</w:t>
            </w:r>
            <w:r w:rsidR="00337CDF" w:rsidRPr="00FF2B6A">
              <w:rPr>
                <w:b/>
                <w:color w:val="000000"/>
                <w:sz w:val="22"/>
                <w:szCs w:val="22"/>
                <w:vertAlign w:val="superscript"/>
                <w:lang w:val="ru-RU"/>
              </w:rPr>
              <w:t>2</w:t>
            </w:r>
            <w:r w:rsidR="00434A5E" w:rsidRPr="00FF2B6A">
              <w:rPr>
                <w:b/>
                <w:color w:val="000000"/>
                <w:sz w:val="22"/>
                <w:szCs w:val="22"/>
                <w:vertAlign w:val="superscript"/>
                <w:lang w:val="ru-RU"/>
              </w:rPr>
              <w:t>)</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100</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0.92</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0.92</w:t>
            </w:r>
          </w:p>
        </w:tc>
        <w:tc>
          <w:tcPr>
            <w:tcW w:w="1340"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w:t>
            </w:r>
          </w:p>
        </w:tc>
      </w:tr>
      <w:tr w:rsidR="00434A5E" w:rsidRPr="00FF2B6A">
        <w:trPr>
          <w:trHeight w:hRule="exact" w:val="340"/>
        </w:trPr>
        <w:tc>
          <w:tcPr>
            <w:tcW w:w="2700" w:type="dxa"/>
            <w:shd w:val="clear" w:color="auto" w:fill="auto"/>
            <w:vAlign w:val="center"/>
          </w:tcPr>
          <w:p w:rsidR="00434A5E" w:rsidRPr="00FF2B6A" w:rsidRDefault="005A178F" w:rsidP="00DC03C6">
            <w:pPr>
              <w:spacing w:after="0"/>
              <w:rPr>
                <w:b/>
                <w:color w:val="000000"/>
                <w:sz w:val="22"/>
                <w:szCs w:val="22"/>
              </w:rPr>
            </w:pPr>
            <w:r w:rsidRPr="00FF2B6A">
              <w:rPr>
                <w:b/>
                <w:color w:val="000000"/>
                <w:sz w:val="22"/>
                <w:szCs w:val="22"/>
              </w:rPr>
              <w:t>Rod sample</w:t>
            </w:r>
          </w:p>
        </w:tc>
        <w:tc>
          <w:tcPr>
            <w:tcW w:w="1339" w:type="dxa"/>
            <w:shd w:val="clear" w:color="auto" w:fill="auto"/>
            <w:noWrap/>
            <w:vAlign w:val="center"/>
          </w:tcPr>
          <w:p w:rsidR="00434A5E" w:rsidRPr="00FF2B6A" w:rsidRDefault="000A6073" w:rsidP="00DC03C6">
            <w:pPr>
              <w:spacing w:after="0"/>
              <w:jc w:val="center"/>
              <w:rPr>
                <w:color w:val="000000"/>
                <w:sz w:val="22"/>
                <w:szCs w:val="22"/>
              </w:rPr>
            </w:pPr>
            <w:r w:rsidRPr="00FF2B6A">
              <w:rPr>
                <w:color w:val="000000"/>
                <w:sz w:val="22"/>
                <w:szCs w:val="22"/>
              </w:rPr>
              <w:t>7</w:t>
            </w:r>
            <w:r w:rsidRPr="00FF2B6A">
              <w:rPr>
                <w:color w:val="000000"/>
                <w:sz w:val="22"/>
                <w:szCs w:val="22"/>
                <w:lang w:val="ru-RU"/>
              </w:rPr>
              <w:t>0</w:t>
            </w:r>
            <w:r w:rsidR="00434A5E" w:rsidRPr="00FF2B6A">
              <w:rPr>
                <w:color w:val="000000"/>
                <w:sz w:val="22"/>
                <w:szCs w:val="22"/>
              </w:rPr>
              <w:t>.51</w:t>
            </w:r>
          </w:p>
        </w:tc>
        <w:tc>
          <w:tcPr>
            <w:tcW w:w="1339" w:type="dxa"/>
            <w:shd w:val="clear" w:color="auto" w:fill="auto"/>
            <w:noWrap/>
            <w:vAlign w:val="center"/>
          </w:tcPr>
          <w:p w:rsidR="00434A5E" w:rsidRPr="00FF2B6A" w:rsidRDefault="000A6073" w:rsidP="00DC03C6">
            <w:pPr>
              <w:spacing w:after="0"/>
              <w:jc w:val="center"/>
              <w:rPr>
                <w:color w:val="000000"/>
                <w:sz w:val="22"/>
                <w:szCs w:val="22"/>
              </w:rPr>
            </w:pPr>
            <w:r w:rsidRPr="00FF2B6A">
              <w:rPr>
                <w:color w:val="000000"/>
                <w:sz w:val="22"/>
                <w:szCs w:val="22"/>
              </w:rPr>
              <w:t>2</w:t>
            </w:r>
            <w:r w:rsidRPr="00FF2B6A">
              <w:rPr>
                <w:color w:val="000000"/>
                <w:sz w:val="22"/>
                <w:szCs w:val="22"/>
                <w:lang w:val="ru-RU"/>
              </w:rPr>
              <w:t>9</w:t>
            </w:r>
            <w:r w:rsidR="00434A5E" w:rsidRPr="00FF2B6A">
              <w:rPr>
                <w:color w:val="000000"/>
                <w:sz w:val="22"/>
                <w:szCs w:val="22"/>
              </w:rPr>
              <w:t>.49</w:t>
            </w:r>
          </w:p>
        </w:tc>
        <w:tc>
          <w:tcPr>
            <w:tcW w:w="1339" w:type="dxa"/>
            <w:shd w:val="clear" w:color="auto" w:fill="auto"/>
            <w:noWrap/>
            <w:vAlign w:val="center"/>
          </w:tcPr>
          <w:p w:rsidR="00434A5E" w:rsidRPr="00FF2B6A" w:rsidRDefault="00434A5E" w:rsidP="00DC03C6">
            <w:pPr>
              <w:spacing w:after="0"/>
              <w:jc w:val="center"/>
              <w:rPr>
                <w:color w:val="000000"/>
                <w:sz w:val="22"/>
                <w:szCs w:val="22"/>
              </w:rPr>
            </w:pPr>
            <w:r w:rsidRPr="00FF2B6A">
              <w:rPr>
                <w:color w:val="000000"/>
                <w:sz w:val="22"/>
                <w:szCs w:val="22"/>
              </w:rPr>
              <w:t>11.76</w:t>
            </w:r>
          </w:p>
        </w:tc>
        <w:tc>
          <w:tcPr>
            <w:tcW w:w="1339" w:type="dxa"/>
            <w:shd w:val="clear" w:color="auto" w:fill="auto"/>
            <w:noWrap/>
            <w:vAlign w:val="center"/>
          </w:tcPr>
          <w:p w:rsidR="00434A5E" w:rsidRPr="00FF2B6A" w:rsidRDefault="00471C11" w:rsidP="00DC03C6">
            <w:pPr>
              <w:spacing w:after="0"/>
              <w:jc w:val="center"/>
              <w:rPr>
                <w:color w:val="000000"/>
                <w:sz w:val="22"/>
                <w:szCs w:val="22"/>
                <w:lang w:val="ru-RU"/>
              </w:rPr>
            </w:pPr>
            <w:r w:rsidRPr="00FF2B6A">
              <w:rPr>
                <w:color w:val="000000"/>
                <w:sz w:val="22"/>
                <w:szCs w:val="22"/>
                <w:lang w:val="ru-RU"/>
              </w:rPr>
              <w:t>8.29</w:t>
            </w:r>
          </w:p>
        </w:tc>
        <w:tc>
          <w:tcPr>
            <w:tcW w:w="1340" w:type="dxa"/>
            <w:shd w:val="clear" w:color="auto" w:fill="auto"/>
            <w:noWrap/>
            <w:vAlign w:val="center"/>
          </w:tcPr>
          <w:p w:rsidR="00434A5E" w:rsidRPr="00FF2B6A" w:rsidRDefault="00471C11" w:rsidP="00DC03C6">
            <w:pPr>
              <w:spacing w:after="0"/>
              <w:jc w:val="center"/>
              <w:rPr>
                <w:color w:val="000000"/>
                <w:sz w:val="22"/>
                <w:szCs w:val="22"/>
                <w:lang w:val="ru-RU"/>
              </w:rPr>
            </w:pPr>
            <w:r w:rsidRPr="00FF2B6A">
              <w:rPr>
                <w:color w:val="000000"/>
                <w:sz w:val="22"/>
                <w:szCs w:val="22"/>
                <w:lang w:val="ru-RU"/>
              </w:rPr>
              <w:t>3.47</w:t>
            </w:r>
          </w:p>
        </w:tc>
      </w:tr>
      <w:tr w:rsidR="00434A5E" w:rsidRPr="00FF2B6A">
        <w:trPr>
          <w:trHeight w:hRule="exact" w:val="393"/>
        </w:trPr>
        <w:tc>
          <w:tcPr>
            <w:tcW w:w="6717" w:type="dxa"/>
            <w:gridSpan w:val="4"/>
            <w:shd w:val="clear" w:color="auto" w:fill="auto"/>
            <w:noWrap/>
            <w:vAlign w:val="center"/>
          </w:tcPr>
          <w:p w:rsidR="00434A5E" w:rsidRPr="00FF2B6A" w:rsidRDefault="007C41B0" w:rsidP="007C41B0">
            <w:pPr>
              <w:spacing w:after="0"/>
              <w:jc w:val="center"/>
              <w:rPr>
                <w:b/>
                <w:color w:val="000000"/>
                <w:sz w:val="22"/>
                <w:szCs w:val="22"/>
              </w:rPr>
            </w:pPr>
            <w:r w:rsidRPr="00FF2B6A">
              <w:rPr>
                <w:b/>
                <w:color w:val="000000"/>
                <w:sz w:val="22"/>
                <w:szCs w:val="22"/>
              </w:rPr>
              <w:t>Gathered</w:t>
            </w:r>
            <w:r w:rsidR="00434A5E" w:rsidRPr="00FF2B6A">
              <w:rPr>
                <w:b/>
                <w:color w:val="000000"/>
                <w:sz w:val="22"/>
                <w:szCs w:val="22"/>
              </w:rPr>
              <w:t xml:space="preserve">, </w:t>
            </w:r>
            <w:r w:rsidRPr="00FF2B6A">
              <w:rPr>
                <w:b/>
                <w:color w:val="000000"/>
                <w:sz w:val="22"/>
                <w:szCs w:val="22"/>
              </w:rPr>
              <w:t>g</w:t>
            </w:r>
          </w:p>
        </w:tc>
        <w:tc>
          <w:tcPr>
            <w:tcW w:w="1339" w:type="dxa"/>
            <w:shd w:val="clear" w:color="auto" w:fill="auto"/>
            <w:noWrap/>
            <w:vAlign w:val="center"/>
          </w:tcPr>
          <w:p w:rsidR="00434A5E" w:rsidRPr="00FF2B6A" w:rsidRDefault="00DF4D4E" w:rsidP="00DC03C6">
            <w:pPr>
              <w:spacing w:after="0"/>
              <w:jc w:val="center"/>
              <w:rPr>
                <w:b/>
                <w:color w:val="000000"/>
                <w:sz w:val="22"/>
                <w:szCs w:val="22"/>
                <w:lang w:val="ru-RU"/>
              </w:rPr>
            </w:pPr>
            <w:r w:rsidRPr="00FF2B6A">
              <w:rPr>
                <w:b/>
                <w:color w:val="000000"/>
                <w:sz w:val="22"/>
                <w:szCs w:val="22"/>
                <w:lang w:val="ru-RU"/>
              </w:rPr>
              <w:t>286.64</w:t>
            </w:r>
          </w:p>
        </w:tc>
        <w:tc>
          <w:tcPr>
            <w:tcW w:w="1340" w:type="dxa"/>
            <w:shd w:val="clear" w:color="auto" w:fill="auto"/>
            <w:noWrap/>
            <w:vAlign w:val="center"/>
          </w:tcPr>
          <w:p w:rsidR="00434A5E" w:rsidRPr="00FF2B6A" w:rsidRDefault="00DF4D4E" w:rsidP="00DC03C6">
            <w:pPr>
              <w:spacing w:after="0"/>
              <w:jc w:val="center"/>
              <w:rPr>
                <w:b/>
                <w:color w:val="000000"/>
                <w:sz w:val="22"/>
                <w:szCs w:val="22"/>
                <w:lang w:val="ru-RU"/>
              </w:rPr>
            </w:pPr>
            <w:r w:rsidRPr="00FF2B6A">
              <w:rPr>
                <w:b/>
                <w:color w:val="000000"/>
                <w:sz w:val="22"/>
                <w:szCs w:val="22"/>
                <w:lang w:val="ru-RU"/>
              </w:rPr>
              <w:t>112.44</w:t>
            </w:r>
          </w:p>
        </w:tc>
      </w:tr>
      <w:tr w:rsidR="00434A5E" w:rsidRPr="00FF2B6A">
        <w:trPr>
          <w:trHeight w:hRule="exact" w:val="340"/>
        </w:trPr>
        <w:tc>
          <w:tcPr>
            <w:tcW w:w="6717" w:type="dxa"/>
            <w:gridSpan w:val="4"/>
            <w:shd w:val="clear" w:color="auto" w:fill="auto"/>
            <w:noWrap/>
            <w:vAlign w:val="center"/>
          </w:tcPr>
          <w:p w:rsidR="00434A5E" w:rsidRPr="00FF2B6A" w:rsidRDefault="007C41B0" w:rsidP="007C41B0">
            <w:pPr>
              <w:spacing w:after="0"/>
              <w:jc w:val="center"/>
              <w:rPr>
                <w:b/>
                <w:color w:val="000000"/>
                <w:sz w:val="22"/>
                <w:szCs w:val="22"/>
              </w:rPr>
            </w:pPr>
            <w:r w:rsidRPr="00FF2B6A">
              <w:rPr>
                <w:b/>
                <w:color w:val="000000"/>
                <w:sz w:val="22"/>
                <w:szCs w:val="22"/>
              </w:rPr>
              <w:t>Introduced</w:t>
            </w:r>
            <w:r w:rsidR="00434A5E" w:rsidRPr="00FF2B6A">
              <w:rPr>
                <w:b/>
                <w:color w:val="000000"/>
                <w:sz w:val="22"/>
                <w:szCs w:val="22"/>
              </w:rPr>
              <w:t xml:space="preserve">, </w:t>
            </w:r>
            <w:r w:rsidRPr="00FF2B6A">
              <w:rPr>
                <w:b/>
                <w:color w:val="000000"/>
                <w:sz w:val="22"/>
                <w:szCs w:val="22"/>
              </w:rPr>
              <w:t>g</w:t>
            </w:r>
          </w:p>
        </w:tc>
        <w:tc>
          <w:tcPr>
            <w:tcW w:w="1339" w:type="dxa"/>
            <w:shd w:val="clear" w:color="auto" w:fill="auto"/>
            <w:noWrap/>
            <w:vAlign w:val="center"/>
          </w:tcPr>
          <w:p w:rsidR="00434A5E" w:rsidRPr="00FF2B6A" w:rsidRDefault="00434A5E" w:rsidP="00DC03C6">
            <w:pPr>
              <w:spacing w:after="0"/>
              <w:jc w:val="center"/>
              <w:rPr>
                <w:b/>
                <w:color w:val="000000"/>
                <w:sz w:val="22"/>
                <w:szCs w:val="22"/>
              </w:rPr>
            </w:pPr>
            <w:r w:rsidRPr="00FF2B6A">
              <w:rPr>
                <w:b/>
                <w:color w:val="000000"/>
                <w:sz w:val="22"/>
                <w:szCs w:val="22"/>
              </w:rPr>
              <w:t>292.99</w:t>
            </w:r>
          </w:p>
        </w:tc>
        <w:tc>
          <w:tcPr>
            <w:tcW w:w="1340" w:type="dxa"/>
            <w:shd w:val="clear" w:color="auto" w:fill="auto"/>
            <w:noWrap/>
            <w:vAlign w:val="center"/>
          </w:tcPr>
          <w:p w:rsidR="00434A5E" w:rsidRPr="00FF2B6A" w:rsidRDefault="00434A5E" w:rsidP="00DC03C6">
            <w:pPr>
              <w:spacing w:after="0"/>
              <w:jc w:val="center"/>
              <w:rPr>
                <w:b/>
                <w:color w:val="000000"/>
                <w:sz w:val="22"/>
                <w:szCs w:val="22"/>
              </w:rPr>
            </w:pPr>
            <w:r w:rsidRPr="00FF2B6A">
              <w:rPr>
                <w:b/>
                <w:color w:val="000000"/>
                <w:sz w:val="22"/>
                <w:szCs w:val="22"/>
              </w:rPr>
              <w:t>107.24</w:t>
            </w:r>
          </w:p>
        </w:tc>
      </w:tr>
      <w:tr w:rsidR="00434A5E" w:rsidRPr="00FF2B6A">
        <w:trPr>
          <w:trHeight w:hRule="exact" w:val="340"/>
        </w:trPr>
        <w:tc>
          <w:tcPr>
            <w:tcW w:w="6717" w:type="dxa"/>
            <w:gridSpan w:val="4"/>
            <w:shd w:val="clear" w:color="auto" w:fill="auto"/>
            <w:noWrap/>
            <w:vAlign w:val="center"/>
          </w:tcPr>
          <w:p w:rsidR="00434A5E" w:rsidRPr="00FF2B6A" w:rsidRDefault="00407021" w:rsidP="007C41B0">
            <w:pPr>
              <w:spacing w:after="0"/>
              <w:jc w:val="center"/>
              <w:rPr>
                <w:b/>
                <w:color w:val="000000"/>
                <w:sz w:val="22"/>
                <w:szCs w:val="22"/>
              </w:rPr>
            </w:pPr>
            <w:r w:rsidRPr="00FF2B6A">
              <w:rPr>
                <w:b/>
                <w:color w:val="000000"/>
                <w:sz w:val="22"/>
                <w:szCs w:val="22"/>
              </w:rPr>
              <w:t>Debalance</w:t>
            </w:r>
            <w:r w:rsidR="00434A5E" w:rsidRPr="00FF2B6A">
              <w:rPr>
                <w:b/>
                <w:color w:val="000000"/>
                <w:sz w:val="22"/>
                <w:szCs w:val="22"/>
              </w:rPr>
              <w:t xml:space="preserve">, </w:t>
            </w:r>
            <w:r w:rsidR="007C41B0" w:rsidRPr="00FF2B6A">
              <w:rPr>
                <w:b/>
                <w:color w:val="000000"/>
                <w:sz w:val="22"/>
                <w:szCs w:val="22"/>
              </w:rPr>
              <w:t>g</w:t>
            </w:r>
          </w:p>
        </w:tc>
        <w:tc>
          <w:tcPr>
            <w:tcW w:w="1339" w:type="dxa"/>
            <w:shd w:val="clear" w:color="auto" w:fill="auto"/>
            <w:noWrap/>
            <w:vAlign w:val="center"/>
          </w:tcPr>
          <w:p w:rsidR="00434A5E" w:rsidRPr="00FF2B6A" w:rsidRDefault="00DF4D4E" w:rsidP="00DC03C6">
            <w:pPr>
              <w:spacing w:after="0"/>
              <w:jc w:val="center"/>
              <w:rPr>
                <w:b/>
                <w:color w:val="000000"/>
                <w:sz w:val="22"/>
                <w:szCs w:val="22"/>
                <w:lang w:val="ru-RU"/>
              </w:rPr>
            </w:pPr>
            <w:r w:rsidRPr="00FF2B6A">
              <w:rPr>
                <w:b/>
                <w:color w:val="000000"/>
                <w:sz w:val="22"/>
                <w:szCs w:val="22"/>
                <w:lang w:val="ru-RU"/>
              </w:rPr>
              <w:t>-6.35</w:t>
            </w:r>
          </w:p>
        </w:tc>
        <w:tc>
          <w:tcPr>
            <w:tcW w:w="1340" w:type="dxa"/>
            <w:shd w:val="clear" w:color="auto" w:fill="auto"/>
            <w:noWrap/>
            <w:vAlign w:val="center"/>
          </w:tcPr>
          <w:p w:rsidR="00434A5E" w:rsidRPr="00FF2B6A" w:rsidRDefault="00DF4D4E" w:rsidP="00DC03C6">
            <w:pPr>
              <w:spacing w:after="0"/>
              <w:jc w:val="center"/>
              <w:rPr>
                <w:b/>
                <w:color w:val="000000"/>
                <w:sz w:val="22"/>
                <w:szCs w:val="22"/>
                <w:lang w:val="ru-RU"/>
              </w:rPr>
            </w:pPr>
            <w:r w:rsidRPr="00FF2B6A">
              <w:rPr>
                <w:b/>
                <w:color w:val="000000"/>
                <w:sz w:val="22"/>
                <w:szCs w:val="22"/>
                <w:lang w:val="ru-RU"/>
              </w:rPr>
              <w:t>+5.20</w:t>
            </w:r>
          </w:p>
        </w:tc>
      </w:tr>
    </w:tbl>
    <w:p w:rsidR="00434A5E" w:rsidRDefault="00D25103" w:rsidP="00DC03C6">
      <w:pPr>
        <w:spacing w:after="0"/>
        <w:rPr>
          <w:sz w:val="20"/>
          <w:lang w:val="ru-RU"/>
        </w:rPr>
      </w:pPr>
      <w:r>
        <w:rPr>
          <w:sz w:val="20"/>
          <w:lang w:val="en-US"/>
        </w:rPr>
        <w:lastRenderedPageBreak/>
        <w:t>Notes</w:t>
      </w:r>
      <w:r w:rsidR="00434A5E" w:rsidRPr="006C4890">
        <w:rPr>
          <w:sz w:val="20"/>
          <w:lang w:val="ru-RU"/>
        </w:rPr>
        <w:t>:</w:t>
      </w:r>
    </w:p>
    <w:p w:rsidR="00434A5E" w:rsidRPr="00D25103" w:rsidRDefault="005F2130" w:rsidP="00DC03C6">
      <w:pPr>
        <w:spacing w:after="0"/>
        <w:rPr>
          <w:sz w:val="20"/>
          <w:lang w:val="en-US"/>
        </w:rPr>
      </w:pPr>
      <w:r w:rsidRPr="00D25103">
        <w:rPr>
          <w:sz w:val="20"/>
          <w:vertAlign w:val="superscript"/>
          <w:lang w:val="en-US"/>
        </w:rPr>
        <w:t>2</w:t>
      </w:r>
      <w:r w:rsidR="00434A5E" w:rsidRPr="00D25103">
        <w:rPr>
          <w:sz w:val="20"/>
          <w:vertAlign w:val="superscript"/>
          <w:lang w:val="en-US"/>
        </w:rPr>
        <w:t>)</w:t>
      </w:r>
      <w:r w:rsidR="00C61254" w:rsidRPr="00D25103">
        <w:rPr>
          <w:sz w:val="20"/>
          <w:lang w:val="en-US"/>
        </w:rPr>
        <w:t xml:space="preserve"> </w:t>
      </w:r>
      <w:r w:rsidR="00D25103" w:rsidRPr="00D25103">
        <w:rPr>
          <w:sz w:val="20"/>
          <w:lang w:val="en-US"/>
        </w:rPr>
        <w:t>“</w:t>
      </w:r>
      <w:r w:rsidR="00407021" w:rsidRPr="00D25103">
        <w:rPr>
          <w:sz w:val="20"/>
          <w:lang w:val="en-US"/>
        </w:rPr>
        <w:t>Dry spillages</w:t>
      </w:r>
      <w:r w:rsidR="00205832" w:rsidRPr="00D25103">
        <w:rPr>
          <w:sz w:val="20"/>
          <w:lang w:val="en-US"/>
        </w:rPr>
        <w:t>”</w:t>
      </w:r>
      <w:r w:rsidR="00D25103" w:rsidRPr="00D25103">
        <w:rPr>
          <w:sz w:val="20"/>
          <w:lang w:val="en-US"/>
        </w:rPr>
        <w:t xml:space="preserve"> </w:t>
      </w:r>
      <w:r w:rsidR="00D25103">
        <w:rPr>
          <w:sz w:val="20"/>
          <w:lang w:val="en-US"/>
        </w:rPr>
        <w:t>include</w:t>
      </w:r>
      <w:r w:rsidR="00D25103" w:rsidRPr="00BE0AA1">
        <w:rPr>
          <w:sz w:val="20"/>
          <w:lang w:val="en-US"/>
        </w:rPr>
        <w:t xml:space="preserve"> </w:t>
      </w:r>
      <w:r w:rsidR="00D25103">
        <w:rPr>
          <w:sz w:val="20"/>
          <w:lang w:val="en-US"/>
        </w:rPr>
        <w:t>the</w:t>
      </w:r>
      <w:r w:rsidR="00D25103" w:rsidRPr="00BE0AA1">
        <w:rPr>
          <w:sz w:val="20"/>
          <w:lang w:val="en-US"/>
        </w:rPr>
        <w:t xml:space="preserve"> </w:t>
      </w:r>
      <w:r w:rsidR="00D25103">
        <w:rPr>
          <w:sz w:val="20"/>
          <w:lang w:val="en-US"/>
        </w:rPr>
        <w:t>nonreacted</w:t>
      </w:r>
      <w:r w:rsidR="00D25103" w:rsidRPr="00BE0AA1">
        <w:rPr>
          <w:sz w:val="20"/>
          <w:lang w:val="en-US"/>
        </w:rPr>
        <w:t xml:space="preserve"> </w:t>
      </w:r>
      <w:r w:rsidR="00D25103">
        <w:rPr>
          <w:sz w:val="20"/>
          <w:lang w:val="en-US"/>
        </w:rPr>
        <w:t>charge</w:t>
      </w:r>
      <w:r w:rsidR="00D25103" w:rsidRPr="00BE0AA1">
        <w:rPr>
          <w:sz w:val="20"/>
          <w:lang w:val="en-US"/>
        </w:rPr>
        <w:t xml:space="preserve"> </w:t>
      </w:r>
      <w:r w:rsidR="00D25103">
        <w:rPr>
          <w:sz w:val="20"/>
          <w:lang w:val="en-US"/>
        </w:rPr>
        <w:t>and</w:t>
      </w:r>
      <w:r w:rsidR="00D25103" w:rsidRPr="00BE0AA1">
        <w:rPr>
          <w:sz w:val="20"/>
          <w:lang w:val="en-US"/>
        </w:rPr>
        <w:t xml:space="preserve"> aerosols</w:t>
      </w:r>
      <w:r w:rsidR="00D25103">
        <w:rPr>
          <w:sz w:val="20"/>
          <w:lang w:val="en-US"/>
        </w:rPr>
        <w:t xml:space="preserve"> that fell from the sections during the crucible disassembly</w:t>
      </w:r>
      <w:r w:rsidR="00434A5E" w:rsidRPr="00D25103">
        <w:rPr>
          <w:sz w:val="20"/>
          <w:lang w:val="en-US"/>
        </w:rPr>
        <w:t>.</w:t>
      </w:r>
    </w:p>
    <w:p w:rsidR="00434A5E" w:rsidRPr="00D25103" w:rsidRDefault="005F2130" w:rsidP="00DC03C6">
      <w:pPr>
        <w:spacing w:after="0"/>
        <w:rPr>
          <w:sz w:val="20"/>
          <w:lang w:val="en-US"/>
        </w:rPr>
      </w:pPr>
      <w:r w:rsidRPr="00D25103">
        <w:rPr>
          <w:sz w:val="20"/>
          <w:vertAlign w:val="superscript"/>
          <w:lang w:val="en-US"/>
        </w:rPr>
        <w:t>3</w:t>
      </w:r>
      <w:r w:rsidR="00434A5E" w:rsidRPr="00D25103">
        <w:rPr>
          <w:sz w:val="20"/>
          <w:vertAlign w:val="superscript"/>
          <w:lang w:val="en-US"/>
        </w:rPr>
        <w:t>)</w:t>
      </w:r>
      <w:r w:rsidR="00434A5E" w:rsidRPr="00D25103">
        <w:rPr>
          <w:sz w:val="20"/>
          <w:lang w:val="en-US"/>
        </w:rPr>
        <w:t xml:space="preserve"> – </w:t>
      </w:r>
      <w:r w:rsidR="00D25103">
        <w:rPr>
          <w:sz w:val="20"/>
          <w:lang w:val="en-US"/>
        </w:rPr>
        <w:t>the</w:t>
      </w:r>
      <w:r w:rsidR="00D25103" w:rsidRPr="00F129DC">
        <w:rPr>
          <w:sz w:val="20"/>
          <w:lang w:val="en-US"/>
        </w:rPr>
        <w:t xml:space="preserve"> </w:t>
      </w:r>
      <w:r w:rsidR="00D25103">
        <w:rPr>
          <w:sz w:val="20"/>
          <w:lang w:val="en-US"/>
        </w:rPr>
        <w:t>analyzed</w:t>
      </w:r>
      <w:r w:rsidR="00D25103" w:rsidRPr="00F129DC">
        <w:rPr>
          <w:sz w:val="20"/>
          <w:lang w:val="en-US"/>
        </w:rPr>
        <w:t xml:space="preserve"> aerosols</w:t>
      </w:r>
      <w:r w:rsidR="00D25103">
        <w:rPr>
          <w:sz w:val="20"/>
          <w:lang w:val="en-US"/>
        </w:rPr>
        <w:t xml:space="preserve"> were collected from LAF and their composition was extrapolated onto all aerosols from this test</w:t>
      </w:r>
      <w:r w:rsidR="00434A5E" w:rsidRPr="00D25103">
        <w:rPr>
          <w:sz w:val="20"/>
          <w:lang w:val="en-US"/>
        </w:rPr>
        <w:t>.</w:t>
      </w:r>
    </w:p>
    <w:p w:rsidR="004A16DA" w:rsidRPr="00D25103" w:rsidRDefault="004A16DA" w:rsidP="00DC03C6">
      <w:pPr>
        <w:spacing w:after="0"/>
        <w:ind w:firstLine="851"/>
        <w:rPr>
          <w:sz w:val="20"/>
          <w:lang w:val="en-US"/>
        </w:rPr>
      </w:pPr>
    </w:p>
    <w:p w:rsidR="004A16DA" w:rsidRPr="00112EE5" w:rsidRDefault="00112EE5" w:rsidP="00DC03C6">
      <w:pPr>
        <w:spacing w:after="0"/>
        <w:ind w:firstLine="851"/>
        <w:rPr>
          <w:szCs w:val="24"/>
          <w:lang w:val="en-US"/>
        </w:rPr>
      </w:pPr>
      <w:r>
        <w:rPr>
          <w:lang w:val="en-US"/>
        </w:rPr>
        <w:t>It</w:t>
      </w:r>
      <w:r w:rsidRPr="00112EE5">
        <w:rPr>
          <w:lang w:val="en-US"/>
        </w:rPr>
        <w:t xml:space="preserve"> </w:t>
      </w:r>
      <w:r>
        <w:rPr>
          <w:lang w:val="en-US"/>
        </w:rPr>
        <w:t>is</w:t>
      </w:r>
      <w:r w:rsidRPr="00112EE5">
        <w:rPr>
          <w:lang w:val="en-US"/>
        </w:rPr>
        <w:t xml:space="preserve"> </w:t>
      </w:r>
      <w:r>
        <w:rPr>
          <w:lang w:val="en-US"/>
        </w:rPr>
        <w:t>obvious</w:t>
      </w:r>
      <w:r w:rsidRPr="00112EE5">
        <w:rPr>
          <w:lang w:val="en-US"/>
        </w:rPr>
        <w:t xml:space="preserve"> </w:t>
      </w:r>
      <w:r>
        <w:rPr>
          <w:lang w:val="en-US"/>
        </w:rPr>
        <w:t>from</w:t>
      </w:r>
      <w:r w:rsidRPr="00112EE5">
        <w:rPr>
          <w:lang w:val="en-US"/>
        </w:rPr>
        <w:t xml:space="preserve"> </w:t>
      </w:r>
      <w:r>
        <w:rPr>
          <w:lang w:val="en-US"/>
        </w:rPr>
        <w:t>the</w:t>
      </w:r>
      <w:r w:rsidRPr="00112EE5">
        <w:rPr>
          <w:lang w:val="en-US"/>
        </w:rPr>
        <w:t xml:space="preserve"> </w:t>
      </w:r>
      <w:r>
        <w:rPr>
          <w:lang w:val="en-US"/>
        </w:rPr>
        <w:t>mass</w:t>
      </w:r>
      <w:r w:rsidRPr="00112EE5">
        <w:rPr>
          <w:lang w:val="en-US"/>
        </w:rPr>
        <w:t xml:space="preserve"> </w:t>
      </w:r>
      <w:r>
        <w:rPr>
          <w:lang w:val="en-US"/>
        </w:rPr>
        <w:t>balance</w:t>
      </w:r>
      <w:r w:rsidRPr="00112EE5">
        <w:rPr>
          <w:lang w:val="en-US"/>
        </w:rPr>
        <w:t xml:space="preserve"> </w:t>
      </w:r>
      <w:r>
        <w:rPr>
          <w:lang w:val="en-US"/>
        </w:rPr>
        <w:t>from</w:t>
      </w:r>
      <w:r w:rsidR="004A16DA" w:rsidRPr="00112EE5">
        <w:rPr>
          <w:szCs w:val="24"/>
          <w:lang w:val="en-US"/>
        </w:rPr>
        <w:t xml:space="preserve"> </w:t>
      </w:r>
      <w:r w:rsidR="004A16DA" w:rsidRPr="00040BF0">
        <w:rPr>
          <w:szCs w:val="24"/>
          <w:lang w:val="en-US"/>
        </w:rPr>
        <w:t>PRS</w:t>
      </w:r>
      <w:r w:rsidR="00042DC4" w:rsidRPr="00112EE5">
        <w:rPr>
          <w:szCs w:val="24"/>
          <w:lang w:val="en-US"/>
        </w:rPr>
        <w:t>10</w:t>
      </w:r>
      <w:r w:rsidR="004A16DA" w:rsidRPr="00112EE5">
        <w:rPr>
          <w:szCs w:val="24"/>
          <w:lang w:val="en-US"/>
        </w:rPr>
        <w:t xml:space="preserve"> </w:t>
      </w:r>
      <w:r>
        <w:rPr>
          <w:szCs w:val="24"/>
          <w:lang w:val="en-US"/>
        </w:rPr>
        <w:t>that</w:t>
      </w:r>
      <w:r w:rsidRPr="00112EE5">
        <w:rPr>
          <w:szCs w:val="24"/>
          <w:lang w:val="en-US"/>
        </w:rPr>
        <w:t xml:space="preserve"> </w:t>
      </w:r>
      <w:r>
        <w:rPr>
          <w:szCs w:val="24"/>
          <w:lang w:val="en-US"/>
        </w:rPr>
        <w:t>the</w:t>
      </w:r>
      <w:r w:rsidRPr="00112EE5">
        <w:rPr>
          <w:szCs w:val="24"/>
          <w:lang w:val="en-US"/>
        </w:rPr>
        <w:t xml:space="preserve"> </w:t>
      </w:r>
      <w:r>
        <w:rPr>
          <w:szCs w:val="24"/>
          <w:lang w:val="en-US"/>
        </w:rPr>
        <w:t>urania</w:t>
      </w:r>
      <w:r w:rsidR="00434A5E" w:rsidRPr="00112EE5">
        <w:rPr>
          <w:szCs w:val="24"/>
          <w:lang w:val="en-US"/>
        </w:rPr>
        <w:t xml:space="preserve"> </w:t>
      </w:r>
      <w:r w:rsidR="00407021" w:rsidRPr="00112EE5">
        <w:rPr>
          <w:szCs w:val="24"/>
          <w:lang w:val="en-US"/>
        </w:rPr>
        <w:t>debalance</w:t>
      </w:r>
      <w:r w:rsidR="00434A5E" w:rsidRPr="00112EE5">
        <w:rPr>
          <w:szCs w:val="24"/>
          <w:lang w:val="en-US"/>
        </w:rPr>
        <w:t xml:space="preserve"> </w:t>
      </w:r>
      <w:r>
        <w:rPr>
          <w:szCs w:val="24"/>
          <w:lang w:val="en-US"/>
        </w:rPr>
        <w:t>is</w:t>
      </w:r>
      <w:r w:rsidRPr="00112EE5">
        <w:rPr>
          <w:szCs w:val="24"/>
          <w:lang w:val="en-US"/>
        </w:rPr>
        <w:t xml:space="preserve"> –</w:t>
      </w:r>
      <w:r w:rsidR="00DF4D4E" w:rsidRPr="00112EE5">
        <w:rPr>
          <w:szCs w:val="24"/>
          <w:lang w:val="en-US"/>
        </w:rPr>
        <w:t>6.35</w:t>
      </w:r>
      <w:r>
        <w:rPr>
          <w:szCs w:val="24"/>
          <w:lang w:val="en-US"/>
        </w:rPr>
        <w:t xml:space="preserve"> g and the CaO debalance is </w:t>
      </w:r>
      <w:r w:rsidR="00BE1DBC">
        <w:rPr>
          <w:szCs w:val="24"/>
          <w:lang w:val="en-US"/>
        </w:rPr>
        <w:t>+</w:t>
      </w:r>
      <w:smartTag w:uri="urn:schemas-microsoft-com:office:smarttags" w:element="metricconverter">
        <w:smartTagPr>
          <w:attr w:name="ProductID" w:val="5.20 g"/>
        </w:smartTagPr>
        <w:r w:rsidR="00DF4D4E" w:rsidRPr="00BE1DBC">
          <w:rPr>
            <w:szCs w:val="24"/>
            <w:lang w:val="en-US"/>
          </w:rPr>
          <w:t>5.20</w:t>
        </w:r>
        <w:r w:rsidRPr="00BE1DBC">
          <w:rPr>
            <w:szCs w:val="24"/>
            <w:lang w:val="en-US"/>
          </w:rPr>
          <w:t xml:space="preserve"> g</w:t>
        </w:r>
      </w:smartTag>
      <w:r w:rsidR="004A16DA" w:rsidRPr="00112EE5">
        <w:rPr>
          <w:szCs w:val="24"/>
          <w:lang w:val="en-US"/>
        </w:rPr>
        <w:t xml:space="preserve">, </w:t>
      </w:r>
      <w:r w:rsidR="00F14250">
        <w:rPr>
          <w:szCs w:val="24"/>
          <w:lang w:val="en-US"/>
        </w:rPr>
        <w:t>which make</w:t>
      </w:r>
      <w:r w:rsidR="004A16DA" w:rsidRPr="00112EE5">
        <w:rPr>
          <w:szCs w:val="24"/>
          <w:lang w:val="en-US"/>
        </w:rPr>
        <w:t xml:space="preserve"> 2.</w:t>
      </w:r>
      <w:r w:rsidR="00900C89" w:rsidRPr="00112EE5">
        <w:rPr>
          <w:szCs w:val="24"/>
          <w:lang w:val="en-US"/>
        </w:rPr>
        <w:t xml:space="preserve">17 </w:t>
      </w:r>
      <w:r w:rsidR="00F14250">
        <w:rPr>
          <w:szCs w:val="24"/>
          <w:lang w:val="en-US"/>
        </w:rPr>
        <w:t>and</w:t>
      </w:r>
      <w:r w:rsidR="004A16DA" w:rsidRPr="00112EE5">
        <w:rPr>
          <w:szCs w:val="24"/>
          <w:lang w:val="en-US"/>
        </w:rPr>
        <w:t xml:space="preserve"> </w:t>
      </w:r>
      <w:r w:rsidR="00900C89" w:rsidRPr="00112EE5">
        <w:rPr>
          <w:szCs w:val="24"/>
          <w:lang w:val="en-US"/>
        </w:rPr>
        <w:t>4.85</w:t>
      </w:r>
      <w:r w:rsidR="004A16DA" w:rsidRPr="00112EE5">
        <w:rPr>
          <w:szCs w:val="24"/>
          <w:lang w:val="en-US"/>
        </w:rPr>
        <w:t xml:space="preserve"> </w:t>
      </w:r>
      <w:r w:rsidR="00F14250">
        <w:rPr>
          <w:szCs w:val="24"/>
          <w:lang w:val="en-US"/>
        </w:rPr>
        <w:t>% of the introduced quantit</w:t>
      </w:r>
      <w:r w:rsidR="00C745FA">
        <w:rPr>
          <w:szCs w:val="24"/>
          <w:lang w:val="en-US"/>
        </w:rPr>
        <w:t>ies</w:t>
      </w:r>
      <w:r w:rsidR="00F14250">
        <w:rPr>
          <w:szCs w:val="24"/>
          <w:lang w:val="en-US"/>
        </w:rPr>
        <w:t xml:space="preserve"> and are explained mainly by the procedural error that does not exceed 5 relative % for</w:t>
      </w:r>
      <w:r w:rsidR="004A16DA" w:rsidRPr="00112EE5">
        <w:rPr>
          <w:szCs w:val="24"/>
          <w:lang w:val="en-US"/>
        </w:rPr>
        <w:t xml:space="preserve"> </w:t>
      </w:r>
      <w:r w:rsidR="004A16DA" w:rsidRPr="00040BF0">
        <w:rPr>
          <w:szCs w:val="24"/>
          <w:lang w:val="en-US"/>
        </w:rPr>
        <w:t>U</w:t>
      </w:r>
      <w:r w:rsidR="004A16DA" w:rsidRPr="00112EE5">
        <w:rPr>
          <w:szCs w:val="24"/>
          <w:lang w:val="en-US"/>
        </w:rPr>
        <w:t xml:space="preserve"> </w:t>
      </w:r>
      <w:r w:rsidR="00F14250">
        <w:rPr>
          <w:szCs w:val="24"/>
          <w:lang w:val="en-US"/>
        </w:rPr>
        <w:t>and</w:t>
      </w:r>
      <w:r w:rsidR="0005409E" w:rsidRPr="00112EE5">
        <w:rPr>
          <w:szCs w:val="24"/>
          <w:lang w:val="en-US"/>
        </w:rPr>
        <w:t xml:space="preserve"> </w:t>
      </w:r>
      <w:r w:rsidR="0005409E" w:rsidRPr="00040BF0">
        <w:rPr>
          <w:szCs w:val="24"/>
          <w:lang w:val="ru-RU"/>
        </w:rPr>
        <w:t>Са</w:t>
      </w:r>
      <w:r w:rsidR="004A16DA" w:rsidRPr="00112EE5">
        <w:rPr>
          <w:szCs w:val="24"/>
          <w:lang w:val="en-US"/>
        </w:rPr>
        <w:t>.</w:t>
      </w:r>
    </w:p>
    <w:p w:rsidR="004A16DA" w:rsidRPr="00112EE5" w:rsidRDefault="004A16DA" w:rsidP="00DC03C6">
      <w:pPr>
        <w:spacing w:after="0"/>
        <w:rPr>
          <w:b/>
          <w:sz w:val="16"/>
          <w:szCs w:val="16"/>
          <w:lang w:val="en-US"/>
        </w:rPr>
      </w:pPr>
    </w:p>
    <w:p w:rsidR="004A16DA" w:rsidRPr="005A597B" w:rsidRDefault="006A3E38" w:rsidP="00DC03C6">
      <w:pPr>
        <w:spacing w:after="0"/>
        <w:rPr>
          <w:b/>
          <w:szCs w:val="24"/>
          <w:lang w:val="en-US"/>
        </w:rPr>
      </w:pPr>
      <w:r w:rsidRPr="005A597B">
        <w:rPr>
          <w:b/>
          <w:szCs w:val="24"/>
          <w:lang w:val="en-US"/>
        </w:rPr>
        <w:t>Table</w:t>
      </w:r>
      <w:r w:rsidR="00042DC4" w:rsidRPr="005A597B">
        <w:rPr>
          <w:b/>
          <w:szCs w:val="24"/>
          <w:lang w:val="en-US"/>
        </w:rPr>
        <w:t> 3.12</w:t>
      </w:r>
      <w:r w:rsidR="005F2130" w:rsidRPr="005A597B">
        <w:rPr>
          <w:b/>
          <w:szCs w:val="24"/>
          <w:lang w:val="en-US"/>
        </w:rPr>
        <w:t>.</w:t>
      </w:r>
      <w:r w:rsidR="00156551" w:rsidRPr="005A597B">
        <w:rPr>
          <w:b/>
          <w:szCs w:val="24"/>
          <w:lang w:val="en-US"/>
        </w:rPr>
        <w:t xml:space="preserve"> -</w:t>
      </w:r>
      <w:r w:rsidR="005A597B">
        <w:rPr>
          <w:b/>
          <w:szCs w:val="24"/>
          <w:lang w:val="en-US"/>
        </w:rPr>
        <w:t>XRF</w:t>
      </w:r>
      <w:r w:rsidR="005A597B" w:rsidRPr="000E6DEF">
        <w:rPr>
          <w:b/>
          <w:szCs w:val="24"/>
          <w:lang w:val="en-US"/>
        </w:rPr>
        <w:t xml:space="preserve"> </w:t>
      </w:r>
      <w:r w:rsidR="00284499">
        <w:rPr>
          <w:b/>
          <w:szCs w:val="24"/>
          <w:lang w:val="en-US"/>
        </w:rPr>
        <w:t>data on corium samples</w:t>
      </w:r>
      <w:r w:rsidR="005A597B" w:rsidRPr="000E6DEF">
        <w:rPr>
          <w:b/>
          <w:szCs w:val="24"/>
          <w:lang w:val="en-US"/>
        </w:rPr>
        <w:t xml:space="preserve"> </w:t>
      </w:r>
      <w:r w:rsidR="005A597B">
        <w:rPr>
          <w:b/>
          <w:szCs w:val="24"/>
          <w:lang w:val="en-US"/>
        </w:rPr>
        <w:t>and</w:t>
      </w:r>
      <w:r w:rsidR="005A597B" w:rsidRPr="000E6DEF">
        <w:rPr>
          <w:b/>
          <w:szCs w:val="24"/>
          <w:lang w:val="en-US"/>
        </w:rPr>
        <w:t xml:space="preserve"> </w:t>
      </w:r>
      <w:r w:rsidR="005A597B">
        <w:rPr>
          <w:b/>
          <w:szCs w:val="24"/>
          <w:lang w:val="en-US"/>
        </w:rPr>
        <w:t>the</w:t>
      </w:r>
      <w:r w:rsidR="005A597B" w:rsidRPr="000E6DEF">
        <w:rPr>
          <w:b/>
          <w:szCs w:val="24"/>
          <w:lang w:val="en-US"/>
        </w:rPr>
        <w:t xml:space="preserve"> </w:t>
      </w:r>
      <w:r w:rsidR="005A597B">
        <w:rPr>
          <w:b/>
          <w:szCs w:val="24"/>
          <w:lang w:val="en-US"/>
        </w:rPr>
        <w:t>elemental</w:t>
      </w:r>
      <w:r w:rsidR="005A597B" w:rsidRPr="000E6DEF">
        <w:rPr>
          <w:b/>
          <w:szCs w:val="24"/>
          <w:lang w:val="en-US"/>
        </w:rPr>
        <w:t xml:space="preserve"> </w:t>
      </w:r>
      <w:r w:rsidR="005A597B">
        <w:rPr>
          <w:b/>
          <w:szCs w:val="24"/>
          <w:lang w:val="en-US"/>
        </w:rPr>
        <w:t>material</w:t>
      </w:r>
      <w:r w:rsidR="005A597B" w:rsidRPr="000E6DEF">
        <w:rPr>
          <w:b/>
          <w:szCs w:val="24"/>
          <w:lang w:val="en-US"/>
        </w:rPr>
        <w:t xml:space="preserve"> </w:t>
      </w:r>
      <w:r w:rsidR="005A597B">
        <w:rPr>
          <w:b/>
          <w:szCs w:val="24"/>
          <w:lang w:val="en-US"/>
        </w:rPr>
        <w:t>balance</w:t>
      </w:r>
      <w:r w:rsidR="005A597B" w:rsidRPr="000E6DEF">
        <w:rPr>
          <w:b/>
          <w:szCs w:val="24"/>
          <w:lang w:val="en-US"/>
        </w:rPr>
        <w:t xml:space="preserve"> </w:t>
      </w:r>
      <w:r w:rsidR="005A597B">
        <w:rPr>
          <w:b/>
          <w:szCs w:val="24"/>
          <w:lang w:val="en-US"/>
        </w:rPr>
        <w:t>from</w:t>
      </w:r>
      <w:r w:rsidR="00156551" w:rsidRPr="005A597B">
        <w:rPr>
          <w:b/>
          <w:szCs w:val="24"/>
          <w:lang w:val="en-US"/>
        </w:rPr>
        <w:t xml:space="preserve"> </w:t>
      </w:r>
      <w:r w:rsidR="004A16DA" w:rsidRPr="00DF5672">
        <w:rPr>
          <w:b/>
          <w:szCs w:val="24"/>
          <w:lang w:val="en-US"/>
        </w:rPr>
        <w:t>PRS</w:t>
      </w:r>
      <w:r w:rsidR="004A16DA" w:rsidRPr="005A597B">
        <w:rPr>
          <w:b/>
          <w:szCs w:val="24"/>
          <w:lang w:val="en-US"/>
        </w:rPr>
        <w:t>11</w:t>
      </w:r>
    </w:p>
    <w:tbl>
      <w:tblPr>
        <w:tblW w:w="9482"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5"/>
        <w:gridCol w:w="1355"/>
        <w:gridCol w:w="1355"/>
        <w:gridCol w:w="1356"/>
        <w:gridCol w:w="1355"/>
        <w:gridCol w:w="1356"/>
      </w:tblGrid>
      <w:tr w:rsidR="00434A5E" w:rsidRPr="00FF2B6A">
        <w:trPr>
          <w:trHeight w:hRule="exact" w:val="340"/>
        </w:trPr>
        <w:tc>
          <w:tcPr>
            <w:tcW w:w="2705" w:type="dxa"/>
            <w:vMerge w:val="restart"/>
            <w:shd w:val="clear" w:color="auto" w:fill="auto"/>
            <w:noWrap/>
            <w:vAlign w:val="center"/>
          </w:tcPr>
          <w:p w:rsidR="00434A5E" w:rsidRPr="00FF2B6A" w:rsidRDefault="005A597B" w:rsidP="005A597B">
            <w:pPr>
              <w:spacing w:after="0"/>
              <w:jc w:val="center"/>
              <w:rPr>
                <w:b/>
                <w:color w:val="000000"/>
                <w:sz w:val="22"/>
                <w:szCs w:val="22"/>
                <w:lang w:val="ru-RU"/>
              </w:rPr>
            </w:pPr>
            <w:r w:rsidRPr="00FF2B6A">
              <w:rPr>
                <w:b/>
                <w:color w:val="000000"/>
                <w:sz w:val="22"/>
                <w:szCs w:val="22"/>
                <w:lang w:val="en-US"/>
              </w:rPr>
              <w:t>Item</w:t>
            </w:r>
          </w:p>
        </w:tc>
        <w:tc>
          <w:tcPr>
            <w:tcW w:w="2710" w:type="dxa"/>
            <w:gridSpan w:val="2"/>
            <w:shd w:val="clear" w:color="auto" w:fill="auto"/>
            <w:noWrap/>
            <w:vAlign w:val="center"/>
          </w:tcPr>
          <w:p w:rsidR="00434A5E" w:rsidRPr="00FF2B6A" w:rsidRDefault="005A597B" w:rsidP="005A597B">
            <w:pPr>
              <w:spacing w:after="0"/>
              <w:rPr>
                <w:color w:val="000000"/>
                <w:sz w:val="22"/>
                <w:szCs w:val="22"/>
                <w:lang w:val="ru-RU"/>
              </w:rPr>
            </w:pPr>
            <w:r w:rsidRPr="00FF2B6A">
              <w:rPr>
                <w:b/>
                <w:color w:val="000000"/>
                <w:sz w:val="22"/>
                <w:szCs w:val="22"/>
                <w:lang w:val="en-US"/>
              </w:rPr>
              <w:t>Content</w:t>
            </w:r>
            <w:r w:rsidR="00434A5E" w:rsidRPr="00FF2B6A">
              <w:rPr>
                <w:b/>
                <w:color w:val="000000"/>
                <w:sz w:val="22"/>
                <w:szCs w:val="22"/>
                <w:lang w:val="ru-RU"/>
              </w:rPr>
              <w:t xml:space="preserve">, </w:t>
            </w:r>
            <w:r w:rsidR="00431C77" w:rsidRPr="00FF2B6A">
              <w:rPr>
                <w:b/>
                <w:color w:val="000000"/>
                <w:sz w:val="22"/>
                <w:szCs w:val="22"/>
                <w:lang w:val="ru-RU"/>
              </w:rPr>
              <w:t xml:space="preserve">mass </w:t>
            </w:r>
            <w:r w:rsidR="00434A5E" w:rsidRPr="00FF2B6A">
              <w:rPr>
                <w:b/>
                <w:color w:val="000000"/>
                <w:sz w:val="22"/>
                <w:szCs w:val="22"/>
                <w:lang w:val="ru-RU"/>
              </w:rPr>
              <w:t>%</w:t>
            </w:r>
          </w:p>
        </w:tc>
        <w:tc>
          <w:tcPr>
            <w:tcW w:w="1356" w:type="dxa"/>
            <w:vMerge w:val="restart"/>
            <w:shd w:val="clear" w:color="auto" w:fill="auto"/>
            <w:noWrap/>
            <w:vAlign w:val="center"/>
          </w:tcPr>
          <w:p w:rsidR="00434A5E" w:rsidRPr="00FF2B6A" w:rsidRDefault="005A597B" w:rsidP="005A597B">
            <w:pPr>
              <w:spacing w:after="0"/>
              <w:jc w:val="center"/>
              <w:rPr>
                <w:b/>
                <w:color w:val="000000"/>
                <w:sz w:val="22"/>
                <w:szCs w:val="22"/>
                <w:lang w:val="ru-RU"/>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c>
          <w:tcPr>
            <w:tcW w:w="2711" w:type="dxa"/>
            <w:gridSpan w:val="2"/>
            <w:shd w:val="clear" w:color="auto" w:fill="auto"/>
            <w:noWrap/>
            <w:vAlign w:val="center"/>
          </w:tcPr>
          <w:p w:rsidR="00434A5E" w:rsidRPr="00FF2B6A" w:rsidRDefault="005A597B" w:rsidP="005A597B">
            <w:pPr>
              <w:spacing w:after="0"/>
              <w:jc w:val="center"/>
              <w:rPr>
                <w:b/>
                <w:color w:val="000000"/>
                <w:sz w:val="22"/>
                <w:szCs w:val="22"/>
                <w:lang w:val="ru-RU"/>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r>
      <w:tr w:rsidR="00434A5E" w:rsidRPr="00FF2B6A">
        <w:trPr>
          <w:trHeight w:hRule="exact" w:val="340"/>
        </w:trPr>
        <w:tc>
          <w:tcPr>
            <w:tcW w:w="2705" w:type="dxa"/>
            <w:vMerge/>
            <w:shd w:val="clear" w:color="auto" w:fill="auto"/>
            <w:noWrap/>
            <w:vAlign w:val="center"/>
          </w:tcPr>
          <w:p w:rsidR="00434A5E" w:rsidRPr="00FF2B6A" w:rsidRDefault="00434A5E" w:rsidP="00DC03C6">
            <w:pPr>
              <w:spacing w:after="0"/>
              <w:rPr>
                <w:b/>
                <w:bCs/>
                <w:color w:val="000000"/>
                <w:sz w:val="22"/>
                <w:szCs w:val="22"/>
                <w:lang w:val="ru-RU"/>
              </w:rPr>
            </w:pPr>
          </w:p>
        </w:tc>
        <w:tc>
          <w:tcPr>
            <w:tcW w:w="1355" w:type="dxa"/>
            <w:shd w:val="clear" w:color="auto" w:fill="auto"/>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355" w:type="dxa"/>
            <w:shd w:val="clear" w:color="auto" w:fill="auto"/>
            <w:vAlign w:val="center"/>
          </w:tcPr>
          <w:p w:rsidR="00434A5E" w:rsidRPr="00FF2B6A" w:rsidRDefault="00434A5E" w:rsidP="00DC03C6">
            <w:pPr>
              <w:spacing w:after="0"/>
              <w:jc w:val="center"/>
              <w:rPr>
                <w:b/>
                <w:color w:val="000000"/>
                <w:sz w:val="22"/>
                <w:szCs w:val="22"/>
                <w:vertAlign w:val="superscript"/>
                <w:lang w:val="ru-RU"/>
              </w:rPr>
            </w:pPr>
            <w:r w:rsidRPr="00FF2B6A">
              <w:rPr>
                <w:b/>
                <w:color w:val="000000"/>
                <w:sz w:val="22"/>
                <w:szCs w:val="22"/>
              </w:rPr>
              <w:t>CaO</w:t>
            </w:r>
          </w:p>
        </w:tc>
        <w:tc>
          <w:tcPr>
            <w:tcW w:w="1356" w:type="dxa"/>
            <w:vMerge/>
            <w:shd w:val="clear" w:color="auto" w:fill="auto"/>
            <w:noWrap/>
            <w:vAlign w:val="center"/>
          </w:tcPr>
          <w:p w:rsidR="00434A5E" w:rsidRPr="00FF2B6A" w:rsidRDefault="00434A5E" w:rsidP="00DC03C6">
            <w:pPr>
              <w:spacing w:after="0"/>
              <w:rPr>
                <w:color w:val="000000"/>
                <w:sz w:val="22"/>
                <w:szCs w:val="22"/>
                <w:lang w:val="ru-RU"/>
              </w:rPr>
            </w:pPr>
          </w:p>
        </w:tc>
        <w:tc>
          <w:tcPr>
            <w:tcW w:w="1355" w:type="dxa"/>
            <w:shd w:val="clear" w:color="auto" w:fill="auto"/>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356" w:type="dxa"/>
            <w:shd w:val="clear" w:color="auto" w:fill="auto"/>
            <w:vAlign w:val="center"/>
          </w:tcPr>
          <w:p w:rsidR="00434A5E" w:rsidRPr="00FF2B6A" w:rsidRDefault="00434A5E" w:rsidP="00DC03C6">
            <w:pPr>
              <w:spacing w:after="0"/>
              <w:jc w:val="center"/>
              <w:rPr>
                <w:b/>
                <w:color w:val="000000"/>
                <w:sz w:val="22"/>
                <w:szCs w:val="22"/>
                <w:vertAlign w:val="superscript"/>
                <w:lang w:val="ru-RU"/>
              </w:rPr>
            </w:pPr>
            <w:r w:rsidRPr="00FF2B6A">
              <w:rPr>
                <w:b/>
                <w:color w:val="000000"/>
                <w:sz w:val="22"/>
                <w:szCs w:val="22"/>
              </w:rPr>
              <w:t>CaO</w:t>
            </w:r>
          </w:p>
        </w:tc>
      </w:tr>
      <w:tr w:rsidR="00434A5E" w:rsidRPr="00FF2B6A">
        <w:trPr>
          <w:trHeight w:hRule="exact" w:val="340"/>
        </w:trPr>
        <w:tc>
          <w:tcPr>
            <w:tcW w:w="2705" w:type="dxa"/>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#1</w:t>
            </w:r>
          </w:p>
        </w:tc>
        <w:tc>
          <w:tcPr>
            <w:tcW w:w="1355" w:type="dxa"/>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69.38</w:t>
            </w:r>
          </w:p>
        </w:tc>
        <w:tc>
          <w:tcPr>
            <w:tcW w:w="1355" w:type="dxa"/>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30.62</w:t>
            </w:r>
          </w:p>
        </w:tc>
        <w:tc>
          <w:tcPr>
            <w:tcW w:w="1356"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4.81</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3.34</w:t>
            </w:r>
          </w:p>
        </w:tc>
        <w:tc>
          <w:tcPr>
            <w:tcW w:w="1356"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lang w:val="ru-RU"/>
              </w:rPr>
              <w:t>1.47</w:t>
            </w:r>
          </w:p>
        </w:tc>
      </w:tr>
      <w:tr w:rsidR="00434A5E" w:rsidRPr="00FF2B6A">
        <w:trPr>
          <w:trHeight w:hRule="exact" w:val="340"/>
        </w:trPr>
        <w:tc>
          <w:tcPr>
            <w:tcW w:w="2705" w:type="dxa"/>
            <w:shd w:val="clear" w:color="auto" w:fill="auto"/>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#2</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color w:val="000000"/>
                <w:sz w:val="22"/>
                <w:szCs w:val="22"/>
              </w:rPr>
              <w:t>70.25</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color w:val="000000"/>
                <w:sz w:val="22"/>
                <w:szCs w:val="22"/>
              </w:rPr>
              <w:t>29.75</w:t>
            </w:r>
          </w:p>
        </w:tc>
        <w:tc>
          <w:tcPr>
            <w:tcW w:w="1356" w:type="dxa"/>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3.2</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2.25</w:t>
            </w:r>
          </w:p>
        </w:tc>
        <w:tc>
          <w:tcPr>
            <w:tcW w:w="1356"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0.95</w:t>
            </w:r>
          </w:p>
        </w:tc>
      </w:tr>
      <w:tr w:rsidR="00434A5E" w:rsidRPr="00FF2B6A">
        <w:trPr>
          <w:trHeight w:hRule="exact" w:val="340"/>
        </w:trPr>
        <w:tc>
          <w:tcPr>
            <w:tcW w:w="2705" w:type="dxa"/>
            <w:shd w:val="clear" w:color="auto" w:fill="auto"/>
            <w:vAlign w:val="center"/>
          </w:tcPr>
          <w:p w:rsidR="00434A5E" w:rsidRPr="00FF2B6A" w:rsidRDefault="005A178F" w:rsidP="00DC03C6">
            <w:pPr>
              <w:spacing w:after="0"/>
              <w:rPr>
                <w:b/>
                <w:color w:val="000000"/>
                <w:sz w:val="22"/>
                <w:szCs w:val="22"/>
              </w:rPr>
            </w:pPr>
            <w:r w:rsidRPr="00FF2B6A">
              <w:rPr>
                <w:b/>
                <w:color w:val="000000"/>
                <w:sz w:val="22"/>
                <w:szCs w:val="22"/>
                <w:lang w:val="ru-RU"/>
              </w:rPr>
              <w:t>Melt sample</w:t>
            </w:r>
            <w:r w:rsidR="00434A5E" w:rsidRPr="00FF2B6A">
              <w:rPr>
                <w:b/>
                <w:color w:val="000000"/>
                <w:sz w:val="22"/>
                <w:szCs w:val="22"/>
              </w:rPr>
              <w:t xml:space="preserve"> #3</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color w:val="000000"/>
                <w:sz w:val="22"/>
                <w:szCs w:val="22"/>
              </w:rPr>
              <w:t>71.72</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color w:val="000000"/>
                <w:sz w:val="22"/>
                <w:szCs w:val="22"/>
              </w:rPr>
              <w:t>28.28</w:t>
            </w:r>
          </w:p>
        </w:tc>
        <w:tc>
          <w:tcPr>
            <w:tcW w:w="1356" w:type="dxa"/>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4.35</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3.12</w:t>
            </w:r>
          </w:p>
        </w:tc>
        <w:tc>
          <w:tcPr>
            <w:tcW w:w="1356"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1.23</w:t>
            </w:r>
          </w:p>
        </w:tc>
      </w:tr>
      <w:tr w:rsidR="00434A5E" w:rsidRPr="00FF2B6A">
        <w:trPr>
          <w:trHeight w:hRule="exact" w:val="340"/>
        </w:trPr>
        <w:tc>
          <w:tcPr>
            <w:tcW w:w="2705" w:type="dxa"/>
            <w:shd w:val="clear" w:color="auto" w:fill="auto"/>
            <w:vAlign w:val="center"/>
          </w:tcPr>
          <w:p w:rsidR="00434A5E" w:rsidRPr="00FF2B6A" w:rsidRDefault="005A178F" w:rsidP="00DC03C6">
            <w:pPr>
              <w:spacing w:after="0"/>
              <w:rPr>
                <w:b/>
                <w:color w:val="000000"/>
                <w:sz w:val="22"/>
                <w:szCs w:val="22"/>
              </w:rPr>
            </w:pPr>
            <w:r w:rsidRPr="00FF2B6A">
              <w:rPr>
                <w:b/>
                <w:color w:val="000000"/>
                <w:sz w:val="22"/>
                <w:szCs w:val="22"/>
              </w:rPr>
              <w:t>Rod sample</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76.8</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23.2</w:t>
            </w:r>
          </w:p>
        </w:tc>
        <w:tc>
          <w:tcPr>
            <w:tcW w:w="1356" w:type="dxa"/>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4.9</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3.76</w:t>
            </w:r>
          </w:p>
        </w:tc>
        <w:tc>
          <w:tcPr>
            <w:tcW w:w="1356"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1.14</w:t>
            </w:r>
          </w:p>
        </w:tc>
      </w:tr>
      <w:tr w:rsidR="00434A5E" w:rsidRPr="00FF2B6A">
        <w:trPr>
          <w:trHeight w:hRule="exact" w:val="340"/>
        </w:trPr>
        <w:tc>
          <w:tcPr>
            <w:tcW w:w="2705" w:type="dxa"/>
            <w:shd w:val="clear" w:color="auto" w:fill="auto"/>
          </w:tcPr>
          <w:p w:rsidR="00434A5E" w:rsidRPr="00FF2B6A" w:rsidRDefault="005A178F" w:rsidP="00DC03C6">
            <w:pPr>
              <w:spacing w:after="0"/>
              <w:rPr>
                <w:b/>
                <w:bCs/>
                <w:color w:val="000000"/>
                <w:sz w:val="22"/>
                <w:szCs w:val="22"/>
                <w:lang w:val="ru-RU"/>
              </w:rPr>
            </w:pPr>
            <w:r w:rsidRPr="00FF2B6A">
              <w:rPr>
                <w:b/>
                <w:color w:val="000000"/>
                <w:sz w:val="22"/>
                <w:szCs w:val="22"/>
              </w:rPr>
              <w:t>Crust above the melt</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70.29</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29.71</w:t>
            </w:r>
          </w:p>
        </w:tc>
        <w:tc>
          <w:tcPr>
            <w:tcW w:w="1356" w:type="dxa"/>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42.78</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30.07</w:t>
            </w:r>
          </w:p>
        </w:tc>
        <w:tc>
          <w:tcPr>
            <w:tcW w:w="1356"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12.71</w:t>
            </w:r>
          </w:p>
        </w:tc>
      </w:tr>
      <w:tr w:rsidR="00434A5E" w:rsidRPr="00FF2B6A">
        <w:trPr>
          <w:trHeight w:hRule="exact" w:val="340"/>
        </w:trPr>
        <w:tc>
          <w:tcPr>
            <w:tcW w:w="2705" w:type="dxa"/>
            <w:shd w:val="clear" w:color="auto" w:fill="auto"/>
          </w:tcPr>
          <w:p w:rsidR="00434A5E" w:rsidRPr="00FF2B6A" w:rsidRDefault="00407021" w:rsidP="00DC03C6">
            <w:pPr>
              <w:spacing w:after="0"/>
              <w:rPr>
                <w:b/>
                <w:bCs/>
                <w:color w:val="000000"/>
                <w:sz w:val="22"/>
                <w:szCs w:val="22"/>
                <w:lang w:val="ru-RU"/>
              </w:rPr>
            </w:pPr>
            <w:r w:rsidRPr="00FF2B6A">
              <w:rPr>
                <w:b/>
                <w:color w:val="000000"/>
                <w:sz w:val="22"/>
                <w:szCs w:val="22"/>
                <w:lang w:val="ru-RU"/>
              </w:rPr>
              <w:t>Dry spillages</w:t>
            </w:r>
            <w:r w:rsidR="00434A5E" w:rsidRPr="00FF2B6A">
              <w:rPr>
                <w:b/>
                <w:color w:val="000000"/>
                <w:sz w:val="22"/>
                <w:szCs w:val="22"/>
                <w:vertAlign w:val="superscript"/>
              </w:rPr>
              <w:t>1</w:t>
            </w:r>
            <w:r w:rsidR="00434A5E" w:rsidRPr="00FF2B6A">
              <w:rPr>
                <w:b/>
                <w:color w:val="000000"/>
                <w:sz w:val="22"/>
                <w:szCs w:val="22"/>
                <w:vertAlign w:val="superscript"/>
                <w:lang w:val="ru-RU"/>
              </w:rPr>
              <w:t>)</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38.42</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61.58</w:t>
            </w:r>
          </w:p>
        </w:tc>
        <w:tc>
          <w:tcPr>
            <w:tcW w:w="1356" w:type="dxa"/>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17.97</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6.9</w:t>
            </w:r>
          </w:p>
        </w:tc>
        <w:tc>
          <w:tcPr>
            <w:tcW w:w="1356"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11.07</w:t>
            </w:r>
          </w:p>
        </w:tc>
      </w:tr>
      <w:tr w:rsidR="00434A5E" w:rsidRPr="00FF2B6A">
        <w:trPr>
          <w:trHeight w:hRule="exact" w:val="340"/>
        </w:trPr>
        <w:tc>
          <w:tcPr>
            <w:tcW w:w="2705" w:type="dxa"/>
            <w:shd w:val="clear" w:color="auto" w:fill="auto"/>
          </w:tcPr>
          <w:p w:rsidR="00434A5E" w:rsidRPr="00FF2B6A" w:rsidRDefault="00407021" w:rsidP="00DC03C6">
            <w:pPr>
              <w:spacing w:after="0"/>
              <w:rPr>
                <w:b/>
                <w:bCs/>
                <w:color w:val="000000"/>
                <w:sz w:val="22"/>
                <w:szCs w:val="22"/>
                <w:lang w:val="ru-RU"/>
              </w:rPr>
            </w:pPr>
            <w:r w:rsidRPr="00FF2B6A">
              <w:rPr>
                <w:b/>
                <w:color w:val="000000"/>
                <w:sz w:val="22"/>
                <w:szCs w:val="22"/>
              </w:rPr>
              <w:t>Aerosols</w:t>
            </w:r>
            <w:r w:rsidR="00434A5E" w:rsidRPr="00FF2B6A">
              <w:rPr>
                <w:b/>
                <w:color w:val="000000"/>
                <w:sz w:val="22"/>
                <w:szCs w:val="22"/>
                <w:vertAlign w:val="superscript"/>
              </w:rPr>
              <w:t>2</w:t>
            </w:r>
            <w:r w:rsidR="00434A5E" w:rsidRPr="00FF2B6A">
              <w:rPr>
                <w:b/>
                <w:color w:val="000000"/>
                <w:sz w:val="22"/>
                <w:szCs w:val="22"/>
                <w:vertAlign w:val="superscript"/>
                <w:lang w:val="ru-RU"/>
              </w:rPr>
              <w:t>)</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46.9</w:t>
            </w:r>
          </w:p>
        </w:tc>
        <w:tc>
          <w:tcPr>
            <w:tcW w:w="1355" w:type="dxa"/>
            <w:shd w:val="clear" w:color="auto" w:fill="auto"/>
            <w:vAlign w:val="center"/>
          </w:tcPr>
          <w:p w:rsidR="00434A5E" w:rsidRPr="00FF2B6A" w:rsidRDefault="00434A5E" w:rsidP="00DC03C6">
            <w:pPr>
              <w:spacing w:after="0"/>
              <w:jc w:val="center"/>
              <w:rPr>
                <w:bCs/>
                <w:color w:val="000000"/>
                <w:sz w:val="22"/>
                <w:szCs w:val="22"/>
                <w:lang w:val="ru-RU"/>
              </w:rPr>
            </w:pPr>
            <w:r w:rsidRPr="00FF2B6A">
              <w:rPr>
                <w:bCs/>
                <w:color w:val="000000"/>
                <w:sz w:val="22"/>
                <w:szCs w:val="22"/>
              </w:rPr>
              <w:t>53.1</w:t>
            </w:r>
          </w:p>
        </w:tc>
        <w:tc>
          <w:tcPr>
            <w:tcW w:w="1356" w:type="dxa"/>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4.81</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2.26</w:t>
            </w:r>
          </w:p>
        </w:tc>
        <w:tc>
          <w:tcPr>
            <w:tcW w:w="1356"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2.55</w:t>
            </w:r>
          </w:p>
        </w:tc>
      </w:tr>
      <w:tr w:rsidR="00434A5E" w:rsidRPr="00FF2B6A">
        <w:trPr>
          <w:trHeight w:hRule="exact" w:val="403"/>
        </w:trPr>
        <w:tc>
          <w:tcPr>
            <w:tcW w:w="2705" w:type="dxa"/>
            <w:shd w:val="clear" w:color="auto" w:fill="auto"/>
          </w:tcPr>
          <w:p w:rsidR="00434A5E" w:rsidRPr="00FF2B6A" w:rsidRDefault="00407021" w:rsidP="00D845A2">
            <w:pPr>
              <w:spacing w:after="0"/>
              <w:rPr>
                <w:b/>
                <w:bCs/>
                <w:color w:val="000000"/>
                <w:sz w:val="22"/>
                <w:szCs w:val="22"/>
                <w:lang w:val="ru-RU"/>
              </w:rPr>
            </w:pPr>
            <w:r w:rsidRPr="00FF2B6A">
              <w:rPr>
                <w:b/>
                <w:bCs/>
                <w:color w:val="000000"/>
                <w:sz w:val="22"/>
                <w:szCs w:val="22"/>
                <w:lang w:val="ru-RU"/>
              </w:rPr>
              <w:t>Ingot</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68.69</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31.31</w:t>
            </w:r>
          </w:p>
        </w:tc>
        <w:tc>
          <w:tcPr>
            <w:tcW w:w="1356" w:type="dxa"/>
            <w:shd w:val="clear" w:color="auto" w:fill="auto"/>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267.13</w:t>
            </w:r>
          </w:p>
        </w:tc>
        <w:tc>
          <w:tcPr>
            <w:tcW w:w="1355"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183.49</w:t>
            </w:r>
          </w:p>
        </w:tc>
        <w:tc>
          <w:tcPr>
            <w:tcW w:w="1356" w:type="dxa"/>
            <w:shd w:val="clear" w:color="auto" w:fill="auto"/>
            <w:noWrap/>
            <w:vAlign w:val="center"/>
          </w:tcPr>
          <w:p w:rsidR="00434A5E" w:rsidRPr="00FF2B6A" w:rsidRDefault="00434A5E" w:rsidP="00DC03C6">
            <w:pPr>
              <w:spacing w:after="0"/>
              <w:jc w:val="center"/>
              <w:rPr>
                <w:color w:val="000000"/>
                <w:sz w:val="22"/>
                <w:szCs w:val="22"/>
                <w:lang w:val="ru-RU"/>
              </w:rPr>
            </w:pPr>
            <w:r w:rsidRPr="00FF2B6A">
              <w:rPr>
                <w:color w:val="000000"/>
                <w:sz w:val="22"/>
                <w:szCs w:val="22"/>
              </w:rPr>
              <w:t>83.64</w:t>
            </w:r>
          </w:p>
        </w:tc>
      </w:tr>
      <w:tr w:rsidR="00434A5E" w:rsidRPr="00FF2B6A">
        <w:trPr>
          <w:trHeight w:hRule="exact" w:val="340"/>
        </w:trPr>
        <w:tc>
          <w:tcPr>
            <w:tcW w:w="6771" w:type="dxa"/>
            <w:gridSpan w:val="4"/>
            <w:shd w:val="clear" w:color="auto" w:fill="auto"/>
            <w:vAlign w:val="center"/>
          </w:tcPr>
          <w:p w:rsidR="00434A5E" w:rsidRPr="00FF2B6A" w:rsidRDefault="00CA1644" w:rsidP="00CA1644">
            <w:pPr>
              <w:spacing w:after="0"/>
              <w:jc w:val="center"/>
              <w:rPr>
                <w:color w:val="000000"/>
                <w:sz w:val="22"/>
                <w:szCs w:val="22"/>
                <w:lang w:val="ru-RU"/>
              </w:rPr>
            </w:pPr>
            <w:r w:rsidRPr="00FF2B6A">
              <w:rPr>
                <w:b/>
                <w:color w:val="000000"/>
                <w:sz w:val="22"/>
                <w:szCs w:val="22"/>
              </w:rPr>
              <w:t>Gathered</w:t>
            </w:r>
            <w:r w:rsidR="00434A5E" w:rsidRPr="00FF2B6A">
              <w:rPr>
                <w:b/>
                <w:color w:val="000000"/>
                <w:sz w:val="22"/>
                <w:szCs w:val="22"/>
              </w:rPr>
              <w:t xml:space="preserve">, </w:t>
            </w:r>
            <w:r w:rsidRPr="00FF2B6A">
              <w:rPr>
                <w:b/>
                <w:color w:val="000000"/>
                <w:sz w:val="22"/>
                <w:szCs w:val="22"/>
              </w:rPr>
              <w:t>g</w:t>
            </w:r>
          </w:p>
        </w:tc>
        <w:tc>
          <w:tcPr>
            <w:tcW w:w="1355" w:type="dxa"/>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235.18</w:t>
            </w:r>
          </w:p>
        </w:tc>
        <w:tc>
          <w:tcPr>
            <w:tcW w:w="1356" w:type="dxa"/>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rPr>
              <w:t>114.77</w:t>
            </w:r>
          </w:p>
        </w:tc>
      </w:tr>
      <w:tr w:rsidR="00434A5E" w:rsidRPr="00FF2B6A">
        <w:trPr>
          <w:trHeight w:hRule="exact" w:val="340"/>
        </w:trPr>
        <w:tc>
          <w:tcPr>
            <w:tcW w:w="6771" w:type="dxa"/>
            <w:gridSpan w:val="4"/>
            <w:shd w:val="clear" w:color="auto" w:fill="auto"/>
            <w:vAlign w:val="center"/>
          </w:tcPr>
          <w:p w:rsidR="00434A5E" w:rsidRPr="00FF2B6A" w:rsidRDefault="00CA1644" w:rsidP="00CA1644">
            <w:pPr>
              <w:spacing w:after="0"/>
              <w:jc w:val="center"/>
              <w:rPr>
                <w:color w:val="000000"/>
                <w:sz w:val="22"/>
                <w:szCs w:val="22"/>
                <w:lang w:val="ru-RU"/>
              </w:rPr>
            </w:pPr>
            <w:r w:rsidRPr="00FF2B6A">
              <w:rPr>
                <w:b/>
                <w:color w:val="000000"/>
                <w:sz w:val="22"/>
                <w:szCs w:val="22"/>
              </w:rPr>
              <w:t>Introduced</w:t>
            </w:r>
            <w:r w:rsidR="00434A5E" w:rsidRPr="00FF2B6A">
              <w:rPr>
                <w:b/>
                <w:color w:val="000000"/>
                <w:sz w:val="22"/>
                <w:szCs w:val="22"/>
              </w:rPr>
              <w:t xml:space="preserve">, </w:t>
            </w:r>
            <w:r w:rsidRPr="00FF2B6A">
              <w:rPr>
                <w:b/>
                <w:color w:val="000000"/>
                <w:sz w:val="22"/>
                <w:szCs w:val="22"/>
              </w:rPr>
              <w:t>g</w:t>
            </w:r>
          </w:p>
        </w:tc>
        <w:tc>
          <w:tcPr>
            <w:tcW w:w="1355" w:type="dxa"/>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lang w:val="ru-RU"/>
              </w:rPr>
              <w:t>235.75</w:t>
            </w:r>
          </w:p>
        </w:tc>
        <w:tc>
          <w:tcPr>
            <w:tcW w:w="1356" w:type="dxa"/>
            <w:shd w:val="clear" w:color="auto" w:fill="auto"/>
            <w:noWrap/>
            <w:vAlign w:val="center"/>
          </w:tcPr>
          <w:p w:rsidR="00434A5E" w:rsidRPr="00FF2B6A" w:rsidRDefault="00434A5E" w:rsidP="00DC03C6">
            <w:pPr>
              <w:spacing w:after="0"/>
              <w:jc w:val="center"/>
              <w:rPr>
                <w:b/>
                <w:color w:val="000000"/>
                <w:sz w:val="22"/>
                <w:szCs w:val="22"/>
                <w:lang w:val="ru-RU"/>
              </w:rPr>
            </w:pPr>
            <w:r w:rsidRPr="00FF2B6A">
              <w:rPr>
                <w:b/>
                <w:color w:val="000000"/>
                <w:sz w:val="22"/>
                <w:szCs w:val="22"/>
                <w:lang w:val="ru-RU"/>
              </w:rPr>
              <w:t>114.24</w:t>
            </w:r>
          </w:p>
        </w:tc>
      </w:tr>
      <w:tr w:rsidR="00434A5E" w:rsidRPr="00FF2B6A">
        <w:trPr>
          <w:trHeight w:hRule="exact" w:val="340"/>
        </w:trPr>
        <w:tc>
          <w:tcPr>
            <w:tcW w:w="6771" w:type="dxa"/>
            <w:gridSpan w:val="4"/>
            <w:shd w:val="clear" w:color="auto" w:fill="auto"/>
            <w:vAlign w:val="center"/>
          </w:tcPr>
          <w:p w:rsidR="00434A5E" w:rsidRPr="00FF2B6A" w:rsidRDefault="00407021" w:rsidP="00CA1644">
            <w:pPr>
              <w:spacing w:after="0"/>
              <w:jc w:val="center"/>
              <w:rPr>
                <w:color w:val="000000"/>
                <w:sz w:val="22"/>
                <w:szCs w:val="22"/>
                <w:lang w:val="ru-RU"/>
              </w:rPr>
            </w:pPr>
            <w:r w:rsidRPr="00FF2B6A">
              <w:rPr>
                <w:b/>
                <w:color w:val="000000"/>
                <w:sz w:val="22"/>
                <w:szCs w:val="22"/>
              </w:rPr>
              <w:t>Debalance</w:t>
            </w:r>
            <w:r w:rsidR="00434A5E" w:rsidRPr="00FF2B6A">
              <w:rPr>
                <w:b/>
                <w:color w:val="000000"/>
                <w:sz w:val="22"/>
                <w:szCs w:val="22"/>
              </w:rPr>
              <w:t xml:space="preserve">, </w:t>
            </w:r>
            <w:r w:rsidR="00CA1644" w:rsidRPr="00FF2B6A">
              <w:rPr>
                <w:b/>
                <w:color w:val="000000"/>
                <w:sz w:val="22"/>
                <w:szCs w:val="22"/>
              </w:rPr>
              <w:t>g</w:t>
            </w:r>
          </w:p>
        </w:tc>
        <w:tc>
          <w:tcPr>
            <w:tcW w:w="1355" w:type="dxa"/>
            <w:shd w:val="clear" w:color="auto" w:fill="auto"/>
            <w:noWrap/>
            <w:vAlign w:val="center"/>
          </w:tcPr>
          <w:p w:rsidR="00434A5E" w:rsidRPr="00FF2B6A" w:rsidRDefault="00434A5E" w:rsidP="00DC03C6">
            <w:pPr>
              <w:spacing w:after="0"/>
              <w:jc w:val="center"/>
              <w:rPr>
                <w:b/>
                <w:color w:val="000000"/>
                <w:sz w:val="22"/>
                <w:szCs w:val="22"/>
              </w:rPr>
            </w:pPr>
            <w:r w:rsidRPr="00FF2B6A">
              <w:rPr>
                <w:b/>
                <w:color w:val="000000"/>
                <w:sz w:val="22"/>
                <w:szCs w:val="22"/>
                <w:lang w:val="ru-RU"/>
              </w:rPr>
              <w:t>-0.5</w:t>
            </w:r>
            <w:r w:rsidRPr="00FF2B6A">
              <w:rPr>
                <w:b/>
                <w:color w:val="000000"/>
                <w:sz w:val="22"/>
                <w:szCs w:val="22"/>
              </w:rPr>
              <w:t>7</w:t>
            </w:r>
          </w:p>
        </w:tc>
        <w:tc>
          <w:tcPr>
            <w:tcW w:w="1356" w:type="dxa"/>
            <w:shd w:val="clear" w:color="auto" w:fill="auto"/>
            <w:noWrap/>
            <w:vAlign w:val="center"/>
          </w:tcPr>
          <w:p w:rsidR="00434A5E" w:rsidRPr="00FF2B6A" w:rsidRDefault="00434A5E" w:rsidP="00DC03C6">
            <w:pPr>
              <w:spacing w:after="0"/>
              <w:jc w:val="center"/>
              <w:rPr>
                <w:b/>
                <w:color w:val="000000"/>
                <w:sz w:val="22"/>
                <w:szCs w:val="22"/>
              </w:rPr>
            </w:pPr>
            <w:r w:rsidRPr="00FF2B6A">
              <w:rPr>
                <w:b/>
                <w:color w:val="000000"/>
                <w:sz w:val="22"/>
                <w:szCs w:val="22"/>
                <w:lang w:val="ru-RU"/>
              </w:rPr>
              <w:t>+0.5</w:t>
            </w:r>
            <w:r w:rsidRPr="00FF2B6A">
              <w:rPr>
                <w:b/>
                <w:color w:val="000000"/>
                <w:sz w:val="22"/>
                <w:szCs w:val="22"/>
              </w:rPr>
              <w:t>3</w:t>
            </w:r>
          </w:p>
        </w:tc>
      </w:tr>
    </w:tbl>
    <w:p w:rsidR="00434A5E" w:rsidRPr="00DA2844" w:rsidRDefault="00DA2844" w:rsidP="00DC03C6">
      <w:pPr>
        <w:spacing w:after="0"/>
        <w:rPr>
          <w:sz w:val="20"/>
          <w:lang w:val="en-US"/>
        </w:rPr>
      </w:pPr>
      <w:r>
        <w:rPr>
          <w:sz w:val="20"/>
          <w:lang w:val="en-US"/>
        </w:rPr>
        <w:t>Notes</w:t>
      </w:r>
      <w:r w:rsidR="00434A5E" w:rsidRPr="00433C36">
        <w:rPr>
          <w:sz w:val="20"/>
          <w:lang w:val="en-US"/>
        </w:rPr>
        <w:t>:</w:t>
      </w:r>
      <w:r w:rsidR="00433C36">
        <w:rPr>
          <w:sz w:val="20"/>
          <w:lang w:val="en-US"/>
        </w:rPr>
        <w:t xml:space="preserve"> </w:t>
      </w:r>
      <w:r w:rsidR="00434A5E" w:rsidRPr="00DA2844">
        <w:rPr>
          <w:sz w:val="20"/>
          <w:vertAlign w:val="superscript"/>
          <w:lang w:val="en-US"/>
        </w:rPr>
        <w:t>1)</w:t>
      </w:r>
      <w:r w:rsidR="00205832" w:rsidRPr="00DA2844">
        <w:rPr>
          <w:sz w:val="20"/>
          <w:lang w:val="en-US"/>
        </w:rPr>
        <w:t xml:space="preserve"> </w:t>
      </w:r>
      <w:r w:rsidRPr="00D25103">
        <w:rPr>
          <w:sz w:val="20"/>
          <w:lang w:val="en-US"/>
        </w:rPr>
        <w:t xml:space="preserve">“Dry spillages” </w:t>
      </w:r>
      <w:r>
        <w:rPr>
          <w:sz w:val="20"/>
          <w:lang w:val="en-US"/>
        </w:rPr>
        <w:t>include</w:t>
      </w:r>
      <w:r w:rsidRPr="00BE0AA1">
        <w:rPr>
          <w:sz w:val="20"/>
          <w:lang w:val="en-US"/>
        </w:rPr>
        <w:t xml:space="preserve"> </w:t>
      </w:r>
      <w:r>
        <w:rPr>
          <w:sz w:val="20"/>
          <w:lang w:val="en-US"/>
        </w:rPr>
        <w:t>the</w:t>
      </w:r>
      <w:r w:rsidRPr="00BE0AA1">
        <w:rPr>
          <w:sz w:val="20"/>
          <w:lang w:val="en-US"/>
        </w:rPr>
        <w:t xml:space="preserve"> </w:t>
      </w:r>
      <w:r>
        <w:rPr>
          <w:sz w:val="20"/>
          <w:lang w:val="en-US"/>
        </w:rPr>
        <w:t>nonreacted</w:t>
      </w:r>
      <w:r w:rsidRPr="00BE0AA1">
        <w:rPr>
          <w:sz w:val="20"/>
          <w:lang w:val="en-US"/>
        </w:rPr>
        <w:t xml:space="preserve"> </w:t>
      </w:r>
      <w:r>
        <w:rPr>
          <w:sz w:val="20"/>
          <w:lang w:val="en-US"/>
        </w:rPr>
        <w:t>charge</w:t>
      </w:r>
      <w:r w:rsidRPr="00BE0AA1">
        <w:rPr>
          <w:sz w:val="20"/>
          <w:lang w:val="en-US"/>
        </w:rPr>
        <w:t xml:space="preserve"> </w:t>
      </w:r>
      <w:r>
        <w:rPr>
          <w:sz w:val="20"/>
          <w:lang w:val="en-US"/>
        </w:rPr>
        <w:t>and</w:t>
      </w:r>
      <w:r w:rsidRPr="00BE0AA1">
        <w:rPr>
          <w:sz w:val="20"/>
          <w:lang w:val="en-US"/>
        </w:rPr>
        <w:t xml:space="preserve"> aerosols</w:t>
      </w:r>
      <w:r>
        <w:rPr>
          <w:sz w:val="20"/>
          <w:lang w:val="en-US"/>
        </w:rPr>
        <w:t xml:space="preserve"> that fell from the sections during the crucible disassembly</w:t>
      </w:r>
      <w:r w:rsidR="00434A5E" w:rsidRPr="00DA2844">
        <w:rPr>
          <w:sz w:val="20"/>
          <w:lang w:val="en-US"/>
        </w:rPr>
        <w:t>;</w:t>
      </w:r>
      <w:r w:rsidR="00433C36">
        <w:rPr>
          <w:sz w:val="20"/>
          <w:lang w:val="en-US"/>
        </w:rPr>
        <w:t xml:space="preserve"> </w:t>
      </w:r>
      <w:r w:rsidR="00434A5E" w:rsidRPr="00DA2844">
        <w:rPr>
          <w:sz w:val="20"/>
          <w:vertAlign w:val="superscript"/>
          <w:lang w:val="en-US"/>
        </w:rPr>
        <w:t>2)</w:t>
      </w:r>
      <w:r w:rsidR="00205832" w:rsidRPr="00DA2844">
        <w:rPr>
          <w:sz w:val="20"/>
          <w:lang w:val="en-US"/>
        </w:rPr>
        <w:t xml:space="preserve"> </w:t>
      </w:r>
      <w:r w:rsidR="004531B0">
        <w:rPr>
          <w:sz w:val="20"/>
          <w:lang w:val="en-US"/>
        </w:rPr>
        <w:t>T</w:t>
      </w:r>
      <w:r>
        <w:rPr>
          <w:sz w:val="20"/>
          <w:lang w:val="en-US"/>
        </w:rPr>
        <w:t>he</w:t>
      </w:r>
      <w:r w:rsidRPr="00F129DC">
        <w:rPr>
          <w:sz w:val="20"/>
          <w:lang w:val="en-US"/>
        </w:rPr>
        <w:t xml:space="preserve"> </w:t>
      </w:r>
      <w:r>
        <w:rPr>
          <w:sz w:val="20"/>
          <w:lang w:val="en-US"/>
        </w:rPr>
        <w:t>analyzed</w:t>
      </w:r>
      <w:r w:rsidRPr="00F129DC">
        <w:rPr>
          <w:sz w:val="20"/>
          <w:lang w:val="en-US"/>
        </w:rPr>
        <w:t xml:space="preserve"> aerosols</w:t>
      </w:r>
      <w:r>
        <w:rPr>
          <w:sz w:val="20"/>
          <w:lang w:val="en-US"/>
        </w:rPr>
        <w:t xml:space="preserve"> were collected from LAF and their composition was extrapolated onto all aerosols from this test</w:t>
      </w:r>
      <w:r w:rsidR="00434A5E" w:rsidRPr="00DA2844">
        <w:rPr>
          <w:sz w:val="20"/>
          <w:lang w:val="en-US"/>
        </w:rPr>
        <w:t>.</w:t>
      </w:r>
    </w:p>
    <w:p w:rsidR="00434A5E" w:rsidRPr="00DA2844" w:rsidRDefault="00434A5E" w:rsidP="00DC03C6">
      <w:pPr>
        <w:spacing w:after="0"/>
        <w:rPr>
          <w:b/>
          <w:sz w:val="20"/>
          <w:lang w:val="en-US"/>
        </w:rPr>
      </w:pPr>
    </w:p>
    <w:p w:rsidR="004A16DA" w:rsidRPr="00235020" w:rsidRDefault="00235020" w:rsidP="00DC03C6">
      <w:pPr>
        <w:spacing w:after="0"/>
        <w:ind w:firstLine="851"/>
        <w:rPr>
          <w:szCs w:val="24"/>
          <w:lang w:val="en-US"/>
        </w:rPr>
      </w:pPr>
      <w:r>
        <w:rPr>
          <w:szCs w:val="24"/>
          <w:lang w:val="en-US"/>
        </w:rPr>
        <w:t>The</w:t>
      </w:r>
      <w:r w:rsidRPr="00235020">
        <w:rPr>
          <w:szCs w:val="24"/>
          <w:lang w:val="en-US"/>
        </w:rPr>
        <w:t xml:space="preserve"> </w:t>
      </w:r>
      <w:r>
        <w:rPr>
          <w:szCs w:val="24"/>
          <w:lang w:val="en-US"/>
        </w:rPr>
        <w:t>urania</w:t>
      </w:r>
      <w:r w:rsidRPr="00235020">
        <w:rPr>
          <w:szCs w:val="24"/>
          <w:lang w:val="en-US"/>
        </w:rPr>
        <w:t xml:space="preserve"> </w:t>
      </w:r>
      <w:r>
        <w:rPr>
          <w:szCs w:val="24"/>
          <w:lang w:val="en-US"/>
        </w:rPr>
        <w:t>d</w:t>
      </w:r>
      <w:r w:rsidR="00407021" w:rsidRPr="00235020">
        <w:rPr>
          <w:szCs w:val="24"/>
          <w:lang w:val="en-US"/>
        </w:rPr>
        <w:t>ebalance</w:t>
      </w:r>
      <w:r w:rsidR="00434A5E" w:rsidRPr="00235020">
        <w:rPr>
          <w:szCs w:val="24"/>
          <w:lang w:val="en-US"/>
        </w:rPr>
        <w:t xml:space="preserve"> </w:t>
      </w:r>
      <w:r>
        <w:rPr>
          <w:szCs w:val="24"/>
          <w:lang w:val="en-US"/>
        </w:rPr>
        <w:t>is</w:t>
      </w:r>
      <w:r w:rsidRPr="00235020">
        <w:rPr>
          <w:szCs w:val="24"/>
          <w:lang w:val="en-US"/>
        </w:rPr>
        <w:t xml:space="preserve"> –</w:t>
      </w:r>
      <w:r w:rsidR="00434A5E" w:rsidRPr="00235020">
        <w:rPr>
          <w:szCs w:val="24"/>
          <w:lang w:val="en-US"/>
        </w:rPr>
        <w:t>0.57</w:t>
      </w:r>
      <w:r w:rsidRPr="00235020">
        <w:rPr>
          <w:szCs w:val="24"/>
          <w:lang w:val="en-US"/>
        </w:rPr>
        <w:t xml:space="preserve"> </w:t>
      </w:r>
      <w:r>
        <w:rPr>
          <w:szCs w:val="24"/>
          <w:lang w:val="en-US"/>
        </w:rPr>
        <w:t>g</w:t>
      </w:r>
      <w:r w:rsidRPr="00235020">
        <w:rPr>
          <w:szCs w:val="24"/>
          <w:lang w:val="en-US"/>
        </w:rPr>
        <w:t xml:space="preserve"> </w:t>
      </w:r>
      <w:r>
        <w:rPr>
          <w:szCs w:val="24"/>
          <w:lang w:val="en-US"/>
        </w:rPr>
        <w:t>and</w:t>
      </w:r>
      <w:r w:rsidRPr="00235020">
        <w:rPr>
          <w:szCs w:val="24"/>
          <w:lang w:val="en-US"/>
        </w:rPr>
        <w:t xml:space="preserve"> </w:t>
      </w:r>
      <w:r>
        <w:rPr>
          <w:szCs w:val="24"/>
          <w:lang w:val="en-US"/>
        </w:rPr>
        <w:t>the</w:t>
      </w:r>
      <w:r w:rsidRPr="00235020">
        <w:rPr>
          <w:szCs w:val="24"/>
          <w:lang w:val="en-US"/>
        </w:rPr>
        <w:t xml:space="preserve"> </w:t>
      </w:r>
      <w:r>
        <w:rPr>
          <w:szCs w:val="24"/>
          <w:lang w:val="en-US"/>
        </w:rPr>
        <w:t>CaO</w:t>
      </w:r>
      <w:r w:rsidRPr="00235020">
        <w:rPr>
          <w:szCs w:val="24"/>
          <w:lang w:val="en-US"/>
        </w:rPr>
        <w:t xml:space="preserve"> </w:t>
      </w:r>
      <w:r>
        <w:rPr>
          <w:szCs w:val="24"/>
          <w:lang w:val="en-US"/>
        </w:rPr>
        <w:t>debalance</w:t>
      </w:r>
      <w:r w:rsidRPr="00235020">
        <w:rPr>
          <w:szCs w:val="24"/>
          <w:lang w:val="en-US"/>
        </w:rPr>
        <w:t xml:space="preserve"> </w:t>
      </w:r>
      <w:r>
        <w:rPr>
          <w:szCs w:val="24"/>
          <w:lang w:val="en-US"/>
        </w:rPr>
        <w:t>is</w:t>
      </w:r>
      <w:r w:rsidRPr="00235020">
        <w:rPr>
          <w:szCs w:val="24"/>
          <w:lang w:val="en-US"/>
        </w:rPr>
        <w:t xml:space="preserve"> </w:t>
      </w:r>
      <w:r w:rsidR="004A16DA" w:rsidRPr="00235020">
        <w:rPr>
          <w:szCs w:val="24"/>
          <w:lang w:val="en-US"/>
        </w:rPr>
        <w:t>+</w:t>
      </w:r>
      <w:smartTag w:uri="urn:schemas-microsoft-com:office:smarttags" w:element="metricconverter">
        <w:smartTagPr>
          <w:attr w:name="ProductID" w:val="0.53 g"/>
        </w:smartTagPr>
        <w:r w:rsidR="00434A5E" w:rsidRPr="00235020">
          <w:rPr>
            <w:szCs w:val="24"/>
            <w:lang w:val="en-US"/>
          </w:rPr>
          <w:t>0.53</w:t>
        </w:r>
        <w:r>
          <w:rPr>
            <w:szCs w:val="24"/>
            <w:lang w:val="en-US"/>
          </w:rPr>
          <w:t xml:space="preserve"> g</w:t>
        </w:r>
      </w:smartTag>
      <w:r w:rsidR="004A16DA" w:rsidRPr="00235020">
        <w:rPr>
          <w:szCs w:val="24"/>
          <w:lang w:val="en-US"/>
        </w:rPr>
        <w:t xml:space="preserve">, </w:t>
      </w:r>
      <w:r>
        <w:rPr>
          <w:szCs w:val="24"/>
          <w:lang w:val="en-US"/>
        </w:rPr>
        <w:t xml:space="preserve">which do not exceed </w:t>
      </w:r>
      <w:r w:rsidR="00C06392" w:rsidRPr="00235020">
        <w:rPr>
          <w:szCs w:val="24"/>
          <w:lang w:val="en-US"/>
        </w:rPr>
        <w:t>0.3</w:t>
      </w:r>
      <w:r w:rsidR="004A16DA" w:rsidRPr="00235020">
        <w:rPr>
          <w:szCs w:val="24"/>
          <w:lang w:val="en-US"/>
        </w:rPr>
        <w:t xml:space="preserve"> </w:t>
      </w:r>
      <w:r>
        <w:rPr>
          <w:szCs w:val="24"/>
          <w:lang w:val="en-US"/>
        </w:rPr>
        <w:t>and</w:t>
      </w:r>
      <w:r w:rsidR="004A16DA" w:rsidRPr="00235020">
        <w:rPr>
          <w:szCs w:val="24"/>
          <w:lang w:val="en-US"/>
        </w:rPr>
        <w:t xml:space="preserve"> 0.</w:t>
      </w:r>
      <w:r w:rsidR="00C06392" w:rsidRPr="00235020">
        <w:rPr>
          <w:szCs w:val="24"/>
          <w:lang w:val="en-US"/>
        </w:rPr>
        <w:t>5</w:t>
      </w:r>
      <w:r>
        <w:rPr>
          <w:szCs w:val="24"/>
          <w:lang w:val="en-US"/>
        </w:rPr>
        <w:t xml:space="preserve"> %</w:t>
      </w:r>
      <w:r w:rsidR="00C06392" w:rsidRPr="00235020">
        <w:rPr>
          <w:szCs w:val="24"/>
          <w:lang w:val="en-US"/>
        </w:rPr>
        <w:t xml:space="preserve"> </w:t>
      </w:r>
      <w:r>
        <w:rPr>
          <w:szCs w:val="24"/>
          <w:lang w:val="en-US"/>
        </w:rPr>
        <w:t>of the introduced quantity</w:t>
      </w:r>
      <w:r w:rsidR="004A16DA" w:rsidRPr="00235020">
        <w:rPr>
          <w:szCs w:val="24"/>
          <w:lang w:val="en-US"/>
        </w:rPr>
        <w:t>.</w:t>
      </w:r>
    </w:p>
    <w:p w:rsidR="004A16DA" w:rsidRPr="003320DA" w:rsidRDefault="006A3E38" w:rsidP="00DC03C6">
      <w:pPr>
        <w:spacing w:after="0"/>
        <w:rPr>
          <w:b/>
          <w:szCs w:val="24"/>
          <w:lang w:val="en-US"/>
        </w:rPr>
      </w:pPr>
      <w:r w:rsidRPr="003320DA">
        <w:rPr>
          <w:b/>
          <w:szCs w:val="24"/>
          <w:lang w:val="en-US"/>
        </w:rPr>
        <w:t>Table</w:t>
      </w:r>
      <w:r w:rsidR="00042DC4" w:rsidRPr="003320DA">
        <w:rPr>
          <w:b/>
          <w:szCs w:val="24"/>
          <w:lang w:val="en-US"/>
        </w:rPr>
        <w:t> 3.13</w:t>
      </w:r>
      <w:r w:rsidR="005F2130" w:rsidRPr="003320DA">
        <w:rPr>
          <w:b/>
          <w:szCs w:val="24"/>
          <w:lang w:val="en-US"/>
        </w:rPr>
        <w:t>.</w:t>
      </w:r>
      <w:r w:rsidR="004A16DA" w:rsidRPr="003320DA">
        <w:rPr>
          <w:b/>
          <w:szCs w:val="24"/>
          <w:lang w:val="en-US"/>
        </w:rPr>
        <w:t xml:space="preserve"> </w:t>
      </w:r>
      <w:r w:rsidR="003320DA" w:rsidRPr="005A597B">
        <w:rPr>
          <w:b/>
          <w:szCs w:val="24"/>
          <w:lang w:val="en-US"/>
        </w:rPr>
        <w:t>-</w:t>
      </w:r>
      <w:r w:rsidR="003320DA">
        <w:rPr>
          <w:b/>
          <w:szCs w:val="24"/>
          <w:lang w:val="en-US"/>
        </w:rPr>
        <w:t>XRF</w:t>
      </w:r>
      <w:r w:rsidR="003320DA" w:rsidRPr="000E6DEF">
        <w:rPr>
          <w:b/>
          <w:szCs w:val="24"/>
          <w:lang w:val="en-US"/>
        </w:rPr>
        <w:t xml:space="preserve"> </w:t>
      </w:r>
      <w:r w:rsidR="00284499">
        <w:rPr>
          <w:b/>
          <w:szCs w:val="24"/>
          <w:lang w:val="en-US"/>
        </w:rPr>
        <w:t>data on corium samples</w:t>
      </w:r>
      <w:r w:rsidR="003320DA" w:rsidRPr="000E6DEF">
        <w:rPr>
          <w:b/>
          <w:szCs w:val="24"/>
          <w:lang w:val="en-US"/>
        </w:rPr>
        <w:t xml:space="preserve"> </w:t>
      </w:r>
      <w:r w:rsidR="003320DA">
        <w:rPr>
          <w:b/>
          <w:szCs w:val="24"/>
          <w:lang w:val="en-US"/>
        </w:rPr>
        <w:t>and</w:t>
      </w:r>
      <w:r w:rsidR="003320DA" w:rsidRPr="000E6DEF">
        <w:rPr>
          <w:b/>
          <w:szCs w:val="24"/>
          <w:lang w:val="en-US"/>
        </w:rPr>
        <w:t xml:space="preserve"> </w:t>
      </w:r>
      <w:r w:rsidR="003320DA">
        <w:rPr>
          <w:b/>
          <w:szCs w:val="24"/>
          <w:lang w:val="en-US"/>
        </w:rPr>
        <w:t>the</w:t>
      </w:r>
      <w:r w:rsidR="003320DA" w:rsidRPr="000E6DEF">
        <w:rPr>
          <w:b/>
          <w:szCs w:val="24"/>
          <w:lang w:val="en-US"/>
        </w:rPr>
        <w:t xml:space="preserve"> </w:t>
      </w:r>
      <w:r w:rsidR="003320DA">
        <w:rPr>
          <w:b/>
          <w:szCs w:val="24"/>
          <w:lang w:val="en-US"/>
        </w:rPr>
        <w:t>elemental</w:t>
      </w:r>
      <w:r w:rsidR="003320DA" w:rsidRPr="000E6DEF">
        <w:rPr>
          <w:b/>
          <w:szCs w:val="24"/>
          <w:lang w:val="en-US"/>
        </w:rPr>
        <w:t xml:space="preserve"> </w:t>
      </w:r>
      <w:r w:rsidR="003320DA">
        <w:rPr>
          <w:b/>
          <w:szCs w:val="24"/>
          <w:lang w:val="en-US"/>
        </w:rPr>
        <w:t>material</w:t>
      </w:r>
      <w:r w:rsidR="003320DA" w:rsidRPr="000E6DEF">
        <w:rPr>
          <w:b/>
          <w:szCs w:val="24"/>
          <w:lang w:val="en-US"/>
        </w:rPr>
        <w:t xml:space="preserve"> </w:t>
      </w:r>
      <w:r w:rsidR="003320DA">
        <w:rPr>
          <w:b/>
          <w:szCs w:val="24"/>
          <w:lang w:val="en-US"/>
        </w:rPr>
        <w:t>balance</w:t>
      </w:r>
      <w:r w:rsidR="003320DA" w:rsidRPr="000E6DEF">
        <w:rPr>
          <w:b/>
          <w:szCs w:val="24"/>
          <w:lang w:val="en-US"/>
        </w:rPr>
        <w:t xml:space="preserve"> </w:t>
      </w:r>
      <w:r w:rsidR="003320DA">
        <w:rPr>
          <w:b/>
          <w:szCs w:val="24"/>
          <w:lang w:val="en-US"/>
        </w:rPr>
        <w:t>from</w:t>
      </w:r>
      <w:r w:rsidR="003320DA" w:rsidRPr="005A597B">
        <w:rPr>
          <w:b/>
          <w:szCs w:val="24"/>
          <w:lang w:val="en-US"/>
        </w:rPr>
        <w:t xml:space="preserve"> </w:t>
      </w:r>
      <w:r w:rsidR="004A16DA" w:rsidRPr="00DF5672">
        <w:rPr>
          <w:b/>
          <w:szCs w:val="24"/>
          <w:lang w:val="en-US"/>
        </w:rPr>
        <w:t>PRS</w:t>
      </w:r>
      <w:r w:rsidR="004A16DA" w:rsidRPr="003320DA">
        <w:rPr>
          <w:b/>
          <w:szCs w:val="24"/>
          <w:lang w:val="en-US"/>
        </w:rPr>
        <w:t>12</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0"/>
        <w:gridCol w:w="1368"/>
        <w:gridCol w:w="1368"/>
        <w:gridCol w:w="1368"/>
        <w:gridCol w:w="1368"/>
        <w:gridCol w:w="1368"/>
      </w:tblGrid>
      <w:tr w:rsidR="00434A5E" w:rsidRPr="00FF2B6A">
        <w:trPr>
          <w:trHeight w:hRule="exact" w:val="340"/>
        </w:trPr>
        <w:tc>
          <w:tcPr>
            <w:tcW w:w="2700" w:type="dxa"/>
            <w:vMerge w:val="restart"/>
            <w:shd w:val="clear" w:color="auto" w:fill="auto"/>
            <w:noWrap/>
            <w:vAlign w:val="center"/>
          </w:tcPr>
          <w:p w:rsidR="00434A5E" w:rsidRPr="00FF2B6A" w:rsidRDefault="00DA2844" w:rsidP="00DA2844">
            <w:pPr>
              <w:spacing w:after="0"/>
              <w:jc w:val="center"/>
              <w:rPr>
                <w:b/>
                <w:color w:val="000000"/>
                <w:sz w:val="22"/>
                <w:szCs w:val="22"/>
                <w:lang w:val="ru-RU"/>
              </w:rPr>
            </w:pPr>
            <w:r w:rsidRPr="00FF2B6A">
              <w:rPr>
                <w:b/>
                <w:color w:val="000000"/>
                <w:sz w:val="22"/>
                <w:szCs w:val="22"/>
                <w:lang w:val="en-US"/>
              </w:rPr>
              <w:t>Item</w:t>
            </w:r>
          </w:p>
        </w:tc>
        <w:tc>
          <w:tcPr>
            <w:tcW w:w="2736" w:type="dxa"/>
            <w:gridSpan w:val="2"/>
            <w:shd w:val="clear" w:color="auto" w:fill="auto"/>
            <w:noWrap/>
            <w:vAlign w:val="center"/>
          </w:tcPr>
          <w:p w:rsidR="00434A5E" w:rsidRPr="00FF2B6A" w:rsidRDefault="00DA2844" w:rsidP="00DA2844">
            <w:pPr>
              <w:spacing w:after="0"/>
              <w:jc w:val="center"/>
              <w:rPr>
                <w:color w:val="000000"/>
                <w:sz w:val="22"/>
                <w:szCs w:val="22"/>
                <w:lang w:val="ru-RU"/>
              </w:rPr>
            </w:pPr>
            <w:r w:rsidRPr="00FF2B6A">
              <w:rPr>
                <w:b/>
                <w:color w:val="000000"/>
                <w:sz w:val="22"/>
                <w:szCs w:val="22"/>
                <w:lang w:val="en-US"/>
              </w:rPr>
              <w:t>Content</w:t>
            </w:r>
            <w:r w:rsidR="00434A5E" w:rsidRPr="00FF2B6A">
              <w:rPr>
                <w:b/>
                <w:color w:val="000000"/>
                <w:sz w:val="22"/>
                <w:szCs w:val="22"/>
                <w:lang w:val="ru-RU"/>
              </w:rPr>
              <w:t xml:space="preserve">, </w:t>
            </w:r>
            <w:r w:rsidR="00431C77" w:rsidRPr="00FF2B6A">
              <w:rPr>
                <w:b/>
                <w:color w:val="000000"/>
                <w:sz w:val="22"/>
                <w:szCs w:val="22"/>
                <w:lang w:val="ru-RU"/>
              </w:rPr>
              <w:t xml:space="preserve">mass </w:t>
            </w:r>
            <w:r w:rsidR="00434A5E" w:rsidRPr="00FF2B6A">
              <w:rPr>
                <w:b/>
                <w:color w:val="000000"/>
                <w:sz w:val="22"/>
                <w:szCs w:val="22"/>
                <w:lang w:val="ru-RU"/>
              </w:rPr>
              <w:t>%</w:t>
            </w:r>
          </w:p>
        </w:tc>
        <w:tc>
          <w:tcPr>
            <w:tcW w:w="1368" w:type="dxa"/>
            <w:vMerge w:val="restart"/>
            <w:shd w:val="clear" w:color="auto" w:fill="auto"/>
            <w:noWrap/>
            <w:vAlign w:val="center"/>
          </w:tcPr>
          <w:p w:rsidR="00434A5E" w:rsidRPr="00FF2B6A" w:rsidRDefault="00DA2844" w:rsidP="00DA2844">
            <w:pPr>
              <w:spacing w:after="0"/>
              <w:jc w:val="center"/>
              <w:rPr>
                <w:b/>
                <w:color w:val="000000"/>
                <w:sz w:val="22"/>
                <w:szCs w:val="22"/>
                <w:lang w:val="ru-RU"/>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c>
          <w:tcPr>
            <w:tcW w:w="2736" w:type="dxa"/>
            <w:gridSpan w:val="2"/>
            <w:shd w:val="clear" w:color="auto" w:fill="auto"/>
            <w:noWrap/>
            <w:vAlign w:val="center"/>
          </w:tcPr>
          <w:p w:rsidR="00434A5E" w:rsidRPr="00FF2B6A" w:rsidRDefault="00DA2844" w:rsidP="00DA2844">
            <w:pPr>
              <w:spacing w:after="0"/>
              <w:jc w:val="center"/>
              <w:rPr>
                <w:b/>
                <w:color w:val="000000"/>
                <w:sz w:val="22"/>
                <w:szCs w:val="22"/>
                <w:lang w:val="ru-RU"/>
              </w:rPr>
            </w:pPr>
            <w:r w:rsidRPr="00FF2B6A">
              <w:rPr>
                <w:b/>
                <w:color w:val="000000"/>
                <w:sz w:val="22"/>
                <w:szCs w:val="22"/>
                <w:lang w:val="en-US"/>
              </w:rPr>
              <w:t>Mass</w:t>
            </w:r>
            <w:r w:rsidR="00434A5E" w:rsidRPr="00FF2B6A">
              <w:rPr>
                <w:b/>
                <w:color w:val="000000"/>
                <w:sz w:val="22"/>
                <w:szCs w:val="22"/>
                <w:lang w:val="ru-RU"/>
              </w:rPr>
              <w:t xml:space="preserve">, </w:t>
            </w:r>
            <w:r w:rsidRPr="00FF2B6A">
              <w:rPr>
                <w:b/>
                <w:color w:val="000000"/>
                <w:sz w:val="22"/>
                <w:szCs w:val="22"/>
                <w:lang w:val="en-US"/>
              </w:rPr>
              <w:t>g</w:t>
            </w:r>
          </w:p>
        </w:tc>
      </w:tr>
      <w:tr w:rsidR="00434A5E" w:rsidRPr="00FF2B6A">
        <w:trPr>
          <w:trHeight w:hRule="exact" w:val="340"/>
        </w:trPr>
        <w:tc>
          <w:tcPr>
            <w:tcW w:w="2700" w:type="dxa"/>
            <w:vMerge/>
            <w:shd w:val="clear" w:color="auto" w:fill="auto"/>
            <w:noWrap/>
            <w:vAlign w:val="center"/>
          </w:tcPr>
          <w:p w:rsidR="00434A5E" w:rsidRPr="00FF2B6A" w:rsidRDefault="00434A5E" w:rsidP="00DC03C6">
            <w:pPr>
              <w:spacing w:after="0"/>
              <w:rPr>
                <w:b/>
                <w:bCs/>
                <w:color w:val="000000"/>
                <w:sz w:val="22"/>
                <w:szCs w:val="22"/>
                <w:lang w:val="ru-RU"/>
              </w:rPr>
            </w:pPr>
          </w:p>
        </w:tc>
        <w:tc>
          <w:tcPr>
            <w:tcW w:w="1368" w:type="dxa"/>
            <w:shd w:val="clear" w:color="auto" w:fill="auto"/>
            <w:noWrap/>
            <w:vAlign w:val="center"/>
          </w:tcPr>
          <w:p w:rsidR="00434A5E" w:rsidRPr="00FF2B6A" w:rsidRDefault="00434A5E" w:rsidP="00DC03C6">
            <w:pPr>
              <w:spacing w:after="0"/>
              <w:jc w:val="center"/>
              <w:rPr>
                <w:b/>
                <w:bCs/>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368" w:type="dxa"/>
            <w:shd w:val="clear" w:color="auto" w:fill="auto"/>
            <w:noWrap/>
            <w:vAlign w:val="center"/>
          </w:tcPr>
          <w:p w:rsidR="00434A5E" w:rsidRPr="00FF2B6A" w:rsidRDefault="00434A5E" w:rsidP="00DC03C6">
            <w:pPr>
              <w:spacing w:after="0"/>
              <w:jc w:val="center"/>
              <w:rPr>
                <w:b/>
                <w:bCs/>
                <w:color w:val="000000"/>
                <w:sz w:val="22"/>
                <w:szCs w:val="22"/>
                <w:lang w:val="ru-RU"/>
              </w:rPr>
            </w:pPr>
            <w:r w:rsidRPr="00FF2B6A">
              <w:rPr>
                <w:b/>
                <w:color w:val="000000"/>
                <w:sz w:val="22"/>
                <w:szCs w:val="22"/>
              </w:rPr>
              <w:t>CaO</w:t>
            </w:r>
          </w:p>
        </w:tc>
        <w:tc>
          <w:tcPr>
            <w:tcW w:w="1368" w:type="dxa"/>
            <w:vMerge/>
            <w:shd w:val="clear" w:color="auto" w:fill="auto"/>
            <w:noWrap/>
            <w:vAlign w:val="center"/>
          </w:tcPr>
          <w:p w:rsidR="00434A5E" w:rsidRPr="00FF2B6A" w:rsidRDefault="00434A5E" w:rsidP="00DC03C6">
            <w:pPr>
              <w:spacing w:after="0"/>
              <w:rPr>
                <w:b/>
                <w:bCs/>
                <w:color w:val="000000"/>
                <w:sz w:val="22"/>
                <w:szCs w:val="22"/>
                <w:lang w:val="ru-RU"/>
              </w:rPr>
            </w:pPr>
          </w:p>
        </w:tc>
        <w:tc>
          <w:tcPr>
            <w:tcW w:w="1368" w:type="dxa"/>
            <w:shd w:val="clear" w:color="auto" w:fill="auto"/>
            <w:noWrap/>
            <w:vAlign w:val="center"/>
          </w:tcPr>
          <w:p w:rsidR="00434A5E" w:rsidRPr="00FF2B6A" w:rsidRDefault="00434A5E" w:rsidP="00DC03C6">
            <w:pPr>
              <w:spacing w:after="0"/>
              <w:jc w:val="center"/>
              <w:rPr>
                <w:b/>
                <w:bCs/>
                <w:color w:val="000000"/>
                <w:sz w:val="22"/>
                <w:szCs w:val="22"/>
                <w:lang w:val="ru-RU"/>
              </w:rPr>
            </w:pPr>
            <w:r w:rsidRPr="00FF2B6A">
              <w:rPr>
                <w:b/>
                <w:color w:val="000000"/>
                <w:sz w:val="22"/>
                <w:szCs w:val="22"/>
              </w:rPr>
              <w:t>UO</w:t>
            </w:r>
            <w:r w:rsidRPr="00FF2B6A">
              <w:rPr>
                <w:b/>
                <w:color w:val="000000"/>
                <w:sz w:val="22"/>
                <w:szCs w:val="22"/>
                <w:vertAlign w:val="subscript"/>
                <w:lang w:val="ru-RU"/>
              </w:rPr>
              <w:t>2</w:t>
            </w:r>
          </w:p>
        </w:tc>
        <w:tc>
          <w:tcPr>
            <w:tcW w:w="1368" w:type="dxa"/>
            <w:shd w:val="clear" w:color="auto" w:fill="auto"/>
            <w:noWrap/>
            <w:vAlign w:val="center"/>
          </w:tcPr>
          <w:p w:rsidR="00434A5E" w:rsidRPr="00FF2B6A" w:rsidRDefault="00434A5E" w:rsidP="00DC03C6">
            <w:pPr>
              <w:spacing w:after="0"/>
              <w:jc w:val="center"/>
              <w:rPr>
                <w:b/>
                <w:bCs/>
                <w:color w:val="000000"/>
                <w:sz w:val="22"/>
                <w:szCs w:val="22"/>
                <w:lang w:val="ru-RU"/>
              </w:rPr>
            </w:pPr>
            <w:r w:rsidRPr="00FF2B6A">
              <w:rPr>
                <w:b/>
                <w:color w:val="000000"/>
                <w:sz w:val="22"/>
                <w:szCs w:val="22"/>
              </w:rPr>
              <w:t>CaO</w:t>
            </w:r>
          </w:p>
        </w:tc>
      </w:tr>
      <w:tr w:rsidR="00434A5E" w:rsidRPr="00FF2B6A">
        <w:trPr>
          <w:trHeight w:hRule="exact" w:val="340"/>
        </w:trPr>
        <w:tc>
          <w:tcPr>
            <w:tcW w:w="2700" w:type="dxa"/>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#1</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lang w:val="ru-RU"/>
              </w:rPr>
              <w:t>85.49</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lang w:val="ru-RU"/>
              </w:rPr>
              <w:t>14.51</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lang w:val="ru-RU"/>
              </w:rPr>
              <w:t>4.85</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lang w:val="ru-RU"/>
              </w:rPr>
              <w:t>4.15</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lang w:val="ru-RU"/>
              </w:rPr>
              <w:t>0.70</w:t>
            </w:r>
          </w:p>
        </w:tc>
      </w:tr>
      <w:tr w:rsidR="00434A5E" w:rsidRPr="00FF2B6A">
        <w:trPr>
          <w:trHeight w:hRule="exact" w:val="340"/>
        </w:trPr>
        <w:tc>
          <w:tcPr>
            <w:tcW w:w="2700" w:type="dxa"/>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#2</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86.12</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13.88</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6.43</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5.54</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0.89</w:t>
            </w:r>
          </w:p>
        </w:tc>
      </w:tr>
      <w:tr w:rsidR="00434A5E" w:rsidRPr="00FF2B6A">
        <w:trPr>
          <w:trHeight w:hRule="exact" w:val="340"/>
        </w:trPr>
        <w:tc>
          <w:tcPr>
            <w:tcW w:w="2700" w:type="dxa"/>
            <w:shd w:val="clear" w:color="auto" w:fill="auto"/>
            <w:vAlign w:val="center"/>
          </w:tcPr>
          <w:p w:rsidR="00434A5E" w:rsidRPr="00FF2B6A" w:rsidRDefault="005A178F" w:rsidP="00DC03C6">
            <w:pPr>
              <w:spacing w:after="0"/>
              <w:rPr>
                <w:b/>
                <w:color w:val="000000"/>
                <w:sz w:val="22"/>
                <w:szCs w:val="22"/>
              </w:rPr>
            </w:pPr>
            <w:r w:rsidRPr="00FF2B6A">
              <w:rPr>
                <w:b/>
                <w:color w:val="000000"/>
                <w:sz w:val="22"/>
                <w:szCs w:val="22"/>
                <w:lang w:val="ru-RU"/>
              </w:rPr>
              <w:t>Melt sample</w:t>
            </w:r>
            <w:r w:rsidR="00434A5E" w:rsidRPr="00FF2B6A">
              <w:rPr>
                <w:b/>
                <w:color w:val="000000"/>
                <w:sz w:val="22"/>
                <w:szCs w:val="22"/>
              </w:rPr>
              <w:t xml:space="preserve"> #3</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color w:val="000000"/>
                <w:sz w:val="22"/>
                <w:szCs w:val="22"/>
              </w:rPr>
              <w:t>85.53</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color w:val="000000"/>
                <w:sz w:val="22"/>
                <w:szCs w:val="22"/>
              </w:rPr>
              <w:t>14.47</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6.94</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5.94</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1.00</w:t>
            </w:r>
          </w:p>
        </w:tc>
      </w:tr>
      <w:tr w:rsidR="00434A5E" w:rsidRPr="00FF2B6A">
        <w:trPr>
          <w:trHeight w:hRule="exact" w:val="340"/>
        </w:trPr>
        <w:tc>
          <w:tcPr>
            <w:tcW w:w="2700" w:type="dxa"/>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#4</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91.93</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8.07</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16.7</w:t>
            </w:r>
            <w:r w:rsidR="001427AC" w:rsidRPr="00FF2B6A">
              <w:rPr>
                <w:color w:val="000000"/>
                <w:sz w:val="22"/>
                <w:szCs w:val="22"/>
                <w:lang w:val="ru-RU"/>
              </w:rPr>
              <w:t>0</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15.35</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1.35</w:t>
            </w:r>
          </w:p>
        </w:tc>
      </w:tr>
      <w:tr w:rsidR="00434A5E" w:rsidRPr="00FF2B6A">
        <w:trPr>
          <w:trHeight w:hRule="exact" w:val="340"/>
        </w:trPr>
        <w:tc>
          <w:tcPr>
            <w:tcW w:w="2700" w:type="dxa"/>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lang w:val="ru-RU"/>
              </w:rPr>
              <w:t xml:space="preserve"> #5</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91.86</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8.14</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9.32</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8.56</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0.76</w:t>
            </w:r>
          </w:p>
        </w:tc>
      </w:tr>
      <w:tr w:rsidR="00434A5E" w:rsidRPr="00FF2B6A">
        <w:trPr>
          <w:trHeight w:hRule="exact" w:val="340"/>
        </w:trPr>
        <w:tc>
          <w:tcPr>
            <w:tcW w:w="2700" w:type="dxa"/>
            <w:shd w:val="clear" w:color="auto" w:fill="auto"/>
            <w:noWrap/>
            <w:vAlign w:val="center"/>
          </w:tcPr>
          <w:p w:rsidR="00434A5E" w:rsidRPr="00FF2B6A" w:rsidRDefault="005A178F" w:rsidP="00DC03C6">
            <w:pPr>
              <w:spacing w:after="0"/>
              <w:rPr>
                <w:b/>
                <w:color w:val="000000"/>
                <w:sz w:val="22"/>
                <w:szCs w:val="22"/>
                <w:lang w:val="ru-RU"/>
              </w:rPr>
            </w:pPr>
            <w:r w:rsidRPr="00FF2B6A">
              <w:rPr>
                <w:b/>
                <w:color w:val="000000"/>
                <w:sz w:val="22"/>
                <w:szCs w:val="22"/>
                <w:lang w:val="ru-RU"/>
              </w:rPr>
              <w:t>Melt sample</w:t>
            </w:r>
            <w:r w:rsidR="00434A5E" w:rsidRPr="00FF2B6A">
              <w:rPr>
                <w:b/>
                <w:color w:val="000000"/>
                <w:sz w:val="22"/>
                <w:szCs w:val="22"/>
              </w:rPr>
              <w:t xml:space="preserve"> #</w:t>
            </w:r>
            <w:r w:rsidR="00434A5E" w:rsidRPr="00FF2B6A">
              <w:rPr>
                <w:b/>
                <w:color w:val="000000"/>
                <w:sz w:val="22"/>
                <w:szCs w:val="22"/>
                <w:lang w:val="ru-RU"/>
              </w:rPr>
              <w:t>6</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91.32</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8.68</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4</w:t>
            </w:r>
            <w:r w:rsidR="001427AC" w:rsidRPr="00FF2B6A">
              <w:rPr>
                <w:color w:val="000000"/>
                <w:sz w:val="22"/>
                <w:szCs w:val="22"/>
                <w:lang w:val="ru-RU"/>
              </w:rPr>
              <w:t>.00</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3.65</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0.35</w:t>
            </w:r>
          </w:p>
        </w:tc>
      </w:tr>
      <w:tr w:rsidR="00434A5E" w:rsidRPr="00FF2B6A">
        <w:trPr>
          <w:trHeight w:hRule="exact" w:val="340"/>
        </w:trPr>
        <w:tc>
          <w:tcPr>
            <w:tcW w:w="2700" w:type="dxa"/>
            <w:shd w:val="clear" w:color="auto" w:fill="auto"/>
            <w:vAlign w:val="center"/>
          </w:tcPr>
          <w:p w:rsidR="00434A5E" w:rsidRPr="00FF2B6A" w:rsidRDefault="005A178F" w:rsidP="00DC03C6">
            <w:pPr>
              <w:spacing w:after="0"/>
              <w:rPr>
                <w:b/>
                <w:bCs/>
                <w:color w:val="000000"/>
                <w:sz w:val="22"/>
                <w:szCs w:val="22"/>
                <w:lang w:val="ru-RU"/>
              </w:rPr>
            </w:pPr>
            <w:r w:rsidRPr="00FF2B6A">
              <w:rPr>
                <w:b/>
                <w:color w:val="000000"/>
                <w:sz w:val="22"/>
                <w:szCs w:val="22"/>
              </w:rPr>
              <w:t>Rod sample</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bCs/>
                <w:color w:val="000000"/>
                <w:sz w:val="22"/>
                <w:szCs w:val="22"/>
              </w:rPr>
              <w:t>93.22</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bCs/>
                <w:color w:val="000000"/>
                <w:sz w:val="22"/>
                <w:szCs w:val="22"/>
              </w:rPr>
              <w:t>6.78</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66.07</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61.59</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4.48</w:t>
            </w:r>
          </w:p>
        </w:tc>
      </w:tr>
      <w:tr w:rsidR="00434A5E" w:rsidRPr="00FF2B6A">
        <w:trPr>
          <w:trHeight w:hRule="exact" w:val="340"/>
        </w:trPr>
        <w:tc>
          <w:tcPr>
            <w:tcW w:w="2700" w:type="dxa"/>
            <w:shd w:val="clear" w:color="auto" w:fill="auto"/>
            <w:vAlign w:val="center"/>
          </w:tcPr>
          <w:p w:rsidR="00434A5E" w:rsidRPr="00FF2B6A" w:rsidRDefault="00407021" w:rsidP="00DC03C6">
            <w:pPr>
              <w:spacing w:after="0"/>
              <w:rPr>
                <w:b/>
                <w:bCs/>
                <w:color w:val="000000"/>
                <w:sz w:val="22"/>
                <w:szCs w:val="22"/>
                <w:lang w:val="ru-RU"/>
              </w:rPr>
            </w:pPr>
            <w:r w:rsidRPr="00FF2B6A">
              <w:rPr>
                <w:b/>
                <w:color w:val="000000"/>
                <w:sz w:val="22"/>
                <w:szCs w:val="22"/>
              </w:rPr>
              <w:t>Aerosols</w:t>
            </w:r>
            <w:r w:rsidR="00434A5E" w:rsidRPr="00FF2B6A">
              <w:rPr>
                <w:b/>
                <w:color w:val="000000"/>
                <w:sz w:val="22"/>
                <w:szCs w:val="22"/>
                <w:vertAlign w:val="superscript"/>
                <w:lang w:val="ru-RU"/>
              </w:rPr>
              <w:t>1)</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bCs/>
                <w:color w:val="000000"/>
                <w:sz w:val="22"/>
                <w:szCs w:val="22"/>
              </w:rPr>
              <w:t>92.25</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bCs/>
                <w:color w:val="000000"/>
                <w:sz w:val="22"/>
                <w:szCs w:val="22"/>
              </w:rPr>
              <w:t>7.75</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8.51</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7.85</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0.66</w:t>
            </w:r>
          </w:p>
        </w:tc>
      </w:tr>
      <w:tr w:rsidR="00434A5E" w:rsidRPr="00FF2B6A">
        <w:trPr>
          <w:trHeight w:hRule="exact" w:val="340"/>
        </w:trPr>
        <w:tc>
          <w:tcPr>
            <w:tcW w:w="2700" w:type="dxa"/>
            <w:shd w:val="clear" w:color="auto" w:fill="auto"/>
            <w:vAlign w:val="center"/>
          </w:tcPr>
          <w:p w:rsidR="00434A5E" w:rsidRPr="00FF2B6A" w:rsidRDefault="005A178F" w:rsidP="00DC03C6">
            <w:pPr>
              <w:spacing w:after="0"/>
              <w:rPr>
                <w:b/>
                <w:bCs/>
                <w:color w:val="000000"/>
                <w:sz w:val="22"/>
                <w:szCs w:val="22"/>
                <w:lang w:val="ru-RU"/>
              </w:rPr>
            </w:pPr>
            <w:r w:rsidRPr="00FF2B6A">
              <w:rPr>
                <w:b/>
                <w:color w:val="000000"/>
                <w:sz w:val="22"/>
                <w:szCs w:val="22"/>
              </w:rPr>
              <w:t>Crust above the melt</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bCs/>
                <w:color w:val="000000"/>
                <w:sz w:val="22"/>
                <w:szCs w:val="22"/>
              </w:rPr>
              <w:t>93.1</w:t>
            </w:r>
            <w:r w:rsidR="001427AC" w:rsidRPr="00FF2B6A">
              <w:rPr>
                <w:bCs/>
                <w:color w:val="000000"/>
                <w:sz w:val="22"/>
                <w:szCs w:val="22"/>
                <w:lang w:val="ru-RU"/>
              </w:rPr>
              <w:t>0</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bCs/>
                <w:color w:val="000000"/>
                <w:sz w:val="22"/>
                <w:szCs w:val="22"/>
              </w:rPr>
              <w:t>6.9</w:t>
            </w:r>
            <w:r w:rsidR="001427AC" w:rsidRPr="00FF2B6A">
              <w:rPr>
                <w:bCs/>
                <w:color w:val="000000"/>
                <w:sz w:val="22"/>
                <w:szCs w:val="22"/>
                <w:lang w:val="ru-RU"/>
              </w:rPr>
              <w:t>0</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68.25</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63.54</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4.71</w:t>
            </w:r>
          </w:p>
        </w:tc>
      </w:tr>
      <w:tr w:rsidR="00434A5E" w:rsidRPr="00FF2B6A">
        <w:trPr>
          <w:trHeight w:hRule="exact" w:val="340"/>
        </w:trPr>
        <w:tc>
          <w:tcPr>
            <w:tcW w:w="2700" w:type="dxa"/>
            <w:shd w:val="clear" w:color="auto" w:fill="auto"/>
            <w:vAlign w:val="center"/>
          </w:tcPr>
          <w:p w:rsidR="00434A5E" w:rsidRPr="00FF2B6A" w:rsidRDefault="00407021" w:rsidP="00DC03C6">
            <w:pPr>
              <w:spacing w:after="0"/>
              <w:rPr>
                <w:b/>
                <w:bCs/>
                <w:color w:val="000000"/>
                <w:sz w:val="22"/>
                <w:szCs w:val="22"/>
                <w:lang w:val="ru-RU"/>
              </w:rPr>
            </w:pPr>
            <w:r w:rsidRPr="00FF2B6A">
              <w:rPr>
                <w:b/>
                <w:color w:val="000000"/>
                <w:sz w:val="22"/>
                <w:szCs w:val="22"/>
                <w:lang w:val="ru-RU"/>
              </w:rPr>
              <w:t>Dry spillages</w:t>
            </w:r>
            <w:r w:rsidR="00434A5E" w:rsidRPr="00FF2B6A">
              <w:rPr>
                <w:b/>
                <w:color w:val="000000"/>
                <w:sz w:val="22"/>
                <w:szCs w:val="22"/>
                <w:vertAlign w:val="superscript"/>
                <w:lang w:val="ru-RU"/>
              </w:rPr>
              <w:t>2)</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bCs/>
                <w:color w:val="000000"/>
                <w:sz w:val="22"/>
                <w:szCs w:val="22"/>
              </w:rPr>
              <w:t>78.09</w:t>
            </w:r>
          </w:p>
        </w:tc>
        <w:tc>
          <w:tcPr>
            <w:tcW w:w="1368" w:type="dxa"/>
            <w:shd w:val="clear" w:color="auto" w:fill="auto"/>
            <w:vAlign w:val="bottom"/>
          </w:tcPr>
          <w:p w:rsidR="00434A5E" w:rsidRPr="00FF2B6A" w:rsidRDefault="00434A5E" w:rsidP="00DC03C6">
            <w:pPr>
              <w:spacing w:after="0"/>
              <w:jc w:val="center"/>
              <w:rPr>
                <w:bCs/>
                <w:color w:val="000000"/>
                <w:sz w:val="22"/>
                <w:szCs w:val="22"/>
                <w:lang w:val="ru-RU"/>
              </w:rPr>
            </w:pPr>
            <w:r w:rsidRPr="00FF2B6A">
              <w:rPr>
                <w:bCs/>
                <w:color w:val="000000"/>
                <w:sz w:val="22"/>
                <w:szCs w:val="22"/>
              </w:rPr>
              <w:t>21.91</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28.22</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22.04</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6.18</w:t>
            </w:r>
          </w:p>
        </w:tc>
      </w:tr>
      <w:tr w:rsidR="00434A5E" w:rsidRPr="00FF2B6A">
        <w:trPr>
          <w:trHeight w:hRule="exact" w:val="340"/>
        </w:trPr>
        <w:tc>
          <w:tcPr>
            <w:tcW w:w="2700" w:type="dxa"/>
            <w:shd w:val="clear" w:color="auto" w:fill="auto"/>
            <w:vAlign w:val="center"/>
          </w:tcPr>
          <w:p w:rsidR="00434A5E" w:rsidRPr="00FF2B6A" w:rsidRDefault="00407021" w:rsidP="00DC03C6">
            <w:pPr>
              <w:spacing w:after="0"/>
              <w:rPr>
                <w:b/>
                <w:bCs/>
                <w:color w:val="000000"/>
                <w:sz w:val="22"/>
                <w:szCs w:val="22"/>
                <w:lang w:val="ru-RU"/>
              </w:rPr>
            </w:pPr>
            <w:r w:rsidRPr="00FF2B6A">
              <w:rPr>
                <w:b/>
                <w:bCs/>
                <w:color w:val="000000"/>
                <w:sz w:val="22"/>
                <w:szCs w:val="22"/>
                <w:lang w:val="ru-RU"/>
              </w:rPr>
              <w:t>Ingot</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93.17</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6.84</w:t>
            </w:r>
          </w:p>
        </w:tc>
        <w:tc>
          <w:tcPr>
            <w:tcW w:w="1368" w:type="dxa"/>
            <w:shd w:val="clear" w:color="auto" w:fill="auto"/>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302.56</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281.88</w:t>
            </w:r>
          </w:p>
        </w:tc>
        <w:tc>
          <w:tcPr>
            <w:tcW w:w="1368" w:type="dxa"/>
            <w:shd w:val="clear" w:color="auto" w:fill="auto"/>
            <w:noWrap/>
            <w:vAlign w:val="bottom"/>
          </w:tcPr>
          <w:p w:rsidR="00434A5E" w:rsidRPr="00FF2B6A" w:rsidRDefault="00434A5E" w:rsidP="00DC03C6">
            <w:pPr>
              <w:spacing w:after="0"/>
              <w:jc w:val="center"/>
              <w:rPr>
                <w:color w:val="000000"/>
                <w:sz w:val="22"/>
                <w:szCs w:val="22"/>
                <w:lang w:val="ru-RU"/>
              </w:rPr>
            </w:pPr>
            <w:r w:rsidRPr="00FF2B6A">
              <w:rPr>
                <w:color w:val="000000"/>
                <w:sz w:val="22"/>
                <w:szCs w:val="22"/>
              </w:rPr>
              <w:t>20.68</w:t>
            </w:r>
          </w:p>
        </w:tc>
      </w:tr>
      <w:tr w:rsidR="00434A5E" w:rsidRPr="00FF2B6A">
        <w:trPr>
          <w:trHeight w:hRule="exact" w:val="340"/>
        </w:trPr>
        <w:tc>
          <w:tcPr>
            <w:tcW w:w="6804" w:type="dxa"/>
            <w:gridSpan w:val="4"/>
            <w:shd w:val="clear" w:color="auto" w:fill="auto"/>
            <w:vAlign w:val="center"/>
          </w:tcPr>
          <w:p w:rsidR="00434A5E" w:rsidRPr="00FF2B6A" w:rsidRDefault="00DA2844" w:rsidP="00DA2844">
            <w:pPr>
              <w:spacing w:after="0"/>
              <w:jc w:val="center"/>
              <w:rPr>
                <w:color w:val="000000"/>
                <w:sz w:val="22"/>
                <w:szCs w:val="22"/>
                <w:lang w:val="ru-RU"/>
              </w:rPr>
            </w:pPr>
            <w:r w:rsidRPr="00FF2B6A">
              <w:rPr>
                <w:b/>
                <w:color w:val="000000"/>
                <w:sz w:val="22"/>
                <w:szCs w:val="22"/>
              </w:rPr>
              <w:t>Gathered</w:t>
            </w:r>
            <w:r w:rsidR="00434A5E" w:rsidRPr="00FF2B6A">
              <w:rPr>
                <w:b/>
                <w:color w:val="000000"/>
                <w:sz w:val="22"/>
                <w:szCs w:val="22"/>
              </w:rPr>
              <w:t xml:space="preserve">, </w:t>
            </w:r>
            <w:r w:rsidRPr="00FF2B6A">
              <w:rPr>
                <w:b/>
                <w:color w:val="000000"/>
                <w:sz w:val="22"/>
                <w:szCs w:val="22"/>
              </w:rPr>
              <w:t>g</w:t>
            </w:r>
          </w:p>
        </w:tc>
        <w:tc>
          <w:tcPr>
            <w:tcW w:w="1368" w:type="dxa"/>
            <w:shd w:val="clear" w:color="auto" w:fill="auto"/>
            <w:noWrap/>
            <w:vAlign w:val="bottom"/>
          </w:tcPr>
          <w:p w:rsidR="00434A5E" w:rsidRPr="00FF2B6A" w:rsidRDefault="00434A5E" w:rsidP="00DC03C6">
            <w:pPr>
              <w:spacing w:after="0"/>
              <w:jc w:val="center"/>
              <w:rPr>
                <w:b/>
                <w:color w:val="000000"/>
                <w:sz w:val="22"/>
                <w:szCs w:val="22"/>
                <w:lang w:val="ru-RU"/>
              </w:rPr>
            </w:pPr>
            <w:r w:rsidRPr="00FF2B6A">
              <w:rPr>
                <w:b/>
                <w:color w:val="000000"/>
                <w:sz w:val="22"/>
                <w:szCs w:val="22"/>
              </w:rPr>
              <w:t>480.09</w:t>
            </w:r>
          </w:p>
        </w:tc>
        <w:tc>
          <w:tcPr>
            <w:tcW w:w="1368" w:type="dxa"/>
            <w:shd w:val="clear" w:color="auto" w:fill="auto"/>
            <w:noWrap/>
            <w:vAlign w:val="bottom"/>
          </w:tcPr>
          <w:p w:rsidR="00434A5E" w:rsidRPr="00FF2B6A" w:rsidRDefault="00434A5E" w:rsidP="00DC03C6">
            <w:pPr>
              <w:spacing w:after="0"/>
              <w:jc w:val="center"/>
              <w:rPr>
                <w:b/>
                <w:color w:val="000000"/>
                <w:sz w:val="22"/>
                <w:szCs w:val="22"/>
                <w:lang w:val="ru-RU"/>
              </w:rPr>
            </w:pPr>
            <w:r w:rsidRPr="00FF2B6A">
              <w:rPr>
                <w:b/>
                <w:color w:val="000000"/>
                <w:sz w:val="22"/>
                <w:szCs w:val="22"/>
              </w:rPr>
              <w:t>41.76</w:t>
            </w:r>
          </w:p>
        </w:tc>
      </w:tr>
      <w:tr w:rsidR="00434A5E" w:rsidRPr="00FF2B6A">
        <w:trPr>
          <w:trHeight w:hRule="exact" w:val="340"/>
        </w:trPr>
        <w:tc>
          <w:tcPr>
            <w:tcW w:w="6804" w:type="dxa"/>
            <w:gridSpan w:val="4"/>
            <w:shd w:val="clear" w:color="auto" w:fill="auto"/>
            <w:vAlign w:val="center"/>
          </w:tcPr>
          <w:p w:rsidR="00434A5E" w:rsidRPr="00FF2B6A" w:rsidRDefault="00DA2844" w:rsidP="00DA2844">
            <w:pPr>
              <w:spacing w:after="0"/>
              <w:jc w:val="center"/>
              <w:rPr>
                <w:color w:val="000000"/>
                <w:sz w:val="22"/>
                <w:szCs w:val="22"/>
                <w:lang w:val="ru-RU"/>
              </w:rPr>
            </w:pPr>
            <w:r w:rsidRPr="00FF2B6A">
              <w:rPr>
                <w:b/>
                <w:color w:val="000000"/>
                <w:sz w:val="22"/>
                <w:szCs w:val="22"/>
              </w:rPr>
              <w:t>Introduced</w:t>
            </w:r>
            <w:r w:rsidR="00434A5E" w:rsidRPr="00FF2B6A">
              <w:rPr>
                <w:b/>
                <w:color w:val="000000"/>
                <w:sz w:val="22"/>
                <w:szCs w:val="22"/>
              </w:rPr>
              <w:t xml:space="preserve">, </w:t>
            </w:r>
            <w:r w:rsidRPr="00FF2B6A">
              <w:rPr>
                <w:b/>
                <w:color w:val="000000"/>
                <w:sz w:val="22"/>
                <w:szCs w:val="22"/>
              </w:rPr>
              <w:t>g</w:t>
            </w:r>
          </w:p>
        </w:tc>
        <w:tc>
          <w:tcPr>
            <w:tcW w:w="1368" w:type="dxa"/>
            <w:shd w:val="clear" w:color="auto" w:fill="auto"/>
            <w:noWrap/>
            <w:vAlign w:val="bottom"/>
          </w:tcPr>
          <w:p w:rsidR="00434A5E" w:rsidRPr="00FF2B6A" w:rsidRDefault="00434A5E" w:rsidP="00DC03C6">
            <w:pPr>
              <w:spacing w:after="0"/>
              <w:jc w:val="center"/>
              <w:rPr>
                <w:b/>
                <w:color w:val="000000"/>
                <w:sz w:val="22"/>
                <w:szCs w:val="22"/>
                <w:lang w:val="ru-RU"/>
              </w:rPr>
            </w:pPr>
            <w:r w:rsidRPr="00FF2B6A">
              <w:rPr>
                <w:b/>
                <w:color w:val="000000"/>
                <w:sz w:val="22"/>
                <w:szCs w:val="22"/>
              </w:rPr>
              <w:t>478.03</w:t>
            </w:r>
          </w:p>
        </w:tc>
        <w:tc>
          <w:tcPr>
            <w:tcW w:w="1368" w:type="dxa"/>
            <w:shd w:val="clear" w:color="auto" w:fill="auto"/>
            <w:noWrap/>
            <w:vAlign w:val="bottom"/>
          </w:tcPr>
          <w:p w:rsidR="00434A5E" w:rsidRPr="00FF2B6A" w:rsidRDefault="00434A5E" w:rsidP="00DC03C6">
            <w:pPr>
              <w:spacing w:after="0"/>
              <w:jc w:val="center"/>
              <w:rPr>
                <w:b/>
                <w:color w:val="000000"/>
                <w:sz w:val="22"/>
                <w:szCs w:val="22"/>
                <w:lang w:val="ru-RU"/>
              </w:rPr>
            </w:pPr>
            <w:r w:rsidRPr="00FF2B6A">
              <w:rPr>
                <w:b/>
                <w:color w:val="000000"/>
                <w:sz w:val="22"/>
                <w:szCs w:val="22"/>
              </w:rPr>
              <w:t>42.7</w:t>
            </w:r>
          </w:p>
        </w:tc>
      </w:tr>
      <w:tr w:rsidR="00434A5E" w:rsidRPr="00FF2B6A">
        <w:trPr>
          <w:trHeight w:hRule="exact" w:val="340"/>
        </w:trPr>
        <w:tc>
          <w:tcPr>
            <w:tcW w:w="6804" w:type="dxa"/>
            <w:gridSpan w:val="4"/>
            <w:shd w:val="clear" w:color="auto" w:fill="auto"/>
            <w:vAlign w:val="center"/>
          </w:tcPr>
          <w:p w:rsidR="00434A5E" w:rsidRPr="00FF2B6A" w:rsidRDefault="00407021" w:rsidP="00DA2844">
            <w:pPr>
              <w:spacing w:after="0"/>
              <w:jc w:val="center"/>
              <w:rPr>
                <w:color w:val="000000"/>
                <w:sz w:val="22"/>
                <w:szCs w:val="22"/>
                <w:lang w:val="ru-RU"/>
              </w:rPr>
            </w:pPr>
            <w:r w:rsidRPr="00FF2B6A">
              <w:rPr>
                <w:b/>
                <w:color w:val="000000"/>
                <w:sz w:val="22"/>
                <w:szCs w:val="22"/>
              </w:rPr>
              <w:t>Debalance</w:t>
            </w:r>
            <w:r w:rsidR="00434A5E" w:rsidRPr="00FF2B6A">
              <w:rPr>
                <w:b/>
                <w:color w:val="000000"/>
                <w:sz w:val="22"/>
                <w:szCs w:val="22"/>
              </w:rPr>
              <w:t xml:space="preserve">, </w:t>
            </w:r>
            <w:r w:rsidR="00DA2844" w:rsidRPr="00FF2B6A">
              <w:rPr>
                <w:b/>
                <w:color w:val="000000"/>
                <w:sz w:val="22"/>
                <w:szCs w:val="22"/>
              </w:rPr>
              <w:t>g</w:t>
            </w:r>
          </w:p>
        </w:tc>
        <w:tc>
          <w:tcPr>
            <w:tcW w:w="1368" w:type="dxa"/>
            <w:shd w:val="clear" w:color="auto" w:fill="auto"/>
            <w:noWrap/>
            <w:vAlign w:val="bottom"/>
          </w:tcPr>
          <w:p w:rsidR="00434A5E" w:rsidRPr="00FF2B6A" w:rsidRDefault="00434A5E" w:rsidP="00DC03C6">
            <w:pPr>
              <w:spacing w:after="0"/>
              <w:jc w:val="center"/>
              <w:rPr>
                <w:b/>
                <w:color w:val="000000"/>
                <w:sz w:val="22"/>
                <w:szCs w:val="22"/>
                <w:lang w:val="ru-RU"/>
              </w:rPr>
            </w:pPr>
            <w:r w:rsidRPr="00FF2B6A">
              <w:rPr>
                <w:b/>
                <w:color w:val="000000"/>
                <w:sz w:val="22"/>
                <w:szCs w:val="22"/>
              </w:rPr>
              <w:t>+2.06</w:t>
            </w:r>
          </w:p>
        </w:tc>
        <w:tc>
          <w:tcPr>
            <w:tcW w:w="1368" w:type="dxa"/>
            <w:shd w:val="clear" w:color="auto" w:fill="auto"/>
            <w:noWrap/>
            <w:vAlign w:val="bottom"/>
          </w:tcPr>
          <w:p w:rsidR="00434A5E" w:rsidRPr="00FF2B6A" w:rsidRDefault="00434A5E" w:rsidP="00DC03C6">
            <w:pPr>
              <w:spacing w:after="0"/>
              <w:jc w:val="center"/>
              <w:rPr>
                <w:b/>
                <w:color w:val="000000"/>
                <w:sz w:val="22"/>
                <w:szCs w:val="22"/>
                <w:lang w:val="ru-RU"/>
              </w:rPr>
            </w:pPr>
            <w:r w:rsidRPr="00FF2B6A">
              <w:rPr>
                <w:b/>
                <w:color w:val="000000"/>
                <w:sz w:val="22"/>
                <w:szCs w:val="22"/>
              </w:rPr>
              <w:t>-0.94</w:t>
            </w:r>
          </w:p>
        </w:tc>
      </w:tr>
    </w:tbl>
    <w:p w:rsidR="00434A5E" w:rsidRDefault="00DA2844" w:rsidP="00DC03C6">
      <w:pPr>
        <w:spacing w:after="0"/>
        <w:rPr>
          <w:sz w:val="20"/>
          <w:lang w:val="ru-RU"/>
        </w:rPr>
      </w:pPr>
      <w:r>
        <w:rPr>
          <w:sz w:val="20"/>
          <w:lang w:val="en-US"/>
        </w:rPr>
        <w:lastRenderedPageBreak/>
        <w:t>Notes</w:t>
      </w:r>
      <w:r w:rsidR="00434A5E" w:rsidRPr="00C2257A">
        <w:rPr>
          <w:sz w:val="20"/>
          <w:lang w:val="ru-RU"/>
        </w:rPr>
        <w:t>:</w:t>
      </w:r>
    </w:p>
    <w:p w:rsidR="00434A5E" w:rsidRPr="00DA2844" w:rsidRDefault="00434A5E" w:rsidP="00DC03C6">
      <w:pPr>
        <w:spacing w:after="0"/>
        <w:rPr>
          <w:sz w:val="20"/>
          <w:lang w:val="en-US"/>
        </w:rPr>
      </w:pPr>
      <w:r w:rsidRPr="00DA2844">
        <w:rPr>
          <w:sz w:val="20"/>
          <w:vertAlign w:val="superscript"/>
          <w:lang w:val="en-US"/>
        </w:rPr>
        <w:t>1)</w:t>
      </w:r>
      <w:r w:rsidRPr="00DA2844">
        <w:rPr>
          <w:sz w:val="20"/>
          <w:lang w:val="en-US"/>
        </w:rPr>
        <w:t xml:space="preserve"> – </w:t>
      </w:r>
      <w:r w:rsidR="004531B0">
        <w:rPr>
          <w:sz w:val="20"/>
          <w:lang w:val="en-US"/>
        </w:rPr>
        <w:t>T</w:t>
      </w:r>
      <w:r w:rsidR="00DA2844">
        <w:rPr>
          <w:sz w:val="20"/>
          <w:lang w:val="en-US"/>
        </w:rPr>
        <w:t>he</w:t>
      </w:r>
      <w:r w:rsidR="00DA2844" w:rsidRPr="00F129DC">
        <w:rPr>
          <w:sz w:val="20"/>
          <w:lang w:val="en-US"/>
        </w:rPr>
        <w:t xml:space="preserve"> </w:t>
      </w:r>
      <w:r w:rsidR="00DA2844">
        <w:rPr>
          <w:sz w:val="20"/>
          <w:lang w:val="en-US"/>
        </w:rPr>
        <w:t>analyzed</w:t>
      </w:r>
      <w:r w:rsidR="00DA2844" w:rsidRPr="00F129DC">
        <w:rPr>
          <w:sz w:val="20"/>
          <w:lang w:val="en-US"/>
        </w:rPr>
        <w:t xml:space="preserve"> aerosols</w:t>
      </w:r>
      <w:r w:rsidR="00DA2844">
        <w:rPr>
          <w:sz w:val="20"/>
          <w:lang w:val="en-US"/>
        </w:rPr>
        <w:t xml:space="preserve"> were collected from LAF and their composition was extrapolated onto all aerosols from this test</w:t>
      </w:r>
      <w:r w:rsidRPr="00DA2844">
        <w:rPr>
          <w:sz w:val="20"/>
          <w:lang w:val="en-US"/>
        </w:rPr>
        <w:t>;</w:t>
      </w:r>
    </w:p>
    <w:p w:rsidR="00434A5E" w:rsidRPr="00DA2844" w:rsidRDefault="00434A5E" w:rsidP="00DC03C6">
      <w:pPr>
        <w:spacing w:after="0"/>
        <w:rPr>
          <w:sz w:val="20"/>
          <w:lang w:val="en-US"/>
        </w:rPr>
      </w:pPr>
      <w:r w:rsidRPr="00DA2844">
        <w:rPr>
          <w:sz w:val="20"/>
          <w:vertAlign w:val="superscript"/>
          <w:lang w:val="en-US"/>
        </w:rPr>
        <w:t>2)</w:t>
      </w:r>
      <w:r w:rsidR="00C61254" w:rsidRPr="00DA2844">
        <w:rPr>
          <w:sz w:val="20"/>
          <w:lang w:val="en-US"/>
        </w:rPr>
        <w:t xml:space="preserve"> </w:t>
      </w:r>
      <w:r w:rsidR="00DA2844" w:rsidRPr="00D25103">
        <w:rPr>
          <w:sz w:val="20"/>
          <w:lang w:val="en-US"/>
        </w:rPr>
        <w:t xml:space="preserve">“Dry spillages” </w:t>
      </w:r>
      <w:r w:rsidR="00DA2844">
        <w:rPr>
          <w:sz w:val="20"/>
          <w:lang w:val="en-US"/>
        </w:rPr>
        <w:t>include</w:t>
      </w:r>
      <w:r w:rsidR="00DA2844" w:rsidRPr="00BE0AA1">
        <w:rPr>
          <w:sz w:val="20"/>
          <w:lang w:val="en-US"/>
        </w:rPr>
        <w:t xml:space="preserve"> </w:t>
      </w:r>
      <w:r w:rsidR="00DA2844">
        <w:rPr>
          <w:sz w:val="20"/>
          <w:lang w:val="en-US"/>
        </w:rPr>
        <w:t>the</w:t>
      </w:r>
      <w:r w:rsidR="00DA2844" w:rsidRPr="00BE0AA1">
        <w:rPr>
          <w:sz w:val="20"/>
          <w:lang w:val="en-US"/>
        </w:rPr>
        <w:t xml:space="preserve"> </w:t>
      </w:r>
      <w:r w:rsidR="00DA2844">
        <w:rPr>
          <w:sz w:val="20"/>
          <w:lang w:val="en-US"/>
        </w:rPr>
        <w:t>nonreacted</w:t>
      </w:r>
      <w:r w:rsidR="00DA2844" w:rsidRPr="00BE0AA1">
        <w:rPr>
          <w:sz w:val="20"/>
          <w:lang w:val="en-US"/>
        </w:rPr>
        <w:t xml:space="preserve"> </w:t>
      </w:r>
      <w:r w:rsidR="00DA2844">
        <w:rPr>
          <w:sz w:val="20"/>
          <w:lang w:val="en-US"/>
        </w:rPr>
        <w:t>charge</w:t>
      </w:r>
      <w:r w:rsidR="00DA2844" w:rsidRPr="00BE0AA1">
        <w:rPr>
          <w:sz w:val="20"/>
          <w:lang w:val="en-US"/>
        </w:rPr>
        <w:t xml:space="preserve"> </w:t>
      </w:r>
      <w:r w:rsidR="00DA2844">
        <w:rPr>
          <w:sz w:val="20"/>
          <w:lang w:val="en-US"/>
        </w:rPr>
        <w:t>and</w:t>
      </w:r>
      <w:r w:rsidR="00DA2844" w:rsidRPr="00BE0AA1">
        <w:rPr>
          <w:sz w:val="20"/>
          <w:lang w:val="en-US"/>
        </w:rPr>
        <w:t xml:space="preserve"> aerosols</w:t>
      </w:r>
      <w:r w:rsidR="00DA2844">
        <w:rPr>
          <w:sz w:val="20"/>
          <w:lang w:val="en-US"/>
        </w:rPr>
        <w:t xml:space="preserve"> that fell from the sections during the crucible disassembly</w:t>
      </w:r>
      <w:r w:rsidRPr="00DA2844">
        <w:rPr>
          <w:sz w:val="20"/>
          <w:lang w:val="en-US"/>
        </w:rPr>
        <w:t>.</w:t>
      </w:r>
    </w:p>
    <w:p w:rsidR="00434A5E" w:rsidRPr="00D128C8" w:rsidRDefault="00434A5E" w:rsidP="00DC03C6">
      <w:pPr>
        <w:spacing w:after="0"/>
        <w:rPr>
          <w:szCs w:val="24"/>
          <w:lang w:val="en-US"/>
        </w:rPr>
      </w:pPr>
    </w:p>
    <w:p w:rsidR="004A16DA" w:rsidRPr="00D128C8" w:rsidRDefault="00D128C8" w:rsidP="00DC03C6">
      <w:pPr>
        <w:spacing w:after="0"/>
        <w:ind w:firstLine="851"/>
        <w:rPr>
          <w:szCs w:val="24"/>
          <w:lang w:val="en-US"/>
        </w:rPr>
      </w:pPr>
      <w:r>
        <w:rPr>
          <w:szCs w:val="24"/>
          <w:lang w:val="en-US"/>
        </w:rPr>
        <w:t>The</w:t>
      </w:r>
      <w:r w:rsidRPr="00D128C8">
        <w:rPr>
          <w:szCs w:val="24"/>
          <w:lang w:val="en-US"/>
        </w:rPr>
        <w:t xml:space="preserve"> </w:t>
      </w:r>
      <w:r>
        <w:rPr>
          <w:szCs w:val="24"/>
          <w:lang w:val="en-US"/>
        </w:rPr>
        <w:t>urania</w:t>
      </w:r>
      <w:r w:rsidRPr="00D128C8">
        <w:rPr>
          <w:szCs w:val="24"/>
          <w:lang w:val="en-US"/>
        </w:rPr>
        <w:t xml:space="preserve"> </w:t>
      </w:r>
      <w:r>
        <w:rPr>
          <w:szCs w:val="24"/>
          <w:lang w:val="en-US"/>
        </w:rPr>
        <w:t>d</w:t>
      </w:r>
      <w:r w:rsidR="00407021" w:rsidRPr="00D128C8">
        <w:rPr>
          <w:szCs w:val="24"/>
          <w:lang w:val="en-US"/>
        </w:rPr>
        <w:t>ebalance</w:t>
      </w:r>
      <w:r w:rsidR="00434A5E" w:rsidRPr="00D128C8">
        <w:rPr>
          <w:szCs w:val="24"/>
          <w:lang w:val="en-US"/>
        </w:rPr>
        <w:t xml:space="preserve"> </w:t>
      </w:r>
      <w:r>
        <w:rPr>
          <w:szCs w:val="24"/>
          <w:lang w:val="en-US"/>
        </w:rPr>
        <w:t>is</w:t>
      </w:r>
      <w:r w:rsidRPr="00D128C8">
        <w:rPr>
          <w:szCs w:val="24"/>
          <w:lang w:val="en-US"/>
        </w:rPr>
        <w:t xml:space="preserve"> </w:t>
      </w:r>
      <w:r w:rsidR="00434A5E" w:rsidRPr="00D128C8">
        <w:rPr>
          <w:szCs w:val="24"/>
          <w:lang w:val="en-US"/>
        </w:rPr>
        <w:t>+</w:t>
      </w:r>
      <w:smartTag w:uri="urn:schemas-microsoft-com:office:smarttags" w:element="metricconverter">
        <w:smartTagPr>
          <w:attr w:name="ProductID" w:val="2.06 g"/>
        </w:smartTagPr>
        <w:r w:rsidR="00434A5E" w:rsidRPr="00D128C8">
          <w:rPr>
            <w:szCs w:val="24"/>
            <w:lang w:val="en-US"/>
          </w:rPr>
          <w:t>2.06</w:t>
        </w:r>
        <w:r w:rsidRPr="00D128C8">
          <w:rPr>
            <w:szCs w:val="24"/>
            <w:lang w:val="en-US"/>
          </w:rPr>
          <w:t xml:space="preserve"> </w:t>
        </w:r>
        <w:r>
          <w:rPr>
            <w:szCs w:val="24"/>
            <w:lang w:val="en-US"/>
          </w:rPr>
          <w:t>g</w:t>
        </w:r>
      </w:smartTag>
      <w:r w:rsidRPr="00D128C8">
        <w:rPr>
          <w:szCs w:val="24"/>
          <w:lang w:val="en-US"/>
        </w:rPr>
        <w:t xml:space="preserve"> </w:t>
      </w:r>
      <w:r>
        <w:rPr>
          <w:szCs w:val="24"/>
          <w:lang w:val="en-US"/>
        </w:rPr>
        <w:t>and</w:t>
      </w:r>
      <w:r w:rsidRPr="00D128C8">
        <w:rPr>
          <w:szCs w:val="24"/>
          <w:lang w:val="en-US"/>
        </w:rPr>
        <w:t xml:space="preserve"> </w:t>
      </w:r>
      <w:r>
        <w:rPr>
          <w:szCs w:val="24"/>
          <w:lang w:val="en-US"/>
        </w:rPr>
        <w:t>the</w:t>
      </w:r>
      <w:r w:rsidRPr="00D128C8">
        <w:rPr>
          <w:szCs w:val="24"/>
          <w:lang w:val="en-US"/>
        </w:rPr>
        <w:t xml:space="preserve"> </w:t>
      </w:r>
      <w:r>
        <w:rPr>
          <w:szCs w:val="24"/>
          <w:lang w:val="en-US"/>
        </w:rPr>
        <w:t>CaO</w:t>
      </w:r>
      <w:r w:rsidRPr="00D128C8">
        <w:rPr>
          <w:szCs w:val="24"/>
          <w:lang w:val="en-US"/>
        </w:rPr>
        <w:t xml:space="preserve"> </w:t>
      </w:r>
      <w:r>
        <w:rPr>
          <w:szCs w:val="24"/>
          <w:lang w:val="en-US"/>
        </w:rPr>
        <w:t>debalance</w:t>
      </w:r>
      <w:r w:rsidRPr="00D128C8">
        <w:rPr>
          <w:szCs w:val="24"/>
          <w:lang w:val="en-US"/>
        </w:rPr>
        <w:t xml:space="preserve"> </w:t>
      </w:r>
      <w:r>
        <w:rPr>
          <w:szCs w:val="24"/>
          <w:lang w:val="en-US"/>
        </w:rPr>
        <w:t>is</w:t>
      </w:r>
      <w:r w:rsidRPr="00D128C8">
        <w:rPr>
          <w:szCs w:val="24"/>
          <w:lang w:val="en-US"/>
        </w:rPr>
        <w:t xml:space="preserve"> –</w:t>
      </w:r>
      <w:r w:rsidR="00434A5E" w:rsidRPr="00D128C8">
        <w:rPr>
          <w:szCs w:val="24"/>
          <w:lang w:val="en-US"/>
        </w:rPr>
        <w:t>0.94</w:t>
      </w:r>
      <w:r>
        <w:rPr>
          <w:szCs w:val="24"/>
          <w:lang w:val="en-US"/>
        </w:rPr>
        <w:t xml:space="preserve"> g</w:t>
      </w:r>
      <w:r w:rsidR="004A16DA" w:rsidRPr="00D128C8">
        <w:rPr>
          <w:szCs w:val="24"/>
          <w:lang w:val="en-US"/>
        </w:rPr>
        <w:t xml:space="preserve">, </w:t>
      </w:r>
      <w:r>
        <w:rPr>
          <w:szCs w:val="24"/>
          <w:lang w:val="en-US"/>
        </w:rPr>
        <w:t xml:space="preserve">which is </w:t>
      </w:r>
      <w:r w:rsidR="004A16DA" w:rsidRPr="00D128C8">
        <w:rPr>
          <w:szCs w:val="24"/>
          <w:lang w:val="en-US"/>
        </w:rPr>
        <w:t xml:space="preserve">0.4 </w:t>
      </w:r>
      <w:r>
        <w:rPr>
          <w:szCs w:val="24"/>
          <w:lang w:val="en-US"/>
        </w:rPr>
        <w:t>and</w:t>
      </w:r>
      <w:r w:rsidR="004A16DA" w:rsidRPr="00D128C8">
        <w:rPr>
          <w:szCs w:val="24"/>
          <w:lang w:val="en-US"/>
        </w:rPr>
        <w:t xml:space="preserve"> 2.2 </w:t>
      </w:r>
      <w:r>
        <w:rPr>
          <w:szCs w:val="24"/>
          <w:lang w:val="en-US"/>
        </w:rPr>
        <w:t>% of the introduced quantity</w:t>
      </w:r>
      <w:r w:rsidR="004A16DA" w:rsidRPr="00D128C8">
        <w:rPr>
          <w:szCs w:val="24"/>
          <w:lang w:val="en-US"/>
        </w:rPr>
        <w:t>.</w:t>
      </w:r>
    </w:p>
    <w:p w:rsidR="00EF562D" w:rsidRPr="00D128C8" w:rsidRDefault="00EF562D" w:rsidP="00DC03C6">
      <w:pPr>
        <w:spacing w:after="0"/>
        <w:ind w:firstLine="567"/>
        <w:rPr>
          <w:lang w:val="en-US"/>
        </w:rPr>
      </w:pPr>
    </w:p>
    <w:p w:rsidR="00434A5E" w:rsidRPr="00050490" w:rsidRDefault="00050490" w:rsidP="00DC03C6">
      <w:pPr>
        <w:spacing w:after="0"/>
        <w:ind w:firstLine="851"/>
        <w:rPr>
          <w:lang w:val="en-US"/>
        </w:rPr>
      </w:pPr>
      <w:r>
        <w:rPr>
          <w:lang w:val="en-US"/>
        </w:rPr>
        <w:t xml:space="preserve">A comparison of </w:t>
      </w:r>
      <w:r w:rsidR="007A17C3">
        <w:rPr>
          <w:lang w:val="en-US"/>
        </w:rPr>
        <w:t xml:space="preserve">the </w:t>
      </w:r>
      <w:r>
        <w:rPr>
          <w:lang w:val="en-US"/>
        </w:rPr>
        <w:t>XRF</w:t>
      </w:r>
      <w:r w:rsidR="007A17C3">
        <w:rPr>
          <w:lang w:val="en-US"/>
        </w:rPr>
        <w:t>-based</w:t>
      </w:r>
      <w:r>
        <w:rPr>
          <w:lang w:val="en-US"/>
        </w:rPr>
        <w:t xml:space="preserve"> </w:t>
      </w:r>
      <w:r w:rsidR="007A17C3">
        <w:rPr>
          <w:lang w:val="en-US"/>
        </w:rPr>
        <w:t>elemental mass balance</w:t>
      </w:r>
      <w:r w:rsidR="007A17C3" w:rsidRPr="00050490">
        <w:rPr>
          <w:lang w:val="en-US"/>
        </w:rPr>
        <w:t xml:space="preserve"> </w:t>
      </w:r>
      <w:r w:rsidR="00042DC4" w:rsidRPr="00050490">
        <w:rPr>
          <w:lang w:val="en-US"/>
        </w:rPr>
        <w:t>(</w:t>
      </w:r>
      <w:r>
        <w:rPr>
          <w:lang w:val="en-US"/>
        </w:rPr>
        <w:t>Tabs.</w:t>
      </w:r>
      <w:r w:rsidR="00F44FA5">
        <w:rPr>
          <w:lang w:val="en-US"/>
        </w:rPr>
        <w:t xml:space="preserve"> </w:t>
      </w:r>
      <w:r w:rsidR="00042DC4" w:rsidRPr="00050490">
        <w:rPr>
          <w:lang w:val="en-US"/>
        </w:rPr>
        <w:t xml:space="preserve">3.10-3.13) </w:t>
      </w:r>
      <w:r w:rsidR="007A17C3">
        <w:rPr>
          <w:lang w:val="en-US"/>
        </w:rPr>
        <w:t xml:space="preserve">with the </w:t>
      </w:r>
      <w:r>
        <w:rPr>
          <w:lang w:val="en-US"/>
        </w:rPr>
        <w:t xml:space="preserve">chemical </w:t>
      </w:r>
      <w:r w:rsidR="007A17C3">
        <w:rPr>
          <w:lang w:val="en-US"/>
        </w:rPr>
        <w:t xml:space="preserve">analysis based one </w:t>
      </w:r>
      <w:r w:rsidR="00042DC4" w:rsidRPr="00050490">
        <w:rPr>
          <w:lang w:val="en-US"/>
        </w:rPr>
        <w:t>(</w:t>
      </w:r>
      <w:r>
        <w:rPr>
          <w:lang w:val="en-US"/>
        </w:rPr>
        <w:t>Tabs</w:t>
      </w:r>
      <w:r w:rsidRPr="00050490">
        <w:rPr>
          <w:lang w:val="en-US"/>
        </w:rPr>
        <w:t xml:space="preserve">. </w:t>
      </w:r>
      <w:r w:rsidR="00042DC4" w:rsidRPr="00050490">
        <w:rPr>
          <w:lang w:val="en-US"/>
        </w:rPr>
        <w:t>3.4-3.8</w:t>
      </w:r>
      <w:r w:rsidR="00434A5E" w:rsidRPr="00050490">
        <w:rPr>
          <w:lang w:val="en-US"/>
        </w:rPr>
        <w:t>)</w:t>
      </w:r>
      <w:r>
        <w:rPr>
          <w:lang w:val="en-US"/>
        </w:rPr>
        <w:t xml:space="preserve"> </w:t>
      </w:r>
      <w:r w:rsidR="007A17C3">
        <w:rPr>
          <w:lang w:val="en-US"/>
        </w:rPr>
        <w:t xml:space="preserve">shows </w:t>
      </w:r>
      <w:r>
        <w:rPr>
          <w:lang w:val="en-US"/>
        </w:rPr>
        <w:t xml:space="preserve">that the latter yields significantly smaller </w:t>
      </w:r>
      <w:r w:rsidR="00407021" w:rsidRPr="00050490">
        <w:rPr>
          <w:lang w:val="en-US"/>
        </w:rPr>
        <w:t>debalance</w:t>
      </w:r>
      <w:r>
        <w:rPr>
          <w:lang w:val="en-US"/>
        </w:rPr>
        <w:t xml:space="preserve"> values</w:t>
      </w:r>
      <w:r w:rsidR="002318E0" w:rsidRPr="00050490">
        <w:rPr>
          <w:lang w:val="en-US"/>
        </w:rPr>
        <w:t>.</w:t>
      </w:r>
    </w:p>
    <w:p w:rsidR="00F11BA0" w:rsidRPr="00050490" w:rsidRDefault="00F11BA0" w:rsidP="00DC03C6">
      <w:pPr>
        <w:spacing w:after="0"/>
        <w:ind w:firstLine="540"/>
        <w:rPr>
          <w:lang w:val="en-US"/>
        </w:rPr>
      </w:pPr>
    </w:p>
    <w:p w:rsidR="008165FC" w:rsidRPr="003251B4" w:rsidRDefault="00042DC4" w:rsidP="00DC03C6">
      <w:pPr>
        <w:pStyle w:val="berschrift3"/>
        <w:spacing w:before="0" w:after="0"/>
        <w:rPr>
          <w:i/>
          <w:iCs/>
          <w:vertAlign w:val="subscript"/>
          <w:lang w:val="en-US"/>
        </w:rPr>
      </w:pPr>
      <w:bookmarkStart w:id="67" w:name="_Toc230073974"/>
      <w:bookmarkStart w:id="68" w:name="_Toc230074118"/>
      <w:bookmarkStart w:id="69" w:name="_Toc230159194"/>
      <w:bookmarkStart w:id="70" w:name="_Toc267403739"/>
      <w:bookmarkStart w:id="71" w:name="_Toc320884671"/>
      <w:r w:rsidRPr="00050490">
        <w:rPr>
          <w:i/>
          <w:iCs/>
          <w:lang w:val="ru-RU"/>
        </w:rPr>
        <w:t>3.</w:t>
      </w:r>
      <w:r w:rsidR="006C2EC8" w:rsidRPr="00050490">
        <w:rPr>
          <w:i/>
          <w:iCs/>
          <w:lang w:val="ru-RU"/>
        </w:rPr>
        <w:t>4</w:t>
      </w:r>
      <w:r w:rsidR="00D64EBD" w:rsidRPr="00050490">
        <w:rPr>
          <w:i/>
          <w:iCs/>
          <w:lang w:val="ru-RU"/>
        </w:rPr>
        <w:t>.</w:t>
      </w:r>
      <w:r w:rsidR="006C2EC8" w:rsidRPr="00050490">
        <w:rPr>
          <w:i/>
          <w:iCs/>
          <w:lang w:val="ru-RU"/>
        </w:rPr>
        <w:t>4</w:t>
      </w:r>
      <w:r w:rsidR="004C4A60" w:rsidRPr="00050490">
        <w:rPr>
          <w:i/>
          <w:iCs/>
          <w:lang w:val="ru-RU"/>
        </w:rPr>
        <w:t>.</w:t>
      </w:r>
      <w:r w:rsidR="008165FC" w:rsidRPr="00050490">
        <w:rPr>
          <w:i/>
          <w:iCs/>
          <w:lang w:val="ru-RU"/>
        </w:rPr>
        <w:t xml:space="preserve"> </w:t>
      </w:r>
      <w:r w:rsidR="003251B4">
        <w:rPr>
          <w:i/>
          <w:iCs/>
          <w:lang w:val="en-US"/>
        </w:rPr>
        <w:t>The</w:t>
      </w:r>
      <w:r w:rsidR="003251B4" w:rsidRPr="003251B4">
        <w:rPr>
          <w:i/>
          <w:iCs/>
          <w:lang w:val="en-US"/>
        </w:rPr>
        <w:t xml:space="preserve"> </w:t>
      </w:r>
      <w:r w:rsidR="003251B4">
        <w:rPr>
          <w:i/>
          <w:iCs/>
          <w:lang w:val="en-US"/>
        </w:rPr>
        <w:t>results</w:t>
      </w:r>
      <w:r w:rsidR="003251B4" w:rsidRPr="003251B4">
        <w:rPr>
          <w:i/>
          <w:iCs/>
          <w:lang w:val="en-US"/>
        </w:rPr>
        <w:t xml:space="preserve"> </w:t>
      </w:r>
      <w:r w:rsidR="003251B4">
        <w:rPr>
          <w:i/>
          <w:iCs/>
          <w:lang w:val="en-US"/>
        </w:rPr>
        <w:t>of</w:t>
      </w:r>
      <w:r w:rsidR="003251B4" w:rsidRPr="003251B4">
        <w:rPr>
          <w:i/>
          <w:iCs/>
          <w:lang w:val="en-US"/>
        </w:rPr>
        <w:t xml:space="preserve"> </w:t>
      </w:r>
      <w:r w:rsidR="008165FC" w:rsidRPr="00042DC4">
        <w:rPr>
          <w:i/>
          <w:iCs/>
          <w:lang w:val="en-US"/>
        </w:rPr>
        <w:t>SEM</w:t>
      </w:r>
      <w:r w:rsidR="008165FC" w:rsidRPr="003251B4">
        <w:rPr>
          <w:i/>
          <w:iCs/>
          <w:lang w:val="en-US"/>
        </w:rPr>
        <w:t>/</w:t>
      </w:r>
      <w:r w:rsidR="008165FC" w:rsidRPr="00042DC4">
        <w:rPr>
          <w:i/>
          <w:iCs/>
          <w:lang w:val="en-US"/>
        </w:rPr>
        <w:t>EDX</w:t>
      </w:r>
      <w:r w:rsidR="008165FC" w:rsidRPr="003251B4">
        <w:rPr>
          <w:i/>
          <w:iCs/>
          <w:lang w:val="en-US"/>
        </w:rPr>
        <w:t xml:space="preserve"> </w:t>
      </w:r>
      <w:r w:rsidR="003251B4">
        <w:rPr>
          <w:i/>
          <w:iCs/>
          <w:lang w:val="en-US"/>
        </w:rPr>
        <w:t xml:space="preserve">analysis of samples of the </w:t>
      </w:r>
      <w:r w:rsidR="008165FC" w:rsidRPr="00042DC4">
        <w:rPr>
          <w:i/>
          <w:iCs/>
          <w:lang w:val="en-US"/>
        </w:rPr>
        <w:t>UO</w:t>
      </w:r>
      <w:r w:rsidR="008165FC" w:rsidRPr="003251B4">
        <w:rPr>
          <w:i/>
          <w:iCs/>
          <w:vertAlign w:val="subscript"/>
          <w:lang w:val="en-US"/>
        </w:rPr>
        <w:t>2</w:t>
      </w:r>
      <w:r w:rsidR="008165FC" w:rsidRPr="003251B4">
        <w:rPr>
          <w:i/>
          <w:iCs/>
          <w:lang w:val="en-US"/>
        </w:rPr>
        <w:t>–</w:t>
      </w:r>
      <w:bookmarkEnd w:id="67"/>
      <w:bookmarkEnd w:id="68"/>
      <w:bookmarkEnd w:id="69"/>
      <w:r w:rsidR="00C2257A" w:rsidRPr="006C2EC8">
        <w:rPr>
          <w:i/>
          <w:iCs/>
          <w:lang w:val="ru-RU"/>
        </w:rPr>
        <w:t>СаО</w:t>
      </w:r>
      <w:bookmarkEnd w:id="70"/>
      <w:bookmarkEnd w:id="71"/>
      <w:r w:rsidR="003251B4">
        <w:rPr>
          <w:i/>
          <w:iCs/>
          <w:lang w:val="en-US"/>
        </w:rPr>
        <w:t xml:space="preserve"> system</w:t>
      </w:r>
    </w:p>
    <w:p w:rsidR="00042DC4" w:rsidRPr="003251B4" w:rsidRDefault="00042DC4" w:rsidP="00DC03C6">
      <w:pPr>
        <w:spacing w:after="0"/>
        <w:ind w:firstLine="567"/>
        <w:rPr>
          <w:lang w:val="en-US"/>
        </w:rPr>
      </w:pPr>
    </w:p>
    <w:p w:rsidR="00F11BA0" w:rsidRPr="00FD45D8" w:rsidRDefault="00FD45D8" w:rsidP="00DC03C6">
      <w:pPr>
        <w:spacing w:after="0"/>
        <w:ind w:firstLine="567"/>
        <w:rPr>
          <w:lang w:val="en-US"/>
        </w:rPr>
      </w:pPr>
      <w:r>
        <w:rPr>
          <w:lang w:val="en-US"/>
        </w:rPr>
        <w:t>The s</w:t>
      </w:r>
      <w:r w:rsidR="00A72EAE">
        <w:rPr>
          <w:lang w:val="en-US"/>
        </w:rPr>
        <w:t>canning</w:t>
      </w:r>
      <w:r w:rsidR="00A72EAE" w:rsidRPr="00FD45D8">
        <w:rPr>
          <w:lang w:val="en-US"/>
        </w:rPr>
        <w:t xml:space="preserve"> </w:t>
      </w:r>
      <w:r w:rsidR="00A72EAE">
        <w:rPr>
          <w:lang w:val="en-US"/>
        </w:rPr>
        <w:t>electron</w:t>
      </w:r>
      <w:r w:rsidR="00A72EAE" w:rsidRPr="00FD45D8">
        <w:rPr>
          <w:lang w:val="en-US"/>
        </w:rPr>
        <w:t xml:space="preserve"> </w:t>
      </w:r>
      <w:r w:rsidR="00A72EAE">
        <w:rPr>
          <w:lang w:val="en-US"/>
        </w:rPr>
        <w:t>microscopy</w:t>
      </w:r>
      <w:r w:rsidR="00F11BA0" w:rsidRPr="00FD45D8">
        <w:rPr>
          <w:lang w:val="en-US"/>
        </w:rPr>
        <w:t xml:space="preserve"> (</w:t>
      </w:r>
      <w:r w:rsidR="00F11BA0">
        <w:rPr>
          <w:lang w:val="en-US"/>
        </w:rPr>
        <w:t>SEM</w:t>
      </w:r>
      <w:r w:rsidR="00F11BA0" w:rsidRPr="00FD45D8">
        <w:rPr>
          <w:lang w:val="en-US"/>
        </w:rPr>
        <w:t xml:space="preserve">) </w:t>
      </w:r>
      <w:r w:rsidR="00A72EAE">
        <w:rPr>
          <w:lang w:val="en-US"/>
        </w:rPr>
        <w:t>and</w:t>
      </w:r>
      <w:r w:rsidR="00A72EAE" w:rsidRPr="00FD45D8">
        <w:rPr>
          <w:lang w:val="en-US"/>
        </w:rPr>
        <w:t xml:space="preserve"> </w:t>
      </w:r>
      <w:r w:rsidR="00A72EAE">
        <w:rPr>
          <w:lang w:val="en-US"/>
        </w:rPr>
        <w:t>the</w:t>
      </w:r>
      <w:r w:rsidR="00A72EAE" w:rsidRPr="00FD45D8">
        <w:rPr>
          <w:lang w:val="en-US"/>
        </w:rPr>
        <w:t xml:space="preserve"> </w:t>
      </w:r>
      <w:r w:rsidR="00A72EAE">
        <w:rPr>
          <w:rStyle w:val="st"/>
        </w:rPr>
        <w:t>Energy</w:t>
      </w:r>
      <w:r w:rsidR="00A72EAE" w:rsidRPr="00FD45D8">
        <w:rPr>
          <w:rStyle w:val="st"/>
          <w:lang w:val="en-US"/>
        </w:rPr>
        <w:t>-</w:t>
      </w:r>
      <w:r w:rsidR="00A72EAE">
        <w:rPr>
          <w:rStyle w:val="st"/>
        </w:rPr>
        <w:t>dispersive</w:t>
      </w:r>
      <w:r w:rsidR="00A72EAE" w:rsidRPr="00FD45D8">
        <w:rPr>
          <w:rStyle w:val="st"/>
          <w:lang w:val="en-US"/>
        </w:rPr>
        <w:t xml:space="preserve"> </w:t>
      </w:r>
      <w:r w:rsidR="00A72EAE">
        <w:rPr>
          <w:rStyle w:val="st"/>
        </w:rPr>
        <w:t>X</w:t>
      </w:r>
      <w:r w:rsidR="00A72EAE" w:rsidRPr="00FD45D8">
        <w:rPr>
          <w:rStyle w:val="st"/>
          <w:lang w:val="en-US"/>
        </w:rPr>
        <w:t>-</w:t>
      </w:r>
      <w:r w:rsidR="00A72EAE">
        <w:rPr>
          <w:rStyle w:val="st"/>
        </w:rPr>
        <w:t>ray</w:t>
      </w:r>
      <w:r w:rsidR="00A72EAE" w:rsidRPr="00FD45D8">
        <w:rPr>
          <w:rStyle w:val="st"/>
          <w:lang w:val="en-US"/>
        </w:rPr>
        <w:t xml:space="preserve"> </w:t>
      </w:r>
      <w:r w:rsidR="00A72EAE">
        <w:rPr>
          <w:rStyle w:val="st"/>
        </w:rPr>
        <w:t>spectroscopy</w:t>
      </w:r>
      <w:r w:rsidR="00F11BA0" w:rsidRPr="00FD45D8">
        <w:rPr>
          <w:lang w:val="en-US"/>
        </w:rPr>
        <w:t xml:space="preserve"> (</w:t>
      </w:r>
      <w:r w:rsidR="00F11BA0">
        <w:rPr>
          <w:lang w:val="en-US"/>
        </w:rPr>
        <w:t>EDX</w:t>
      </w:r>
      <w:r w:rsidR="00F11BA0" w:rsidRPr="00FD45D8">
        <w:rPr>
          <w:lang w:val="en-US"/>
        </w:rPr>
        <w:t xml:space="preserve">) </w:t>
      </w:r>
      <w:r>
        <w:rPr>
          <w:lang w:val="en-US"/>
        </w:rPr>
        <w:t>were applied for determining microstructure and elemental composition of samples. The</w:t>
      </w:r>
      <w:r w:rsidRPr="00FD45D8">
        <w:rPr>
          <w:lang w:val="en-US"/>
        </w:rPr>
        <w:t xml:space="preserve"> </w:t>
      </w:r>
      <w:r>
        <w:rPr>
          <w:lang w:val="en-US"/>
        </w:rPr>
        <w:t>obtained</w:t>
      </w:r>
      <w:r w:rsidRPr="00FD45D8">
        <w:rPr>
          <w:lang w:val="en-US"/>
        </w:rPr>
        <w:t xml:space="preserve"> </w:t>
      </w:r>
      <w:r>
        <w:rPr>
          <w:lang w:val="en-US"/>
        </w:rPr>
        <w:t>results</w:t>
      </w:r>
      <w:r w:rsidRPr="00FD45D8">
        <w:rPr>
          <w:lang w:val="en-US"/>
        </w:rPr>
        <w:t xml:space="preserve"> </w:t>
      </w:r>
      <w:r>
        <w:rPr>
          <w:lang w:val="en-US"/>
        </w:rPr>
        <w:t>are</w:t>
      </w:r>
      <w:r w:rsidRPr="00FD45D8">
        <w:rPr>
          <w:lang w:val="en-US"/>
        </w:rPr>
        <w:t xml:space="preserve"> </w:t>
      </w:r>
      <w:r>
        <w:rPr>
          <w:lang w:val="en-US"/>
        </w:rPr>
        <w:t>presented</w:t>
      </w:r>
      <w:r w:rsidRPr="00FD45D8">
        <w:rPr>
          <w:lang w:val="en-US"/>
        </w:rPr>
        <w:t xml:space="preserve"> </w:t>
      </w:r>
      <w:r>
        <w:rPr>
          <w:lang w:val="en-US"/>
        </w:rPr>
        <w:t>below</w:t>
      </w:r>
      <w:r w:rsidR="00F11BA0" w:rsidRPr="00FD45D8">
        <w:rPr>
          <w:lang w:val="en-US"/>
        </w:rPr>
        <w:t>.</w:t>
      </w:r>
    </w:p>
    <w:p w:rsidR="00F11BA0" w:rsidRPr="00FD45D8" w:rsidRDefault="00FD45D8" w:rsidP="00DC03C6">
      <w:pPr>
        <w:spacing w:after="0"/>
        <w:ind w:firstLine="567"/>
        <w:rPr>
          <w:lang w:val="en-US"/>
        </w:rPr>
      </w:pPr>
      <w:r>
        <w:rPr>
          <w:lang w:val="en-US"/>
        </w:rPr>
        <w:t xml:space="preserve">The SEM analysis employed </w:t>
      </w:r>
      <w:r w:rsidR="001427AC">
        <w:rPr>
          <w:lang w:val="en-US"/>
        </w:rPr>
        <w:t>Hitachi</w:t>
      </w:r>
      <w:r w:rsidR="001427AC" w:rsidRPr="00FD45D8">
        <w:rPr>
          <w:lang w:val="en-US"/>
        </w:rPr>
        <w:t xml:space="preserve"> </w:t>
      </w:r>
      <w:r w:rsidR="001427AC">
        <w:rPr>
          <w:lang w:val="en-US"/>
        </w:rPr>
        <w:t>S</w:t>
      </w:r>
      <w:r w:rsidR="00F11BA0" w:rsidRPr="00FD45D8">
        <w:rPr>
          <w:lang w:val="en-US"/>
        </w:rPr>
        <w:t>-5</w:t>
      </w:r>
      <w:r w:rsidR="001427AC" w:rsidRPr="00FD45D8">
        <w:rPr>
          <w:lang w:val="en-US"/>
        </w:rPr>
        <w:t>70</w:t>
      </w:r>
      <w:r w:rsidR="00F11BA0" w:rsidRPr="00FD45D8">
        <w:rPr>
          <w:lang w:val="en-US"/>
        </w:rPr>
        <w:t xml:space="preserve"> (</w:t>
      </w:r>
      <w:smartTag w:uri="urn:schemas-microsoft-com:office:smarttags" w:element="country-region">
        <w:smartTag w:uri="urn:schemas-microsoft-com:office:smarttags" w:element="place">
          <w:r>
            <w:rPr>
              <w:lang w:val="en-US"/>
            </w:rPr>
            <w:t>Japan</w:t>
          </w:r>
        </w:smartTag>
      </w:smartTag>
      <w:r w:rsidR="00F11BA0" w:rsidRPr="00FD45D8">
        <w:rPr>
          <w:lang w:val="en-US"/>
        </w:rPr>
        <w:t>)</w:t>
      </w:r>
      <w:r>
        <w:rPr>
          <w:lang w:val="en-US"/>
        </w:rPr>
        <w:t xml:space="preserve">, while the elemental analysis of </w:t>
      </w:r>
      <w:r w:rsidR="00B57795">
        <w:rPr>
          <w:lang w:val="en-US"/>
        </w:rPr>
        <w:t>the chosen regions</w:t>
      </w:r>
      <w:r>
        <w:rPr>
          <w:lang w:val="en-US"/>
        </w:rPr>
        <w:t xml:space="preserve"> of ingots and samples was done by a microanalysis system </w:t>
      </w:r>
      <w:r w:rsidR="001427AC">
        <w:rPr>
          <w:lang w:val="en-US"/>
        </w:rPr>
        <w:t>Bruker</w:t>
      </w:r>
      <w:r w:rsidR="001427AC" w:rsidRPr="00FD45D8">
        <w:rPr>
          <w:lang w:val="en-US"/>
        </w:rPr>
        <w:t xml:space="preserve"> </w:t>
      </w:r>
      <w:r w:rsidR="001427AC">
        <w:rPr>
          <w:lang w:val="en-US"/>
        </w:rPr>
        <w:t>Quantax</w:t>
      </w:r>
      <w:r w:rsidR="001427AC" w:rsidRPr="00FD45D8">
        <w:rPr>
          <w:lang w:val="en-US"/>
        </w:rPr>
        <w:t xml:space="preserve"> 200</w:t>
      </w:r>
      <w:r w:rsidR="00F11BA0" w:rsidRPr="00FD45D8">
        <w:rPr>
          <w:lang w:val="en-US"/>
        </w:rPr>
        <w:t xml:space="preserve"> (</w:t>
      </w:r>
      <w:smartTag w:uri="urn:schemas-microsoft-com:office:smarttags" w:element="country-region">
        <w:smartTag w:uri="urn:schemas-microsoft-com:office:smarttags" w:element="place">
          <w:r>
            <w:rPr>
              <w:lang w:val="en-US"/>
            </w:rPr>
            <w:t>Germany</w:t>
          </w:r>
        </w:smartTag>
      </w:smartTag>
      <w:r w:rsidR="00F11BA0" w:rsidRPr="00FD45D8">
        <w:rPr>
          <w:lang w:val="en-US"/>
        </w:rPr>
        <w:t>).</w:t>
      </w:r>
    </w:p>
    <w:p w:rsidR="00F11BA0" w:rsidRPr="00F11BA0" w:rsidRDefault="00B57795" w:rsidP="00DC03C6">
      <w:pPr>
        <w:spacing w:after="0"/>
        <w:ind w:firstLine="540"/>
        <w:rPr>
          <w:lang w:val="ru-RU"/>
        </w:rPr>
      </w:pPr>
      <w:r>
        <w:rPr>
          <w:lang w:val="en-US"/>
        </w:rPr>
        <w:t>For</w:t>
      </w:r>
      <w:r w:rsidRPr="00B57795">
        <w:rPr>
          <w:lang w:val="en-US"/>
        </w:rPr>
        <w:t xml:space="preserve"> </w:t>
      </w:r>
      <w:r>
        <w:rPr>
          <w:lang w:val="en-US"/>
        </w:rPr>
        <w:t>each</w:t>
      </w:r>
      <w:r w:rsidRPr="00B57795">
        <w:rPr>
          <w:lang w:val="en-US"/>
        </w:rPr>
        <w:t xml:space="preserve"> </w:t>
      </w:r>
      <w:r>
        <w:rPr>
          <w:lang w:val="en-US"/>
        </w:rPr>
        <w:t>region, the spectral characteristic was measured and used for determining the integral composition and of each individual phase. The</w:t>
      </w:r>
      <w:r w:rsidRPr="00B57795">
        <w:rPr>
          <w:lang w:val="ru-RU"/>
        </w:rPr>
        <w:t xml:space="preserve"> </w:t>
      </w:r>
      <w:r>
        <w:rPr>
          <w:lang w:val="en-US"/>
        </w:rPr>
        <w:t>quantitative</w:t>
      </w:r>
      <w:r w:rsidRPr="00B57795">
        <w:rPr>
          <w:lang w:val="ru-RU"/>
        </w:rPr>
        <w:t xml:space="preserve"> </w:t>
      </w:r>
      <w:r>
        <w:rPr>
          <w:lang w:val="en-US"/>
        </w:rPr>
        <w:t>analysis</w:t>
      </w:r>
      <w:r w:rsidRPr="00B57795">
        <w:rPr>
          <w:lang w:val="ru-RU"/>
        </w:rPr>
        <w:t xml:space="preserve"> </w:t>
      </w:r>
      <w:r>
        <w:rPr>
          <w:lang w:val="en-US"/>
        </w:rPr>
        <w:t>used</w:t>
      </w:r>
      <w:r w:rsidRPr="00B57795">
        <w:rPr>
          <w:lang w:val="ru-RU"/>
        </w:rPr>
        <w:t xml:space="preserve"> </w:t>
      </w:r>
      <w:r>
        <w:rPr>
          <w:lang w:val="en-US"/>
        </w:rPr>
        <w:t>the</w:t>
      </w:r>
      <w:r w:rsidRPr="00B57795">
        <w:rPr>
          <w:lang w:val="ru-RU"/>
        </w:rPr>
        <w:t xml:space="preserve"> </w:t>
      </w:r>
      <w:r>
        <w:rPr>
          <w:lang w:val="en-US"/>
        </w:rPr>
        <w:t>method</w:t>
      </w:r>
      <w:r w:rsidRPr="00B57795">
        <w:rPr>
          <w:lang w:val="ru-RU"/>
        </w:rPr>
        <w:t xml:space="preserve"> </w:t>
      </w:r>
      <w:r>
        <w:rPr>
          <w:lang w:val="en-US"/>
        </w:rPr>
        <w:t>of</w:t>
      </w:r>
      <w:r w:rsidRPr="00B57795">
        <w:rPr>
          <w:lang w:val="ru-RU"/>
        </w:rPr>
        <w:t xml:space="preserve"> </w:t>
      </w:r>
      <w:r>
        <w:rPr>
          <w:lang w:val="en-US"/>
        </w:rPr>
        <w:t>fundamental</w:t>
      </w:r>
      <w:r w:rsidRPr="00B57795">
        <w:rPr>
          <w:lang w:val="ru-RU"/>
        </w:rPr>
        <w:t xml:space="preserve"> </w:t>
      </w:r>
      <w:r>
        <w:rPr>
          <w:lang w:val="en-US"/>
        </w:rPr>
        <w:t>parameters</w:t>
      </w:r>
      <w:r w:rsidR="00F11BA0" w:rsidRPr="00F11BA0">
        <w:rPr>
          <w:lang w:val="ru-RU"/>
        </w:rPr>
        <w:t>.</w:t>
      </w:r>
    </w:p>
    <w:p w:rsidR="00F11BA0" w:rsidRPr="00BC463B" w:rsidRDefault="00B82F25" w:rsidP="00DC03C6">
      <w:pPr>
        <w:spacing w:after="0"/>
        <w:ind w:firstLine="540"/>
        <w:rPr>
          <w:lang w:val="en-US"/>
        </w:rPr>
      </w:pPr>
      <w:r>
        <w:rPr>
          <w:lang w:val="en-US"/>
        </w:rPr>
        <w:t>The</w:t>
      </w:r>
      <w:r w:rsidRPr="00BE75DE">
        <w:rPr>
          <w:lang w:val="en-US"/>
        </w:rPr>
        <w:t xml:space="preserve"> </w:t>
      </w:r>
      <w:r>
        <w:rPr>
          <w:lang w:val="en-US"/>
        </w:rPr>
        <w:t>limit</w:t>
      </w:r>
      <w:r w:rsidRPr="00BE75DE">
        <w:rPr>
          <w:lang w:val="en-US"/>
        </w:rPr>
        <w:t xml:space="preserve"> </w:t>
      </w:r>
      <w:r>
        <w:rPr>
          <w:lang w:val="en-US"/>
        </w:rPr>
        <w:t>of</w:t>
      </w:r>
      <w:r w:rsidRPr="00BE75DE">
        <w:rPr>
          <w:lang w:val="en-US"/>
        </w:rPr>
        <w:t xml:space="preserve"> </w:t>
      </w:r>
      <w:r>
        <w:rPr>
          <w:lang w:val="en-US"/>
        </w:rPr>
        <w:t>an</w:t>
      </w:r>
      <w:r w:rsidRPr="00BE75DE">
        <w:rPr>
          <w:lang w:val="en-US"/>
        </w:rPr>
        <w:t xml:space="preserve"> </w:t>
      </w:r>
      <w:r>
        <w:rPr>
          <w:lang w:val="en-US"/>
        </w:rPr>
        <w:t>element</w:t>
      </w:r>
      <w:r w:rsidRPr="00BE75DE">
        <w:rPr>
          <w:lang w:val="en-US"/>
        </w:rPr>
        <w:t xml:space="preserve"> </w:t>
      </w:r>
      <w:r>
        <w:rPr>
          <w:lang w:val="en-US"/>
        </w:rPr>
        <w:t>reliable</w:t>
      </w:r>
      <w:r w:rsidRPr="00BE75DE">
        <w:rPr>
          <w:lang w:val="en-US"/>
        </w:rPr>
        <w:t xml:space="preserve"> </w:t>
      </w:r>
      <w:r>
        <w:rPr>
          <w:lang w:val="en-US"/>
        </w:rPr>
        <w:t>detection</w:t>
      </w:r>
      <w:r w:rsidRPr="00BE75DE">
        <w:rPr>
          <w:lang w:val="en-US"/>
        </w:rPr>
        <w:t xml:space="preserve"> </w:t>
      </w:r>
      <w:r>
        <w:rPr>
          <w:lang w:val="en-US"/>
        </w:rPr>
        <w:t>depends</w:t>
      </w:r>
      <w:r w:rsidRPr="00BE75DE">
        <w:rPr>
          <w:lang w:val="en-US"/>
        </w:rPr>
        <w:t xml:space="preserve"> </w:t>
      </w:r>
      <w:r>
        <w:rPr>
          <w:lang w:val="en-US"/>
        </w:rPr>
        <w:t>on</w:t>
      </w:r>
      <w:r w:rsidRPr="00BE75DE">
        <w:rPr>
          <w:lang w:val="en-US"/>
        </w:rPr>
        <w:t xml:space="preserve"> </w:t>
      </w:r>
      <w:r>
        <w:rPr>
          <w:lang w:val="en-US"/>
        </w:rPr>
        <w:t>its</w:t>
      </w:r>
      <w:r w:rsidRPr="00BE75DE">
        <w:rPr>
          <w:lang w:val="en-US"/>
        </w:rPr>
        <w:t xml:space="preserve"> </w:t>
      </w:r>
      <w:r>
        <w:rPr>
          <w:lang w:val="en-US"/>
        </w:rPr>
        <w:t>atomic</w:t>
      </w:r>
      <w:r w:rsidRPr="00BE75DE">
        <w:rPr>
          <w:lang w:val="en-US"/>
        </w:rPr>
        <w:t xml:space="preserve"> </w:t>
      </w:r>
      <w:r>
        <w:rPr>
          <w:lang w:val="en-US"/>
        </w:rPr>
        <w:t>number</w:t>
      </w:r>
      <w:r w:rsidRPr="00BE75DE">
        <w:rPr>
          <w:lang w:val="en-US"/>
        </w:rPr>
        <w:t xml:space="preserve"> </w:t>
      </w:r>
      <w:r>
        <w:rPr>
          <w:lang w:val="en-US"/>
        </w:rPr>
        <w:t>in</w:t>
      </w:r>
      <w:r w:rsidRPr="00BE75DE">
        <w:rPr>
          <w:lang w:val="en-US"/>
        </w:rPr>
        <w:t xml:space="preserve"> </w:t>
      </w:r>
      <w:r>
        <w:rPr>
          <w:lang w:val="en-US"/>
        </w:rPr>
        <w:t>the</w:t>
      </w:r>
      <w:r w:rsidRPr="00BE75DE">
        <w:rPr>
          <w:lang w:val="en-US"/>
        </w:rPr>
        <w:t xml:space="preserve"> </w:t>
      </w:r>
      <w:r>
        <w:rPr>
          <w:lang w:val="en-US"/>
        </w:rPr>
        <w:t>periodic</w:t>
      </w:r>
      <w:r w:rsidRPr="00BE75DE">
        <w:rPr>
          <w:lang w:val="en-US"/>
        </w:rPr>
        <w:t xml:space="preserve"> </w:t>
      </w:r>
      <w:r>
        <w:rPr>
          <w:lang w:val="en-US"/>
        </w:rPr>
        <w:t>table</w:t>
      </w:r>
      <w:r w:rsidRPr="00BE75DE">
        <w:rPr>
          <w:lang w:val="en-US"/>
        </w:rPr>
        <w:t xml:space="preserve"> </w:t>
      </w:r>
      <w:r>
        <w:rPr>
          <w:lang w:val="en-US"/>
        </w:rPr>
        <w:t>and</w:t>
      </w:r>
      <w:r w:rsidRPr="00BE75DE">
        <w:rPr>
          <w:lang w:val="en-US"/>
        </w:rPr>
        <w:t xml:space="preserve"> </w:t>
      </w:r>
      <w:r>
        <w:rPr>
          <w:lang w:val="en-US"/>
        </w:rPr>
        <w:t>varies</w:t>
      </w:r>
      <w:r w:rsidRPr="00BE75DE">
        <w:rPr>
          <w:lang w:val="en-US"/>
        </w:rPr>
        <w:t xml:space="preserve"> </w:t>
      </w:r>
      <w:r>
        <w:rPr>
          <w:lang w:val="en-US"/>
        </w:rPr>
        <w:t>from</w:t>
      </w:r>
      <w:r w:rsidRPr="00BE75DE">
        <w:rPr>
          <w:lang w:val="en-US"/>
        </w:rPr>
        <w:t xml:space="preserve"> 0.5 </w:t>
      </w:r>
      <w:r>
        <w:rPr>
          <w:lang w:val="en-US"/>
        </w:rPr>
        <w:t>mass</w:t>
      </w:r>
      <w:r w:rsidRPr="00BE75DE">
        <w:rPr>
          <w:lang w:val="en-US"/>
        </w:rPr>
        <w:t xml:space="preserve"> % </w:t>
      </w:r>
      <w:r>
        <w:rPr>
          <w:lang w:val="en-US"/>
        </w:rPr>
        <w:t>for light elements to</w:t>
      </w:r>
      <w:r w:rsidRPr="00BE75DE">
        <w:rPr>
          <w:lang w:val="en-US"/>
        </w:rPr>
        <w:t xml:space="preserve"> 0.3</w:t>
      </w:r>
      <w:r>
        <w:rPr>
          <w:lang w:val="en-US"/>
        </w:rPr>
        <w:t xml:space="preserve"> mass</w:t>
      </w:r>
      <w:r w:rsidRPr="00BE75DE">
        <w:rPr>
          <w:lang w:val="en-US"/>
        </w:rPr>
        <w:t xml:space="preserve"> % </w:t>
      </w:r>
      <w:r>
        <w:rPr>
          <w:lang w:val="en-US"/>
        </w:rPr>
        <w:t>for heavy ones.</w:t>
      </w:r>
      <w:r w:rsidRPr="00BE75DE">
        <w:rPr>
          <w:lang w:val="en-US"/>
        </w:rPr>
        <w:t xml:space="preserve"> </w:t>
      </w:r>
      <w:r>
        <w:rPr>
          <w:lang w:val="en-US"/>
        </w:rPr>
        <w:t>Detection</w:t>
      </w:r>
      <w:r w:rsidRPr="00BE75DE">
        <w:rPr>
          <w:lang w:val="en-US"/>
        </w:rPr>
        <w:t xml:space="preserve"> </w:t>
      </w:r>
      <w:r>
        <w:rPr>
          <w:lang w:val="en-US"/>
        </w:rPr>
        <w:t>of</w:t>
      </w:r>
      <w:r w:rsidRPr="00BE75DE">
        <w:rPr>
          <w:lang w:val="en-US"/>
        </w:rPr>
        <w:t xml:space="preserve"> </w:t>
      </w:r>
      <w:r>
        <w:rPr>
          <w:lang w:val="en-US"/>
        </w:rPr>
        <w:t>smaller</w:t>
      </w:r>
      <w:r w:rsidRPr="00BE75DE">
        <w:rPr>
          <w:lang w:val="en-US"/>
        </w:rPr>
        <w:t xml:space="preserve"> </w:t>
      </w:r>
      <w:r>
        <w:rPr>
          <w:lang w:val="en-US"/>
        </w:rPr>
        <w:t>quantities</w:t>
      </w:r>
      <w:r w:rsidRPr="00BE75DE">
        <w:rPr>
          <w:lang w:val="en-US"/>
        </w:rPr>
        <w:t xml:space="preserve"> </w:t>
      </w:r>
      <w:r>
        <w:rPr>
          <w:lang w:val="en-US"/>
        </w:rPr>
        <w:t>would be unreliable</w:t>
      </w:r>
      <w:r w:rsidR="00DF4175" w:rsidRPr="00BC463B">
        <w:rPr>
          <w:lang w:val="en-US"/>
        </w:rPr>
        <w:t>.</w:t>
      </w:r>
    </w:p>
    <w:p w:rsidR="00F11BA0" w:rsidRPr="00242574" w:rsidRDefault="00B82F25" w:rsidP="00DC03C6">
      <w:pPr>
        <w:spacing w:after="0"/>
        <w:ind w:firstLine="540"/>
        <w:rPr>
          <w:lang w:val="en-US"/>
        </w:rPr>
      </w:pPr>
      <w:r>
        <w:rPr>
          <w:lang w:val="en-US"/>
        </w:rPr>
        <w:t>Depending</w:t>
      </w:r>
      <w:r w:rsidRPr="00BE75DE">
        <w:rPr>
          <w:lang w:val="en-US"/>
        </w:rPr>
        <w:t xml:space="preserve"> </w:t>
      </w:r>
      <w:r>
        <w:rPr>
          <w:lang w:val="en-US"/>
        </w:rPr>
        <w:t>on</w:t>
      </w:r>
      <w:r w:rsidRPr="00BE75DE">
        <w:rPr>
          <w:lang w:val="en-US"/>
        </w:rPr>
        <w:t xml:space="preserve"> </w:t>
      </w:r>
      <w:r>
        <w:rPr>
          <w:lang w:val="en-US"/>
        </w:rPr>
        <w:t>the</w:t>
      </w:r>
      <w:r w:rsidRPr="00BE75DE">
        <w:rPr>
          <w:lang w:val="en-US"/>
        </w:rPr>
        <w:t xml:space="preserve"> </w:t>
      </w:r>
      <w:r>
        <w:rPr>
          <w:lang w:val="en-US"/>
        </w:rPr>
        <w:t>electron</w:t>
      </w:r>
      <w:r w:rsidRPr="00BE75DE">
        <w:rPr>
          <w:lang w:val="en-US"/>
        </w:rPr>
        <w:t xml:space="preserve"> </w:t>
      </w:r>
      <w:r>
        <w:rPr>
          <w:lang w:val="en-US"/>
        </w:rPr>
        <w:t xml:space="preserve">beam energy and sample composition, the depth of electronic probe penetration varies from </w:t>
      </w:r>
      <w:r w:rsidRPr="00BE75DE">
        <w:rPr>
          <w:lang w:val="en-US"/>
        </w:rPr>
        <w:t xml:space="preserve">1 </w:t>
      </w:r>
      <w:r>
        <w:rPr>
          <w:lang w:val="en-US"/>
        </w:rPr>
        <w:t>to</w:t>
      </w:r>
      <w:r w:rsidRPr="00BE75DE">
        <w:rPr>
          <w:lang w:val="en-US"/>
        </w:rPr>
        <w:t xml:space="preserve"> 5 </w:t>
      </w:r>
      <w:r w:rsidRPr="0008703C">
        <w:rPr>
          <w:lang w:val="en-US"/>
        </w:rPr>
        <w:t>µ</w:t>
      </w:r>
      <w:r w:rsidRPr="00A821A5">
        <w:rPr>
          <w:lang w:val="en-US"/>
        </w:rPr>
        <w:t>m</w:t>
      </w:r>
      <w:r w:rsidR="00F11BA0" w:rsidRPr="00242574">
        <w:rPr>
          <w:lang w:val="en-US"/>
        </w:rPr>
        <w:t xml:space="preserve">. </w:t>
      </w:r>
      <w:r>
        <w:rPr>
          <w:lang w:val="en-US"/>
        </w:rPr>
        <w:t xml:space="preserve">A microanalyzer detects radiation in a still thinner layer of </w:t>
      </w:r>
      <w:r w:rsidRPr="00BE75DE">
        <w:rPr>
          <w:lang w:val="en-US"/>
        </w:rPr>
        <w:t xml:space="preserve">~1 </w:t>
      </w:r>
      <w:r w:rsidRPr="0008703C">
        <w:rPr>
          <w:lang w:val="en-US"/>
        </w:rPr>
        <w:t>µ</w:t>
      </w:r>
      <w:r w:rsidRPr="00A821A5">
        <w:rPr>
          <w:lang w:val="en-US"/>
        </w:rPr>
        <w:t>m</w:t>
      </w:r>
      <w:r w:rsidR="00F11BA0" w:rsidRPr="00242574">
        <w:rPr>
          <w:lang w:val="en-US"/>
        </w:rPr>
        <w:t>.</w:t>
      </w:r>
    </w:p>
    <w:p w:rsidR="007F005F" w:rsidRPr="002A2D4B" w:rsidRDefault="002A2D4B" w:rsidP="00DC03C6">
      <w:pPr>
        <w:spacing w:after="0"/>
        <w:ind w:firstLine="540"/>
        <w:rPr>
          <w:lang w:val="en-US"/>
        </w:rPr>
      </w:pPr>
      <w:r>
        <w:rPr>
          <w:lang w:val="en-US"/>
        </w:rPr>
        <w:t>The</w:t>
      </w:r>
      <w:r w:rsidRPr="002A2D4B">
        <w:rPr>
          <w:lang w:val="en-US"/>
        </w:rPr>
        <w:t xml:space="preserve"> </w:t>
      </w:r>
      <w:r>
        <w:rPr>
          <w:lang w:val="en-US"/>
        </w:rPr>
        <w:t>obtained</w:t>
      </w:r>
      <w:r w:rsidRPr="002A2D4B">
        <w:rPr>
          <w:lang w:val="en-US"/>
        </w:rPr>
        <w:t xml:space="preserve"> </w:t>
      </w:r>
      <w:r>
        <w:rPr>
          <w:lang w:val="en-US"/>
        </w:rPr>
        <w:t>results</w:t>
      </w:r>
      <w:r w:rsidRPr="002A2D4B">
        <w:rPr>
          <w:lang w:val="en-US"/>
        </w:rPr>
        <w:t xml:space="preserve"> </w:t>
      </w:r>
      <w:r>
        <w:rPr>
          <w:lang w:val="en-US"/>
        </w:rPr>
        <w:t>are</w:t>
      </w:r>
      <w:r w:rsidRPr="002A2D4B">
        <w:rPr>
          <w:lang w:val="en-US"/>
        </w:rPr>
        <w:t xml:space="preserve"> </w:t>
      </w:r>
      <w:r>
        <w:rPr>
          <w:lang w:val="en-US"/>
        </w:rPr>
        <w:t>presented</w:t>
      </w:r>
      <w:r w:rsidRPr="002A2D4B">
        <w:rPr>
          <w:lang w:val="en-US"/>
        </w:rPr>
        <w:t xml:space="preserve"> </w:t>
      </w:r>
      <w:r>
        <w:rPr>
          <w:lang w:val="en-US"/>
        </w:rPr>
        <w:t>in</w:t>
      </w:r>
      <w:r w:rsidR="00F11BA0" w:rsidRPr="002A2D4B">
        <w:rPr>
          <w:lang w:val="en-US"/>
        </w:rPr>
        <w:t xml:space="preserve"> </w:t>
      </w:r>
      <w:r w:rsidR="005D57A0" w:rsidRPr="002A2D4B">
        <w:rPr>
          <w:lang w:val="en-US"/>
        </w:rPr>
        <w:t>Figs.</w:t>
      </w:r>
      <w:r w:rsidR="00042DC4" w:rsidRPr="002A2D4B">
        <w:rPr>
          <w:lang w:val="en-US"/>
        </w:rPr>
        <w:t> 3.6-3.</w:t>
      </w:r>
      <w:r w:rsidR="006C6348" w:rsidRPr="002A2D4B">
        <w:rPr>
          <w:lang w:val="en-US"/>
        </w:rPr>
        <w:t>71</w:t>
      </w:r>
      <w:r w:rsidR="00F11BA0" w:rsidRPr="002A2D4B">
        <w:rPr>
          <w:lang w:val="en-US"/>
        </w:rPr>
        <w:t xml:space="preserve"> </w:t>
      </w:r>
      <w:r>
        <w:rPr>
          <w:lang w:val="en-US"/>
        </w:rPr>
        <w:t>and in</w:t>
      </w:r>
      <w:r w:rsidR="00F11BA0" w:rsidRPr="002A2D4B">
        <w:rPr>
          <w:lang w:val="en-US"/>
        </w:rPr>
        <w:t xml:space="preserve"> </w:t>
      </w:r>
      <w:r w:rsidR="006A3E38" w:rsidRPr="002A2D4B">
        <w:rPr>
          <w:lang w:val="en-US"/>
        </w:rPr>
        <w:t>Tab</w:t>
      </w:r>
      <w:r w:rsidR="00B27389">
        <w:rPr>
          <w:lang w:val="en-US"/>
        </w:rPr>
        <w:t>s</w:t>
      </w:r>
      <w:r w:rsidR="00B27389" w:rsidRPr="002A2D4B">
        <w:rPr>
          <w:lang w:val="en-US"/>
        </w:rPr>
        <w:t xml:space="preserve">. </w:t>
      </w:r>
      <w:r w:rsidR="00042DC4" w:rsidRPr="002A2D4B">
        <w:rPr>
          <w:lang w:val="en-US"/>
        </w:rPr>
        <w:t>3.14</w:t>
      </w:r>
      <w:r w:rsidR="00F726D6" w:rsidRPr="002A2D4B">
        <w:rPr>
          <w:lang w:val="en-US"/>
        </w:rPr>
        <w:t>-</w:t>
      </w:r>
      <w:r w:rsidR="00042DC4" w:rsidRPr="002A2D4B">
        <w:rPr>
          <w:lang w:val="en-US"/>
        </w:rPr>
        <w:t>3.</w:t>
      </w:r>
      <w:r w:rsidR="006C6348" w:rsidRPr="002A2D4B">
        <w:rPr>
          <w:lang w:val="en-US"/>
        </w:rPr>
        <w:t>69</w:t>
      </w:r>
      <w:r w:rsidR="00F11BA0" w:rsidRPr="002A2D4B">
        <w:rPr>
          <w:lang w:val="en-US"/>
        </w:rPr>
        <w:t>.</w:t>
      </w:r>
    </w:p>
    <w:p w:rsidR="00270D19" w:rsidRPr="002A2D4B" w:rsidRDefault="00270D19" w:rsidP="00DC03C6">
      <w:pPr>
        <w:spacing w:after="0"/>
        <w:rPr>
          <w:lang w:val="en-US"/>
        </w:rPr>
      </w:pPr>
    </w:p>
    <w:p w:rsidR="00270D19" w:rsidRPr="009062E1" w:rsidRDefault="00DF5C19" w:rsidP="00DC03C6">
      <w:pPr>
        <w:spacing w:after="0"/>
        <w:jc w:val="center"/>
        <w:rPr>
          <w:b/>
          <w:lang w:val="en-US"/>
        </w:rPr>
      </w:pPr>
      <w:r>
        <w:rPr>
          <w:b/>
          <w:lang w:val="en-US"/>
        </w:rPr>
        <w:t>The</w:t>
      </w:r>
      <w:r w:rsidRPr="009062E1">
        <w:rPr>
          <w:b/>
          <w:lang w:val="en-US"/>
        </w:rPr>
        <w:t xml:space="preserve"> </w:t>
      </w:r>
      <w:r>
        <w:rPr>
          <w:b/>
          <w:lang w:val="en-US"/>
        </w:rPr>
        <w:t>data</w:t>
      </w:r>
      <w:r w:rsidRPr="009062E1">
        <w:rPr>
          <w:b/>
          <w:lang w:val="en-US"/>
        </w:rPr>
        <w:t xml:space="preserve"> </w:t>
      </w:r>
      <w:r>
        <w:rPr>
          <w:b/>
          <w:lang w:val="en-US"/>
        </w:rPr>
        <w:t>on</w:t>
      </w:r>
      <w:r w:rsidRPr="009062E1">
        <w:rPr>
          <w:b/>
          <w:lang w:val="en-US"/>
        </w:rPr>
        <w:t xml:space="preserve"> </w:t>
      </w:r>
      <w:r>
        <w:rPr>
          <w:b/>
          <w:lang w:val="en-US"/>
        </w:rPr>
        <w:t>samples</w:t>
      </w:r>
      <w:r w:rsidRPr="009062E1">
        <w:rPr>
          <w:b/>
          <w:lang w:val="en-US"/>
        </w:rPr>
        <w:t xml:space="preserve"> </w:t>
      </w:r>
      <w:r>
        <w:rPr>
          <w:b/>
          <w:lang w:val="en-US"/>
        </w:rPr>
        <w:t>and</w:t>
      </w:r>
      <w:r w:rsidRPr="009062E1">
        <w:rPr>
          <w:b/>
          <w:lang w:val="en-US"/>
        </w:rPr>
        <w:t xml:space="preserve"> </w:t>
      </w:r>
      <w:r>
        <w:rPr>
          <w:b/>
          <w:lang w:val="en-US"/>
        </w:rPr>
        <w:t>ingot</w:t>
      </w:r>
      <w:r w:rsidRPr="009062E1">
        <w:rPr>
          <w:b/>
          <w:lang w:val="en-US"/>
        </w:rPr>
        <w:t xml:space="preserve"> </w:t>
      </w:r>
      <w:r>
        <w:rPr>
          <w:b/>
          <w:lang w:val="en-US"/>
        </w:rPr>
        <w:t>from</w:t>
      </w:r>
      <w:r w:rsidR="00270D19" w:rsidRPr="009062E1">
        <w:rPr>
          <w:b/>
          <w:lang w:val="en-US"/>
        </w:rPr>
        <w:t xml:space="preserve"> </w:t>
      </w:r>
      <w:r w:rsidR="00270D19">
        <w:rPr>
          <w:b/>
          <w:lang w:val="en-US"/>
        </w:rPr>
        <w:t>PRS</w:t>
      </w:r>
      <w:r w:rsidR="00270D19" w:rsidRPr="009062E1">
        <w:rPr>
          <w:b/>
          <w:lang w:val="en-US"/>
        </w:rPr>
        <w:t>4</w:t>
      </w:r>
    </w:p>
    <w:p w:rsidR="003D63E5" w:rsidRPr="00AF6C53" w:rsidRDefault="001B0B2A" w:rsidP="00DC03C6">
      <w:pPr>
        <w:spacing w:after="0"/>
        <w:ind w:firstLine="708"/>
        <w:rPr>
          <w:bCs/>
          <w:lang w:val="en-US"/>
        </w:rPr>
      </w:pPr>
      <w:r>
        <w:rPr>
          <w:bCs/>
          <w:lang w:val="en-US"/>
        </w:rPr>
        <w:t>M</w:t>
      </w:r>
      <w:r w:rsidRPr="001B0B2A">
        <w:rPr>
          <w:bCs/>
          <w:lang w:val="en-US"/>
        </w:rPr>
        <w:t xml:space="preserve">elt samples </w:t>
      </w:r>
      <w:r>
        <w:rPr>
          <w:bCs/>
          <w:lang w:val="en-US"/>
        </w:rPr>
        <w:t>were quenched on molybdenum rods during</w:t>
      </w:r>
      <w:r w:rsidRPr="001B0B2A">
        <w:rPr>
          <w:bCs/>
          <w:lang w:val="en-US"/>
        </w:rPr>
        <w:t xml:space="preserve"> </w:t>
      </w:r>
      <w:r>
        <w:rPr>
          <w:bCs/>
          <w:lang w:val="en-US"/>
        </w:rPr>
        <w:t>T</w:t>
      </w:r>
      <w:r w:rsidRPr="001B0B2A">
        <w:rPr>
          <w:bCs/>
          <w:vertAlign w:val="subscript"/>
          <w:lang w:val="en-US"/>
        </w:rPr>
        <w:t>liq</w:t>
      </w:r>
      <w:r w:rsidRPr="001B0B2A">
        <w:rPr>
          <w:bCs/>
          <w:lang w:val="en-US"/>
        </w:rPr>
        <w:t xml:space="preserve"> </w:t>
      </w:r>
      <w:r>
        <w:rPr>
          <w:bCs/>
          <w:lang w:val="en-US"/>
        </w:rPr>
        <w:t>measurements.</w:t>
      </w:r>
      <w:r w:rsidR="009F17A6" w:rsidRPr="001B0B2A">
        <w:rPr>
          <w:bCs/>
          <w:lang w:val="en-US"/>
        </w:rPr>
        <w:t xml:space="preserve"> </w:t>
      </w:r>
      <w:r>
        <w:rPr>
          <w:bCs/>
          <w:lang w:val="en-US"/>
        </w:rPr>
        <w:t>The</w:t>
      </w:r>
      <w:r w:rsidRPr="001B0B2A">
        <w:rPr>
          <w:bCs/>
          <w:lang w:val="en-US"/>
        </w:rPr>
        <w:t xml:space="preserve"> </w:t>
      </w:r>
      <w:r>
        <w:rPr>
          <w:bCs/>
          <w:lang w:val="en-US"/>
        </w:rPr>
        <w:t>quenching</w:t>
      </w:r>
      <w:r w:rsidRPr="001B0B2A">
        <w:rPr>
          <w:bCs/>
          <w:lang w:val="en-US"/>
        </w:rPr>
        <w:t xml:space="preserve"> </w:t>
      </w:r>
      <w:r>
        <w:rPr>
          <w:bCs/>
          <w:lang w:val="en-US"/>
        </w:rPr>
        <w:t>was</w:t>
      </w:r>
      <w:r w:rsidRPr="001B0B2A">
        <w:rPr>
          <w:bCs/>
          <w:lang w:val="en-US"/>
        </w:rPr>
        <w:t xml:space="preserve"> </w:t>
      </w:r>
      <w:r>
        <w:rPr>
          <w:bCs/>
          <w:lang w:val="en-US"/>
        </w:rPr>
        <w:t>done</w:t>
      </w:r>
      <w:r w:rsidRPr="001B0B2A">
        <w:rPr>
          <w:bCs/>
          <w:lang w:val="en-US"/>
        </w:rPr>
        <w:t xml:space="preserve"> </w:t>
      </w:r>
      <w:r>
        <w:rPr>
          <w:bCs/>
          <w:lang w:val="en-US"/>
        </w:rPr>
        <w:t>from</w:t>
      </w:r>
      <w:r w:rsidRPr="001B0B2A">
        <w:rPr>
          <w:bCs/>
          <w:lang w:val="en-US"/>
        </w:rPr>
        <w:t xml:space="preserve"> </w:t>
      </w:r>
      <w:smartTag w:uri="urn:schemas-microsoft-com:office:smarttags" w:element="metricconverter">
        <w:smartTagPr>
          <w:attr w:name="ProductID" w:val="2360ﾰC"/>
        </w:smartTagPr>
        <w:r w:rsidR="00FC548F" w:rsidRPr="001B0B2A">
          <w:rPr>
            <w:bCs/>
            <w:lang w:val="en-US"/>
          </w:rPr>
          <w:t>2360</w:t>
        </w:r>
        <w:r>
          <w:rPr>
            <w:bCs/>
            <w:lang w:val="en-US"/>
          </w:rPr>
          <w:t>°</w:t>
        </w:r>
        <w:r w:rsidR="00FC548F">
          <w:rPr>
            <w:bCs/>
            <w:lang w:val="en-US"/>
          </w:rPr>
          <w:t>C</w:t>
        </w:r>
      </w:smartTag>
      <w:r>
        <w:rPr>
          <w:bCs/>
          <w:lang w:val="en-US"/>
        </w:rPr>
        <w:t xml:space="preserve"> of the melt</w:t>
      </w:r>
      <w:r w:rsidR="00FC548F" w:rsidRPr="001B0B2A">
        <w:rPr>
          <w:bCs/>
          <w:lang w:val="en-US"/>
        </w:rPr>
        <w:t xml:space="preserve">. </w:t>
      </w:r>
      <w:r>
        <w:rPr>
          <w:bCs/>
          <w:lang w:val="en-US"/>
        </w:rPr>
        <w:t xml:space="preserve">Polished sections were produced from the quenched flakes and subjected to the </w:t>
      </w:r>
      <w:r w:rsidR="009F17A6">
        <w:rPr>
          <w:bCs/>
          <w:lang w:val="en-US"/>
        </w:rPr>
        <w:t>SEM</w:t>
      </w:r>
      <w:r w:rsidR="009F17A6" w:rsidRPr="001B0B2A">
        <w:rPr>
          <w:bCs/>
          <w:lang w:val="en-US"/>
        </w:rPr>
        <w:t>/</w:t>
      </w:r>
      <w:r w:rsidR="009F17A6">
        <w:rPr>
          <w:bCs/>
          <w:lang w:val="en-US"/>
        </w:rPr>
        <w:t>EDX</w:t>
      </w:r>
      <w:r w:rsidR="009F17A6" w:rsidRPr="001B0B2A">
        <w:rPr>
          <w:bCs/>
          <w:lang w:val="en-US"/>
        </w:rPr>
        <w:t xml:space="preserve"> </w:t>
      </w:r>
      <w:r>
        <w:rPr>
          <w:bCs/>
          <w:lang w:val="en-US"/>
        </w:rPr>
        <w:t>analysis (see results in</w:t>
      </w:r>
      <w:r w:rsidR="00042DC4" w:rsidRPr="001B0B2A">
        <w:rPr>
          <w:bCs/>
          <w:lang w:val="en-US"/>
        </w:rPr>
        <w:t xml:space="preserve"> </w:t>
      </w:r>
      <w:r w:rsidR="00BC331F" w:rsidRPr="001B0B2A">
        <w:rPr>
          <w:bCs/>
          <w:lang w:val="en-US"/>
        </w:rPr>
        <w:t>Fig.</w:t>
      </w:r>
      <w:r w:rsidR="00337CDF" w:rsidRPr="001B0B2A">
        <w:rPr>
          <w:bCs/>
          <w:lang w:val="en-US"/>
        </w:rPr>
        <w:t> </w:t>
      </w:r>
      <w:r w:rsidR="00042DC4" w:rsidRPr="001B0B2A">
        <w:rPr>
          <w:bCs/>
          <w:lang w:val="en-US"/>
        </w:rPr>
        <w:t xml:space="preserve">3.6 </w:t>
      </w:r>
      <w:r>
        <w:rPr>
          <w:bCs/>
          <w:lang w:val="en-US"/>
        </w:rPr>
        <w:t>and</w:t>
      </w:r>
      <w:r w:rsidR="007335C2" w:rsidRPr="001B0B2A">
        <w:rPr>
          <w:bCs/>
          <w:lang w:val="en-US"/>
        </w:rPr>
        <w:t xml:space="preserve"> Tab.</w:t>
      </w:r>
      <w:r w:rsidR="00337CDF" w:rsidRPr="001B0B2A">
        <w:rPr>
          <w:bCs/>
          <w:lang w:val="en-US"/>
        </w:rPr>
        <w:t> </w:t>
      </w:r>
      <w:r w:rsidR="00042DC4" w:rsidRPr="001B0B2A">
        <w:rPr>
          <w:bCs/>
          <w:lang w:val="en-US"/>
        </w:rPr>
        <w:t>3.14</w:t>
      </w:r>
      <w:r w:rsidR="009F17A6" w:rsidRPr="001B0B2A">
        <w:rPr>
          <w:bCs/>
          <w:lang w:val="en-US"/>
        </w:rPr>
        <w:t>.</w:t>
      </w:r>
      <w:r>
        <w:rPr>
          <w:bCs/>
          <w:lang w:val="en-US"/>
        </w:rPr>
        <w:t>)</w:t>
      </w:r>
      <w:r w:rsidR="009F17A6" w:rsidRPr="001B0B2A">
        <w:rPr>
          <w:bCs/>
          <w:lang w:val="en-US"/>
        </w:rPr>
        <w:t xml:space="preserve"> </w:t>
      </w:r>
      <w:r w:rsidR="00E00293">
        <w:rPr>
          <w:bCs/>
          <w:lang w:val="en-US"/>
        </w:rPr>
        <w:t>Microstructure of the samples is dendritic. The</w:t>
      </w:r>
      <w:r w:rsidR="00E00293" w:rsidRPr="00E00293">
        <w:rPr>
          <w:bCs/>
          <w:lang w:val="en-US"/>
        </w:rPr>
        <w:t xml:space="preserve"> </w:t>
      </w:r>
      <w:r w:rsidR="00E00293">
        <w:rPr>
          <w:bCs/>
          <w:lang w:val="en-US"/>
        </w:rPr>
        <w:t>dendrite</w:t>
      </w:r>
      <w:r w:rsidR="00E00293" w:rsidRPr="00E00293">
        <w:rPr>
          <w:bCs/>
          <w:lang w:val="en-US"/>
        </w:rPr>
        <w:t>-</w:t>
      </w:r>
      <w:r w:rsidR="00E00293">
        <w:rPr>
          <w:bCs/>
          <w:lang w:val="en-US"/>
        </w:rPr>
        <w:t>forming</w:t>
      </w:r>
      <w:r w:rsidR="00E00293" w:rsidRPr="00E00293">
        <w:rPr>
          <w:bCs/>
          <w:lang w:val="en-US"/>
        </w:rPr>
        <w:t xml:space="preserve"> </w:t>
      </w:r>
      <w:r w:rsidR="00E00293">
        <w:rPr>
          <w:bCs/>
          <w:lang w:val="en-US"/>
        </w:rPr>
        <w:t>phase</w:t>
      </w:r>
      <w:r w:rsidR="00E00293" w:rsidRPr="00E00293">
        <w:rPr>
          <w:bCs/>
          <w:lang w:val="en-US"/>
        </w:rPr>
        <w:t xml:space="preserve"> </w:t>
      </w:r>
      <w:r w:rsidR="00E00293">
        <w:rPr>
          <w:bCs/>
          <w:lang w:val="en-US"/>
        </w:rPr>
        <w:t>is</w:t>
      </w:r>
      <w:r w:rsidR="00E00293" w:rsidRPr="00E00293">
        <w:rPr>
          <w:bCs/>
          <w:lang w:val="en-US"/>
        </w:rPr>
        <w:t xml:space="preserve"> </w:t>
      </w:r>
      <w:r w:rsidR="00E00293">
        <w:rPr>
          <w:bCs/>
          <w:lang w:val="en-US"/>
        </w:rPr>
        <w:t>the</w:t>
      </w:r>
      <w:r w:rsidR="00E00293" w:rsidRPr="00E00293">
        <w:rPr>
          <w:bCs/>
          <w:lang w:val="en-US"/>
        </w:rPr>
        <w:t xml:space="preserve"> </w:t>
      </w:r>
      <w:r w:rsidR="00E00293">
        <w:rPr>
          <w:bCs/>
          <w:lang w:val="en-US"/>
        </w:rPr>
        <w:t>UO</w:t>
      </w:r>
      <w:r w:rsidR="00E00293" w:rsidRPr="00E00293">
        <w:rPr>
          <w:bCs/>
          <w:vertAlign w:val="subscript"/>
          <w:lang w:val="en-US"/>
        </w:rPr>
        <w:t>2</w:t>
      </w:r>
      <w:r w:rsidR="00E00293" w:rsidRPr="00E00293">
        <w:rPr>
          <w:bCs/>
          <w:lang w:val="en-US"/>
        </w:rPr>
        <w:t>–</w:t>
      </w:r>
      <w:r w:rsidR="00E00293">
        <w:rPr>
          <w:bCs/>
          <w:lang w:val="en-US"/>
        </w:rPr>
        <w:t>based</w:t>
      </w:r>
      <w:r w:rsidR="00E00293" w:rsidRPr="00E00293">
        <w:rPr>
          <w:bCs/>
          <w:lang w:val="en-US"/>
        </w:rPr>
        <w:t xml:space="preserve"> </w:t>
      </w:r>
      <w:r w:rsidR="00E00293">
        <w:rPr>
          <w:bCs/>
          <w:lang w:val="en-US"/>
        </w:rPr>
        <w:t xml:space="preserve">solid solution with the content of </w:t>
      </w:r>
      <w:r w:rsidR="0057509C">
        <w:rPr>
          <w:bCs/>
          <w:lang w:val="en-US"/>
        </w:rPr>
        <w:t>CaO</w:t>
      </w:r>
      <w:r w:rsidR="00391B3C" w:rsidRPr="00E00293">
        <w:rPr>
          <w:bCs/>
          <w:lang w:val="en-US"/>
        </w:rPr>
        <w:t xml:space="preserve"> </w:t>
      </w:r>
      <w:r w:rsidR="00E00293">
        <w:rPr>
          <w:bCs/>
          <w:lang w:val="en-US"/>
        </w:rPr>
        <w:t>up to</w:t>
      </w:r>
      <w:r w:rsidR="00391B3C" w:rsidRPr="00E00293">
        <w:rPr>
          <w:bCs/>
          <w:lang w:val="en-US"/>
        </w:rPr>
        <w:t xml:space="preserve"> 46</w:t>
      </w:r>
      <w:r w:rsidR="00E00293">
        <w:rPr>
          <w:bCs/>
          <w:lang w:val="en-US"/>
        </w:rPr>
        <w:t xml:space="preserve"> </w:t>
      </w:r>
      <w:r w:rsidR="00431C77" w:rsidRPr="00E00293">
        <w:rPr>
          <w:bCs/>
          <w:lang w:val="en-US"/>
        </w:rPr>
        <w:t xml:space="preserve">mol. </w:t>
      </w:r>
      <w:r w:rsidR="00391B3C" w:rsidRPr="00E00293">
        <w:rPr>
          <w:bCs/>
          <w:lang w:val="en-US"/>
        </w:rPr>
        <w:t>% (</w:t>
      </w:r>
      <w:r w:rsidR="00E00293">
        <w:rPr>
          <w:bCs/>
          <w:lang w:val="en-US"/>
        </w:rPr>
        <w:t>see</w:t>
      </w:r>
      <w:r w:rsidR="00391B3C" w:rsidRPr="00E00293">
        <w:rPr>
          <w:bCs/>
          <w:lang w:val="en-US"/>
        </w:rPr>
        <w:t xml:space="preserve"> </w:t>
      </w:r>
      <w:r w:rsidR="00BC331F" w:rsidRPr="00E00293">
        <w:rPr>
          <w:bCs/>
          <w:lang w:val="en-US"/>
        </w:rPr>
        <w:t>Fig.</w:t>
      </w:r>
      <w:r w:rsidR="00337CDF" w:rsidRPr="00E00293">
        <w:rPr>
          <w:bCs/>
          <w:lang w:val="en-US"/>
        </w:rPr>
        <w:t> </w:t>
      </w:r>
      <w:r w:rsidR="00391B3C" w:rsidRPr="00E00293">
        <w:rPr>
          <w:bCs/>
          <w:lang w:val="en-US"/>
        </w:rPr>
        <w:t>3.6</w:t>
      </w:r>
      <w:r w:rsidR="00E00293">
        <w:rPr>
          <w:bCs/>
          <w:lang w:val="en-US"/>
        </w:rPr>
        <w:t>, points</w:t>
      </w:r>
      <w:r w:rsidR="00391B3C" w:rsidRPr="00E00293">
        <w:rPr>
          <w:bCs/>
          <w:lang w:val="en-US"/>
        </w:rPr>
        <w:t xml:space="preserve"> </w:t>
      </w:r>
      <w:r w:rsidR="00391B3C">
        <w:rPr>
          <w:bCs/>
          <w:lang w:val="ru-RU"/>
        </w:rPr>
        <w:t>Р</w:t>
      </w:r>
      <w:r w:rsidR="00391B3C" w:rsidRPr="00E00293">
        <w:rPr>
          <w:bCs/>
          <w:lang w:val="en-US"/>
        </w:rPr>
        <w:t>1,</w:t>
      </w:r>
      <w:r w:rsidR="00B27389">
        <w:rPr>
          <w:bCs/>
          <w:lang w:val="en-US"/>
        </w:rPr>
        <w:t xml:space="preserve"> </w:t>
      </w:r>
      <w:r w:rsidR="00391B3C" w:rsidRPr="00E00293">
        <w:rPr>
          <w:bCs/>
          <w:lang w:val="en-US"/>
        </w:rPr>
        <w:t xml:space="preserve">2). </w:t>
      </w:r>
      <w:r w:rsidR="0045533F">
        <w:rPr>
          <w:bCs/>
          <w:lang w:val="en-US"/>
        </w:rPr>
        <w:t xml:space="preserve">The fine-crystal structure in the interdendrite space is apparently eutectic </w:t>
      </w:r>
      <w:r w:rsidR="00391B3C" w:rsidRPr="0045533F">
        <w:rPr>
          <w:bCs/>
          <w:lang w:val="en-US"/>
        </w:rPr>
        <w:t>(</w:t>
      </w:r>
      <w:r w:rsidR="0045533F">
        <w:rPr>
          <w:bCs/>
          <w:lang w:val="en-US"/>
        </w:rPr>
        <w:t>see</w:t>
      </w:r>
      <w:r w:rsidR="00391B3C" w:rsidRPr="0045533F">
        <w:rPr>
          <w:bCs/>
          <w:lang w:val="en-US"/>
        </w:rPr>
        <w:t xml:space="preserve"> </w:t>
      </w:r>
      <w:r w:rsidR="00BC331F" w:rsidRPr="0045533F">
        <w:rPr>
          <w:bCs/>
          <w:lang w:val="en-US"/>
        </w:rPr>
        <w:t>Fig.</w:t>
      </w:r>
      <w:r w:rsidR="00337CDF" w:rsidRPr="0045533F">
        <w:rPr>
          <w:bCs/>
          <w:lang w:val="en-US"/>
        </w:rPr>
        <w:t> </w:t>
      </w:r>
      <w:r w:rsidR="00391B3C" w:rsidRPr="0045533F">
        <w:rPr>
          <w:bCs/>
          <w:lang w:val="en-US"/>
        </w:rPr>
        <w:t>3.6</w:t>
      </w:r>
      <w:r w:rsidR="0045533F">
        <w:rPr>
          <w:bCs/>
          <w:lang w:val="en-US"/>
        </w:rPr>
        <w:t>, points</w:t>
      </w:r>
      <w:r w:rsidR="001C0E53" w:rsidRPr="0045533F">
        <w:rPr>
          <w:bCs/>
          <w:lang w:val="en-US"/>
        </w:rPr>
        <w:t xml:space="preserve"> </w:t>
      </w:r>
      <w:r w:rsidR="001C0E53">
        <w:rPr>
          <w:bCs/>
          <w:lang w:val="en-US"/>
        </w:rPr>
        <w:t>P</w:t>
      </w:r>
      <w:r w:rsidR="001C0E53" w:rsidRPr="0045533F">
        <w:rPr>
          <w:bCs/>
          <w:lang w:val="en-US"/>
        </w:rPr>
        <w:t>3</w:t>
      </w:r>
      <w:r w:rsidR="006A0368" w:rsidRPr="0045533F">
        <w:rPr>
          <w:bCs/>
          <w:lang w:val="en-US"/>
        </w:rPr>
        <w:t>,</w:t>
      </w:r>
      <w:r w:rsidR="0045533F">
        <w:rPr>
          <w:bCs/>
          <w:lang w:val="en-US"/>
        </w:rPr>
        <w:t xml:space="preserve"> </w:t>
      </w:r>
      <w:r w:rsidR="006A0368" w:rsidRPr="0045533F">
        <w:rPr>
          <w:bCs/>
          <w:lang w:val="en-US"/>
        </w:rPr>
        <w:t>4</w:t>
      </w:r>
      <w:r w:rsidR="00391B3C" w:rsidRPr="0045533F">
        <w:rPr>
          <w:bCs/>
          <w:lang w:val="en-US"/>
        </w:rPr>
        <w:t xml:space="preserve">). </w:t>
      </w:r>
      <w:r w:rsidR="0045533F">
        <w:rPr>
          <w:bCs/>
          <w:lang w:val="en-US"/>
        </w:rPr>
        <w:t>Also</w:t>
      </w:r>
      <w:r w:rsidR="0045533F" w:rsidRPr="0045533F">
        <w:rPr>
          <w:bCs/>
          <w:lang w:val="en-US"/>
        </w:rPr>
        <w:t xml:space="preserve">, </w:t>
      </w:r>
      <w:r w:rsidR="0045533F">
        <w:rPr>
          <w:bCs/>
          <w:lang w:val="en-US"/>
        </w:rPr>
        <w:t>the</w:t>
      </w:r>
      <w:r w:rsidR="0045533F" w:rsidRPr="0045533F">
        <w:rPr>
          <w:bCs/>
          <w:lang w:val="en-US"/>
        </w:rPr>
        <w:t xml:space="preserve"> </w:t>
      </w:r>
      <w:r w:rsidR="0045533F">
        <w:rPr>
          <w:bCs/>
          <w:lang w:val="en-US"/>
        </w:rPr>
        <w:t>CaO</w:t>
      </w:r>
      <w:r w:rsidR="0045533F" w:rsidRPr="0045533F">
        <w:rPr>
          <w:bCs/>
          <w:lang w:val="en-US"/>
        </w:rPr>
        <w:t>-</w:t>
      </w:r>
      <w:r w:rsidR="0045533F">
        <w:rPr>
          <w:bCs/>
          <w:lang w:val="en-US"/>
        </w:rPr>
        <w:t>rich</w:t>
      </w:r>
      <w:r w:rsidR="0045533F" w:rsidRPr="0045533F">
        <w:rPr>
          <w:bCs/>
          <w:lang w:val="en-US"/>
        </w:rPr>
        <w:t xml:space="preserve"> </w:t>
      </w:r>
      <w:r w:rsidR="0045533F">
        <w:rPr>
          <w:bCs/>
          <w:lang w:val="en-US"/>
        </w:rPr>
        <w:t>areas</w:t>
      </w:r>
      <w:r w:rsidR="0045533F" w:rsidRPr="0045533F">
        <w:rPr>
          <w:bCs/>
          <w:lang w:val="en-US"/>
        </w:rPr>
        <w:t xml:space="preserve"> </w:t>
      </w:r>
      <w:r w:rsidR="0045533F">
        <w:rPr>
          <w:bCs/>
          <w:lang w:val="en-US"/>
        </w:rPr>
        <w:t>can be found quite rarely along the grain boundaries</w:t>
      </w:r>
      <w:r w:rsidR="001C0E53" w:rsidRPr="0045533F">
        <w:rPr>
          <w:bCs/>
          <w:lang w:val="en-US"/>
        </w:rPr>
        <w:t xml:space="preserve">. </w:t>
      </w:r>
      <w:r w:rsidR="0045533F">
        <w:rPr>
          <w:bCs/>
          <w:lang w:val="en-US"/>
        </w:rPr>
        <w:t>Their</w:t>
      </w:r>
      <w:r w:rsidR="0045533F" w:rsidRPr="0045533F">
        <w:rPr>
          <w:bCs/>
          <w:lang w:val="ru-RU"/>
        </w:rPr>
        <w:t xml:space="preserve"> </w:t>
      </w:r>
      <w:r w:rsidR="0045533F">
        <w:rPr>
          <w:bCs/>
          <w:lang w:val="en-US"/>
        </w:rPr>
        <w:t>size</w:t>
      </w:r>
      <w:r w:rsidR="0045533F" w:rsidRPr="0045533F">
        <w:rPr>
          <w:bCs/>
          <w:lang w:val="ru-RU"/>
        </w:rPr>
        <w:t xml:space="preserve"> </w:t>
      </w:r>
      <w:r w:rsidR="0045533F">
        <w:rPr>
          <w:bCs/>
          <w:lang w:val="en-US"/>
        </w:rPr>
        <w:t>prohibits</w:t>
      </w:r>
      <w:r w:rsidR="0045533F" w:rsidRPr="0045533F">
        <w:rPr>
          <w:bCs/>
          <w:lang w:val="ru-RU"/>
        </w:rPr>
        <w:t xml:space="preserve"> </w:t>
      </w:r>
      <w:r w:rsidR="0045533F">
        <w:rPr>
          <w:bCs/>
          <w:lang w:val="en-US"/>
        </w:rPr>
        <w:t>precise</w:t>
      </w:r>
      <w:r w:rsidR="0045533F" w:rsidRPr="0045533F">
        <w:rPr>
          <w:bCs/>
          <w:lang w:val="ru-RU"/>
        </w:rPr>
        <w:t xml:space="preserve"> </w:t>
      </w:r>
      <w:r w:rsidR="0045533F">
        <w:rPr>
          <w:bCs/>
          <w:lang w:val="en-US"/>
        </w:rPr>
        <w:t>measurements</w:t>
      </w:r>
      <w:r w:rsidR="0045533F" w:rsidRPr="0045533F">
        <w:rPr>
          <w:bCs/>
          <w:lang w:val="ru-RU"/>
        </w:rPr>
        <w:t xml:space="preserve">. </w:t>
      </w:r>
      <w:r w:rsidR="00AF6C53">
        <w:rPr>
          <w:bCs/>
          <w:lang w:val="en-US"/>
        </w:rPr>
        <w:t xml:space="preserve">The surrounding phases </w:t>
      </w:r>
      <w:r w:rsidR="00077C88">
        <w:rPr>
          <w:bCs/>
          <w:lang w:val="en-US"/>
        </w:rPr>
        <w:t>get captured</w:t>
      </w:r>
      <w:r w:rsidR="001C0E53" w:rsidRPr="00AF6C53">
        <w:rPr>
          <w:bCs/>
          <w:lang w:val="en-US"/>
        </w:rPr>
        <w:t>.</w:t>
      </w:r>
    </w:p>
    <w:p w:rsidR="000D2D90" w:rsidRDefault="000D2D90" w:rsidP="00DC03C6">
      <w:pPr>
        <w:spacing w:after="0"/>
        <w:jc w:val="center"/>
        <w:rPr>
          <w:lang w:val="en-US"/>
        </w:rPr>
      </w:pPr>
    </w:p>
    <w:p w:rsidR="00FF2B6A" w:rsidRPr="00AF6C53" w:rsidRDefault="00FF2B6A" w:rsidP="00DC03C6">
      <w:pPr>
        <w:spacing w:after="0"/>
        <w:jc w:val="center"/>
        <w:rPr>
          <w:lang w:val="en-US"/>
        </w:rPr>
      </w:pPr>
      <w:r w:rsidRPr="0046471E">
        <w:rPr>
          <w:b/>
          <w:lang w:val="ru-RU"/>
        </w:rPr>
        <w:pict>
          <v:shape id="_x0000_i1041" type="#_x0000_t75" style="width:129.75pt;height:137.25pt">
            <v:imagedata r:id="rId23" o:title="Без-имени-1"/>
          </v:shape>
        </w:pict>
      </w:r>
    </w:p>
    <w:p w:rsidR="00270D19" w:rsidRPr="00423BCE" w:rsidRDefault="00BC331F" w:rsidP="00DC03C6">
      <w:pPr>
        <w:spacing w:after="0"/>
        <w:jc w:val="center"/>
        <w:rPr>
          <w:b/>
          <w:lang w:val="en-US"/>
        </w:rPr>
      </w:pPr>
      <w:r w:rsidRPr="00423BCE">
        <w:rPr>
          <w:b/>
          <w:lang w:val="en-US"/>
        </w:rPr>
        <w:t>Fig.</w:t>
      </w:r>
      <w:r w:rsidR="007E6620" w:rsidRPr="00423BCE">
        <w:rPr>
          <w:b/>
          <w:lang w:val="en-US"/>
        </w:rPr>
        <w:t xml:space="preserve"> </w:t>
      </w:r>
      <w:r w:rsidR="00042DC4" w:rsidRPr="00423BCE">
        <w:rPr>
          <w:b/>
          <w:lang w:val="en-US"/>
        </w:rPr>
        <w:t>3.6</w:t>
      </w:r>
      <w:r w:rsidR="004C4A60" w:rsidRPr="00423BCE">
        <w:rPr>
          <w:b/>
          <w:lang w:val="en-US"/>
        </w:rPr>
        <w:t>.</w:t>
      </w:r>
      <w:r w:rsidR="009062E1">
        <w:rPr>
          <w:b/>
          <w:lang w:val="en-US"/>
        </w:rPr>
        <w:t xml:space="preserve"> </w:t>
      </w:r>
      <w:r w:rsidR="004C4A60" w:rsidRPr="00423BCE">
        <w:rPr>
          <w:b/>
          <w:lang w:val="en-US"/>
        </w:rPr>
        <w:t>-</w:t>
      </w:r>
      <w:r w:rsidR="00423BCE">
        <w:rPr>
          <w:b/>
          <w:lang w:val="en-US"/>
        </w:rPr>
        <w:t>Micrographs of samples</w:t>
      </w:r>
      <w:r w:rsidR="00270D19" w:rsidRPr="00423BCE">
        <w:rPr>
          <w:b/>
          <w:lang w:val="en-US"/>
        </w:rPr>
        <w:t xml:space="preserve"> 1</w:t>
      </w:r>
      <w:r w:rsidR="00FE6015" w:rsidRPr="00423BCE">
        <w:rPr>
          <w:b/>
          <w:lang w:val="en-US"/>
        </w:rPr>
        <w:t xml:space="preserve"> </w:t>
      </w:r>
      <w:r w:rsidR="00423BCE">
        <w:rPr>
          <w:b/>
          <w:lang w:val="en-US"/>
        </w:rPr>
        <w:t>and</w:t>
      </w:r>
      <w:r w:rsidR="00FE6015" w:rsidRPr="00423BCE">
        <w:rPr>
          <w:b/>
          <w:lang w:val="en-US"/>
        </w:rPr>
        <w:t xml:space="preserve"> 2</w:t>
      </w:r>
    </w:p>
    <w:p w:rsidR="006A0368" w:rsidRPr="00AF6C53" w:rsidRDefault="006A0368" w:rsidP="00DC03C6">
      <w:pPr>
        <w:spacing w:after="0"/>
        <w:jc w:val="center"/>
        <w:rPr>
          <w:lang w:val="en-US"/>
        </w:rPr>
      </w:pPr>
    </w:p>
    <w:p w:rsidR="00270D19" w:rsidRPr="00423BCE" w:rsidRDefault="006A3E38" w:rsidP="008E532F">
      <w:pPr>
        <w:pStyle w:val="Textkrper"/>
        <w:spacing w:after="0"/>
        <w:rPr>
          <w:b/>
          <w:lang w:val="en-US"/>
        </w:rPr>
      </w:pPr>
      <w:r w:rsidRPr="00423BCE">
        <w:rPr>
          <w:b/>
          <w:color w:val="000000"/>
          <w:lang w:val="en-US"/>
        </w:rPr>
        <w:t>Table</w:t>
      </w:r>
      <w:r w:rsidR="004C4A60" w:rsidRPr="00423BCE">
        <w:rPr>
          <w:b/>
          <w:color w:val="000000"/>
          <w:lang w:val="en-US"/>
        </w:rPr>
        <w:t> </w:t>
      </w:r>
      <w:r w:rsidR="00042DC4" w:rsidRPr="00423BCE">
        <w:rPr>
          <w:b/>
          <w:color w:val="000000"/>
          <w:lang w:val="en-US"/>
        </w:rPr>
        <w:t>3.14</w:t>
      </w:r>
      <w:r w:rsidR="004C4A60" w:rsidRPr="00423BCE">
        <w:rPr>
          <w:b/>
          <w:color w:val="000000"/>
          <w:lang w:val="en-US"/>
        </w:rPr>
        <w:t>. -</w:t>
      </w:r>
      <w:r w:rsidR="00270D19" w:rsidRPr="008E532F">
        <w:rPr>
          <w:b/>
          <w:lang w:val="en-US"/>
        </w:rPr>
        <w:t>EDX</w:t>
      </w:r>
      <w:r w:rsidR="00270D19" w:rsidRPr="00423BCE">
        <w:rPr>
          <w:b/>
          <w:lang w:val="en-US"/>
        </w:rPr>
        <w:t xml:space="preserve"> </w:t>
      </w:r>
      <w:r w:rsidR="00423BCE">
        <w:rPr>
          <w:b/>
          <w:lang w:val="en-US"/>
        </w:rPr>
        <w:t>data on samples</w:t>
      </w:r>
      <w:r w:rsidR="00270D19" w:rsidRPr="00423BCE">
        <w:rPr>
          <w:b/>
          <w:lang w:val="en-US"/>
        </w:rPr>
        <w:t xml:space="preserve"> 1</w:t>
      </w:r>
      <w:r w:rsidR="00FE6015" w:rsidRPr="00423BCE">
        <w:rPr>
          <w:b/>
          <w:lang w:val="en-US"/>
        </w:rPr>
        <w:t xml:space="preserve"> </w:t>
      </w:r>
      <w:r w:rsidR="00423BCE">
        <w:rPr>
          <w:b/>
          <w:lang w:val="en-US"/>
        </w:rPr>
        <w:t>and</w:t>
      </w:r>
      <w:r w:rsidR="00FE6015" w:rsidRPr="00423BCE">
        <w:rPr>
          <w:b/>
          <w:lang w:val="en-US"/>
        </w:rPr>
        <w:t xml:space="preserve"> 2</w:t>
      </w:r>
    </w:p>
    <w:p w:rsidR="00D070C5" w:rsidRPr="00AF6C53" w:rsidRDefault="00D070C5" w:rsidP="008E532F">
      <w:pPr>
        <w:pStyle w:val="Textkrper"/>
        <w:spacing w:after="0"/>
        <w:rPr>
          <w:lang w:val="en-US"/>
        </w:rPr>
      </w:pPr>
    </w:p>
    <w:tbl>
      <w:tblPr>
        <w:tblW w:w="68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5"/>
        <w:gridCol w:w="1178"/>
        <w:gridCol w:w="1060"/>
        <w:gridCol w:w="1061"/>
        <w:gridCol w:w="2703"/>
      </w:tblGrid>
      <w:tr w:rsidR="00270D19" w:rsidRPr="006A0368">
        <w:trPr>
          <w:trHeight w:hRule="exact" w:val="284"/>
          <w:jc w:val="center"/>
        </w:trPr>
        <w:tc>
          <w:tcPr>
            <w:tcW w:w="2013" w:type="dxa"/>
            <w:gridSpan w:val="2"/>
            <w:shd w:val="clear" w:color="auto" w:fill="auto"/>
            <w:noWrap/>
            <w:vAlign w:val="center"/>
          </w:tcPr>
          <w:p w:rsidR="00270D19" w:rsidRPr="006A0368" w:rsidRDefault="00D070C5" w:rsidP="00DC03C6">
            <w:pPr>
              <w:spacing w:after="0"/>
              <w:jc w:val="center"/>
              <w:rPr>
                <w:b/>
                <w:bCs/>
                <w:sz w:val="20"/>
                <w:lang w:val="ru-RU"/>
              </w:rPr>
            </w:pPr>
            <w:r>
              <w:rPr>
                <w:b/>
                <w:bCs/>
                <w:sz w:val="20"/>
                <w:lang w:val="en-US"/>
              </w:rPr>
              <w:t>#</w:t>
            </w:r>
          </w:p>
        </w:tc>
        <w:tc>
          <w:tcPr>
            <w:tcW w:w="1060" w:type="dxa"/>
            <w:shd w:val="clear" w:color="auto" w:fill="auto"/>
            <w:noWrap/>
            <w:vAlign w:val="center"/>
          </w:tcPr>
          <w:p w:rsidR="00270D19" w:rsidRPr="006A0368" w:rsidRDefault="00270D19" w:rsidP="00DC03C6">
            <w:pPr>
              <w:spacing w:after="0"/>
              <w:ind w:left="-57" w:right="-57"/>
              <w:jc w:val="center"/>
              <w:rPr>
                <w:b/>
                <w:bCs/>
                <w:sz w:val="20"/>
                <w:lang w:val="ru-RU"/>
              </w:rPr>
            </w:pPr>
            <w:r w:rsidRPr="006A0368">
              <w:rPr>
                <w:b/>
                <w:bCs/>
                <w:sz w:val="20"/>
                <w:lang w:val="en-US"/>
              </w:rPr>
              <w:t>UO</w:t>
            </w:r>
            <w:r w:rsidRPr="006A0368">
              <w:rPr>
                <w:b/>
                <w:bCs/>
                <w:sz w:val="20"/>
                <w:vertAlign w:val="subscript"/>
                <w:lang w:val="ru-RU"/>
              </w:rPr>
              <w:t>2</w:t>
            </w:r>
          </w:p>
        </w:tc>
        <w:tc>
          <w:tcPr>
            <w:tcW w:w="1061" w:type="dxa"/>
            <w:shd w:val="clear" w:color="auto" w:fill="auto"/>
            <w:noWrap/>
            <w:vAlign w:val="center"/>
          </w:tcPr>
          <w:p w:rsidR="00270D19" w:rsidRPr="006A0368" w:rsidRDefault="00270D19" w:rsidP="00DC03C6">
            <w:pPr>
              <w:spacing w:after="0"/>
              <w:ind w:left="-57" w:right="-57"/>
              <w:jc w:val="center"/>
              <w:rPr>
                <w:b/>
                <w:bCs/>
                <w:sz w:val="20"/>
                <w:lang w:val="ru-RU"/>
              </w:rPr>
            </w:pPr>
            <w:r w:rsidRPr="006A0368">
              <w:rPr>
                <w:b/>
                <w:bCs/>
                <w:sz w:val="20"/>
                <w:lang w:val="en-US"/>
              </w:rPr>
              <w:t>CaO</w:t>
            </w:r>
          </w:p>
        </w:tc>
        <w:tc>
          <w:tcPr>
            <w:tcW w:w="2703" w:type="dxa"/>
            <w:vAlign w:val="center"/>
          </w:tcPr>
          <w:p w:rsidR="00270D19" w:rsidRPr="006A0368" w:rsidRDefault="00AF6C53" w:rsidP="00AF6C53">
            <w:pPr>
              <w:spacing w:after="0"/>
              <w:jc w:val="center"/>
              <w:rPr>
                <w:b/>
                <w:bCs/>
                <w:sz w:val="20"/>
                <w:lang w:val="ru-RU"/>
              </w:rPr>
            </w:pPr>
            <w:r>
              <w:rPr>
                <w:b/>
                <w:bCs/>
                <w:sz w:val="20"/>
                <w:lang w:val="en-US"/>
              </w:rPr>
              <w:t>Phase</w:t>
            </w:r>
          </w:p>
        </w:tc>
      </w:tr>
      <w:tr w:rsidR="00270D19" w:rsidRPr="006A0368">
        <w:trPr>
          <w:trHeight w:hRule="exact" w:val="284"/>
          <w:jc w:val="center"/>
        </w:trPr>
        <w:tc>
          <w:tcPr>
            <w:tcW w:w="835" w:type="dxa"/>
            <w:vMerge w:val="restart"/>
            <w:shd w:val="clear" w:color="auto" w:fill="auto"/>
            <w:noWrap/>
            <w:vAlign w:val="center"/>
          </w:tcPr>
          <w:p w:rsidR="00270D19" w:rsidRPr="006A0368" w:rsidRDefault="00270D19" w:rsidP="00DC03C6">
            <w:pPr>
              <w:spacing w:after="0"/>
              <w:ind w:left="-106" w:right="-108"/>
              <w:jc w:val="center"/>
              <w:rPr>
                <w:b/>
                <w:bCs/>
                <w:color w:val="000000"/>
                <w:sz w:val="20"/>
                <w:lang w:val="ru-RU"/>
              </w:rPr>
            </w:pPr>
            <w:r w:rsidRPr="006A0368">
              <w:rPr>
                <w:b/>
                <w:bCs/>
                <w:color w:val="000000"/>
                <w:sz w:val="20"/>
                <w:lang w:val="en-US"/>
              </w:rPr>
              <w:t>SQ</w:t>
            </w:r>
            <w:r w:rsidRPr="006A0368">
              <w:rPr>
                <w:b/>
                <w:bCs/>
                <w:color w:val="000000"/>
                <w:sz w:val="20"/>
                <w:lang w:val="ru-RU"/>
              </w:rPr>
              <w:t>1</w:t>
            </w:r>
          </w:p>
        </w:tc>
        <w:tc>
          <w:tcPr>
            <w:tcW w:w="1178" w:type="dxa"/>
            <w:shd w:val="clear" w:color="auto" w:fill="auto"/>
            <w:vAlign w:val="center"/>
          </w:tcPr>
          <w:p w:rsidR="00270D19" w:rsidRPr="006A0368" w:rsidRDefault="008F7C36" w:rsidP="00DC03C6">
            <w:pPr>
              <w:spacing w:after="0"/>
              <w:ind w:left="-57" w:right="-57"/>
              <w:rPr>
                <w:sz w:val="20"/>
                <w:lang w:val="ru-RU"/>
              </w:rPr>
            </w:pPr>
            <w:r>
              <w:rPr>
                <w:sz w:val="20"/>
                <w:lang w:val="ru-RU"/>
              </w:rPr>
              <w:t>mass %</w:t>
            </w:r>
          </w:p>
        </w:tc>
        <w:tc>
          <w:tcPr>
            <w:tcW w:w="1060" w:type="dxa"/>
            <w:shd w:val="clear" w:color="auto" w:fill="auto"/>
            <w:noWrap/>
            <w:vAlign w:val="center"/>
          </w:tcPr>
          <w:p w:rsidR="00270D19" w:rsidRPr="006A0368" w:rsidRDefault="00270D19" w:rsidP="00DC03C6">
            <w:pPr>
              <w:spacing w:after="0"/>
              <w:jc w:val="center"/>
              <w:rPr>
                <w:sz w:val="20"/>
                <w:lang w:val="ru-RU"/>
              </w:rPr>
            </w:pPr>
            <w:r w:rsidRPr="006A0368">
              <w:rPr>
                <w:sz w:val="20"/>
                <w:lang w:val="ru-RU"/>
              </w:rPr>
              <w:t>75.2</w:t>
            </w:r>
          </w:p>
        </w:tc>
        <w:tc>
          <w:tcPr>
            <w:tcW w:w="1061" w:type="dxa"/>
            <w:vAlign w:val="center"/>
          </w:tcPr>
          <w:p w:rsidR="00270D19" w:rsidRPr="006A0368" w:rsidRDefault="00270D19" w:rsidP="00DC03C6">
            <w:pPr>
              <w:spacing w:after="0"/>
              <w:jc w:val="center"/>
              <w:rPr>
                <w:sz w:val="20"/>
                <w:lang w:val="ru-RU"/>
              </w:rPr>
            </w:pPr>
            <w:r w:rsidRPr="006A0368">
              <w:rPr>
                <w:sz w:val="20"/>
                <w:lang w:val="ru-RU"/>
              </w:rPr>
              <w:t>24.8</w:t>
            </w:r>
          </w:p>
        </w:tc>
        <w:tc>
          <w:tcPr>
            <w:tcW w:w="2703" w:type="dxa"/>
            <w:vMerge w:val="restart"/>
            <w:shd w:val="clear" w:color="auto" w:fill="auto"/>
            <w:vAlign w:val="center"/>
          </w:tcPr>
          <w:p w:rsidR="00270D19" w:rsidRPr="006A0368" w:rsidRDefault="00270D19" w:rsidP="00DC03C6">
            <w:pPr>
              <w:spacing w:after="0"/>
              <w:jc w:val="center"/>
              <w:rPr>
                <w:sz w:val="20"/>
                <w:lang w:val="ru-RU"/>
              </w:rPr>
            </w:pPr>
            <w:r w:rsidRPr="006A0368">
              <w:rPr>
                <w:sz w:val="20"/>
                <w:lang w:val="ru-RU"/>
              </w:rPr>
              <w:t>-</w:t>
            </w:r>
          </w:p>
        </w:tc>
      </w:tr>
      <w:tr w:rsidR="00270D19" w:rsidRPr="006A0368">
        <w:trPr>
          <w:trHeight w:hRule="exact" w:val="284"/>
          <w:jc w:val="center"/>
        </w:trPr>
        <w:tc>
          <w:tcPr>
            <w:tcW w:w="835" w:type="dxa"/>
            <w:vMerge/>
            <w:shd w:val="clear" w:color="auto" w:fill="auto"/>
            <w:vAlign w:val="center"/>
          </w:tcPr>
          <w:p w:rsidR="00270D19" w:rsidRPr="006A0368" w:rsidRDefault="00270D19" w:rsidP="00DC03C6">
            <w:pPr>
              <w:spacing w:after="0"/>
              <w:rPr>
                <w:b/>
                <w:bCs/>
                <w:color w:val="000000"/>
                <w:sz w:val="20"/>
                <w:lang w:val="ru-RU"/>
              </w:rPr>
            </w:pPr>
          </w:p>
        </w:tc>
        <w:tc>
          <w:tcPr>
            <w:tcW w:w="1178" w:type="dxa"/>
            <w:shd w:val="clear" w:color="auto" w:fill="auto"/>
            <w:vAlign w:val="center"/>
          </w:tcPr>
          <w:p w:rsidR="00270D19" w:rsidRPr="006A0368" w:rsidRDefault="008F7C36" w:rsidP="00DC03C6">
            <w:pPr>
              <w:spacing w:after="0"/>
              <w:ind w:left="-57" w:right="-57"/>
              <w:rPr>
                <w:sz w:val="20"/>
                <w:lang w:val="ru-RU"/>
              </w:rPr>
            </w:pPr>
            <w:r>
              <w:rPr>
                <w:sz w:val="20"/>
                <w:lang w:val="ru-RU"/>
              </w:rPr>
              <w:t>mol. %</w:t>
            </w:r>
          </w:p>
        </w:tc>
        <w:tc>
          <w:tcPr>
            <w:tcW w:w="1060" w:type="dxa"/>
            <w:shd w:val="clear" w:color="auto" w:fill="auto"/>
            <w:noWrap/>
            <w:vAlign w:val="center"/>
          </w:tcPr>
          <w:p w:rsidR="00270D19" w:rsidRPr="006A0368" w:rsidRDefault="00270D19" w:rsidP="00DC03C6">
            <w:pPr>
              <w:spacing w:after="0"/>
              <w:jc w:val="center"/>
              <w:rPr>
                <w:sz w:val="20"/>
                <w:lang w:val="ru-RU"/>
              </w:rPr>
            </w:pPr>
            <w:r w:rsidRPr="006A0368">
              <w:rPr>
                <w:sz w:val="20"/>
                <w:lang w:val="ru-RU"/>
              </w:rPr>
              <w:t>38.6</w:t>
            </w:r>
          </w:p>
        </w:tc>
        <w:tc>
          <w:tcPr>
            <w:tcW w:w="1061" w:type="dxa"/>
            <w:vAlign w:val="center"/>
          </w:tcPr>
          <w:p w:rsidR="00270D19" w:rsidRPr="006A0368" w:rsidRDefault="00270D19" w:rsidP="00DC03C6">
            <w:pPr>
              <w:spacing w:after="0"/>
              <w:jc w:val="center"/>
              <w:rPr>
                <w:sz w:val="20"/>
                <w:lang w:val="ru-RU"/>
              </w:rPr>
            </w:pPr>
            <w:r w:rsidRPr="006A0368">
              <w:rPr>
                <w:sz w:val="20"/>
                <w:lang w:val="ru-RU"/>
              </w:rPr>
              <w:t>61.4</w:t>
            </w:r>
          </w:p>
        </w:tc>
        <w:tc>
          <w:tcPr>
            <w:tcW w:w="2703" w:type="dxa"/>
            <w:vMerge/>
            <w:shd w:val="clear" w:color="auto" w:fill="auto"/>
            <w:vAlign w:val="center"/>
          </w:tcPr>
          <w:p w:rsidR="00270D19" w:rsidRPr="006A0368" w:rsidRDefault="00270D19" w:rsidP="00DC03C6">
            <w:pPr>
              <w:spacing w:after="0"/>
              <w:jc w:val="center"/>
              <w:rPr>
                <w:sz w:val="20"/>
                <w:lang w:val="ru-RU"/>
              </w:rPr>
            </w:pPr>
          </w:p>
        </w:tc>
      </w:tr>
      <w:tr w:rsidR="00270D19" w:rsidRPr="006A0368">
        <w:trPr>
          <w:trHeight w:hRule="exact" w:val="284"/>
          <w:jc w:val="center"/>
        </w:trPr>
        <w:tc>
          <w:tcPr>
            <w:tcW w:w="835" w:type="dxa"/>
            <w:vMerge w:val="restart"/>
            <w:shd w:val="clear" w:color="auto" w:fill="auto"/>
            <w:noWrap/>
            <w:vAlign w:val="center"/>
          </w:tcPr>
          <w:p w:rsidR="00270D19" w:rsidRPr="006A0368" w:rsidRDefault="00270D19" w:rsidP="00DC03C6">
            <w:pPr>
              <w:spacing w:after="0"/>
              <w:ind w:left="-106" w:right="-108"/>
              <w:jc w:val="center"/>
              <w:rPr>
                <w:b/>
                <w:bCs/>
                <w:color w:val="000000"/>
                <w:sz w:val="20"/>
                <w:lang w:val="ru-RU"/>
              </w:rPr>
            </w:pPr>
            <w:r w:rsidRPr="006A0368">
              <w:rPr>
                <w:b/>
                <w:bCs/>
                <w:color w:val="000000"/>
                <w:sz w:val="20"/>
                <w:lang w:val="en-US"/>
              </w:rPr>
              <w:t>SQ</w:t>
            </w:r>
            <w:r w:rsidRPr="006A0368">
              <w:rPr>
                <w:b/>
                <w:bCs/>
                <w:color w:val="000000"/>
                <w:sz w:val="20"/>
                <w:lang w:val="ru-RU"/>
              </w:rPr>
              <w:t>2</w:t>
            </w:r>
          </w:p>
        </w:tc>
        <w:tc>
          <w:tcPr>
            <w:tcW w:w="1178" w:type="dxa"/>
            <w:shd w:val="clear" w:color="auto" w:fill="auto"/>
            <w:vAlign w:val="center"/>
          </w:tcPr>
          <w:p w:rsidR="00270D19" w:rsidRPr="006A0368" w:rsidRDefault="008F7C36" w:rsidP="00DC03C6">
            <w:pPr>
              <w:spacing w:after="0"/>
              <w:ind w:left="-57" w:right="-57"/>
              <w:rPr>
                <w:sz w:val="20"/>
                <w:lang w:val="ru-RU"/>
              </w:rPr>
            </w:pPr>
            <w:r>
              <w:rPr>
                <w:sz w:val="20"/>
                <w:lang w:val="ru-RU"/>
              </w:rPr>
              <w:t>mass %</w:t>
            </w:r>
          </w:p>
        </w:tc>
        <w:tc>
          <w:tcPr>
            <w:tcW w:w="1060" w:type="dxa"/>
            <w:shd w:val="clear" w:color="auto" w:fill="auto"/>
            <w:noWrap/>
            <w:vAlign w:val="center"/>
          </w:tcPr>
          <w:p w:rsidR="00270D19" w:rsidRPr="006A0368" w:rsidRDefault="00270D19" w:rsidP="00DC03C6">
            <w:pPr>
              <w:spacing w:after="0"/>
              <w:jc w:val="center"/>
              <w:rPr>
                <w:sz w:val="20"/>
                <w:lang w:val="ru-RU"/>
              </w:rPr>
            </w:pPr>
            <w:r w:rsidRPr="006A0368">
              <w:rPr>
                <w:sz w:val="20"/>
                <w:lang w:val="ru-RU"/>
              </w:rPr>
              <w:t>74.8</w:t>
            </w:r>
          </w:p>
        </w:tc>
        <w:tc>
          <w:tcPr>
            <w:tcW w:w="1061" w:type="dxa"/>
            <w:vAlign w:val="center"/>
          </w:tcPr>
          <w:p w:rsidR="00270D19" w:rsidRPr="006A0368" w:rsidRDefault="00270D19" w:rsidP="00DC03C6">
            <w:pPr>
              <w:spacing w:after="0"/>
              <w:jc w:val="center"/>
              <w:rPr>
                <w:sz w:val="20"/>
                <w:lang w:val="ru-RU"/>
              </w:rPr>
            </w:pPr>
            <w:r w:rsidRPr="006A0368">
              <w:rPr>
                <w:sz w:val="20"/>
                <w:lang w:val="ru-RU"/>
              </w:rPr>
              <w:t>25.2</w:t>
            </w:r>
          </w:p>
        </w:tc>
        <w:tc>
          <w:tcPr>
            <w:tcW w:w="2703" w:type="dxa"/>
            <w:vMerge w:val="restart"/>
            <w:shd w:val="clear" w:color="auto" w:fill="auto"/>
            <w:vAlign w:val="center"/>
          </w:tcPr>
          <w:p w:rsidR="00270D19" w:rsidRPr="006A0368" w:rsidRDefault="00270D19" w:rsidP="00DC03C6">
            <w:pPr>
              <w:spacing w:after="0"/>
              <w:jc w:val="center"/>
              <w:rPr>
                <w:sz w:val="20"/>
                <w:lang w:val="ru-RU"/>
              </w:rPr>
            </w:pPr>
            <w:r w:rsidRPr="006A0368">
              <w:rPr>
                <w:sz w:val="20"/>
                <w:lang w:val="ru-RU"/>
              </w:rPr>
              <w:t>-</w:t>
            </w:r>
          </w:p>
        </w:tc>
      </w:tr>
      <w:tr w:rsidR="00270D19" w:rsidRPr="006A0368">
        <w:trPr>
          <w:trHeight w:hRule="exact" w:val="284"/>
          <w:jc w:val="center"/>
        </w:trPr>
        <w:tc>
          <w:tcPr>
            <w:tcW w:w="835" w:type="dxa"/>
            <w:vMerge/>
            <w:shd w:val="clear" w:color="auto" w:fill="auto"/>
            <w:vAlign w:val="center"/>
          </w:tcPr>
          <w:p w:rsidR="00270D19" w:rsidRPr="006A0368" w:rsidRDefault="00270D19" w:rsidP="00DC03C6">
            <w:pPr>
              <w:spacing w:after="0"/>
              <w:rPr>
                <w:b/>
                <w:bCs/>
                <w:color w:val="000000"/>
                <w:sz w:val="20"/>
                <w:lang w:val="ru-RU"/>
              </w:rPr>
            </w:pPr>
          </w:p>
        </w:tc>
        <w:tc>
          <w:tcPr>
            <w:tcW w:w="1178" w:type="dxa"/>
            <w:shd w:val="clear" w:color="auto" w:fill="auto"/>
            <w:vAlign w:val="center"/>
          </w:tcPr>
          <w:p w:rsidR="00270D19" w:rsidRPr="006A0368" w:rsidRDefault="008F7C36" w:rsidP="00DC03C6">
            <w:pPr>
              <w:spacing w:after="0"/>
              <w:ind w:left="-57" w:right="-57"/>
              <w:rPr>
                <w:sz w:val="20"/>
                <w:lang w:val="ru-RU"/>
              </w:rPr>
            </w:pPr>
            <w:r>
              <w:rPr>
                <w:sz w:val="20"/>
                <w:lang w:val="ru-RU"/>
              </w:rPr>
              <w:t>mol. %</w:t>
            </w:r>
          </w:p>
        </w:tc>
        <w:tc>
          <w:tcPr>
            <w:tcW w:w="1060" w:type="dxa"/>
            <w:shd w:val="clear" w:color="auto" w:fill="auto"/>
            <w:noWrap/>
            <w:vAlign w:val="center"/>
          </w:tcPr>
          <w:p w:rsidR="00270D19" w:rsidRPr="006A0368" w:rsidRDefault="00270D19" w:rsidP="00DC03C6">
            <w:pPr>
              <w:spacing w:after="0"/>
              <w:jc w:val="center"/>
              <w:rPr>
                <w:sz w:val="20"/>
                <w:lang w:val="ru-RU"/>
              </w:rPr>
            </w:pPr>
            <w:r w:rsidRPr="006A0368">
              <w:rPr>
                <w:sz w:val="20"/>
                <w:lang w:val="ru-RU"/>
              </w:rPr>
              <w:t>38.1</w:t>
            </w:r>
          </w:p>
        </w:tc>
        <w:tc>
          <w:tcPr>
            <w:tcW w:w="1061" w:type="dxa"/>
            <w:vAlign w:val="center"/>
          </w:tcPr>
          <w:p w:rsidR="00270D19" w:rsidRPr="006A0368" w:rsidRDefault="00270D19" w:rsidP="00DC03C6">
            <w:pPr>
              <w:spacing w:after="0"/>
              <w:jc w:val="center"/>
              <w:rPr>
                <w:sz w:val="20"/>
                <w:lang w:val="ru-RU"/>
              </w:rPr>
            </w:pPr>
            <w:r w:rsidRPr="006A0368">
              <w:rPr>
                <w:sz w:val="20"/>
                <w:lang w:val="ru-RU"/>
              </w:rPr>
              <w:t>61.9</w:t>
            </w:r>
          </w:p>
        </w:tc>
        <w:tc>
          <w:tcPr>
            <w:tcW w:w="2703" w:type="dxa"/>
            <w:vMerge/>
            <w:shd w:val="clear" w:color="auto" w:fill="auto"/>
            <w:vAlign w:val="center"/>
          </w:tcPr>
          <w:p w:rsidR="00270D19" w:rsidRPr="006A0368" w:rsidRDefault="00270D19" w:rsidP="00DC03C6">
            <w:pPr>
              <w:spacing w:after="0"/>
              <w:jc w:val="center"/>
              <w:rPr>
                <w:sz w:val="20"/>
                <w:lang w:val="ru-RU"/>
              </w:rPr>
            </w:pPr>
          </w:p>
        </w:tc>
      </w:tr>
      <w:tr w:rsidR="00270D19" w:rsidRPr="006A0368">
        <w:trPr>
          <w:trHeight w:hRule="exact" w:val="284"/>
          <w:jc w:val="center"/>
        </w:trPr>
        <w:tc>
          <w:tcPr>
            <w:tcW w:w="835" w:type="dxa"/>
            <w:vMerge w:val="restart"/>
            <w:shd w:val="clear" w:color="auto" w:fill="auto"/>
            <w:noWrap/>
            <w:vAlign w:val="center"/>
          </w:tcPr>
          <w:p w:rsidR="00270D19" w:rsidRPr="006A0368" w:rsidRDefault="00270D19" w:rsidP="00DC03C6">
            <w:pPr>
              <w:spacing w:after="0"/>
              <w:ind w:left="-106" w:right="-108"/>
              <w:jc w:val="center"/>
              <w:rPr>
                <w:b/>
                <w:bCs/>
                <w:color w:val="000000"/>
                <w:sz w:val="20"/>
                <w:lang w:val="ru-RU"/>
              </w:rPr>
            </w:pPr>
            <w:r w:rsidRPr="006A0368">
              <w:rPr>
                <w:b/>
                <w:bCs/>
                <w:color w:val="000000"/>
                <w:sz w:val="20"/>
                <w:lang w:val="en-US"/>
              </w:rPr>
              <w:t>SQ</w:t>
            </w:r>
            <w:r w:rsidRPr="006A0368">
              <w:rPr>
                <w:b/>
                <w:bCs/>
                <w:color w:val="000000"/>
                <w:sz w:val="20"/>
                <w:lang w:val="ru-RU"/>
              </w:rPr>
              <w:t>3</w:t>
            </w:r>
          </w:p>
        </w:tc>
        <w:tc>
          <w:tcPr>
            <w:tcW w:w="1178" w:type="dxa"/>
            <w:shd w:val="clear" w:color="auto" w:fill="auto"/>
            <w:vAlign w:val="center"/>
          </w:tcPr>
          <w:p w:rsidR="00270D19" w:rsidRPr="006A0368" w:rsidRDefault="008F7C36" w:rsidP="00DC03C6">
            <w:pPr>
              <w:spacing w:after="0"/>
              <w:ind w:left="-57" w:right="-57"/>
              <w:rPr>
                <w:sz w:val="20"/>
                <w:lang w:val="ru-RU"/>
              </w:rPr>
            </w:pPr>
            <w:r>
              <w:rPr>
                <w:sz w:val="20"/>
                <w:lang w:val="ru-RU"/>
              </w:rPr>
              <w:t>mass %</w:t>
            </w:r>
          </w:p>
        </w:tc>
        <w:tc>
          <w:tcPr>
            <w:tcW w:w="1060" w:type="dxa"/>
            <w:shd w:val="clear" w:color="auto" w:fill="auto"/>
            <w:noWrap/>
            <w:vAlign w:val="center"/>
          </w:tcPr>
          <w:p w:rsidR="00270D19" w:rsidRPr="006A0368" w:rsidRDefault="00270D19" w:rsidP="00DC03C6">
            <w:pPr>
              <w:spacing w:after="0"/>
              <w:jc w:val="center"/>
              <w:rPr>
                <w:sz w:val="20"/>
                <w:lang w:val="ru-RU"/>
              </w:rPr>
            </w:pPr>
            <w:r w:rsidRPr="006A0368">
              <w:rPr>
                <w:sz w:val="20"/>
                <w:lang w:val="ru-RU"/>
              </w:rPr>
              <w:t>74.3</w:t>
            </w:r>
          </w:p>
        </w:tc>
        <w:tc>
          <w:tcPr>
            <w:tcW w:w="1061" w:type="dxa"/>
            <w:vAlign w:val="center"/>
          </w:tcPr>
          <w:p w:rsidR="00270D19" w:rsidRPr="006A0368" w:rsidRDefault="00270D19" w:rsidP="00DC03C6">
            <w:pPr>
              <w:spacing w:after="0"/>
              <w:jc w:val="center"/>
              <w:rPr>
                <w:sz w:val="20"/>
                <w:lang w:val="ru-RU"/>
              </w:rPr>
            </w:pPr>
            <w:r w:rsidRPr="006A0368">
              <w:rPr>
                <w:sz w:val="20"/>
                <w:lang w:val="ru-RU"/>
              </w:rPr>
              <w:t>25.7</w:t>
            </w:r>
          </w:p>
        </w:tc>
        <w:tc>
          <w:tcPr>
            <w:tcW w:w="2703" w:type="dxa"/>
            <w:vMerge w:val="restart"/>
            <w:shd w:val="clear" w:color="auto" w:fill="auto"/>
            <w:vAlign w:val="center"/>
          </w:tcPr>
          <w:p w:rsidR="00270D19" w:rsidRPr="006A0368" w:rsidRDefault="00270D19" w:rsidP="00DC03C6">
            <w:pPr>
              <w:spacing w:after="0"/>
              <w:jc w:val="center"/>
              <w:rPr>
                <w:sz w:val="20"/>
                <w:lang w:val="ru-RU"/>
              </w:rPr>
            </w:pPr>
            <w:r w:rsidRPr="006A0368">
              <w:rPr>
                <w:sz w:val="20"/>
                <w:lang w:val="ru-RU"/>
              </w:rPr>
              <w:t>-</w:t>
            </w:r>
          </w:p>
        </w:tc>
      </w:tr>
      <w:tr w:rsidR="00270D19" w:rsidRPr="006A0368">
        <w:trPr>
          <w:trHeight w:hRule="exact" w:val="284"/>
          <w:jc w:val="center"/>
        </w:trPr>
        <w:tc>
          <w:tcPr>
            <w:tcW w:w="835" w:type="dxa"/>
            <w:vMerge/>
            <w:shd w:val="clear" w:color="auto" w:fill="auto"/>
            <w:vAlign w:val="center"/>
          </w:tcPr>
          <w:p w:rsidR="00270D19" w:rsidRPr="006A0368" w:rsidRDefault="00270D19" w:rsidP="00DC03C6">
            <w:pPr>
              <w:spacing w:after="0"/>
              <w:rPr>
                <w:b/>
                <w:bCs/>
                <w:color w:val="000000"/>
                <w:sz w:val="20"/>
                <w:lang w:val="ru-RU"/>
              </w:rPr>
            </w:pPr>
          </w:p>
        </w:tc>
        <w:tc>
          <w:tcPr>
            <w:tcW w:w="1178" w:type="dxa"/>
            <w:shd w:val="clear" w:color="auto" w:fill="auto"/>
            <w:vAlign w:val="center"/>
          </w:tcPr>
          <w:p w:rsidR="00270D19" w:rsidRPr="006A0368" w:rsidRDefault="008F7C36" w:rsidP="00DC03C6">
            <w:pPr>
              <w:spacing w:after="0"/>
              <w:ind w:left="-57" w:right="-57"/>
              <w:rPr>
                <w:sz w:val="20"/>
              </w:rPr>
            </w:pPr>
            <w:r>
              <w:rPr>
                <w:sz w:val="20"/>
              </w:rPr>
              <w:t>mol.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37.5</w:t>
            </w:r>
          </w:p>
        </w:tc>
        <w:tc>
          <w:tcPr>
            <w:tcW w:w="1061" w:type="dxa"/>
            <w:vAlign w:val="center"/>
          </w:tcPr>
          <w:p w:rsidR="00270D19" w:rsidRPr="006A0368" w:rsidRDefault="00270D19" w:rsidP="00DC03C6">
            <w:pPr>
              <w:spacing w:after="0"/>
              <w:jc w:val="center"/>
              <w:rPr>
                <w:sz w:val="20"/>
              </w:rPr>
            </w:pPr>
            <w:r w:rsidRPr="006A0368">
              <w:rPr>
                <w:sz w:val="20"/>
              </w:rPr>
              <w:t>62.5</w:t>
            </w:r>
          </w:p>
        </w:tc>
        <w:tc>
          <w:tcPr>
            <w:tcW w:w="2703" w:type="dxa"/>
            <w:vMerge/>
            <w:shd w:val="clear" w:color="auto" w:fill="auto"/>
            <w:vAlign w:val="center"/>
          </w:tcPr>
          <w:p w:rsidR="00270D19" w:rsidRPr="006A0368" w:rsidRDefault="00270D19" w:rsidP="00DC03C6">
            <w:pPr>
              <w:spacing w:after="0"/>
              <w:jc w:val="center"/>
              <w:rPr>
                <w:sz w:val="20"/>
              </w:rPr>
            </w:pPr>
          </w:p>
        </w:tc>
      </w:tr>
      <w:tr w:rsidR="00270D19" w:rsidRPr="006A0368">
        <w:trPr>
          <w:trHeight w:hRule="exact" w:val="284"/>
          <w:jc w:val="center"/>
        </w:trPr>
        <w:tc>
          <w:tcPr>
            <w:tcW w:w="835" w:type="dxa"/>
            <w:vMerge w:val="restart"/>
            <w:shd w:val="clear" w:color="auto" w:fill="auto"/>
            <w:noWrap/>
            <w:vAlign w:val="center"/>
          </w:tcPr>
          <w:p w:rsidR="00270D19" w:rsidRPr="006A0368" w:rsidRDefault="00270D19" w:rsidP="00DC03C6">
            <w:pPr>
              <w:spacing w:after="0"/>
              <w:ind w:left="-106" w:right="-108"/>
              <w:jc w:val="center"/>
              <w:rPr>
                <w:b/>
                <w:bCs/>
                <w:color w:val="000000"/>
                <w:sz w:val="20"/>
                <w:lang w:val="en-US"/>
              </w:rPr>
            </w:pPr>
            <w:r w:rsidRPr="006A0368">
              <w:rPr>
                <w:b/>
                <w:bCs/>
                <w:color w:val="000000"/>
                <w:sz w:val="20"/>
                <w:lang w:val="en-US"/>
              </w:rPr>
              <w:t>SQ4</w:t>
            </w:r>
          </w:p>
        </w:tc>
        <w:tc>
          <w:tcPr>
            <w:tcW w:w="1178" w:type="dxa"/>
            <w:shd w:val="clear" w:color="auto" w:fill="auto"/>
            <w:vAlign w:val="center"/>
          </w:tcPr>
          <w:p w:rsidR="00270D19" w:rsidRPr="006A0368" w:rsidRDefault="008F7C36" w:rsidP="00DC03C6">
            <w:pPr>
              <w:spacing w:after="0"/>
              <w:ind w:left="-57" w:right="-57"/>
              <w:rPr>
                <w:sz w:val="20"/>
              </w:rPr>
            </w:pPr>
            <w:r>
              <w:rPr>
                <w:sz w:val="20"/>
              </w:rPr>
              <w:t>mass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75.7</w:t>
            </w:r>
          </w:p>
        </w:tc>
        <w:tc>
          <w:tcPr>
            <w:tcW w:w="1061" w:type="dxa"/>
            <w:vAlign w:val="center"/>
          </w:tcPr>
          <w:p w:rsidR="00270D19" w:rsidRPr="006A0368" w:rsidRDefault="00270D19" w:rsidP="00DC03C6">
            <w:pPr>
              <w:spacing w:after="0"/>
              <w:jc w:val="center"/>
              <w:rPr>
                <w:sz w:val="20"/>
              </w:rPr>
            </w:pPr>
            <w:r w:rsidRPr="006A0368">
              <w:rPr>
                <w:sz w:val="20"/>
              </w:rPr>
              <w:t>24.3</w:t>
            </w:r>
          </w:p>
        </w:tc>
        <w:tc>
          <w:tcPr>
            <w:tcW w:w="2703" w:type="dxa"/>
            <w:vMerge w:val="restart"/>
            <w:shd w:val="clear" w:color="auto" w:fill="auto"/>
            <w:vAlign w:val="center"/>
          </w:tcPr>
          <w:p w:rsidR="00270D19" w:rsidRPr="006A0368" w:rsidRDefault="00270D19" w:rsidP="00DC03C6">
            <w:pPr>
              <w:spacing w:after="0"/>
              <w:jc w:val="center"/>
              <w:rPr>
                <w:sz w:val="20"/>
              </w:rPr>
            </w:pPr>
            <w:r w:rsidRPr="006A0368">
              <w:rPr>
                <w:sz w:val="20"/>
              </w:rPr>
              <w:t>-</w:t>
            </w:r>
          </w:p>
        </w:tc>
      </w:tr>
      <w:tr w:rsidR="00270D19" w:rsidRPr="006A0368">
        <w:trPr>
          <w:trHeight w:hRule="exact" w:val="284"/>
          <w:jc w:val="center"/>
        </w:trPr>
        <w:tc>
          <w:tcPr>
            <w:tcW w:w="835" w:type="dxa"/>
            <w:vMerge/>
            <w:shd w:val="clear" w:color="auto" w:fill="auto"/>
            <w:vAlign w:val="center"/>
          </w:tcPr>
          <w:p w:rsidR="00270D19" w:rsidRPr="006A0368" w:rsidRDefault="00270D19" w:rsidP="00DC03C6">
            <w:pPr>
              <w:spacing w:after="0"/>
              <w:rPr>
                <w:b/>
                <w:bCs/>
                <w:color w:val="000000"/>
                <w:sz w:val="20"/>
              </w:rPr>
            </w:pPr>
          </w:p>
        </w:tc>
        <w:tc>
          <w:tcPr>
            <w:tcW w:w="1178" w:type="dxa"/>
            <w:shd w:val="clear" w:color="auto" w:fill="auto"/>
            <w:vAlign w:val="center"/>
          </w:tcPr>
          <w:p w:rsidR="00270D19" w:rsidRPr="006A0368" w:rsidRDefault="008F7C36" w:rsidP="00DC03C6">
            <w:pPr>
              <w:spacing w:after="0"/>
              <w:ind w:left="-57" w:right="-57"/>
              <w:rPr>
                <w:sz w:val="20"/>
              </w:rPr>
            </w:pPr>
            <w:r>
              <w:rPr>
                <w:sz w:val="20"/>
              </w:rPr>
              <w:t>mol.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39.2</w:t>
            </w:r>
          </w:p>
        </w:tc>
        <w:tc>
          <w:tcPr>
            <w:tcW w:w="1061" w:type="dxa"/>
            <w:vAlign w:val="center"/>
          </w:tcPr>
          <w:p w:rsidR="00270D19" w:rsidRPr="006A0368" w:rsidRDefault="00270D19" w:rsidP="00DC03C6">
            <w:pPr>
              <w:spacing w:after="0"/>
              <w:jc w:val="center"/>
              <w:rPr>
                <w:sz w:val="20"/>
              </w:rPr>
            </w:pPr>
            <w:r w:rsidRPr="006A0368">
              <w:rPr>
                <w:sz w:val="20"/>
              </w:rPr>
              <w:t>60.8</w:t>
            </w:r>
          </w:p>
        </w:tc>
        <w:tc>
          <w:tcPr>
            <w:tcW w:w="2703" w:type="dxa"/>
            <w:vMerge/>
            <w:shd w:val="clear" w:color="auto" w:fill="auto"/>
            <w:vAlign w:val="center"/>
          </w:tcPr>
          <w:p w:rsidR="00270D19" w:rsidRPr="006A0368" w:rsidRDefault="00270D19" w:rsidP="00DC03C6">
            <w:pPr>
              <w:spacing w:after="0"/>
              <w:jc w:val="center"/>
              <w:rPr>
                <w:sz w:val="20"/>
              </w:rPr>
            </w:pPr>
          </w:p>
        </w:tc>
      </w:tr>
      <w:tr w:rsidR="00270D19" w:rsidRPr="00AF6C53">
        <w:trPr>
          <w:trHeight w:hRule="exact" w:val="284"/>
          <w:jc w:val="center"/>
        </w:trPr>
        <w:tc>
          <w:tcPr>
            <w:tcW w:w="835" w:type="dxa"/>
            <w:vMerge w:val="restart"/>
            <w:shd w:val="clear" w:color="auto" w:fill="auto"/>
            <w:noWrap/>
            <w:vAlign w:val="center"/>
          </w:tcPr>
          <w:p w:rsidR="00270D19" w:rsidRPr="006A0368" w:rsidRDefault="00270D19" w:rsidP="00DC03C6">
            <w:pPr>
              <w:spacing w:after="0"/>
              <w:ind w:left="-106" w:right="-108"/>
              <w:jc w:val="center"/>
              <w:rPr>
                <w:b/>
                <w:bCs/>
                <w:color w:val="000000"/>
                <w:sz w:val="20"/>
                <w:lang w:val="en-US"/>
              </w:rPr>
            </w:pPr>
            <w:r w:rsidRPr="006A0368">
              <w:rPr>
                <w:b/>
                <w:bCs/>
                <w:color w:val="000000"/>
                <w:sz w:val="20"/>
                <w:lang w:val="en-US"/>
              </w:rPr>
              <w:t>P1</w:t>
            </w:r>
          </w:p>
        </w:tc>
        <w:tc>
          <w:tcPr>
            <w:tcW w:w="1178" w:type="dxa"/>
            <w:shd w:val="clear" w:color="auto" w:fill="auto"/>
            <w:vAlign w:val="center"/>
          </w:tcPr>
          <w:p w:rsidR="00270D19" w:rsidRPr="006A0368" w:rsidRDefault="008F7C36" w:rsidP="00DC03C6">
            <w:pPr>
              <w:spacing w:after="0"/>
              <w:ind w:left="-57" w:right="-57"/>
              <w:rPr>
                <w:sz w:val="20"/>
              </w:rPr>
            </w:pPr>
            <w:r>
              <w:rPr>
                <w:sz w:val="20"/>
              </w:rPr>
              <w:t>mass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85.1</w:t>
            </w:r>
          </w:p>
        </w:tc>
        <w:tc>
          <w:tcPr>
            <w:tcW w:w="1061" w:type="dxa"/>
            <w:vAlign w:val="center"/>
          </w:tcPr>
          <w:p w:rsidR="00270D19" w:rsidRPr="006A0368" w:rsidRDefault="00270D19" w:rsidP="00DC03C6">
            <w:pPr>
              <w:spacing w:after="0"/>
              <w:jc w:val="center"/>
              <w:rPr>
                <w:sz w:val="20"/>
              </w:rPr>
            </w:pPr>
            <w:r w:rsidRPr="006A0368">
              <w:rPr>
                <w:sz w:val="20"/>
              </w:rPr>
              <w:t>14.9</w:t>
            </w:r>
          </w:p>
        </w:tc>
        <w:tc>
          <w:tcPr>
            <w:tcW w:w="2703" w:type="dxa"/>
            <w:vMerge w:val="restart"/>
            <w:shd w:val="clear" w:color="auto" w:fill="auto"/>
            <w:vAlign w:val="center"/>
          </w:tcPr>
          <w:p w:rsidR="00270D19" w:rsidRPr="00AF6C53" w:rsidRDefault="00270D19" w:rsidP="00DC03C6">
            <w:pPr>
              <w:spacing w:after="0"/>
              <w:jc w:val="center"/>
              <w:rPr>
                <w:sz w:val="20"/>
                <w:lang w:val="en-US"/>
              </w:rPr>
            </w:pPr>
            <w:r w:rsidRPr="006A0368">
              <w:rPr>
                <w:sz w:val="20"/>
                <w:lang w:val="en-US"/>
              </w:rPr>
              <w:t>UO</w:t>
            </w:r>
            <w:r w:rsidR="001C0E53" w:rsidRPr="00AF6C53">
              <w:rPr>
                <w:sz w:val="20"/>
                <w:vertAlign w:val="subscript"/>
                <w:lang w:val="en-US"/>
              </w:rPr>
              <w:t>2</w:t>
            </w:r>
            <w:r w:rsidR="001C0E53" w:rsidRPr="00AF6C53">
              <w:rPr>
                <w:sz w:val="20"/>
                <w:lang w:val="en-US"/>
              </w:rPr>
              <w:t>(</w:t>
            </w:r>
            <w:r w:rsidR="001C0E53" w:rsidRPr="006A0368">
              <w:rPr>
                <w:sz w:val="20"/>
                <w:lang w:val="en-US"/>
              </w:rPr>
              <w:t>CaO</w:t>
            </w:r>
            <w:r w:rsidR="001C0E53" w:rsidRPr="00AF6C53">
              <w:rPr>
                <w:sz w:val="20"/>
                <w:lang w:val="en-US"/>
              </w:rPr>
              <w:t>)</w:t>
            </w:r>
            <w:r w:rsidR="00AF6C53">
              <w:rPr>
                <w:sz w:val="20"/>
                <w:lang w:val="en-US"/>
              </w:rPr>
              <w:t>-based solid solution phase</w:t>
            </w:r>
          </w:p>
        </w:tc>
      </w:tr>
      <w:tr w:rsidR="00270D19" w:rsidRPr="006A0368">
        <w:trPr>
          <w:trHeight w:hRule="exact" w:val="284"/>
          <w:jc w:val="center"/>
        </w:trPr>
        <w:tc>
          <w:tcPr>
            <w:tcW w:w="835" w:type="dxa"/>
            <w:vMerge/>
            <w:shd w:val="clear" w:color="auto" w:fill="auto"/>
            <w:vAlign w:val="center"/>
          </w:tcPr>
          <w:p w:rsidR="00270D19" w:rsidRPr="00AF6C53" w:rsidRDefault="00270D19" w:rsidP="00DC03C6">
            <w:pPr>
              <w:spacing w:after="0"/>
              <w:rPr>
                <w:b/>
                <w:bCs/>
                <w:color w:val="000000"/>
                <w:sz w:val="20"/>
                <w:lang w:val="en-US"/>
              </w:rPr>
            </w:pPr>
          </w:p>
        </w:tc>
        <w:tc>
          <w:tcPr>
            <w:tcW w:w="1178" w:type="dxa"/>
            <w:shd w:val="clear" w:color="auto" w:fill="auto"/>
            <w:vAlign w:val="center"/>
          </w:tcPr>
          <w:p w:rsidR="00270D19" w:rsidRPr="006A0368" w:rsidRDefault="008F7C36" w:rsidP="00DC03C6">
            <w:pPr>
              <w:spacing w:after="0"/>
              <w:ind w:left="-57" w:right="-57"/>
              <w:rPr>
                <w:sz w:val="20"/>
              </w:rPr>
            </w:pPr>
            <w:r>
              <w:rPr>
                <w:sz w:val="20"/>
              </w:rPr>
              <w:t>mol.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54.2</w:t>
            </w:r>
          </w:p>
        </w:tc>
        <w:tc>
          <w:tcPr>
            <w:tcW w:w="1061" w:type="dxa"/>
            <w:vAlign w:val="center"/>
          </w:tcPr>
          <w:p w:rsidR="00270D19" w:rsidRPr="006A0368" w:rsidRDefault="00270D19" w:rsidP="00DC03C6">
            <w:pPr>
              <w:spacing w:after="0"/>
              <w:jc w:val="center"/>
              <w:rPr>
                <w:sz w:val="20"/>
              </w:rPr>
            </w:pPr>
            <w:r w:rsidRPr="006A0368">
              <w:rPr>
                <w:sz w:val="20"/>
              </w:rPr>
              <w:t>45.8</w:t>
            </w:r>
          </w:p>
        </w:tc>
        <w:tc>
          <w:tcPr>
            <w:tcW w:w="2703" w:type="dxa"/>
            <w:vMerge/>
            <w:shd w:val="clear" w:color="auto" w:fill="auto"/>
            <w:vAlign w:val="center"/>
          </w:tcPr>
          <w:p w:rsidR="00270D19" w:rsidRPr="006A0368" w:rsidRDefault="00270D19" w:rsidP="00DC03C6">
            <w:pPr>
              <w:spacing w:after="0"/>
              <w:jc w:val="center"/>
              <w:rPr>
                <w:sz w:val="20"/>
              </w:rPr>
            </w:pPr>
          </w:p>
        </w:tc>
      </w:tr>
      <w:tr w:rsidR="00270D19" w:rsidRPr="006A0368">
        <w:trPr>
          <w:trHeight w:hRule="exact" w:val="284"/>
          <w:jc w:val="center"/>
        </w:trPr>
        <w:tc>
          <w:tcPr>
            <w:tcW w:w="835" w:type="dxa"/>
            <w:vMerge w:val="restart"/>
            <w:shd w:val="clear" w:color="auto" w:fill="auto"/>
            <w:noWrap/>
            <w:vAlign w:val="center"/>
          </w:tcPr>
          <w:p w:rsidR="00270D19" w:rsidRPr="006A0368" w:rsidRDefault="00270D19" w:rsidP="00DC03C6">
            <w:pPr>
              <w:spacing w:after="0"/>
              <w:ind w:left="-106" w:right="-108"/>
              <w:jc w:val="center"/>
              <w:rPr>
                <w:b/>
                <w:bCs/>
                <w:color w:val="000000"/>
                <w:sz w:val="20"/>
                <w:lang w:val="en-US"/>
              </w:rPr>
            </w:pPr>
            <w:r w:rsidRPr="006A0368">
              <w:rPr>
                <w:b/>
                <w:bCs/>
                <w:color w:val="000000"/>
                <w:sz w:val="20"/>
                <w:lang w:val="en-US"/>
              </w:rPr>
              <w:t>P2</w:t>
            </w:r>
          </w:p>
        </w:tc>
        <w:tc>
          <w:tcPr>
            <w:tcW w:w="1178" w:type="dxa"/>
            <w:shd w:val="clear" w:color="auto" w:fill="auto"/>
            <w:vAlign w:val="center"/>
          </w:tcPr>
          <w:p w:rsidR="00270D19" w:rsidRPr="006A0368" w:rsidRDefault="008F7C36" w:rsidP="00DC03C6">
            <w:pPr>
              <w:spacing w:after="0"/>
              <w:ind w:left="-57" w:right="-57"/>
              <w:rPr>
                <w:sz w:val="20"/>
              </w:rPr>
            </w:pPr>
            <w:r>
              <w:rPr>
                <w:sz w:val="20"/>
              </w:rPr>
              <w:t>mass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84.9</w:t>
            </w:r>
          </w:p>
        </w:tc>
        <w:tc>
          <w:tcPr>
            <w:tcW w:w="1061" w:type="dxa"/>
            <w:vAlign w:val="center"/>
          </w:tcPr>
          <w:p w:rsidR="00270D19" w:rsidRPr="006A0368" w:rsidRDefault="00270D19" w:rsidP="00DC03C6">
            <w:pPr>
              <w:spacing w:after="0"/>
              <w:jc w:val="center"/>
              <w:rPr>
                <w:sz w:val="20"/>
              </w:rPr>
            </w:pPr>
            <w:r w:rsidRPr="006A0368">
              <w:rPr>
                <w:sz w:val="20"/>
              </w:rPr>
              <w:t>15.1</w:t>
            </w:r>
          </w:p>
        </w:tc>
        <w:tc>
          <w:tcPr>
            <w:tcW w:w="2703" w:type="dxa"/>
            <w:vMerge/>
            <w:shd w:val="clear" w:color="auto" w:fill="auto"/>
            <w:vAlign w:val="center"/>
          </w:tcPr>
          <w:p w:rsidR="00270D19" w:rsidRPr="006A0368" w:rsidRDefault="00270D19" w:rsidP="00DC03C6">
            <w:pPr>
              <w:spacing w:after="0"/>
              <w:jc w:val="center"/>
              <w:rPr>
                <w:sz w:val="20"/>
                <w:lang w:val="en-US"/>
              </w:rPr>
            </w:pPr>
          </w:p>
        </w:tc>
      </w:tr>
      <w:tr w:rsidR="00270D19" w:rsidRPr="006A0368">
        <w:trPr>
          <w:trHeight w:hRule="exact" w:val="284"/>
          <w:jc w:val="center"/>
        </w:trPr>
        <w:tc>
          <w:tcPr>
            <w:tcW w:w="835" w:type="dxa"/>
            <w:vMerge/>
            <w:shd w:val="clear" w:color="auto" w:fill="auto"/>
            <w:vAlign w:val="center"/>
          </w:tcPr>
          <w:p w:rsidR="00270D19" w:rsidRPr="006A0368" w:rsidRDefault="00270D19" w:rsidP="00DC03C6">
            <w:pPr>
              <w:spacing w:after="0"/>
              <w:rPr>
                <w:b/>
                <w:bCs/>
                <w:color w:val="000000"/>
                <w:sz w:val="20"/>
              </w:rPr>
            </w:pPr>
          </w:p>
        </w:tc>
        <w:tc>
          <w:tcPr>
            <w:tcW w:w="1178" w:type="dxa"/>
            <w:shd w:val="clear" w:color="auto" w:fill="auto"/>
            <w:vAlign w:val="center"/>
          </w:tcPr>
          <w:p w:rsidR="00270D19" w:rsidRPr="006A0368" w:rsidRDefault="008F7C36" w:rsidP="00DC03C6">
            <w:pPr>
              <w:spacing w:after="0"/>
              <w:ind w:left="-57" w:right="-57"/>
              <w:rPr>
                <w:sz w:val="20"/>
              </w:rPr>
            </w:pPr>
            <w:r>
              <w:rPr>
                <w:sz w:val="20"/>
              </w:rPr>
              <w:t>mol.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53.9</w:t>
            </w:r>
          </w:p>
        </w:tc>
        <w:tc>
          <w:tcPr>
            <w:tcW w:w="1061" w:type="dxa"/>
            <w:vAlign w:val="center"/>
          </w:tcPr>
          <w:p w:rsidR="00270D19" w:rsidRPr="006A0368" w:rsidRDefault="00270D19" w:rsidP="00DC03C6">
            <w:pPr>
              <w:spacing w:after="0"/>
              <w:jc w:val="center"/>
              <w:rPr>
                <w:sz w:val="20"/>
              </w:rPr>
            </w:pPr>
            <w:r w:rsidRPr="006A0368">
              <w:rPr>
                <w:sz w:val="20"/>
              </w:rPr>
              <w:t>46.1</w:t>
            </w:r>
          </w:p>
        </w:tc>
        <w:tc>
          <w:tcPr>
            <w:tcW w:w="2703" w:type="dxa"/>
            <w:vMerge/>
            <w:shd w:val="clear" w:color="auto" w:fill="auto"/>
            <w:vAlign w:val="center"/>
          </w:tcPr>
          <w:p w:rsidR="00270D19" w:rsidRPr="006A0368" w:rsidRDefault="00270D19" w:rsidP="00DC03C6">
            <w:pPr>
              <w:spacing w:after="0"/>
              <w:jc w:val="center"/>
              <w:rPr>
                <w:sz w:val="20"/>
              </w:rPr>
            </w:pPr>
          </w:p>
        </w:tc>
      </w:tr>
      <w:tr w:rsidR="00270D19" w:rsidRPr="006A0368">
        <w:trPr>
          <w:trHeight w:hRule="exact" w:val="284"/>
          <w:jc w:val="center"/>
        </w:trPr>
        <w:tc>
          <w:tcPr>
            <w:tcW w:w="835" w:type="dxa"/>
            <w:vMerge w:val="restart"/>
            <w:shd w:val="clear" w:color="auto" w:fill="auto"/>
            <w:noWrap/>
            <w:vAlign w:val="center"/>
          </w:tcPr>
          <w:p w:rsidR="00270D19" w:rsidRPr="006A0368" w:rsidRDefault="00270D19" w:rsidP="00DC03C6">
            <w:pPr>
              <w:spacing w:after="0"/>
              <w:ind w:left="-106" w:right="-108"/>
              <w:jc w:val="center"/>
              <w:rPr>
                <w:b/>
                <w:bCs/>
                <w:color w:val="000000"/>
                <w:sz w:val="20"/>
                <w:lang w:val="en-US"/>
              </w:rPr>
            </w:pPr>
            <w:r w:rsidRPr="006A0368">
              <w:rPr>
                <w:b/>
                <w:bCs/>
                <w:color w:val="000000"/>
                <w:sz w:val="20"/>
                <w:lang w:val="en-US"/>
              </w:rPr>
              <w:t>P3</w:t>
            </w:r>
          </w:p>
        </w:tc>
        <w:tc>
          <w:tcPr>
            <w:tcW w:w="1178" w:type="dxa"/>
            <w:shd w:val="clear" w:color="auto" w:fill="auto"/>
            <w:vAlign w:val="center"/>
          </w:tcPr>
          <w:p w:rsidR="00270D19" w:rsidRPr="006A0368" w:rsidRDefault="008F7C36" w:rsidP="00DC03C6">
            <w:pPr>
              <w:spacing w:after="0"/>
              <w:ind w:left="-57" w:right="-57"/>
              <w:rPr>
                <w:sz w:val="20"/>
              </w:rPr>
            </w:pPr>
            <w:r>
              <w:rPr>
                <w:sz w:val="20"/>
              </w:rPr>
              <w:t>mass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66.7</w:t>
            </w:r>
          </w:p>
        </w:tc>
        <w:tc>
          <w:tcPr>
            <w:tcW w:w="1061" w:type="dxa"/>
            <w:vAlign w:val="center"/>
          </w:tcPr>
          <w:p w:rsidR="00270D19" w:rsidRPr="006A0368" w:rsidRDefault="00270D19" w:rsidP="00DC03C6">
            <w:pPr>
              <w:spacing w:after="0"/>
              <w:jc w:val="center"/>
              <w:rPr>
                <w:sz w:val="20"/>
              </w:rPr>
            </w:pPr>
            <w:r w:rsidRPr="006A0368">
              <w:rPr>
                <w:sz w:val="20"/>
              </w:rPr>
              <w:t>33.3</w:t>
            </w:r>
          </w:p>
        </w:tc>
        <w:tc>
          <w:tcPr>
            <w:tcW w:w="2703" w:type="dxa"/>
            <w:vMerge w:val="restart"/>
            <w:shd w:val="clear" w:color="auto" w:fill="auto"/>
            <w:vAlign w:val="center"/>
          </w:tcPr>
          <w:p w:rsidR="00270D19" w:rsidRPr="006A0368" w:rsidRDefault="00AF6C53" w:rsidP="00AF6C53">
            <w:pPr>
              <w:spacing w:after="0"/>
              <w:jc w:val="center"/>
              <w:rPr>
                <w:sz w:val="20"/>
                <w:lang w:val="ru-RU"/>
              </w:rPr>
            </w:pPr>
            <w:r>
              <w:rPr>
                <w:sz w:val="20"/>
                <w:lang w:val="en-US"/>
              </w:rPr>
              <w:t>Eutectic crystallization zone</w:t>
            </w:r>
          </w:p>
        </w:tc>
      </w:tr>
      <w:tr w:rsidR="00270D19" w:rsidRPr="006A0368">
        <w:trPr>
          <w:trHeight w:hRule="exact" w:val="284"/>
          <w:jc w:val="center"/>
        </w:trPr>
        <w:tc>
          <w:tcPr>
            <w:tcW w:w="835" w:type="dxa"/>
            <w:vMerge/>
            <w:shd w:val="clear" w:color="auto" w:fill="auto"/>
            <w:vAlign w:val="center"/>
          </w:tcPr>
          <w:p w:rsidR="00270D19" w:rsidRPr="006A0368" w:rsidRDefault="00270D19" w:rsidP="00DC03C6">
            <w:pPr>
              <w:spacing w:after="0"/>
              <w:rPr>
                <w:b/>
                <w:bCs/>
                <w:color w:val="000000"/>
                <w:sz w:val="20"/>
              </w:rPr>
            </w:pPr>
          </w:p>
        </w:tc>
        <w:tc>
          <w:tcPr>
            <w:tcW w:w="1178" w:type="dxa"/>
            <w:shd w:val="clear" w:color="auto" w:fill="auto"/>
            <w:vAlign w:val="center"/>
          </w:tcPr>
          <w:p w:rsidR="00270D19" w:rsidRPr="006A0368" w:rsidRDefault="008F7C36" w:rsidP="00DC03C6">
            <w:pPr>
              <w:spacing w:after="0"/>
              <w:ind w:left="-57" w:right="-57"/>
              <w:rPr>
                <w:sz w:val="20"/>
              </w:rPr>
            </w:pPr>
            <w:r>
              <w:rPr>
                <w:sz w:val="20"/>
              </w:rPr>
              <w:t>mol.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29.3</w:t>
            </w:r>
          </w:p>
        </w:tc>
        <w:tc>
          <w:tcPr>
            <w:tcW w:w="1061" w:type="dxa"/>
            <w:vAlign w:val="center"/>
          </w:tcPr>
          <w:p w:rsidR="00270D19" w:rsidRPr="006A0368" w:rsidRDefault="00270D19" w:rsidP="00DC03C6">
            <w:pPr>
              <w:spacing w:after="0"/>
              <w:jc w:val="center"/>
              <w:rPr>
                <w:sz w:val="20"/>
              </w:rPr>
            </w:pPr>
            <w:r w:rsidRPr="006A0368">
              <w:rPr>
                <w:sz w:val="20"/>
              </w:rPr>
              <w:t>70.7</w:t>
            </w:r>
          </w:p>
        </w:tc>
        <w:tc>
          <w:tcPr>
            <w:tcW w:w="2703" w:type="dxa"/>
            <w:vMerge/>
            <w:shd w:val="clear" w:color="auto" w:fill="auto"/>
            <w:vAlign w:val="center"/>
          </w:tcPr>
          <w:p w:rsidR="00270D19" w:rsidRPr="006A0368" w:rsidRDefault="00270D19" w:rsidP="00DC03C6">
            <w:pPr>
              <w:spacing w:after="0"/>
              <w:jc w:val="center"/>
              <w:rPr>
                <w:sz w:val="20"/>
              </w:rPr>
            </w:pPr>
          </w:p>
        </w:tc>
      </w:tr>
      <w:tr w:rsidR="00270D19" w:rsidRPr="006A0368">
        <w:trPr>
          <w:trHeight w:hRule="exact" w:val="284"/>
          <w:jc w:val="center"/>
        </w:trPr>
        <w:tc>
          <w:tcPr>
            <w:tcW w:w="835" w:type="dxa"/>
            <w:vMerge w:val="restart"/>
            <w:shd w:val="clear" w:color="auto" w:fill="auto"/>
            <w:noWrap/>
            <w:vAlign w:val="center"/>
          </w:tcPr>
          <w:p w:rsidR="00270D19" w:rsidRPr="006A0368" w:rsidRDefault="00270D19" w:rsidP="00DC03C6">
            <w:pPr>
              <w:spacing w:after="0"/>
              <w:ind w:left="-106" w:right="-108"/>
              <w:jc w:val="center"/>
              <w:rPr>
                <w:b/>
                <w:bCs/>
                <w:color w:val="000000"/>
                <w:sz w:val="20"/>
                <w:lang w:val="en-US"/>
              </w:rPr>
            </w:pPr>
            <w:r w:rsidRPr="006A0368">
              <w:rPr>
                <w:b/>
                <w:bCs/>
                <w:color w:val="000000"/>
                <w:sz w:val="20"/>
                <w:lang w:val="en-US"/>
              </w:rPr>
              <w:t>P4</w:t>
            </w:r>
          </w:p>
        </w:tc>
        <w:tc>
          <w:tcPr>
            <w:tcW w:w="1178" w:type="dxa"/>
            <w:shd w:val="clear" w:color="auto" w:fill="auto"/>
            <w:vAlign w:val="center"/>
          </w:tcPr>
          <w:p w:rsidR="00270D19" w:rsidRPr="006A0368" w:rsidRDefault="008F7C36" w:rsidP="00DC03C6">
            <w:pPr>
              <w:spacing w:after="0"/>
              <w:ind w:left="-57" w:right="-57"/>
              <w:rPr>
                <w:sz w:val="20"/>
              </w:rPr>
            </w:pPr>
            <w:r>
              <w:rPr>
                <w:sz w:val="20"/>
              </w:rPr>
              <w:t>mass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67.4</w:t>
            </w:r>
          </w:p>
        </w:tc>
        <w:tc>
          <w:tcPr>
            <w:tcW w:w="1061" w:type="dxa"/>
            <w:vAlign w:val="center"/>
          </w:tcPr>
          <w:p w:rsidR="00270D19" w:rsidRPr="006A0368" w:rsidRDefault="00270D19" w:rsidP="00DC03C6">
            <w:pPr>
              <w:spacing w:after="0"/>
              <w:jc w:val="center"/>
              <w:rPr>
                <w:sz w:val="20"/>
              </w:rPr>
            </w:pPr>
            <w:r w:rsidRPr="006A0368">
              <w:rPr>
                <w:sz w:val="20"/>
              </w:rPr>
              <w:t>32.6</w:t>
            </w:r>
          </w:p>
        </w:tc>
        <w:tc>
          <w:tcPr>
            <w:tcW w:w="2703" w:type="dxa"/>
            <w:vMerge/>
            <w:shd w:val="clear" w:color="auto" w:fill="auto"/>
            <w:vAlign w:val="center"/>
          </w:tcPr>
          <w:p w:rsidR="00270D19" w:rsidRPr="006A0368" w:rsidRDefault="00270D19" w:rsidP="00DC03C6">
            <w:pPr>
              <w:spacing w:after="0"/>
              <w:jc w:val="center"/>
              <w:rPr>
                <w:sz w:val="20"/>
                <w:lang w:val="en-US"/>
              </w:rPr>
            </w:pPr>
          </w:p>
        </w:tc>
      </w:tr>
      <w:tr w:rsidR="00270D19" w:rsidRPr="006A0368">
        <w:trPr>
          <w:trHeight w:hRule="exact" w:val="284"/>
          <w:jc w:val="center"/>
        </w:trPr>
        <w:tc>
          <w:tcPr>
            <w:tcW w:w="835" w:type="dxa"/>
            <w:vMerge/>
            <w:shd w:val="clear" w:color="auto" w:fill="auto"/>
            <w:vAlign w:val="center"/>
          </w:tcPr>
          <w:p w:rsidR="00270D19" w:rsidRPr="006A0368" w:rsidRDefault="00270D19" w:rsidP="00DC03C6">
            <w:pPr>
              <w:spacing w:after="0"/>
              <w:rPr>
                <w:b/>
                <w:bCs/>
                <w:color w:val="000000"/>
                <w:sz w:val="20"/>
              </w:rPr>
            </w:pPr>
          </w:p>
        </w:tc>
        <w:tc>
          <w:tcPr>
            <w:tcW w:w="1178" w:type="dxa"/>
            <w:shd w:val="clear" w:color="auto" w:fill="auto"/>
            <w:vAlign w:val="center"/>
          </w:tcPr>
          <w:p w:rsidR="00270D19" w:rsidRPr="006A0368" w:rsidRDefault="008F7C36" w:rsidP="00DC03C6">
            <w:pPr>
              <w:spacing w:after="0"/>
              <w:ind w:left="-57" w:right="-57"/>
              <w:rPr>
                <w:sz w:val="20"/>
              </w:rPr>
            </w:pPr>
            <w:r>
              <w:rPr>
                <w:sz w:val="20"/>
              </w:rPr>
              <w:t>mol.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30.0</w:t>
            </w:r>
          </w:p>
        </w:tc>
        <w:tc>
          <w:tcPr>
            <w:tcW w:w="1061" w:type="dxa"/>
            <w:vAlign w:val="center"/>
          </w:tcPr>
          <w:p w:rsidR="00270D19" w:rsidRPr="006A0368" w:rsidRDefault="00270D19" w:rsidP="00DC03C6">
            <w:pPr>
              <w:spacing w:after="0"/>
              <w:jc w:val="center"/>
              <w:rPr>
                <w:sz w:val="20"/>
              </w:rPr>
            </w:pPr>
            <w:r w:rsidRPr="006A0368">
              <w:rPr>
                <w:sz w:val="20"/>
              </w:rPr>
              <w:t>70.0</w:t>
            </w:r>
          </w:p>
        </w:tc>
        <w:tc>
          <w:tcPr>
            <w:tcW w:w="2703" w:type="dxa"/>
            <w:vMerge/>
            <w:shd w:val="clear" w:color="auto" w:fill="auto"/>
            <w:vAlign w:val="center"/>
          </w:tcPr>
          <w:p w:rsidR="00270D19" w:rsidRPr="006A0368" w:rsidRDefault="00270D19" w:rsidP="00DC03C6">
            <w:pPr>
              <w:spacing w:after="0"/>
              <w:jc w:val="center"/>
              <w:rPr>
                <w:sz w:val="20"/>
              </w:rPr>
            </w:pPr>
          </w:p>
        </w:tc>
      </w:tr>
      <w:tr w:rsidR="00270D19" w:rsidRPr="006A0368">
        <w:trPr>
          <w:trHeight w:hRule="exact" w:val="292"/>
          <w:jc w:val="center"/>
        </w:trPr>
        <w:tc>
          <w:tcPr>
            <w:tcW w:w="835" w:type="dxa"/>
            <w:vMerge w:val="restart"/>
            <w:shd w:val="clear" w:color="auto" w:fill="auto"/>
            <w:noWrap/>
            <w:vAlign w:val="center"/>
          </w:tcPr>
          <w:p w:rsidR="00270D19" w:rsidRPr="006A0368" w:rsidRDefault="00270D19" w:rsidP="00DC03C6">
            <w:pPr>
              <w:spacing w:after="0"/>
              <w:ind w:left="-106" w:right="-108"/>
              <w:jc w:val="center"/>
              <w:rPr>
                <w:b/>
                <w:bCs/>
                <w:color w:val="000000"/>
                <w:sz w:val="20"/>
                <w:lang w:val="ru-RU"/>
              </w:rPr>
            </w:pPr>
            <w:r w:rsidRPr="006A0368">
              <w:rPr>
                <w:b/>
                <w:bCs/>
                <w:color w:val="000000"/>
                <w:sz w:val="20"/>
                <w:lang w:val="en-US"/>
              </w:rPr>
              <w:t>P</w:t>
            </w:r>
            <w:r w:rsidR="006A0368" w:rsidRPr="006A0368">
              <w:rPr>
                <w:b/>
                <w:bCs/>
                <w:color w:val="000000"/>
                <w:sz w:val="20"/>
                <w:lang w:val="ru-RU"/>
              </w:rPr>
              <w:t>5</w:t>
            </w:r>
          </w:p>
        </w:tc>
        <w:tc>
          <w:tcPr>
            <w:tcW w:w="1178" w:type="dxa"/>
            <w:shd w:val="clear" w:color="auto" w:fill="auto"/>
            <w:vAlign w:val="center"/>
          </w:tcPr>
          <w:p w:rsidR="00270D19" w:rsidRPr="006A0368" w:rsidRDefault="008F7C36" w:rsidP="00DC03C6">
            <w:pPr>
              <w:spacing w:after="0"/>
              <w:ind w:left="-57" w:right="-57"/>
              <w:rPr>
                <w:sz w:val="20"/>
              </w:rPr>
            </w:pPr>
            <w:r>
              <w:rPr>
                <w:sz w:val="20"/>
              </w:rPr>
              <w:t>mass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55.8</w:t>
            </w:r>
          </w:p>
        </w:tc>
        <w:tc>
          <w:tcPr>
            <w:tcW w:w="1061" w:type="dxa"/>
            <w:vAlign w:val="center"/>
          </w:tcPr>
          <w:p w:rsidR="00270D19" w:rsidRPr="006A0368" w:rsidRDefault="00270D19" w:rsidP="00DC03C6">
            <w:pPr>
              <w:spacing w:after="0"/>
              <w:jc w:val="center"/>
              <w:rPr>
                <w:sz w:val="20"/>
              </w:rPr>
            </w:pPr>
            <w:r w:rsidRPr="006A0368">
              <w:rPr>
                <w:sz w:val="20"/>
              </w:rPr>
              <w:t>44.2</w:t>
            </w:r>
          </w:p>
        </w:tc>
        <w:tc>
          <w:tcPr>
            <w:tcW w:w="2703" w:type="dxa"/>
            <w:vMerge w:val="restart"/>
            <w:shd w:val="clear" w:color="auto" w:fill="auto"/>
            <w:vAlign w:val="center"/>
          </w:tcPr>
          <w:p w:rsidR="00270D19" w:rsidRPr="006A0368" w:rsidRDefault="00AF6C53" w:rsidP="00AF6C53">
            <w:pPr>
              <w:spacing w:after="0"/>
              <w:jc w:val="center"/>
              <w:rPr>
                <w:sz w:val="20"/>
                <w:lang w:val="ru-RU"/>
              </w:rPr>
            </w:pPr>
            <w:r>
              <w:rPr>
                <w:sz w:val="20"/>
                <w:lang w:val="en-US"/>
              </w:rPr>
              <w:t>Presumably CaO-based phase</w:t>
            </w:r>
          </w:p>
        </w:tc>
      </w:tr>
      <w:tr w:rsidR="00270D19" w:rsidRPr="006A0368">
        <w:trPr>
          <w:trHeight w:hRule="exact" w:val="284"/>
          <w:jc w:val="center"/>
        </w:trPr>
        <w:tc>
          <w:tcPr>
            <w:tcW w:w="835" w:type="dxa"/>
            <w:vMerge/>
            <w:shd w:val="clear" w:color="auto" w:fill="auto"/>
            <w:vAlign w:val="center"/>
          </w:tcPr>
          <w:p w:rsidR="00270D19" w:rsidRPr="006A0368" w:rsidRDefault="00270D19" w:rsidP="00DC03C6">
            <w:pPr>
              <w:spacing w:after="0"/>
              <w:rPr>
                <w:b/>
                <w:bCs/>
                <w:color w:val="000000"/>
                <w:sz w:val="20"/>
                <w:lang w:val="ru-RU"/>
              </w:rPr>
            </w:pPr>
          </w:p>
        </w:tc>
        <w:tc>
          <w:tcPr>
            <w:tcW w:w="1178" w:type="dxa"/>
            <w:shd w:val="clear" w:color="auto" w:fill="auto"/>
            <w:vAlign w:val="center"/>
          </w:tcPr>
          <w:p w:rsidR="00270D19" w:rsidRPr="006A0368" w:rsidRDefault="008F7C36" w:rsidP="00DC03C6">
            <w:pPr>
              <w:spacing w:after="0"/>
              <w:ind w:left="-57" w:right="-57"/>
              <w:rPr>
                <w:sz w:val="20"/>
              </w:rPr>
            </w:pPr>
            <w:r>
              <w:rPr>
                <w:sz w:val="20"/>
              </w:rPr>
              <w:t>mol. %</w:t>
            </w:r>
          </w:p>
        </w:tc>
        <w:tc>
          <w:tcPr>
            <w:tcW w:w="1060" w:type="dxa"/>
            <w:shd w:val="clear" w:color="auto" w:fill="auto"/>
            <w:noWrap/>
            <w:vAlign w:val="center"/>
          </w:tcPr>
          <w:p w:rsidR="00270D19" w:rsidRPr="006A0368" w:rsidRDefault="00270D19" w:rsidP="00DC03C6">
            <w:pPr>
              <w:spacing w:after="0"/>
              <w:jc w:val="center"/>
              <w:rPr>
                <w:sz w:val="20"/>
              </w:rPr>
            </w:pPr>
            <w:r w:rsidRPr="006A0368">
              <w:rPr>
                <w:sz w:val="20"/>
              </w:rPr>
              <w:t>20.8</w:t>
            </w:r>
          </w:p>
        </w:tc>
        <w:tc>
          <w:tcPr>
            <w:tcW w:w="1061" w:type="dxa"/>
            <w:vAlign w:val="center"/>
          </w:tcPr>
          <w:p w:rsidR="00270D19" w:rsidRPr="006A0368" w:rsidRDefault="00270D19" w:rsidP="00DC03C6">
            <w:pPr>
              <w:spacing w:after="0"/>
              <w:jc w:val="center"/>
              <w:rPr>
                <w:sz w:val="20"/>
              </w:rPr>
            </w:pPr>
            <w:r w:rsidRPr="006A0368">
              <w:rPr>
                <w:sz w:val="20"/>
              </w:rPr>
              <w:t>79.2</w:t>
            </w:r>
          </w:p>
        </w:tc>
        <w:tc>
          <w:tcPr>
            <w:tcW w:w="2703" w:type="dxa"/>
            <w:vMerge/>
            <w:shd w:val="clear" w:color="auto" w:fill="auto"/>
            <w:vAlign w:val="center"/>
          </w:tcPr>
          <w:p w:rsidR="00270D19" w:rsidRPr="006A0368" w:rsidRDefault="00270D19" w:rsidP="00DC03C6">
            <w:pPr>
              <w:spacing w:after="0"/>
              <w:jc w:val="center"/>
              <w:rPr>
                <w:sz w:val="20"/>
              </w:rPr>
            </w:pPr>
          </w:p>
        </w:tc>
      </w:tr>
    </w:tbl>
    <w:p w:rsidR="00270D19" w:rsidRPr="008D5835" w:rsidRDefault="00270D19" w:rsidP="00DC03C6">
      <w:pPr>
        <w:spacing w:after="0"/>
        <w:rPr>
          <w:lang w:val="en-US"/>
        </w:rPr>
      </w:pPr>
    </w:p>
    <w:p w:rsidR="00270D19" w:rsidRPr="00B60D8F" w:rsidRDefault="00B60D8F" w:rsidP="00DC03C6">
      <w:pPr>
        <w:spacing w:after="0"/>
        <w:ind w:firstLine="708"/>
        <w:rPr>
          <w:lang w:val="en-US"/>
        </w:rPr>
      </w:pPr>
      <w:r>
        <w:rPr>
          <w:lang w:val="en-US"/>
        </w:rPr>
        <w:t>The</w:t>
      </w:r>
      <w:r w:rsidRPr="00B60D8F">
        <w:rPr>
          <w:lang w:val="en-US"/>
        </w:rPr>
        <w:t xml:space="preserve"> </w:t>
      </w:r>
      <w:r>
        <w:rPr>
          <w:lang w:val="en-US"/>
        </w:rPr>
        <w:t>ingot</w:t>
      </w:r>
      <w:r w:rsidRPr="00B60D8F">
        <w:rPr>
          <w:lang w:val="en-US"/>
        </w:rPr>
        <w:t xml:space="preserve"> </w:t>
      </w:r>
      <w:r>
        <w:rPr>
          <w:lang w:val="en-US"/>
        </w:rPr>
        <w:t>axial</w:t>
      </w:r>
      <w:r w:rsidRPr="00B60D8F">
        <w:rPr>
          <w:lang w:val="en-US"/>
        </w:rPr>
        <w:t xml:space="preserve"> </w:t>
      </w:r>
      <w:r>
        <w:rPr>
          <w:lang w:val="en-US"/>
        </w:rPr>
        <w:t>cut</w:t>
      </w:r>
      <w:r w:rsidRPr="00B60D8F">
        <w:rPr>
          <w:lang w:val="en-US"/>
        </w:rPr>
        <w:t xml:space="preserve"> </w:t>
      </w:r>
      <w:r>
        <w:rPr>
          <w:lang w:val="en-US"/>
        </w:rPr>
        <w:t>with</w:t>
      </w:r>
      <w:r w:rsidRPr="00B60D8F">
        <w:rPr>
          <w:lang w:val="en-US"/>
        </w:rPr>
        <w:t xml:space="preserve"> </w:t>
      </w:r>
      <w:r>
        <w:rPr>
          <w:lang w:val="en-US"/>
        </w:rPr>
        <w:t>the</w:t>
      </w:r>
      <w:r w:rsidRPr="00B60D8F">
        <w:rPr>
          <w:lang w:val="en-US"/>
        </w:rPr>
        <w:t xml:space="preserve"> </w:t>
      </w:r>
      <w:r>
        <w:rPr>
          <w:lang w:val="en-US"/>
        </w:rPr>
        <w:t>regions</w:t>
      </w:r>
      <w:r w:rsidRPr="00B60D8F">
        <w:rPr>
          <w:lang w:val="en-US"/>
        </w:rPr>
        <w:t xml:space="preserve"> </w:t>
      </w:r>
      <w:r>
        <w:rPr>
          <w:lang w:val="en-US"/>
        </w:rPr>
        <w:t>marked</w:t>
      </w:r>
      <w:r w:rsidRPr="00B60D8F">
        <w:rPr>
          <w:lang w:val="en-US"/>
        </w:rPr>
        <w:t xml:space="preserve"> </w:t>
      </w:r>
      <w:r>
        <w:rPr>
          <w:lang w:val="en-US"/>
        </w:rPr>
        <w:t>for</w:t>
      </w:r>
      <w:r w:rsidRPr="00B60D8F">
        <w:rPr>
          <w:lang w:val="en-US"/>
        </w:rPr>
        <w:t xml:space="preserve"> </w:t>
      </w:r>
      <w:r>
        <w:rPr>
          <w:lang w:val="en-US"/>
        </w:rPr>
        <w:t>the</w:t>
      </w:r>
      <w:r w:rsidRPr="00B60D8F">
        <w:rPr>
          <w:lang w:val="en-US"/>
        </w:rPr>
        <w:t xml:space="preserve"> </w:t>
      </w:r>
      <w:r w:rsidR="003F4FFD" w:rsidRPr="003F4FFD">
        <w:rPr>
          <w:bCs/>
          <w:lang w:val="en-US"/>
        </w:rPr>
        <w:t>SEM</w:t>
      </w:r>
      <w:r w:rsidR="003F4FFD" w:rsidRPr="00B60D8F">
        <w:rPr>
          <w:bCs/>
          <w:lang w:val="en-US"/>
        </w:rPr>
        <w:t>/</w:t>
      </w:r>
      <w:r w:rsidR="003F4FFD" w:rsidRPr="003F4FFD">
        <w:rPr>
          <w:bCs/>
          <w:lang w:val="en-US"/>
        </w:rPr>
        <w:t>EDX</w:t>
      </w:r>
      <w:r w:rsidR="003F4FFD" w:rsidRPr="00B60D8F">
        <w:rPr>
          <w:bCs/>
          <w:lang w:val="en-US"/>
        </w:rPr>
        <w:t xml:space="preserve"> </w:t>
      </w:r>
      <w:r>
        <w:rPr>
          <w:bCs/>
          <w:lang w:val="en-US"/>
        </w:rPr>
        <w:t>analysis is shown in</w:t>
      </w:r>
      <w:r w:rsidR="00042DC4" w:rsidRPr="00B60D8F">
        <w:rPr>
          <w:lang w:val="en-US"/>
        </w:rPr>
        <w:t xml:space="preserve"> </w:t>
      </w:r>
      <w:r w:rsidR="00BC331F" w:rsidRPr="00B60D8F">
        <w:rPr>
          <w:lang w:val="en-US"/>
        </w:rPr>
        <w:t>Fig.</w:t>
      </w:r>
      <w:r w:rsidR="006A0368" w:rsidRPr="00B60D8F">
        <w:rPr>
          <w:lang w:val="en-US"/>
        </w:rPr>
        <w:t> </w:t>
      </w:r>
      <w:r w:rsidR="00042DC4" w:rsidRPr="00B60D8F">
        <w:rPr>
          <w:lang w:val="en-US"/>
        </w:rPr>
        <w:t>3.7</w:t>
      </w:r>
      <w:r w:rsidR="0057509C" w:rsidRPr="00B60D8F">
        <w:rPr>
          <w:lang w:val="en-US"/>
        </w:rPr>
        <w:t>.</w:t>
      </w:r>
      <w:r w:rsidR="008124D2" w:rsidRPr="00B60D8F">
        <w:rPr>
          <w:lang w:val="en-US"/>
        </w:rPr>
        <w:t xml:space="preserve"> </w:t>
      </w:r>
      <w:r>
        <w:rPr>
          <w:lang w:val="en-US"/>
        </w:rPr>
        <w:t>The</w:t>
      </w:r>
      <w:r w:rsidRPr="00B60D8F">
        <w:rPr>
          <w:lang w:val="en-US"/>
        </w:rPr>
        <w:t xml:space="preserve"> </w:t>
      </w:r>
      <w:r>
        <w:rPr>
          <w:lang w:val="en-US"/>
        </w:rPr>
        <w:t>PRS</w:t>
      </w:r>
      <w:r w:rsidRPr="00B60D8F">
        <w:rPr>
          <w:lang w:val="en-US"/>
        </w:rPr>
        <w:t xml:space="preserve">4 </w:t>
      </w:r>
      <w:r>
        <w:rPr>
          <w:lang w:val="en-US"/>
        </w:rPr>
        <w:t>ingot</w:t>
      </w:r>
      <w:r w:rsidRPr="00B60D8F">
        <w:rPr>
          <w:lang w:val="en-US"/>
        </w:rPr>
        <w:t xml:space="preserve"> </w:t>
      </w:r>
      <w:r>
        <w:rPr>
          <w:lang w:val="en-US"/>
        </w:rPr>
        <w:t>data</w:t>
      </w:r>
      <w:r w:rsidRPr="00B60D8F">
        <w:rPr>
          <w:lang w:val="en-US"/>
        </w:rPr>
        <w:t xml:space="preserve"> </w:t>
      </w:r>
      <w:r>
        <w:rPr>
          <w:lang w:val="en-US"/>
        </w:rPr>
        <w:t xml:space="preserve">are presented in </w:t>
      </w:r>
      <w:r w:rsidR="005D57A0" w:rsidRPr="00B60D8F">
        <w:rPr>
          <w:lang w:val="en-US"/>
        </w:rPr>
        <w:t>Figs.</w:t>
      </w:r>
      <w:r w:rsidR="006A0368" w:rsidRPr="00B60D8F">
        <w:rPr>
          <w:lang w:val="en-US"/>
        </w:rPr>
        <w:t> </w:t>
      </w:r>
      <w:r w:rsidR="00042DC4" w:rsidRPr="00B60D8F">
        <w:rPr>
          <w:lang w:val="en-US"/>
        </w:rPr>
        <w:t>3.8-3</w:t>
      </w:r>
      <w:r w:rsidR="008124D2" w:rsidRPr="00B60D8F">
        <w:rPr>
          <w:lang w:val="en-US"/>
        </w:rPr>
        <w:t>.</w:t>
      </w:r>
      <w:r w:rsidR="00042DC4" w:rsidRPr="00B60D8F">
        <w:rPr>
          <w:lang w:val="en-US"/>
        </w:rPr>
        <w:t>18</w:t>
      </w:r>
      <w:r w:rsidR="008124D2" w:rsidRPr="00B60D8F">
        <w:rPr>
          <w:lang w:val="en-US"/>
        </w:rPr>
        <w:t xml:space="preserve"> </w:t>
      </w:r>
      <w:r>
        <w:rPr>
          <w:lang w:val="en-US"/>
        </w:rPr>
        <w:t>and</w:t>
      </w:r>
      <w:r w:rsidR="00042DC4" w:rsidRPr="00B60D8F">
        <w:rPr>
          <w:lang w:val="en-US"/>
        </w:rPr>
        <w:t xml:space="preserve"> </w:t>
      </w:r>
      <w:r w:rsidR="006A3E38" w:rsidRPr="00B60D8F">
        <w:rPr>
          <w:lang w:val="en-US"/>
        </w:rPr>
        <w:t>Tab</w:t>
      </w:r>
      <w:r>
        <w:rPr>
          <w:lang w:val="en-US"/>
        </w:rPr>
        <w:t xml:space="preserve">s. </w:t>
      </w:r>
      <w:r w:rsidR="00042DC4" w:rsidRPr="00B60D8F">
        <w:rPr>
          <w:lang w:val="en-US"/>
        </w:rPr>
        <w:t>3.15</w:t>
      </w:r>
      <w:r w:rsidR="00671CC2" w:rsidRPr="00B60D8F">
        <w:rPr>
          <w:lang w:val="en-US"/>
        </w:rPr>
        <w:t>-3.25</w:t>
      </w:r>
      <w:r w:rsidR="008124D2" w:rsidRPr="00B60D8F">
        <w:rPr>
          <w:lang w:val="en-US"/>
        </w:rPr>
        <w:t>.</w:t>
      </w:r>
    </w:p>
    <w:p w:rsidR="00D60066" w:rsidRDefault="00D60066" w:rsidP="00DC03C6">
      <w:pPr>
        <w:spacing w:after="0"/>
        <w:jc w:val="center"/>
        <w:rPr>
          <w:lang w:val="en-US"/>
        </w:rPr>
      </w:pPr>
    </w:p>
    <w:p w:rsidR="002A0A3D" w:rsidRPr="00077C88" w:rsidRDefault="002A0A3D" w:rsidP="00DC03C6">
      <w:pPr>
        <w:spacing w:after="0"/>
        <w:jc w:val="center"/>
        <w:rPr>
          <w:lang w:val="en-US"/>
        </w:rPr>
      </w:pPr>
      <w:r w:rsidRPr="00D60066">
        <w:rPr>
          <w:b/>
          <w:lang w:val="ru-RU"/>
        </w:rPr>
        <w:pict>
          <v:shape id="_x0000_i1042" type="#_x0000_t75" style="width:98.25pt;height:132pt">
            <v:imagedata r:id="rId24" o:title="Untitled-1"/>
          </v:shape>
        </w:pict>
      </w:r>
    </w:p>
    <w:p w:rsidR="007F005F" w:rsidRPr="003611FB" w:rsidRDefault="00BC331F" w:rsidP="00DC03C6">
      <w:pPr>
        <w:spacing w:after="0"/>
        <w:jc w:val="center"/>
        <w:rPr>
          <w:b/>
          <w:lang w:val="en-US"/>
        </w:rPr>
      </w:pPr>
      <w:r w:rsidRPr="003611FB">
        <w:rPr>
          <w:b/>
          <w:lang w:val="en-US"/>
        </w:rPr>
        <w:t>Fig.</w:t>
      </w:r>
      <w:r w:rsidR="00042DC4" w:rsidRPr="003611FB">
        <w:rPr>
          <w:b/>
          <w:lang w:val="en-US"/>
        </w:rPr>
        <w:t> 3.7</w:t>
      </w:r>
      <w:r w:rsidR="004C4A60" w:rsidRPr="003611FB">
        <w:rPr>
          <w:b/>
          <w:lang w:val="en-US"/>
        </w:rPr>
        <w:t>.</w:t>
      </w:r>
      <w:r w:rsidR="00077C88">
        <w:rPr>
          <w:b/>
          <w:lang w:val="en-US"/>
        </w:rPr>
        <w:t xml:space="preserve"> </w:t>
      </w:r>
      <w:r w:rsidR="00D64EBD" w:rsidRPr="003611FB">
        <w:rPr>
          <w:b/>
          <w:lang w:val="en-US"/>
        </w:rPr>
        <w:t>-</w:t>
      </w:r>
      <w:r w:rsidR="003611FB">
        <w:rPr>
          <w:b/>
          <w:lang w:val="en-US"/>
        </w:rPr>
        <w:t>A</w:t>
      </w:r>
      <w:r w:rsidR="003611FB" w:rsidRPr="003611FB">
        <w:rPr>
          <w:b/>
          <w:lang w:val="en-US"/>
        </w:rPr>
        <w:t xml:space="preserve"> </w:t>
      </w:r>
      <w:r w:rsidR="003611FB">
        <w:rPr>
          <w:b/>
          <w:lang w:val="en-US"/>
        </w:rPr>
        <w:t>polished</w:t>
      </w:r>
      <w:r w:rsidR="003611FB" w:rsidRPr="003611FB">
        <w:rPr>
          <w:b/>
          <w:lang w:val="en-US"/>
        </w:rPr>
        <w:t xml:space="preserve"> </w:t>
      </w:r>
      <w:r w:rsidR="003611FB">
        <w:rPr>
          <w:b/>
          <w:lang w:val="en-US"/>
        </w:rPr>
        <w:t>section</w:t>
      </w:r>
      <w:r w:rsidR="003611FB" w:rsidRPr="003611FB">
        <w:rPr>
          <w:b/>
          <w:lang w:val="en-US"/>
        </w:rPr>
        <w:t xml:space="preserve"> </w:t>
      </w:r>
      <w:r w:rsidR="003611FB">
        <w:rPr>
          <w:b/>
          <w:lang w:val="en-US"/>
        </w:rPr>
        <w:t>from</w:t>
      </w:r>
      <w:r w:rsidR="007F005F" w:rsidRPr="003611FB">
        <w:rPr>
          <w:b/>
          <w:lang w:val="en-US"/>
        </w:rPr>
        <w:t xml:space="preserve"> </w:t>
      </w:r>
      <w:r w:rsidR="007F005F" w:rsidRPr="00D64EBD">
        <w:rPr>
          <w:b/>
          <w:lang w:val="en-US"/>
        </w:rPr>
        <w:t>PRS</w:t>
      </w:r>
      <w:r w:rsidR="007F005F" w:rsidRPr="003611FB">
        <w:rPr>
          <w:b/>
          <w:lang w:val="en-US"/>
        </w:rPr>
        <w:t xml:space="preserve">4 </w:t>
      </w:r>
      <w:r w:rsidR="003611FB">
        <w:rPr>
          <w:b/>
          <w:lang w:val="en-US"/>
        </w:rPr>
        <w:t xml:space="preserve">with regions marked for the </w:t>
      </w:r>
      <w:r w:rsidR="007F005F" w:rsidRPr="00D64EBD">
        <w:rPr>
          <w:b/>
          <w:lang w:val="en-US"/>
        </w:rPr>
        <w:t>SEM</w:t>
      </w:r>
      <w:r w:rsidR="007F005F" w:rsidRPr="003611FB">
        <w:rPr>
          <w:b/>
          <w:lang w:val="en-US"/>
        </w:rPr>
        <w:t>/</w:t>
      </w:r>
      <w:r w:rsidR="007F005F" w:rsidRPr="00D64EBD">
        <w:rPr>
          <w:b/>
          <w:lang w:val="en-US"/>
        </w:rPr>
        <w:t>EDX</w:t>
      </w:r>
      <w:r w:rsidR="007F005F" w:rsidRPr="003611FB">
        <w:rPr>
          <w:b/>
          <w:lang w:val="en-US"/>
        </w:rPr>
        <w:t xml:space="preserve"> </w:t>
      </w:r>
      <w:r w:rsidR="003611FB">
        <w:rPr>
          <w:b/>
          <w:lang w:val="en-US"/>
        </w:rPr>
        <w:t>analysis</w:t>
      </w:r>
    </w:p>
    <w:p w:rsidR="007F005F" w:rsidRPr="003611FB" w:rsidRDefault="007F005F" w:rsidP="00DC03C6">
      <w:pPr>
        <w:spacing w:after="0"/>
        <w:jc w:val="center"/>
        <w:rPr>
          <w:lang w:val="en-US"/>
        </w:rPr>
      </w:pPr>
    </w:p>
    <w:p w:rsidR="008124D2" w:rsidRPr="00B0642E" w:rsidRDefault="00077C88" w:rsidP="00DC03C6">
      <w:pPr>
        <w:spacing w:after="0"/>
        <w:ind w:firstLine="708"/>
        <w:rPr>
          <w:lang w:val="en-US"/>
        </w:rPr>
      </w:pPr>
      <w:r>
        <w:rPr>
          <w:lang w:val="en-US"/>
        </w:rPr>
        <w:t>Micrographs</w:t>
      </w:r>
      <w:r w:rsidRPr="00077C88">
        <w:rPr>
          <w:lang w:val="en-US"/>
        </w:rPr>
        <w:t xml:space="preserve"> </w:t>
      </w:r>
      <w:r>
        <w:rPr>
          <w:lang w:val="en-US"/>
        </w:rPr>
        <w:t>of</w:t>
      </w:r>
      <w:r w:rsidRPr="00077C88">
        <w:rPr>
          <w:lang w:val="en-US"/>
        </w:rPr>
        <w:t xml:space="preserve"> </w:t>
      </w:r>
      <w:r>
        <w:rPr>
          <w:lang w:val="en-US"/>
        </w:rPr>
        <w:t>peripheral</w:t>
      </w:r>
      <w:r w:rsidRPr="00077C88">
        <w:rPr>
          <w:lang w:val="en-US"/>
        </w:rPr>
        <w:t xml:space="preserve"> </w:t>
      </w:r>
      <w:r>
        <w:rPr>
          <w:lang w:val="en-US"/>
        </w:rPr>
        <w:t>regions</w:t>
      </w:r>
      <w:r w:rsidRPr="00077C88">
        <w:rPr>
          <w:lang w:val="en-US"/>
        </w:rPr>
        <w:t xml:space="preserve"> </w:t>
      </w:r>
      <w:r>
        <w:rPr>
          <w:lang w:val="en-US"/>
        </w:rPr>
        <w:t>of</w:t>
      </w:r>
      <w:r w:rsidRPr="00077C88">
        <w:rPr>
          <w:lang w:val="en-US"/>
        </w:rPr>
        <w:t xml:space="preserve"> </w:t>
      </w:r>
      <w:r>
        <w:rPr>
          <w:lang w:val="en-US"/>
        </w:rPr>
        <w:t>the</w:t>
      </w:r>
      <w:r w:rsidRPr="00077C88">
        <w:rPr>
          <w:lang w:val="en-US"/>
        </w:rPr>
        <w:t xml:space="preserve"> </w:t>
      </w:r>
      <w:r>
        <w:rPr>
          <w:lang w:val="en-US"/>
        </w:rPr>
        <w:t>ingot</w:t>
      </w:r>
      <w:r w:rsidRPr="00077C88">
        <w:rPr>
          <w:lang w:val="en-US"/>
        </w:rPr>
        <w:t xml:space="preserve"> </w:t>
      </w:r>
      <w:r w:rsidR="005703C9" w:rsidRPr="00077C88">
        <w:rPr>
          <w:lang w:val="en-US"/>
        </w:rPr>
        <w:t>(</w:t>
      </w:r>
      <w:r>
        <w:rPr>
          <w:lang w:val="en-US"/>
        </w:rPr>
        <w:t>regions</w:t>
      </w:r>
      <w:r w:rsidR="005703C9" w:rsidRPr="00077C88">
        <w:rPr>
          <w:lang w:val="en-US"/>
        </w:rPr>
        <w:t xml:space="preserve"> 1,</w:t>
      </w:r>
      <w:r>
        <w:rPr>
          <w:lang w:val="en-US"/>
        </w:rPr>
        <w:t xml:space="preserve"> </w:t>
      </w:r>
      <w:r w:rsidR="005703C9" w:rsidRPr="00077C88">
        <w:rPr>
          <w:lang w:val="en-US"/>
        </w:rPr>
        <w:t>5,</w:t>
      </w:r>
      <w:r>
        <w:rPr>
          <w:lang w:val="en-US"/>
        </w:rPr>
        <w:t xml:space="preserve"> </w:t>
      </w:r>
      <w:r w:rsidR="005703C9" w:rsidRPr="00077C88">
        <w:rPr>
          <w:lang w:val="en-US"/>
        </w:rPr>
        <w:t>10,</w:t>
      </w:r>
      <w:r>
        <w:rPr>
          <w:lang w:val="en-US"/>
        </w:rPr>
        <w:t xml:space="preserve"> </w:t>
      </w:r>
      <w:r w:rsidR="005703C9" w:rsidRPr="00077C88">
        <w:rPr>
          <w:lang w:val="en-US"/>
        </w:rPr>
        <w:t xml:space="preserve">13) </w:t>
      </w:r>
      <w:r>
        <w:rPr>
          <w:lang w:val="en-US"/>
        </w:rPr>
        <w:t xml:space="preserve">demonstrate a monophase layer based on the </w:t>
      </w:r>
      <w:r w:rsidR="005703C9">
        <w:rPr>
          <w:lang w:val="en-US"/>
        </w:rPr>
        <w:t>UO</w:t>
      </w:r>
      <w:r w:rsidR="005703C9" w:rsidRPr="00077C88">
        <w:rPr>
          <w:vertAlign w:val="subscript"/>
          <w:lang w:val="en-US"/>
        </w:rPr>
        <w:t>2</w:t>
      </w:r>
      <w:r w:rsidR="001872C0" w:rsidRPr="00077C88">
        <w:rPr>
          <w:lang w:val="en-US"/>
        </w:rPr>
        <w:t xml:space="preserve"> </w:t>
      </w:r>
      <w:r>
        <w:rPr>
          <w:lang w:val="en-US"/>
        </w:rPr>
        <w:t xml:space="preserve">solid solution </w:t>
      </w:r>
      <w:r w:rsidR="001872C0" w:rsidRPr="00077C88">
        <w:rPr>
          <w:lang w:val="en-US"/>
        </w:rPr>
        <w:t>(</w:t>
      </w:r>
      <w:r>
        <w:rPr>
          <w:lang w:val="en-US"/>
        </w:rPr>
        <w:t>see Tabs.</w:t>
      </w:r>
      <w:r w:rsidR="001872C0" w:rsidRPr="00077C88">
        <w:rPr>
          <w:lang w:val="en-US"/>
        </w:rPr>
        <w:t xml:space="preserve"> 3.15, 3.18, 3.22</w:t>
      </w:r>
      <w:r>
        <w:rPr>
          <w:lang w:val="en-US"/>
        </w:rPr>
        <w:t>, point</w:t>
      </w:r>
      <w:r w:rsidR="005703C9" w:rsidRPr="00077C88">
        <w:rPr>
          <w:lang w:val="en-US"/>
        </w:rPr>
        <w:t xml:space="preserve"> </w:t>
      </w:r>
      <w:r w:rsidR="005703C9">
        <w:rPr>
          <w:lang w:val="en-US"/>
        </w:rPr>
        <w:t>P</w:t>
      </w:r>
      <w:r w:rsidR="005703C9" w:rsidRPr="00077C88">
        <w:rPr>
          <w:lang w:val="en-US"/>
        </w:rPr>
        <w:t xml:space="preserve">1). </w:t>
      </w:r>
      <w:r>
        <w:rPr>
          <w:lang w:val="en-US"/>
        </w:rPr>
        <w:t>This</w:t>
      </w:r>
      <w:r w:rsidRPr="00077C88">
        <w:rPr>
          <w:lang w:val="en-US"/>
        </w:rPr>
        <w:t xml:space="preserve"> </w:t>
      </w:r>
      <w:r>
        <w:rPr>
          <w:lang w:val="en-US"/>
        </w:rPr>
        <w:t>layer</w:t>
      </w:r>
      <w:r w:rsidRPr="00077C88">
        <w:rPr>
          <w:lang w:val="en-US"/>
        </w:rPr>
        <w:t xml:space="preserve"> </w:t>
      </w:r>
      <w:r>
        <w:rPr>
          <w:lang w:val="en-US"/>
        </w:rPr>
        <w:t>must</w:t>
      </w:r>
      <w:r w:rsidRPr="00077C88">
        <w:rPr>
          <w:lang w:val="en-US"/>
        </w:rPr>
        <w:t xml:space="preserve"> </w:t>
      </w:r>
      <w:r>
        <w:rPr>
          <w:lang w:val="en-US"/>
        </w:rPr>
        <w:t>have</w:t>
      </w:r>
      <w:r w:rsidRPr="00077C88">
        <w:rPr>
          <w:lang w:val="en-US"/>
        </w:rPr>
        <w:t xml:space="preserve"> </w:t>
      </w:r>
      <w:r>
        <w:rPr>
          <w:lang w:val="en-US"/>
        </w:rPr>
        <w:t>formed</w:t>
      </w:r>
      <w:r w:rsidRPr="00077C88">
        <w:rPr>
          <w:lang w:val="en-US"/>
        </w:rPr>
        <w:t xml:space="preserve"> </w:t>
      </w:r>
      <w:r>
        <w:rPr>
          <w:lang w:val="en-US"/>
        </w:rPr>
        <w:t>as</w:t>
      </w:r>
      <w:r w:rsidRPr="00077C88">
        <w:rPr>
          <w:lang w:val="en-US"/>
        </w:rPr>
        <w:t xml:space="preserve"> </w:t>
      </w:r>
      <w:r>
        <w:rPr>
          <w:lang w:val="en-US"/>
        </w:rPr>
        <w:t>a</w:t>
      </w:r>
      <w:r w:rsidRPr="00077C88">
        <w:rPr>
          <w:lang w:val="en-US"/>
        </w:rPr>
        <w:t xml:space="preserve"> </w:t>
      </w:r>
      <w:r>
        <w:rPr>
          <w:lang w:val="en-US"/>
        </w:rPr>
        <w:t>result</w:t>
      </w:r>
      <w:r w:rsidRPr="00077C88">
        <w:rPr>
          <w:lang w:val="en-US"/>
        </w:rPr>
        <w:t xml:space="preserve"> </w:t>
      </w:r>
      <w:r>
        <w:rPr>
          <w:lang w:val="en-US"/>
        </w:rPr>
        <w:t>of</w:t>
      </w:r>
      <w:r w:rsidRPr="00077C88">
        <w:rPr>
          <w:lang w:val="en-US"/>
        </w:rPr>
        <w:t xml:space="preserve"> </w:t>
      </w:r>
      <w:r>
        <w:rPr>
          <w:lang w:val="en-US"/>
        </w:rPr>
        <w:t>melt</w:t>
      </w:r>
      <w:r w:rsidRPr="00077C88">
        <w:rPr>
          <w:lang w:val="en-US"/>
        </w:rPr>
        <w:t xml:space="preserve"> </w:t>
      </w:r>
      <w:r>
        <w:rPr>
          <w:lang w:val="en-US"/>
        </w:rPr>
        <w:t>crystallization</w:t>
      </w:r>
      <w:r w:rsidRPr="00077C88">
        <w:rPr>
          <w:lang w:val="en-US"/>
        </w:rPr>
        <w:t xml:space="preserve"> </w:t>
      </w:r>
      <w:r>
        <w:rPr>
          <w:lang w:val="en-US"/>
        </w:rPr>
        <w:t>close to equilibrium</w:t>
      </w:r>
      <w:r w:rsidR="005703C9" w:rsidRPr="00077C88">
        <w:rPr>
          <w:lang w:val="en-US"/>
        </w:rPr>
        <w:t>.</w:t>
      </w:r>
      <w:r w:rsidR="00206D13" w:rsidRPr="00077C88">
        <w:rPr>
          <w:lang w:val="en-US"/>
        </w:rPr>
        <w:t xml:space="preserve"> </w:t>
      </w:r>
      <w:r>
        <w:rPr>
          <w:lang w:val="en-US"/>
        </w:rPr>
        <w:t>Region</w:t>
      </w:r>
      <w:r w:rsidR="00206D13" w:rsidRPr="00077C88">
        <w:rPr>
          <w:lang w:val="en-US"/>
        </w:rPr>
        <w:t xml:space="preserve"> 13 </w:t>
      </w:r>
      <w:r>
        <w:rPr>
          <w:lang w:val="en-US"/>
        </w:rPr>
        <w:t xml:space="preserve">of this layer is adjacent to the region of eutectic nucleus crystallization. </w:t>
      </w:r>
      <w:r w:rsidR="00725547">
        <w:rPr>
          <w:lang w:val="en-US"/>
        </w:rPr>
        <w:t>Since the initial composition of the melt was close to eutectic, the upper part of the ingot after the prolonged ingot pulling out of the inductor was found to contain vast eutectic regions</w:t>
      </w:r>
      <w:r w:rsidR="008F6232" w:rsidRPr="00725547">
        <w:rPr>
          <w:lang w:val="en-US"/>
        </w:rPr>
        <w:t xml:space="preserve"> </w:t>
      </w:r>
      <w:r w:rsidR="00725547">
        <w:rPr>
          <w:lang w:val="en-US"/>
        </w:rPr>
        <w:t>(see</w:t>
      </w:r>
      <w:r w:rsidR="004C4A60" w:rsidRPr="00725547">
        <w:rPr>
          <w:lang w:val="en-US"/>
        </w:rPr>
        <w:t xml:space="preserve"> </w:t>
      </w:r>
      <w:r w:rsidR="00BC331F" w:rsidRPr="00725547">
        <w:rPr>
          <w:lang w:val="en-US"/>
        </w:rPr>
        <w:t>Fig</w:t>
      </w:r>
      <w:r w:rsidR="00725547">
        <w:rPr>
          <w:lang w:val="en-US"/>
        </w:rPr>
        <w:t>s</w:t>
      </w:r>
      <w:r w:rsidR="00BC331F" w:rsidRPr="00725547">
        <w:rPr>
          <w:lang w:val="en-US"/>
        </w:rPr>
        <w:t>.</w:t>
      </w:r>
      <w:r w:rsidR="00725547">
        <w:rPr>
          <w:lang w:val="en-US"/>
        </w:rPr>
        <w:t xml:space="preserve"> </w:t>
      </w:r>
      <w:r w:rsidR="00EC05F1" w:rsidRPr="00725547">
        <w:rPr>
          <w:lang w:val="en-US"/>
        </w:rPr>
        <w:t xml:space="preserve">5.10-5.13, </w:t>
      </w:r>
      <w:r w:rsidR="00725547">
        <w:rPr>
          <w:lang w:val="en-US"/>
        </w:rPr>
        <w:t>region</w:t>
      </w:r>
      <w:r w:rsidR="006A0368" w:rsidRPr="00725547">
        <w:rPr>
          <w:lang w:val="en-US"/>
        </w:rPr>
        <w:t xml:space="preserve"> </w:t>
      </w:r>
      <w:r w:rsidR="00EC05F1" w:rsidRPr="00725547">
        <w:rPr>
          <w:lang w:val="en-US"/>
        </w:rPr>
        <w:t xml:space="preserve">13-19). </w:t>
      </w:r>
      <w:r w:rsidR="00EA59ED">
        <w:rPr>
          <w:lang w:val="en-US"/>
        </w:rPr>
        <w:t>E</w:t>
      </w:r>
      <w:r w:rsidR="00125487">
        <w:rPr>
          <w:lang w:val="en-US"/>
        </w:rPr>
        <w:t>utectic</w:t>
      </w:r>
      <w:r w:rsidR="00125487" w:rsidRPr="00125487">
        <w:rPr>
          <w:lang w:val="en-US"/>
        </w:rPr>
        <w:t xml:space="preserve"> </w:t>
      </w:r>
      <w:r w:rsidR="00125487">
        <w:rPr>
          <w:lang w:val="en-US"/>
        </w:rPr>
        <w:t>crystallization</w:t>
      </w:r>
      <w:r w:rsidR="00125487" w:rsidRPr="00125487">
        <w:rPr>
          <w:lang w:val="en-US"/>
        </w:rPr>
        <w:t xml:space="preserve"> </w:t>
      </w:r>
      <w:r w:rsidR="00EA59ED">
        <w:rPr>
          <w:lang w:val="en-US"/>
        </w:rPr>
        <w:t xml:space="preserve">regions </w:t>
      </w:r>
      <w:r w:rsidR="001872C0" w:rsidRPr="00125487">
        <w:rPr>
          <w:lang w:val="en-US"/>
        </w:rPr>
        <w:t>16-</w:t>
      </w:r>
      <w:smartTag w:uri="urn:schemas-microsoft-com:office:smarttags" w:element="metricconverter">
        <w:smartTagPr>
          <w:attr w:name="ProductID" w:val="18 in"/>
        </w:smartTagPr>
        <w:r w:rsidR="001872C0" w:rsidRPr="00125487">
          <w:rPr>
            <w:lang w:val="en-US"/>
          </w:rPr>
          <w:t>18</w:t>
        </w:r>
        <w:r w:rsidR="00125487">
          <w:rPr>
            <w:lang w:val="en-US"/>
          </w:rPr>
          <w:t xml:space="preserve"> in</w:t>
        </w:r>
      </w:smartTag>
      <w:r w:rsidR="00125487">
        <w:rPr>
          <w:lang w:val="en-US"/>
        </w:rPr>
        <w:t xml:space="preserve"> the upper part of the ingot were also found to contain </w:t>
      </w:r>
      <w:r w:rsidR="00D96891">
        <w:rPr>
          <w:lang w:val="en-US"/>
        </w:rPr>
        <w:t xml:space="preserve">a </w:t>
      </w:r>
      <w:r w:rsidR="00411345" w:rsidRPr="002318E0">
        <w:rPr>
          <w:lang w:val="en-US"/>
        </w:rPr>
        <w:t>CaUO</w:t>
      </w:r>
      <w:r w:rsidR="00411345" w:rsidRPr="00125487">
        <w:rPr>
          <w:vertAlign w:val="subscript"/>
          <w:lang w:val="en-US"/>
        </w:rPr>
        <w:t>4</w:t>
      </w:r>
      <w:r w:rsidR="00C756FA" w:rsidRPr="00125487">
        <w:rPr>
          <w:vertAlign w:val="subscript"/>
          <w:lang w:val="en-US"/>
        </w:rPr>
        <w:t>-</w:t>
      </w:r>
      <w:r w:rsidR="00C756FA" w:rsidRPr="002318E0">
        <w:rPr>
          <w:i/>
          <w:vertAlign w:val="subscript"/>
          <w:lang w:val="en-US"/>
        </w:rPr>
        <w:t>x</w:t>
      </w:r>
      <w:r w:rsidR="00005B67" w:rsidRPr="00125487">
        <w:rPr>
          <w:lang w:val="en-US"/>
        </w:rPr>
        <w:t xml:space="preserve"> </w:t>
      </w:r>
      <w:r w:rsidR="00D96891">
        <w:rPr>
          <w:lang w:val="en-US"/>
        </w:rPr>
        <w:t xml:space="preserve">compound </w:t>
      </w:r>
      <w:r w:rsidR="00005B67" w:rsidRPr="00125487">
        <w:rPr>
          <w:lang w:val="en-US"/>
        </w:rPr>
        <w:t>(</w:t>
      </w:r>
      <w:r w:rsidR="00125487">
        <w:rPr>
          <w:lang w:val="en-US"/>
        </w:rPr>
        <w:t>see</w:t>
      </w:r>
      <w:r w:rsidR="00005B67" w:rsidRPr="00125487">
        <w:rPr>
          <w:lang w:val="en-US"/>
        </w:rPr>
        <w:t xml:space="preserve"> </w:t>
      </w:r>
      <w:r w:rsidR="00BC331F" w:rsidRPr="00125487">
        <w:rPr>
          <w:lang w:val="en-US"/>
        </w:rPr>
        <w:t>Fig.</w:t>
      </w:r>
      <w:r w:rsidR="006A0368" w:rsidRPr="00125487">
        <w:rPr>
          <w:lang w:val="en-US"/>
        </w:rPr>
        <w:t> </w:t>
      </w:r>
      <w:r w:rsidR="00005B67" w:rsidRPr="00125487">
        <w:rPr>
          <w:lang w:val="en-US"/>
        </w:rPr>
        <w:t>3.18</w:t>
      </w:r>
      <w:r w:rsidR="00125487">
        <w:rPr>
          <w:lang w:val="en-US"/>
        </w:rPr>
        <w:t>, points</w:t>
      </w:r>
      <w:r w:rsidR="00005B67" w:rsidRPr="00125487">
        <w:rPr>
          <w:lang w:val="en-US"/>
        </w:rPr>
        <w:t xml:space="preserve"> </w:t>
      </w:r>
      <w:r w:rsidR="00005B67" w:rsidRPr="00411345">
        <w:rPr>
          <w:lang w:val="en-US"/>
        </w:rPr>
        <w:t>P</w:t>
      </w:r>
      <w:r w:rsidR="00005B67" w:rsidRPr="00125487">
        <w:rPr>
          <w:lang w:val="en-US"/>
        </w:rPr>
        <w:t>1,</w:t>
      </w:r>
      <w:r w:rsidR="00E33B8D">
        <w:rPr>
          <w:lang w:val="en-US"/>
        </w:rPr>
        <w:t xml:space="preserve"> </w:t>
      </w:r>
      <w:r w:rsidR="00005B67" w:rsidRPr="00125487">
        <w:rPr>
          <w:lang w:val="en-US"/>
        </w:rPr>
        <w:t>2,</w:t>
      </w:r>
      <w:r w:rsidR="00E33B8D">
        <w:rPr>
          <w:lang w:val="en-US"/>
        </w:rPr>
        <w:t xml:space="preserve"> </w:t>
      </w:r>
      <w:r w:rsidR="00005B67" w:rsidRPr="00125487">
        <w:rPr>
          <w:lang w:val="en-US"/>
        </w:rPr>
        <w:t xml:space="preserve">3). </w:t>
      </w:r>
      <w:r w:rsidR="00125487">
        <w:rPr>
          <w:lang w:val="en-US"/>
        </w:rPr>
        <w:t>Also</w:t>
      </w:r>
      <w:r w:rsidR="00125487" w:rsidRPr="00125487">
        <w:rPr>
          <w:lang w:val="en-US"/>
        </w:rPr>
        <w:t xml:space="preserve">, </w:t>
      </w:r>
      <w:r w:rsidR="00125487">
        <w:rPr>
          <w:lang w:val="en-US"/>
        </w:rPr>
        <w:t>a</w:t>
      </w:r>
      <w:r w:rsidR="00125487" w:rsidRPr="00125487">
        <w:rPr>
          <w:lang w:val="en-US"/>
        </w:rPr>
        <w:t xml:space="preserve"> </w:t>
      </w:r>
      <w:r w:rsidR="00125487">
        <w:rPr>
          <w:lang w:val="en-US"/>
        </w:rPr>
        <w:t>CaO</w:t>
      </w:r>
      <w:r w:rsidR="00125487" w:rsidRPr="00125487">
        <w:rPr>
          <w:lang w:val="en-US"/>
        </w:rPr>
        <w:t>-</w:t>
      </w:r>
      <w:r w:rsidR="00125487">
        <w:rPr>
          <w:lang w:val="en-US"/>
        </w:rPr>
        <w:t>based</w:t>
      </w:r>
      <w:r w:rsidR="00125487" w:rsidRPr="00125487">
        <w:rPr>
          <w:lang w:val="en-US"/>
        </w:rPr>
        <w:t xml:space="preserve"> </w:t>
      </w:r>
      <w:r w:rsidR="00125487">
        <w:rPr>
          <w:lang w:val="en-US"/>
        </w:rPr>
        <w:t>phase</w:t>
      </w:r>
      <w:r w:rsidR="00125487" w:rsidRPr="00125487">
        <w:rPr>
          <w:lang w:val="en-US"/>
        </w:rPr>
        <w:t xml:space="preserve"> </w:t>
      </w:r>
      <w:r w:rsidR="00125487">
        <w:rPr>
          <w:lang w:val="en-US"/>
        </w:rPr>
        <w:t>was</w:t>
      </w:r>
      <w:r w:rsidR="00125487" w:rsidRPr="00125487">
        <w:rPr>
          <w:lang w:val="en-US"/>
        </w:rPr>
        <w:t xml:space="preserve"> </w:t>
      </w:r>
      <w:r w:rsidR="00125487">
        <w:rPr>
          <w:lang w:val="en-US"/>
        </w:rPr>
        <w:t>found</w:t>
      </w:r>
      <w:r w:rsidR="00125487" w:rsidRPr="00125487">
        <w:rPr>
          <w:lang w:val="en-US"/>
        </w:rPr>
        <w:t xml:space="preserve"> </w:t>
      </w:r>
      <w:r w:rsidR="00125487">
        <w:rPr>
          <w:lang w:val="en-US"/>
        </w:rPr>
        <w:t>in</w:t>
      </w:r>
      <w:r w:rsidR="00125487" w:rsidRPr="00125487">
        <w:rPr>
          <w:lang w:val="en-US"/>
        </w:rPr>
        <w:t xml:space="preserve"> </w:t>
      </w:r>
      <w:r w:rsidR="00125487">
        <w:rPr>
          <w:lang w:val="en-US"/>
        </w:rPr>
        <w:t>these</w:t>
      </w:r>
      <w:r w:rsidR="00125487" w:rsidRPr="00125487">
        <w:rPr>
          <w:lang w:val="en-US"/>
        </w:rPr>
        <w:t xml:space="preserve"> </w:t>
      </w:r>
      <w:r w:rsidR="00125487">
        <w:rPr>
          <w:lang w:val="en-US"/>
        </w:rPr>
        <w:t>regions</w:t>
      </w:r>
      <w:r w:rsidR="008F6232" w:rsidRPr="00125487">
        <w:rPr>
          <w:lang w:val="en-US"/>
        </w:rPr>
        <w:t xml:space="preserve"> </w:t>
      </w:r>
      <w:r w:rsidR="00B10ECB" w:rsidRPr="00125487">
        <w:rPr>
          <w:lang w:val="en-US"/>
        </w:rPr>
        <w:t>(</w:t>
      </w:r>
      <w:r w:rsidR="00125487">
        <w:rPr>
          <w:lang w:val="en-US"/>
        </w:rPr>
        <w:t>see</w:t>
      </w:r>
      <w:r w:rsidR="00B10ECB" w:rsidRPr="00125487">
        <w:rPr>
          <w:lang w:val="en-US"/>
        </w:rPr>
        <w:t xml:space="preserve"> </w:t>
      </w:r>
      <w:r w:rsidR="00BC331F" w:rsidRPr="00125487">
        <w:rPr>
          <w:lang w:val="en-US"/>
        </w:rPr>
        <w:t>Fig.</w:t>
      </w:r>
      <w:r w:rsidR="006A0368" w:rsidRPr="00125487">
        <w:rPr>
          <w:lang w:val="en-US"/>
        </w:rPr>
        <w:t> </w:t>
      </w:r>
      <w:r w:rsidR="00B10ECB" w:rsidRPr="00125487">
        <w:rPr>
          <w:lang w:val="en-US"/>
        </w:rPr>
        <w:t xml:space="preserve">3.18, </w:t>
      </w:r>
      <w:r w:rsidR="00125487">
        <w:rPr>
          <w:lang w:val="en-US"/>
        </w:rPr>
        <w:t>point</w:t>
      </w:r>
      <w:r w:rsidR="008F6232" w:rsidRPr="00125487">
        <w:rPr>
          <w:lang w:val="en-US"/>
        </w:rPr>
        <w:t xml:space="preserve"> </w:t>
      </w:r>
      <w:r w:rsidR="008F6232">
        <w:rPr>
          <w:lang w:val="en-US"/>
        </w:rPr>
        <w:t>P</w:t>
      </w:r>
      <w:r w:rsidR="008F6232" w:rsidRPr="00125487">
        <w:rPr>
          <w:lang w:val="en-US"/>
        </w:rPr>
        <w:t>4)</w:t>
      </w:r>
      <w:r w:rsidR="00714421" w:rsidRPr="00125487">
        <w:rPr>
          <w:lang w:val="en-US"/>
        </w:rPr>
        <w:t xml:space="preserve">, </w:t>
      </w:r>
      <w:r w:rsidR="00125487">
        <w:rPr>
          <w:lang w:val="en-US"/>
        </w:rPr>
        <w:t>but could not be analyzed in terms of its composition by EDX due to its very small size.</w:t>
      </w:r>
      <w:r w:rsidR="008F6232" w:rsidRPr="00125487">
        <w:rPr>
          <w:lang w:val="en-US"/>
        </w:rPr>
        <w:t xml:space="preserve"> </w:t>
      </w:r>
      <w:r w:rsidR="00587A1C">
        <w:rPr>
          <w:lang w:val="en-US"/>
        </w:rPr>
        <w:t>Composition</w:t>
      </w:r>
      <w:r w:rsidR="00587A1C" w:rsidRPr="00587A1C">
        <w:rPr>
          <w:lang w:val="en-US"/>
        </w:rPr>
        <w:t xml:space="preserve"> </w:t>
      </w:r>
      <w:r w:rsidR="00587A1C">
        <w:rPr>
          <w:lang w:val="en-US"/>
        </w:rPr>
        <w:t>of</w:t>
      </w:r>
      <w:r w:rsidR="00587A1C" w:rsidRPr="00587A1C">
        <w:rPr>
          <w:lang w:val="en-US"/>
        </w:rPr>
        <w:t xml:space="preserve"> </w:t>
      </w:r>
      <w:r w:rsidR="00587A1C">
        <w:rPr>
          <w:lang w:val="en-US"/>
        </w:rPr>
        <w:t>the</w:t>
      </w:r>
      <w:r w:rsidR="00587A1C" w:rsidRPr="00587A1C">
        <w:rPr>
          <w:lang w:val="en-US"/>
        </w:rPr>
        <w:t xml:space="preserve"> </w:t>
      </w:r>
      <w:r w:rsidR="00587A1C">
        <w:rPr>
          <w:lang w:val="en-US"/>
        </w:rPr>
        <w:t>analyzed</w:t>
      </w:r>
      <w:r w:rsidR="00587A1C" w:rsidRPr="00587A1C">
        <w:rPr>
          <w:lang w:val="en-US"/>
        </w:rPr>
        <w:t xml:space="preserve"> </w:t>
      </w:r>
      <w:r w:rsidR="00587A1C">
        <w:rPr>
          <w:lang w:val="en-US"/>
        </w:rPr>
        <w:t>zones</w:t>
      </w:r>
      <w:r w:rsidR="00587A1C" w:rsidRPr="00587A1C">
        <w:rPr>
          <w:lang w:val="en-US"/>
        </w:rPr>
        <w:t xml:space="preserve"> </w:t>
      </w:r>
      <w:r w:rsidR="00587A1C">
        <w:rPr>
          <w:lang w:val="en-US"/>
        </w:rPr>
        <w:t>and</w:t>
      </w:r>
      <w:r w:rsidR="00587A1C" w:rsidRPr="00587A1C">
        <w:rPr>
          <w:lang w:val="en-US"/>
        </w:rPr>
        <w:t xml:space="preserve"> </w:t>
      </w:r>
      <w:r w:rsidR="00587A1C">
        <w:rPr>
          <w:lang w:val="en-US"/>
        </w:rPr>
        <w:t>their</w:t>
      </w:r>
      <w:r w:rsidR="00587A1C" w:rsidRPr="00587A1C">
        <w:rPr>
          <w:lang w:val="en-US"/>
        </w:rPr>
        <w:t xml:space="preserve"> </w:t>
      </w:r>
      <w:r w:rsidR="00587A1C">
        <w:rPr>
          <w:lang w:val="en-US"/>
        </w:rPr>
        <w:t>microstructure</w:t>
      </w:r>
      <w:r w:rsidR="00587A1C" w:rsidRPr="00587A1C">
        <w:rPr>
          <w:lang w:val="en-US"/>
        </w:rPr>
        <w:t xml:space="preserve"> </w:t>
      </w:r>
      <w:r w:rsidR="00587A1C">
        <w:rPr>
          <w:lang w:val="en-US"/>
        </w:rPr>
        <w:t>prevent</w:t>
      </w:r>
      <w:r w:rsidR="00587A1C" w:rsidRPr="00587A1C">
        <w:rPr>
          <w:lang w:val="en-US"/>
        </w:rPr>
        <w:t xml:space="preserve"> </w:t>
      </w:r>
      <w:r w:rsidR="00587A1C">
        <w:rPr>
          <w:lang w:val="en-US"/>
        </w:rPr>
        <w:t>an</w:t>
      </w:r>
      <w:r w:rsidR="00587A1C" w:rsidRPr="00587A1C">
        <w:rPr>
          <w:lang w:val="en-US"/>
        </w:rPr>
        <w:t xml:space="preserve"> </w:t>
      </w:r>
      <w:r w:rsidR="00587A1C">
        <w:rPr>
          <w:lang w:val="en-US"/>
        </w:rPr>
        <w:t>unambiguous</w:t>
      </w:r>
      <w:r w:rsidR="00587A1C" w:rsidRPr="00587A1C">
        <w:rPr>
          <w:lang w:val="en-US"/>
        </w:rPr>
        <w:t xml:space="preserve"> </w:t>
      </w:r>
      <w:r w:rsidR="00587A1C">
        <w:rPr>
          <w:lang w:val="en-US"/>
        </w:rPr>
        <w:t>conclusion</w:t>
      </w:r>
      <w:r w:rsidR="00587A1C" w:rsidRPr="00587A1C">
        <w:rPr>
          <w:lang w:val="en-US"/>
        </w:rPr>
        <w:t xml:space="preserve"> </w:t>
      </w:r>
      <w:r w:rsidR="00587A1C">
        <w:rPr>
          <w:lang w:val="en-US"/>
        </w:rPr>
        <w:t>concerning</w:t>
      </w:r>
      <w:r w:rsidR="00587A1C" w:rsidRPr="00587A1C">
        <w:rPr>
          <w:lang w:val="en-US"/>
        </w:rPr>
        <w:t xml:space="preserve"> </w:t>
      </w:r>
      <w:r w:rsidR="00587A1C">
        <w:rPr>
          <w:lang w:val="en-US"/>
        </w:rPr>
        <w:t>these</w:t>
      </w:r>
      <w:r w:rsidR="00587A1C" w:rsidRPr="00587A1C">
        <w:rPr>
          <w:lang w:val="en-US"/>
        </w:rPr>
        <w:t xml:space="preserve"> </w:t>
      </w:r>
      <w:r w:rsidR="00587A1C">
        <w:rPr>
          <w:lang w:val="en-US"/>
        </w:rPr>
        <w:t>regions</w:t>
      </w:r>
      <w:r w:rsidR="00587A1C" w:rsidRPr="00587A1C">
        <w:rPr>
          <w:lang w:val="en-US"/>
        </w:rPr>
        <w:t xml:space="preserve"> – </w:t>
      </w:r>
      <w:r w:rsidR="00587A1C">
        <w:rPr>
          <w:lang w:val="en-US"/>
        </w:rPr>
        <w:t>if</w:t>
      </w:r>
      <w:r w:rsidR="00587A1C" w:rsidRPr="00587A1C">
        <w:rPr>
          <w:lang w:val="en-US"/>
        </w:rPr>
        <w:t xml:space="preserve"> </w:t>
      </w:r>
      <w:r w:rsidR="00587A1C">
        <w:rPr>
          <w:lang w:val="en-US"/>
        </w:rPr>
        <w:t>they</w:t>
      </w:r>
      <w:r w:rsidR="00587A1C" w:rsidRPr="00587A1C">
        <w:rPr>
          <w:lang w:val="en-US"/>
        </w:rPr>
        <w:t xml:space="preserve"> </w:t>
      </w:r>
      <w:r w:rsidR="00587A1C">
        <w:rPr>
          <w:lang w:val="en-US"/>
        </w:rPr>
        <w:t>represent</w:t>
      </w:r>
      <w:r w:rsidR="00587A1C" w:rsidRPr="00587A1C">
        <w:rPr>
          <w:lang w:val="en-US"/>
        </w:rPr>
        <w:t xml:space="preserve"> </w:t>
      </w:r>
      <w:r w:rsidR="00587A1C">
        <w:rPr>
          <w:lang w:val="en-US"/>
        </w:rPr>
        <w:t>a</w:t>
      </w:r>
      <w:r w:rsidR="00587A1C" w:rsidRPr="00587A1C">
        <w:rPr>
          <w:lang w:val="en-US"/>
        </w:rPr>
        <w:t xml:space="preserve"> </w:t>
      </w:r>
      <w:r w:rsidR="00587A1C" w:rsidRPr="00765DDD">
        <w:rPr>
          <w:lang w:val="en-US"/>
        </w:rPr>
        <w:t>CaUO</w:t>
      </w:r>
      <w:r w:rsidR="00587A1C" w:rsidRPr="00587A1C">
        <w:rPr>
          <w:vertAlign w:val="subscript"/>
          <w:lang w:val="en-US"/>
        </w:rPr>
        <w:t>4-</w:t>
      </w:r>
      <w:r w:rsidR="00587A1C" w:rsidRPr="00765DDD">
        <w:rPr>
          <w:i/>
          <w:vertAlign w:val="subscript"/>
          <w:lang w:val="en-US"/>
        </w:rPr>
        <w:t>x</w:t>
      </w:r>
      <w:r w:rsidR="00587A1C">
        <w:rPr>
          <w:lang w:val="en-US"/>
        </w:rPr>
        <w:t xml:space="preserve"> compound, or a UO</w:t>
      </w:r>
      <w:r w:rsidR="00587A1C" w:rsidRPr="00587A1C">
        <w:rPr>
          <w:vertAlign w:val="subscript"/>
          <w:lang w:val="en-US"/>
        </w:rPr>
        <w:t>2</w:t>
      </w:r>
      <w:r w:rsidR="00587A1C" w:rsidRPr="00587A1C">
        <w:rPr>
          <w:lang w:val="en-US"/>
        </w:rPr>
        <w:t>(</w:t>
      </w:r>
      <w:r w:rsidR="00587A1C">
        <w:rPr>
          <w:lang w:val="en-US"/>
        </w:rPr>
        <w:t>CaO</w:t>
      </w:r>
      <w:r w:rsidR="00587A1C" w:rsidRPr="00587A1C">
        <w:rPr>
          <w:lang w:val="en-US"/>
        </w:rPr>
        <w:t>)</w:t>
      </w:r>
      <w:r w:rsidR="00587A1C">
        <w:rPr>
          <w:lang w:val="en-US"/>
        </w:rPr>
        <w:t xml:space="preserve"> solid solution, a</w:t>
      </w:r>
      <w:r w:rsidR="00857A04">
        <w:rPr>
          <w:lang w:val="en-US"/>
        </w:rPr>
        <w:t>n</w:t>
      </w:r>
      <w:r w:rsidR="00587A1C">
        <w:rPr>
          <w:lang w:val="en-US"/>
        </w:rPr>
        <w:t xml:space="preserve"> eutectic mixture of crystals of UO</w:t>
      </w:r>
      <w:r w:rsidR="00587A1C" w:rsidRPr="00587A1C">
        <w:rPr>
          <w:vertAlign w:val="subscript"/>
          <w:lang w:val="en-US"/>
        </w:rPr>
        <w:t>2</w:t>
      </w:r>
      <w:r w:rsidR="00587A1C" w:rsidRPr="00587A1C">
        <w:rPr>
          <w:lang w:val="en-US"/>
        </w:rPr>
        <w:t>(</w:t>
      </w:r>
      <w:r w:rsidR="00587A1C">
        <w:rPr>
          <w:lang w:val="en-US"/>
        </w:rPr>
        <w:t>CaO</w:t>
      </w:r>
      <w:r w:rsidR="00587A1C" w:rsidRPr="00587A1C">
        <w:rPr>
          <w:lang w:val="en-US"/>
        </w:rPr>
        <w:t>)</w:t>
      </w:r>
      <w:r w:rsidR="00587A1C">
        <w:rPr>
          <w:lang w:val="en-US"/>
        </w:rPr>
        <w:t>-based solid solution with CaO crystals, or a structure that appeared as a result of spinodal decomposition of a homogeneous phase</w:t>
      </w:r>
      <w:r w:rsidR="00C26208" w:rsidRPr="00587A1C">
        <w:rPr>
          <w:lang w:val="en-US"/>
        </w:rPr>
        <w:t xml:space="preserve"> </w:t>
      </w:r>
      <w:r w:rsidR="00C26208">
        <w:rPr>
          <w:lang w:val="en-US"/>
        </w:rPr>
        <w:t>Ca</w:t>
      </w:r>
      <w:r w:rsidR="00C26208" w:rsidRPr="00587A1C">
        <w:rPr>
          <w:vertAlign w:val="subscript"/>
          <w:lang w:val="en-US"/>
        </w:rPr>
        <w:t>2</w:t>
      </w:r>
      <w:r w:rsidR="00C26208">
        <w:rPr>
          <w:lang w:val="en-US"/>
        </w:rPr>
        <w:t>UO</w:t>
      </w:r>
      <w:r w:rsidR="00C26208" w:rsidRPr="00587A1C">
        <w:rPr>
          <w:vertAlign w:val="subscript"/>
          <w:lang w:val="en-US"/>
        </w:rPr>
        <w:t>4</w:t>
      </w:r>
      <w:r w:rsidR="00C26208" w:rsidRPr="00587A1C">
        <w:rPr>
          <w:lang w:val="en-US"/>
        </w:rPr>
        <w:t xml:space="preserve">. </w:t>
      </w:r>
      <w:r w:rsidR="00D96891">
        <w:rPr>
          <w:lang w:val="en-US"/>
        </w:rPr>
        <w:t xml:space="preserve">Taking into account the eutectic nature of the remaining liquid </w:t>
      </w:r>
      <w:r w:rsidR="00D96891">
        <w:rPr>
          <w:lang w:val="en-US"/>
        </w:rPr>
        <w:lastRenderedPageBreak/>
        <w:t>crystallization, it is possible to accept the absence of stable chemical compounds in an inert medium near T</w:t>
      </w:r>
      <w:r w:rsidR="00D96891" w:rsidRPr="00D96891">
        <w:rPr>
          <w:vertAlign w:val="subscript"/>
          <w:lang w:val="en-US"/>
        </w:rPr>
        <w:t>sol</w:t>
      </w:r>
      <w:r w:rsidR="00D96891">
        <w:rPr>
          <w:lang w:val="en-US"/>
        </w:rPr>
        <w:t xml:space="preserve">, as is supposed in </w:t>
      </w:r>
      <w:r w:rsidR="005472B5" w:rsidRPr="00D96891">
        <w:rPr>
          <w:lang w:val="en-US"/>
        </w:rPr>
        <w:t>[4]</w:t>
      </w:r>
      <w:r w:rsidR="00A62CFE" w:rsidRPr="00D96891">
        <w:rPr>
          <w:lang w:val="en-US"/>
        </w:rPr>
        <w:t>.</w:t>
      </w:r>
      <w:r w:rsidR="00B54282" w:rsidRPr="00D96891">
        <w:rPr>
          <w:lang w:val="en-US"/>
        </w:rPr>
        <w:t xml:space="preserve"> </w:t>
      </w:r>
      <w:r w:rsidR="005C3414">
        <w:rPr>
          <w:lang w:val="en-US"/>
        </w:rPr>
        <w:t>However, the upper central regions of the ingot feature a phase that crystallized as two-petal needle-shaped crystals</w:t>
      </w:r>
      <w:r w:rsidR="00B54282" w:rsidRPr="005C3414">
        <w:rPr>
          <w:lang w:val="en-US"/>
        </w:rPr>
        <w:t xml:space="preserve"> (</w:t>
      </w:r>
      <w:r w:rsidR="005C3414">
        <w:rPr>
          <w:lang w:val="en-US"/>
        </w:rPr>
        <w:t>see e.g.,</w:t>
      </w:r>
      <w:r w:rsidR="00B54282" w:rsidRPr="005C3414">
        <w:rPr>
          <w:lang w:val="en-US"/>
        </w:rPr>
        <w:t xml:space="preserve"> </w:t>
      </w:r>
      <w:r w:rsidR="00BC331F" w:rsidRPr="005C3414">
        <w:rPr>
          <w:lang w:val="en-US"/>
        </w:rPr>
        <w:t>Fig.</w:t>
      </w:r>
      <w:r w:rsidR="006A0368" w:rsidRPr="005C3414">
        <w:rPr>
          <w:lang w:val="en-US"/>
        </w:rPr>
        <w:t> </w:t>
      </w:r>
      <w:r w:rsidR="00B54282" w:rsidRPr="005C3414">
        <w:rPr>
          <w:lang w:val="en-US"/>
        </w:rPr>
        <w:t>3.17)</w:t>
      </w:r>
      <w:r w:rsidR="005C3414">
        <w:rPr>
          <w:lang w:val="en-US"/>
        </w:rPr>
        <w:t xml:space="preserve"> with a composition that, according to </w:t>
      </w:r>
      <w:r w:rsidR="00B54282">
        <w:rPr>
          <w:lang w:val="en-US"/>
        </w:rPr>
        <w:t>EDX</w:t>
      </w:r>
      <w:r w:rsidR="005C3414">
        <w:rPr>
          <w:lang w:val="en-US"/>
        </w:rPr>
        <w:t xml:space="preserve">, corresponds to </w:t>
      </w:r>
      <w:r w:rsidR="00C756FA">
        <w:rPr>
          <w:lang w:val="en-US"/>
        </w:rPr>
        <w:t>CaUO</w:t>
      </w:r>
      <w:r w:rsidR="00C756FA" w:rsidRPr="005C3414">
        <w:rPr>
          <w:vertAlign w:val="subscript"/>
          <w:lang w:val="en-US"/>
        </w:rPr>
        <w:t>4</w:t>
      </w:r>
      <w:r w:rsidR="004821E8" w:rsidRPr="005C3414">
        <w:rPr>
          <w:vertAlign w:val="subscript"/>
          <w:lang w:val="en-US"/>
        </w:rPr>
        <w:noBreakHyphen/>
      </w:r>
      <w:r w:rsidR="00C756FA" w:rsidRPr="00765DDD">
        <w:rPr>
          <w:i/>
          <w:vertAlign w:val="subscript"/>
          <w:lang w:val="en-US"/>
        </w:rPr>
        <w:t>x</w:t>
      </w:r>
      <w:r w:rsidR="00C756FA" w:rsidRPr="005C3414">
        <w:rPr>
          <w:lang w:val="en-US"/>
        </w:rPr>
        <w:t xml:space="preserve"> </w:t>
      </w:r>
      <w:r w:rsidR="005C3414">
        <w:rPr>
          <w:lang w:val="en-US"/>
        </w:rPr>
        <w:t xml:space="preserve">stoichiometry </w:t>
      </w:r>
      <w:r w:rsidR="009714AA" w:rsidRPr="005C3414">
        <w:rPr>
          <w:lang w:val="en-US"/>
        </w:rPr>
        <w:t>(</w:t>
      </w:r>
      <w:r w:rsidR="006A3E38" w:rsidRPr="005C3414">
        <w:rPr>
          <w:lang w:val="en-US"/>
        </w:rPr>
        <w:t>Tab</w:t>
      </w:r>
      <w:r w:rsidR="006C151F">
        <w:rPr>
          <w:lang w:val="en-US"/>
        </w:rPr>
        <w:t xml:space="preserve">. </w:t>
      </w:r>
      <w:r w:rsidR="009714AA" w:rsidRPr="005C3414">
        <w:rPr>
          <w:lang w:val="en-US"/>
        </w:rPr>
        <w:t>3.25)</w:t>
      </w:r>
      <w:r w:rsidR="00B54282" w:rsidRPr="005C3414">
        <w:rPr>
          <w:lang w:val="en-US"/>
        </w:rPr>
        <w:t xml:space="preserve">. </w:t>
      </w:r>
      <w:r w:rsidR="006C151F">
        <w:rPr>
          <w:lang w:val="en-US"/>
        </w:rPr>
        <w:t>A solid solution-based phase that crystallized in peripheral regions of the ingot h</w:t>
      </w:r>
      <w:r w:rsidR="00B0642E">
        <w:rPr>
          <w:lang w:val="en-US"/>
        </w:rPr>
        <w:t>a</w:t>
      </w:r>
      <w:r w:rsidR="006C151F">
        <w:rPr>
          <w:lang w:val="en-US"/>
        </w:rPr>
        <w:t>s a different nature of crystallization and composition</w:t>
      </w:r>
      <w:r w:rsidR="009714AA" w:rsidRPr="006C151F">
        <w:rPr>
          <w:lang w:val="en-US"/>
        </w:rPr>
        <w:t xml:space="preserve"> (</w:t>
      </w:r>
      <w:r w:rsidR="006C151F">
        <w:rPr>
          <w:lang w:val="en-US"/>
        </w:rPr>
        <w:t>e.g.,</w:t>
      </w:r>
      <w:r w:rsidR="009714AA" w:rsidRPr="006C151F">
        <w:rPr>
          <w:lang w:val="en-US"/>
        </w:rPr>
        <w:t xml:space="preserve"> </w:t>
      </w:r>
      <w:r w:rsidR="00BC331F" w:rsidRPr="006C151F">
        <w:rPr>
          <w:lang w:val="en-US"/>
        </w:rPr>
        <w:t>Fig.</w:t>
      </w:r>
      <w:r w:rsidR="006A0368" w:rsidRPr="006C151F">
        <w:rPr>
          <w:lang w:val="en-US"/>
        </w:rPr>
        <w:t> </w:t>
      </w:r>
      <w:r w:rsidR="009714AA" w:rsidRPr="006C151F">
        <w:rPr>
          <w:lang w:val="en-US"/>
        </w:rPr>
        <w:t xml:space="preserve">3.15 </w:t>
      </w:r>
      <w:r w:rsidR="006C151F">
        <w:rPr>
          <w:lang w:val="en-US"/>
        </w:rPr>
        <w:t>and</w:t>
      </w:r>
      <w:r w:rsidR="009714AA" w:rsidRPr="006C151F">
        <w:rPr>
          <w:lang w:val="en-US"/>
        </w:rPr>
        <w:t xml:space="preserve"> </w:t>
      </w:r>
      <w:r w:rsidR="006A3E38" w:rsidRPr="006C151F">
        <w:rPr>
          <w:lang w:val="en-US"/>
        </w:rPr>
        <w:t>Tab</w:t>
      </w:r>
      <w:r w:rsidR="006C151F">
        <w:rPr>
          <w:lang w:val="en-US"/>
        </w:rPr>
        <w:t xml:space="preserve">. </w:t>
      </w:r>
      <w:r w:rsidR="009714AA" w:rsidRPr="006C151F">
        <w:rPr>
          <w:lang w:val="en-US"/>
        </w:rPr>
        <w:t>3.22).</w:t>
      </w:r>
      <w:r w:rsidR="005472B5" w:rsidRPr="006C151F">
        <w:rPr>
          <w:lang w:val="en-US"/>
        </w:rPr>
        <w:t xml:space="preserve"> </w:t>
      </w:r>
      <w:r w:rsidR="00B0642E">
        <w:rPr>
          <w:lang w:val="en-US"/>
        </w:rPr>
        <w:t>These</w:t>
      </w:r>
      <w:r w:rsidR="00B0642E" w:rsidRPr="00B0642E">
        <w:rPr>
          <w:lang w:val="en-US"/>
        </w:rPr>
        <w:t xml:space="preserve"> </w:t>
      </w:r>
      <w:r w:rsidR="00B0642E">
        <w:rPr>
          <w:lang w:val="en-US"/>
        </w:rPr>
        <w:t>circumstances</w:t>
      </w:r>
      <w:r w:rsidR="00B0642E" w:rsidRPr="00B0642E">
        <w:rPr>
          <w:lang w:val="en-US"/>
        </w:rPr>
        <w:t xml:space="preserve"> </w:t>
      </w:r>
      <w:r w:rsidR="00B0642E">
        <w:rPr>
          <w:lang w:val="en-US"/>
        </w:rPr>
        <w:t>provide</w:t>
      </w:r>
      <w:r w:rsidR="00B0642E" w:rsidRPr="00B0642E">
        <w:rPr>
          <w:lang w:val="en-US"/>
        </w:rPr>
        <w:t xml:space="preserve"> </w:t>
      </w:r>
      <w:r w:rsidR="00B0642E">
        <w:rPr>
          <w:lang w:val="en-US"/>
        </w:rPr>
        <w:t>reasons</w:t>
      </w:r>
      <w:r w:rsidR="00B0642E" w:rsidRPr="00B0642E">
        <w:rPr>
          <w:lang w:val="en-US"/>
        </w:rPr>
        <w:t xml:space="preserve"> </w:t>
      </w:r>
      <w:r w:rsidR="00B0642E">
        <w:rPr>
          <w:lang w:val="en-US"/>
        </w:rPr>
        <w:t>to</w:t>
      </w:r>
      <w:r w:rsidR="00B0642E" w:rsidRPr="00B0642E">
        <w:rPr>
          <w:lang w:val="en-US"/>
        </w:rPr>
        <w:t xml:space="preserve"> </w:t>
      </w:r>
      <w:r w:rsidR="00B0642E">
        <w:rPr>
          <w:lang w:val="en-US"/>
        </w:rPr>
        <w:t>make</w:t>
      </w:r>
      <w:r w:rsidR="00B0642E" w:rsidRPr="00B0642E">
        <w:rPr>
          <w:lang w:val="en-US"/>
        </w:rPr>
        <w:t xml:space="preserve"> </w:t>
      </w:r>
      <w:r w:rsidR="00B0642E">
        <w:rPr>
          <w:lang w:val="en-US"/>
        </w:rPr>
        <w:t>statements about the presence of compounds in the system in question in an inert medium, and about the nature of the subsolidus domain that is more complex than described in</w:t>
      </w:r>
      <w:r w:rsidR="005472B5" w:rsidRPr="00B0642E">
        <w:rPr>
          <w:lang w:val="en-US"/>
        </w:rPr>
        <w:t xml:space="preserve"> [1-3].</w:t>
      </w:r>
    </w:p>
    <w:p w:rsidR="004C4A60" w:rsidRPr="00B0642E" w:rsidRDefault="002A0A3D" w:rsidP="009F53E9">
      <w:pPr>
        <w:spacing w:after="0"/>
        <w:jc w:val="center"/>
        <w:rPr>
          <w:lang w:val="en-US"/>
        </w:rPr>
      </w:pPr>
      <w:r w:rsidRPr="009F53E9">
        <w:rPr>
          <w:lang w:val="ru-RU"/>
        </w:rPr>
        <w:pict>
          <v:shape id="_x0000_i1043" type="#_x0000_t75" style="width:115.5pt;height:121.5pt">
            <v:imagedata r:id="rId25" o:title="Untitled-1"/>
          </v:shape>
        </w:pict>
      </w:r>
    </w:p>
    <w:p w:rsidR="007F005F" w:rsidRPr="003611FB" w:rsidRDefault="00BC331F" w:rsidP="00DC03C6">
      <w:pPr>
        <w:spacing w:after="0"/>
        <w:jc w:val="center"/>
        <w:rPr>
          <w:b/>
          <w:szCs w:val="24"/>
          <w:lang w:val="en-US"/>
        </w:rPr>
      </w:pPr>
      <w:r w:rsidRPr="003611FB">
        <w:rPr>
          <w:b/>
          <w:szCs w:val="24"/>
          <w:lang w:val="en-US"/>
        </w:rPr>
        <w:t>Fig.</w:t>
      </w:r>
      <w:r w:rsidR="00671CC2" w:rsidRPr="003611FB">
        <w:rPr>
          <w:b/>
          <w:szCs w:val="24"/>
          <w:lang w:val="en-US"/>
        </w:rPr>
        <w:t> 3.8</w:t>
      </w:r>
      <w:r w:rsidR="004C4A60" w:rsidRPr="003611FB">
        <w:rPr>
          <w:b/>
          <w:szCs w:val="24"/>
          <w:lang w:val="en-US"/>
        </w:rPr>
        <w:t>.</w:t>
      </w:r>
      <w:r w:rsidR="003611FB">
        <w:rPr>
          <w:b/>
          <w:szCs w:val="24"/>
          <w:lang w:val="en-US"/>
        </w:rPr>
        <w:t xml:space="preserve"> </w:t>
      </w:r>
      <w:r w:rsidR="00D64EBD" w:rsidRPr="003611FB">
        <w:rPr>
          <w:b/>
          <w:szCs w:val="24"/>
          <w:lang w:val="en-US"/>
        </w:rPr>
        <w:t>-</w:t>
      </w:r>
      <w:r w:rsidR="003611FB">
        <w:rPr>
          <w:b/>
          <w:szCs w:val="24"/>
          <w:lang w:val="en-US"/>
        </w:rPr>
        <w:t>Micrograph of region</w:t>
      </w:r>
      <w:r w:rsidR="00D64EBD" w:rsidRPr="003611FB">
        <w:rPr>
          <w:b/>
          <w:szCs w:val="24"/>
          <w:lang w:val="en-US"/>
        </w:rPr>
        <w:t xml:space="preserve"> 1</w:t>
      </w:r>
    </w:p>
    <w:p w:rsidR="009F53E9" w:rsidRPr="00357E47" w:rsidRDefault="009F53E9" w:rsidP="00DC03C6">
      <w:pPr>
        <w:spacing w:after="0"/>
        <w:jc w:val="center"/>
        <w:rPr>
          <w:szCs w:val="24"/>
          <w:lang w:val="en-US"/>
        </w:rPr>
      </w:pPr>
    </w:p>
    <w:p w:rsidR="007F005F" w:rsidRPr="00CD5F8A" w:rsidRDefault="006A3E38" w:rsidP="00DC03C6">
      <w:pPr>
        <w:pStyle w:val="Textkrper"/>
        <w:spacing w:after="0"/>
        <w:rPr>
          <w:b/>
          <w:color w:val="000000"/>
          <w:lang w:val="en-US"/>
        </w:rPr>
      </w:pPr>
      <w:r w:rsidRPr="003611FB">
        <w:rPr>
          <w:b/>
          <w:color w:val="000000"/>
          <w:lang w:val="en-US"/>
        </w:rPr>
        <w:t>Table</w:t>
      </w:r>
      <w:r w:rsidR="00671CC2" w:rsidRPr="003611FB">
        <w:rPr>
          <w:b/>
          <w:color w:val="000000"/>
          <w:lang w:val="en-US"/>
        </w:rPr>
        <w:t> 3.15</w:t>
      </w:r>
      <w:r w:rsidR="004C4A60" w:rsidRPr="003611FB">
        <w:rPr>
          <w:b/>
          <w:color w:val="000000"/>
          <w:lang w:val="en-US"/>
        </w:rPr>
        <w:t>.</w:t>
      </w:r>
      <w:r w:rsidR="00CD5F8A">
        <w:rPr>
          <w:b/>
          <w:color w:val="000000"/>
          <w:lang w:val="en-US"/>
        </w:rPr>
        <w:t xml:space="preserve"> </w:t>
      </w:r>
      <w:r w:rsidR="00D64EBD" w:rsidRPr="003611FB">
        <w:rPr>
          <w:b/>
          <w:color w:val="000000"/>
          <w:lang w:val="en-US"/>
        </w:rPr>
        <w:t>-</w:t>
      </w:r>
      <w:r w:rsidR="00CD5F8A" w:rsidRPr="008E532F">
        <w:rPr>
          <w:b/>
          <w:lang w:val="en-US"/>
        </w:rPr>
        <w:t>EDX</w:t>
      </w:r>
      <w:r w:rsidR="00CD5F8A" w:rsidRPr="00423BCE">
        <w:rPr>
          <w:b/>
          <w:lang w:val="en-US"/>
        </w:rPr>
        <w:t xml:space="preserve"> </w:t>
      </w:r>
      <w:r w:rsidR="00CD5F8A">
        <w:rPr>
          <w:b/>
          <w:lang w:val="en-US"/>
        </w:rPr>
        <w:t>data on sample</w:t>
      </w:r>
      <w:r w:rsidR="007F005F" w:rsidRPr="00CD5F8A">
        <w:rPr>
          <w:b/>
          <w:lang w:val="en-US"/>
        </w:rPr>
        <w:t xml:space="preserve"> 1</w:t>
      </w:r>
    </w:p>
    <w:tbl>
      <w:tblPr>
        <w:tblW w:w="5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7F005F" w:rsidRPr="008C7E0B">
        <w:trPr>
          <w:trHeight w:val="273"/>
          <w:jc w:val="center"/>
        </w:trPr>
        <w:tc>
          <w:tcPr>
            <w:tcW w:w="1977" w:type="dxa"/>
            <w:gridSpan w:val="2"/>
            <w:shd w:val="clear" w:color="auto" w:fill="auto"/>
            <w:noWrap/>
            <w:vAlign w:val="center"/>
          </w:tcPr>
          <w:p w:rsidR="007F005F" w:rsidRPr="008C7E0B" w:rsidRDefault="00D070C5" w:rsidP="00DC03C6">
            <w:pPr>
              <w:spacing w:after="0"/>
              <w:jc w:val="center"/>
              <w:rPr>
                <w:b/>
                <w:bCs/>
                <w:sz w:val="20"/>
                <w:lang w:val="ru-RU"/>
              </w:rPr>
            </w:pPr>
            <w:r>
              <w:rPr>
                <w:b/>
                <w:bCs/>
                <w:sz w:val="20"/>
                <w:lang w:val="en-US"/>
              </w:rPr>
              <w:t>#</w:t>
            </w:r>
          </w:p>
        </w:tc>
        <w:tc>
          <w:tcPr>
            <w:tcW w:w="1041" w:type="dxa"/>
            <w:shd w:val="clear" w:color="auto" w:fill="auto"/>
            <w:noWrap/>
            <w:vAlign w:val="center"/>
          </w:tcPr>
          <w:p w:rsidR="007F005F" w:rsidRPr="008C7E0B" w:rsidRDefault="007F005F" w:rsidP="00DC03C6">
            <w:pPr>
              <w:spacing w:after="0"/>
              <w:ind w:left="-57" w:right="-57"/>
              <w:jc w:val="center"/>
              <w:rPr>
                <w:b/>
                <w:bCs/>
                <w:sz w:val="20"/>
                <w:lang w:val="ru-RU"/>
              </w:rPr>
            </w:pPr>
            <w:r w:rsidRPr="008C7E0B">
              <w:rPr>
                <w:b/>
                <w:bCs/>
                <w:sz w:val="20"/>
                <w:lang w:val="en-US"/>
              </w:rPr>
              <w:t>UO</w:t>
            </w:r>
            <w:r w:rsidRPr="008C7E0B">
              <w:rPr>
                <w:b/>
                <w:bCs/>
                <w:sz w:val="20"/>
                <w:vertAlign w:val="subscript"/>
                <w:lang w:val="ru-RU"/>
              </w:rPr>
              <w:t>2</w:t>
            </w:r>
          </w:p>
        </w:tc>
        <w:tc>
          <w:tcPr>
            <w:tcW w:w="1042" w:type="dxa"/>
            <w:shd w:val="clear" w:color="auto" w:fill="auto"/>
            <w:noWrap/>
            <w:vAlign w:val="center"/>
          </w:tcPr>
          <w:p w:rsidR="007F005F" w:rsidRPr="008C7E0B" w:rsidRDefault="007F005F" w:rsidP="00DC03C6">
            <w:pPr>
              <w:spacing w:after="0"/>
              <w:ind w:left="-57" w:right="-57"/>
              <w:jc w:val="center"/>
              <w:rPr>
                <w:b/>
                <w:bCs/>
                <w:sz w:val="20"/>
                <w:lang w:val="ru-RU"/>
              </w:rPr>
            </w:pPr>
            <w:r w:rsidRPr="008C7E0B">
              <w:rPr>
                <w:b/>
                <w:bCs/>
                <w:sz w:val="20"/>
                <w:lang w:val="en-US"/>
              </w:rPr>
              <w:t>CaO</w:t>
            </w:r>
          </w:p>
        </w:tc>
        <w:tc>
          <w:tcPr>
            <w:tcW w:w="1894" w:type="dxa"/>
            <w:vAlign w:val="center"/>
          </w:tcPr>
          <w:p w:rsidR="007F005F" w:rsidRPr="008C7E0B" w:rsidRDefault="00E97EC5" w:rsidP="00E97EC5">
            <w:pPr>
              <w:spacing w:after="0"/>
              <w:jc w:val="center"/>
              <w:rPr>
                <w:b/>
                <w:bCs/>
                <w:sz w:val="20"/>
                <w:lang w:val="ru-RU"/>
              </w:rPr>
            </w:pPr>
            <w:r>
              <w:rPr>
                <w:b/>
                <w:bCs/>
                <w:sz w:val="20"/>
                <w:lang w:val="en-US"/>
              </w:rPr>
              <w:t>Phase</w:t>
            </w:r>
          </w:p>
        </w:tc>
      </w:tr>
      <w:tr w:rsidR="007F005F" w:rsidRPr="00E97EC5">
        <w:trPr>
          <w:trHeight w:val="273"/>
          <w:jc w:val="center"/>
        </w:trPr>
        <w:tc>
          <w:tcPr>
            <w:tcW w:w="820" w:type="dxa"/>
            <w:vMerge w:val="restart"/>
            <w:shd w:val="clear" w:color="auto" w:fill="auto"/>
            <w:noWrap/>
            <w:vAlign w:val="center"/>
          </w:tcPr>
          <w:p w:rsidR="007F005F" w:rsidRPr="008C7E0B" w:rsidRDefault="007F005F" w:rsidP="00DC03C6">
            <w:pPr>
              <w:spacing w:after="0"/>
              <w:ind w:left="-106" w:right="-108"/>
              <w:jc w:val="center"/>
              <w:rPr>
                <w:b/>
                <w:bCs/>
                <w:color w:val="000000"/>
                <w:sz w:val="20"/>
                <w:lang w:val="ru-RU"/>
              </w:rPr>
            </w:pPr>
            <w:r w:rsidRPr="008C7E0B">
              <w:rPr>
                <w:b/>
                <w:bCs/>
                <w:color w:val="000000"/>
                <w:sz w:val="20"/>
                <w:lang w:val="en-US"/>
              </w:rPr>
              <w:t>SQ</w:t>
            </w:r>
            <w:r w:rsidRPr="008C7E0B">
              <w:rPr>
                <w:b/>
                <w:bCs/>
                <w:color w:val="000000"/>
                <w:sz w:val="20"/>
                <w:lang w:val="ru-RU"/>
              </w:rPr>
              <w:t>1</w:t>
            </w:r>
          </w:p>
        </w:tc>
        <w:tc>
          <w:tcPr>
            <w:tcW w:w="1157" w:type="dxa"/>
            <w:shd w:val="clear" w:color="auto" w:fill="auto"/>
            <w:vAlign w:val="center"/>
          </w:tcPr>
          <w:p w:rsidR="007F005F" w:rsidRPr="008C7E0B" w:rsidRDefault="008F7C36" w:rsidP="00DC03C6">
            <w:pPr>
              <w:spacing w:after="0"/>
              <w:ind w:left="-57" w:right="-57"/>
              <w:rPr>
                <w:sz w:val="20"/>
                <w:lang w:val="ru-RU"/>
              </w:rPr>
            </w:pPr>
            <w:r>
              <w:rPr>
                <w:sz w:val="20"/>
                <w:lang w:val="ru-RU"/>
              </w:rPr>
              <w:t>mass %</w:t>
            </w:r>
          </w:p>
        </w:tc>
        <w:tc>
          <w:tcPr>
            <w:tcW w:w="1041" w:type="dxa"/>
            <w:shd w:val="clear" w:color="auto" w:fill="auto"/>
            <w:noWrap/>
            <w:vAlign w:val="center"/>
          </w:tcPr>
          <w:p w:rsidR="007F005F" w:rsidRPr="008C7E0B" w:rsidRDefault="007F005F" w:rsidP="00DC03C6">
            <w:pPr>
              <w:spacing w:after="0"/>
              <w:jc w:val="center"/>
              <w:rPr>
                <w:color w:val="000000"/>
                <w:sz w:val="20"/>
                <w:lang w:val="ru-RU"/>
              </w:rPr>
            </w:pPr>
            <w:r w:rsidRPr="008C7E0B">
              <w:rPr>
                <w:color w:val="000000"/>
                <w:sz w:val="20"/>
                <w:lang w:val="ru-RU"/>
              </w:rPr>
              <w:t>85.6</w:t>
            </w:r>
          </w:p>
        </w:tc>
        <w:tc>
          <w:tcPr>
            <w:tcW w:w="1042" w:type="dxa"/>
            <w:vAlign w:val="center"/>
          </w:tcPr>
          <w:p w:rsidR="007F005F" w:rsidRPr="008C7E0B" w:rsidRDefault="007F005F" w:rsidP="00DC03C6">
            <w:pPr>
              <w:spacing w:after="0"/>
              <w:jc w:val="center"/>
              <w:rPr>
                <w:color w:val="000000"/>
                <w:sz w:val="20"/>
                <w:lang w:val="ru-RU"/>
              </w:rPr>
            </w:pPr>
            <w:r w:rsidRPr="008C7E0B">
              <w:rPr>
                <w:color w:val="000000"/>
                <w:sz w:val="20"/>
                <w:lang w:val="ru-RU"/>
              </w:rPr>
              <w:t>14.4</w:t>
            </w:r>
          </w:p>
        </w:tc>
        <w:tc>
          <w:tcPr>
            <w:tcW w:w="1894" w:type="dxa"/>
            <w:vMerge w:val="restart"/>
            <w:shd w:val="clear" w:color="auto" w:fill="auto"/>
            <w:vAlign w:val="center"/>
          </w:tcPr>
          <w:p w:rsidR="007F005F" w:rsidRPr="00E97EC5" w:rsidRDefault="00027581" w:rsidP="00E97EC5">
            <w:pPr>
              <w:spacing w:after="0"/>
              <w:jc w:val="center"/>
              <w:rPr>
                <w:sz w:val="20"/>
                <w:lang w:val="en-US"/>
              </w:rPr>
            </w:pPr>
            <w:r w:rsidRPr="008C7E0B">
              <w:rPr>
                <w:sz w:val="20"/>
                <w:lang w:val="en-US"/>
              </w:rPr>
              <w:t>UO</w:t>
            </w:r>
            <w:r w:rsidRPr="00E97EC5">
              <w:rPr>
                <w:sz w:val="20"/>
                <w:vertAlign w:val="subscript"/>
                <w:lang w:val="en-US"/>
              </w:rPr>
              <w:t>2</w:t>
            </w:r>
            <w:r w:rsidRPr="00E97EC5">
              <w:rPr>
                <w:sz w:val="20"/>
                <w:lang w:val="en-US"/>
              </w:rPr>
              <w:t>(</w:t>
            </w:r>
            <w:r w:rsidRPr="008C7E0B">
              <w:rPr>
                <w:sz w:val="20"/>
                <w:lang w:val="en-US"/>
              </w:rPr>
              <w:t>CaO</w:t>
            </w:r>
            <w:r w:rsidRPr="00E97EC5">
              <w:rPr>
                <w:sz w:val="20"/>
                <w:lang w:val="en-US"/>
              </w:rPr>
              <w:t>)</w:t>
            </w:r>
            <w:r w:rsidR="00E97EC5">
              <w:rPr>
                <w:sz w:val="20"/>
                <w:lang w:val="en-US"/>
              </w:rPr>
              <w:t>-based solid solution phase</w:t>
            </w:r>
          </w:p>
        </w:tc>
      </w:tr>
      <w:tr w:rsidR="007F005F" w:rsidRPr="008C7E0B">
        <w:trPr>
          <w:trHeight w:val="101"/>
          <w:jc w:val="center"/>
        </w:trPr>
        <w:tc>
          <w:tcPr>
            <w:tcW w:w="820" w:type="dxa"/>
            <w:vMerge/>
            <w:shd w:val="clear" w:color="auto" w:fill="auto"/>
            <w:vAlign w:val="center"/>
          </w:tcPr>
          <w:p w:rsidR="007F005F" w:rsidRPr="00E97EC5" w:rsidRDefault="007F005F" w:rsidP="00DC03C6">
            <w:pPr>
              <w:spacing w:after="0"/>
              <w:rPr>
                <w:b/>
                <w:bCs/>
                <w:color w:val="000000"/>
                <w:sz w:val="20"/>
                <w:lang w:val="en-US"/>
              </w:rPr>
            </w:pPr>
          </w:p>
        </w:tc>
        <w:tc>
          <w:tcPr>
            <w:tcW w:w="1157" w:type="dxa"/>
            <w:shd w:val="clear" w:color="auto" w:fill="auto"/>
            <w:vAlign w:val="center"/>
          </w:tcPr>
          <w:p w:rsidR="007F005F" w:rsidRPr="008C7E0B" w:rsidRDefault="008F7C36" w:rsidP="00DC03C6">
            <w:pPr>
              <w:spacing w:after="0"/>
              <w:ind w:left="-57" w:right="-57"/>
              <w:rPr>
                <w:sz w:val="20"/>
                <w:lang w:val="ru-RU"/>
              </w:rPr>
            </w:pPr>
            <w:r>
              <w:rPr>
                <w:sz w:val="20"/>
                <w:lang w:val="ru-RU"/>
              </w:rPr>
              <w:t>mol. %</w:t>
            </w:r>
          </w:p>
        </w:tc>
        <w:tc>
          <w:tcPr>
            <w:tcW w:w="1041" w:type="dxa"/>
            <w:shd w:val="clear" w:color="auto" w:fill="auto"/>
            <w:noWrap/>
            <w:vAlign w:val="center"/>
          </w:tcPr>
          <w:p w:rsidR="007F005F" w:rsidRPr="008C7E0B" w:rsidRDefault="007F005F" w:rsidP="00DC03C6">
            <w:pPr>
              <w:spacing w:after="0"/>
              <w:jc w:val="center"/>
              <w:rPr>
                <w:color w:val="000000"/>
                <w:sz w:val="20"/>
                <w:lang w:val="ru-RU"/>
              </w:rPr>
            </w:pPr>
            <w:r w:rsidRPr="008C7E0B">
              <w:rPr>
                <w:color w:val="000000"/>
                <w:sz w:val="20"/>
                <w:lang w:val="ru-RU"/>
              </w:rPr>
              <w:t>55.3</w:t>
            </w:r>
          </w:p>
        </w:tc>
        <w:tc>
          <w:tcPr>
            <w:tcW w:w="1042" w:type="dxa"/>
            <w:vAlign w:val="center"/>
          </w:tcPr>
          <w:p w:rsidR="007F005F" w:rsidRPr="008C7E0B" w:rsidRDefault="007F005F" w:rsidP="00DC03C6">
            <w:pPr>
              <w:spacing w:after="0"/>
              <w:jc w:val="center"/>
              <w:rPr>
                <w:color w:val="000000"/>
                <w:sz w:val="20"/>
                <w:lang w:val="ru-RU"/>
              </w:rPr>
            </w:pPr>
            <w:r w:rsidRPr="008C7E0B">
              <w:rPr>
                <w:color w:val="000000"/>
                <w:sz w:val="20"/>
                <w:lang w:val="ru-RU"/>
              </w:rPr>
              <w:t>44.7</w:t>
            </w:r>
          </w:p>
        </w:tc>
        <w:tc>
          <w:tcPr>
            <w:tcW w:w="1894" w:type="dxa"/>
            <w:vMerge/>
            <w:shd w:val="clear" w:color="auto" w:fill="auto"/>
            <w:vAlign w:val="center"/>
          </w:tcPr>
          <w:p w:rsidR="007F005F" w:rsidRPr="008C7E0B" w:rsidRDefault="007F005F" w:rsidP="00DC03C6">
            <w:pPr>
              <w:spacing w:after="0"/>
              <w:jc w:val="center"/>
              <w:rPr>
                <w:sz w:val="20"/>
                <w:lang w:val="ru-RU"/>
              </w:rPr>
            </w:pPr>
          </w:p>
        </w:tc>
      </w:tr>
      <w:tr w:rsidR="007F005F" w:rsidRPr="008C7E0B">
        <w:trPr>
          <w:trHeight w:val="273"/>
          <w:jc w:val="center"/>
        </w:trPr>
        <w:tc>
          <w:tcPr>
            <w:tcW w:w="820" w:type="dxa"/>
            <w:vMerge w:val="restart"/>
            <w:shd w:val="clear" w:color="auto" w:fill="auto"/>
            <w:noWrap/>
            <w:vAlign w:val="center"/>
          </w:tcPr>
          <w:p w:rsidR="007F005F" w:rsidRPr="008C7E0B" w:rsidRDefault="007F005F" w:rsidP="00DC03C6">
            <w:pPr>
              <w:spacing w:after="0"/>
              <w:ind w:left="-106" w:right="-108"/>
              <w:jc w:val="center"/>
              <w:rPr>
                <w:b/>
                <w:bCs/>
                <w:color w:val="000000"/>
                <w:sz w:val="20"/>
                <w:lang w:val="ru-RU"/>
              </w:rPr>
            </w:pPr>
            <w:r w:rsidRPr="008C7E0B">
              <w:rPr>
                <w:b/>
                <w:bCs/>
                <w:color w:val="000000"/>
                <w:sz w:val="20"/>
                <w:lang w:val="en-US"/>
              </w:rPr>
              <w:t>SQ</w:t>
            </w:r>
            <w:r w:rsidRPr="008C7E0B">
              <w:rPr>
                <w:b/>
                <w:bCs/>
                <w:color w:val="000000"/>
                <w:sz w:val="20"/>
                <w:lang w:val="ru-RU"/>
              </w:rPr>
              <w:t>2</w:t>
            </w:r>
          </w:p>
        </w:tc>
        <w:tc>
          <w:tcPr>
            <w:tcW w:w="1157" w:type="dxa"/>
            <w:shd w:val="clear" w:color="auto" w:fill="auto"/>
            <w:vAlign w:val="center"/>
          </w:tcPr>
          <w:p w:rsidR="007F005F" w:rsidRPr="008C7E0B" w:rsidRDefault="008F7C36" w:rsidP="00DC03C6">
            <w:pPr>
              <w:spacing w:after="0"/>
              <w:ind w:left="-57" w:right="-57"/>
              <w:rPr>
                <w:sz w:val="20"/>
                <w:lang w:val="ru-RU"/>
              </w:rPr>
            </w:pPr>
            <w:r>
              <w:rPr>
                <w:sz w:val="20"/>
                <w:lang w:val="ru-RU"/>
              </w:rPr>
              <w:t>mass %</w:t>
            </w:r>
          </w:p>
        </w:tc>
        <w:tc>
          <w:tcPr>
            <w:tcW w:w="1041" w:type="dxa"/>
            <w:shd w:val="clear" w:color="auto" w:fill="auto"/>
            <w:noWrap/>
            <w:vAlign w:val="center"/>
          </w:tcPr>
          <w:p w:rsidR="007F005F" w:rsidRPr="008C7E0B" w:rsidRDefault="007F005F" w:rsidP="00DC03C6">
            <w:pPr>
              <w:spacing w:after="0"/>
              <w:jc w:val="center"/>
              <w:rPr>
                <w:color w:val="000000"/>
                <w:sz w:val="20"/>
                <w:lang w:val="ru-RU"/>
              </w:rPr>
            </w:pPr>
            <w:r w:rsidRPr="008C7E0B">
              <w:rPr>
                <w:color w:val="000000"/>
                <w:sz w:val="20"/>
                <w:lang w:val="ru-RU"/>
              </w:rPr>
              <w:t>86.4</w:t>
            </w:r>
          </w:p>
        </w:tc>
        <w:tc>
          <w:tcPr>
            <w:tcW w:w="1042" w:type="dxa"/>
            <w:vAlign w:val="center"/>
          </w:tcPr>
          <w:p w:rsidR="007F005F" w:rsidRPr="008C7E0B" w:rsidRDefault="007F005F" w:rsidP="00DC03C6">
            <w:pPr>
              <w:spacing w:after="0"/>
              <w:jc w:val="center"/>
              <w:rPr>
                <w:color w:val="000000"/>
                <w:sz w:val="20"/>
                <w:lang w:val="ru-RU"/>
              </w:rPr>
            </w:pPr>
            <w:r w:rsidRPr="008C7E0B">
              <w:rPr>
                <w:color w:val="000000"/>
                <w:sz w:val="20"/>
                <w:lang w:val="ru-RU"/>
              </w:rPr>
              <w:t>13.6</w:t>
            </w:r>
          </w:p>
        </w:tc>
        <w:tc>
          <w:tcPr>
            <w:tcW w:w="1894" w:type="dxa"/>
            <w:vMerge/>
            <w:shd w:val="clear" w:color="auto" w:fill="auto"/>
            <w:vAlign w:val="center"/>
          </w:tcPr>
          <w:p w:rsidR="007F005F" w:rsidRPr="008C7E0B" w:rsidRDefault="007F005F" w:rsidP="00DC03C6">
            <w:pPr>
              <w:spacing w:after="0"/>
              <w:jc w:val="center"/>
              <w:rPr>
                <w:sz w:val="20"/>
                <w:lang w:val="ru-RU"/>
              </w:rPr>
            </w:pPr>
          </w:p>
        </w:tc>
      </w:tr>
      <w:tr w:rsidR="007F005F" w:rsidRPr="008C7E0B">
        <w:trPr>
          <w:trHeight w:val="61"/>
          <w:jc w:val="center"/>
        </w:trPr>
        <w:tc>
          <w:tcPr>
            <w:tcW w:w="820" w:type="dxa"/>
            <w:vMerge/>
            <w:shd w:val="clear" w:color="auto" w:fill="auto"/>
            <w:vAlign w:val="center"/>
          </w:tcPr>
          <w:p w:rsidR="007F005F" w:rsidRPr="008C7E0B" w:rsidRDefault="007F005F" w:rsidP="00DC03C6">
            <w:pPr>
              <w:spacing w:after="0"/>
              <w:rPr>
                <w:b/>
                <w:bCs/>
                <w:color w:val="000000"/>
                <w:sz w:val="20"/>
                <w:lang w:val="ru-RU"/>
              </w:rPr>
            </w:pPr>
          </w:p>
        </w:tc>
        <w:tc>
          <w:tcPr>
            <w:tcW w:w="1157" w:type="dxa"/>
            <w:shd w:val="clear" w:color="auto" w:fill="auto"/>
            <w:vAlign w:val="center"/>
          </w:tcPr>
          <w:p w:rsidR="007F005F" w:rsidRPr="008C7E0B" w:rsidRDefault="008F7C36" w:rsidP="00DC03C6">
            <w:pPr>
              <w:spacing w:after="0"/>
              <w:ind w:left="-57" w:right="-57"/>
              <w:rPr>
                <w:sz w:val="20"/>
                <w:lang w:val="ru-RU"/>
              </w:rPr>
            </w:pPr>
            <w:r>
              <w:rPr>
                <w:sz w:val="20"/>
                <w:lang w:val="ru-RU"/>
              </w:rPr>
              <w:t>mol. %</w:t>
            </w:r>
          </w:p>
        </w:tc>
        <w:tc>
          <w:tcPr>
            <w:tcW w:w="1041" w:type="dxa"/>
            <w:shd w:val="clear" w:color="auto" w:fill="auto"/>
            <w:noWrap/>
            <w:vAlign w:val="center"/>
          </w:tcPr>
          <w:p w:rsidR="007F005F" w:rsidRPr="008C7E0B" w:rsidRDefault="007F005F" w:rsidP="00DC03C6">
            <w:pPr>
              <w:spacing w:after="0"/>
              <w:jc w:val="center"/>
              <w:rPr>
                <w:color w:val="000000"/>
                <w:sz w:val="20"/>
                <w:lang w:val="ru-RU"/>
              </w:rPr>
            </w:pPr>
            <w:r w:rsidRPr="008C7E0B">
              <w:rPr>
                <w:color w:val="000000"/>
                <w:sz w:val="20"/>
                <w:lang w:val="ru-RU"/>
              </w:rPr>
              <w:t>56.9</w:t>
            </w:r>
          </w:p>
        </w:tc>
        <w:tc>
          <w:tcPr>
            <w:tcW w:w="1042" w:type="dxa"/>
            <w:vAlign w:val="center"/>
          </w:tcPr>
          <w:p w:rsidR="007F005F" w:rsidRPr="008C7E0B" w:rsidRDefault="007F005F" w:rsidP="00DC03C6">
            <w:pPr>
              <w:spacing w:after="0"/>
              <w:jc w:val="center"/>
              <w:rPr>
                <w:color w:val="000000"/>
                <w:sz w:val="20"/>
                <w:lang w:val="ru-RU"/>
              </w:rPr>
            </w:pPr>
            <w:r w:rsidRPr="008C7E0B">
              <w:rPr>
                <w:color w:val="000000"/>
                <w:sz w:val="20"/>
                <w:lang w:val="ru-RU"/>
              </w:rPr>
              <w:t>43.1</w:t>
            </w:r>
          </w:p>
        </w:tc>
        <w:tc>
          <w:tcPr>
            <w:tcW w:w="1894" w:type="dxa"/>
            <w:vMerge/>
            <w:shd w:val="clear" w:color="auto" w:fill="auto"/>
            <w:vAlign w:val="center"/>
          </w:tcPr>
          <w:p w:rsidR="007F005F" w:rsidRPr="008C7E0B" w:rsidRDefault="007F005F" w:rsidP="00DC03C6">
            <w:pPr>
              <w:spacing w:after="0"/>
              <w:jc w:val="center"/>
              <w:rPr>
                <w:sz w:val="20"/>
                <w:lang w:val="ru-RU"/>
              </w:rPr>
            </w:pPr>
          </w:p>
        </w:tc>
      </w:tr>
      <w:tr w:rsidR="007F005F" w:rsidRPr="008C7E0B">
        <w:trPr>
          <w:trHeight w:val="273"/>
          <w:jc w:val="center"/>
        </w:trPr>
        <w:tc>
          <w:tcPr>
            <w:tcW w:w="820" w:type="dxa"/>
            <w:vMerge w:val="restart"/>
            <w:shd w:val="clear" w:color="auto" w:fill="auto"/>
            <w:noWrap/>
            <w:vAlign w:val="center"/>
          </w:tcPr>
          <w:p w:rsidR="007F005F" w:rsidRPr="008C7E0B" w:rsidRDefault="007F005F" w:rsidP="00DC03C6">
            <w:pPr>
              <w:spacing w:after="0"/>
              <w:ind w:left="-106" w:right="-108"/>
              <w:jc w:val="center"/>
              <w:rPr>
                <w:b/>
                <w:bCs/>
                <w:color w:val="000000"/>
                <w:sz w:val="20"/>
                <w:lang w:val="ru-RU"/>
              </w:rPr>
            </w:pPr>
            <w:r w:rsidRPr="008C7E0B">
              <w:rPr>
                <w:b/>
                <w:bCs/>
                <w:color w:val="000000"/>
                <w:sz w:val="20"/>
                <w:lang w:val="en-US"/>
              </w:rPr>
              <w:t>SQ</w:t>
            </w:r>
            <w:r w:rsidRPr="008C7E0B">
              <w:rPr>
                <w:b/>
                <w:bCs/>
                <w:color w:val="000000"/>
                <w:sz w:val="20"/>
                <w:lang w:val="ru-RU"/>
              </w:rPr>
              <w:t>3</w:t>
            </w:r>
          </w:p>
        </w:tc>
        <w:tc>
          <w:tcPr>
            <w:tcW w:w="1157" w:type="dxa"/>
            <w:shd w:val="clear" w:color="auto" w:fill="auto"/>
            <w:vAlign w:val="center"/>
          </w:tcPr>
          <w:p w:rsidR="007F005F" w:rsidRPr="008C7E0B" w:rsidRDefault="008F7C36" w:rsidP="00DC03C6">
            <w:pPr>
              <w:spacing w:after="0"/>
              <w:ind w:left="-57" w:right="-57"/>
              <w:rPr>
                <w:sz w:val="20"/>
                <w:lang w:val="ru-RU"/>
              </w:rPr>
            </w:pPr>
            <w:r>
              <w:rPr>
                <w:sz w:val="20"/>
                <w:lang w:val="ru-RU"/>
              </w:rPr>
              <w:t>mass %</w:t>
            </w:r>
          </w:p>
        </w:tc>
        <w:tc>
          <w:tcPr>
            <w:tcW w:w="1041" w:type="dxa"/>
            <w:shd w:val="clear" w:color="auto" w:fill="auto"/>
            <w:noWrap/>
            <w:vAlign w:val="center"/>
          </w:tcPr>
          <w:p w:rsidR="007F005F" w:rsidRPr="008C7E0B" w:rsidRDefault="007F005F" w:rsidP="00DC03C6">
            <w:pPr>
              <w:spacing w:after="0"/>
              <w:jc w:val="center"/>
              <w:rPr>
                <w:color w:val="000000"/>
                <w:sz w:val="20"/>
                <w:lang w:val="ru-RU"/>
              </w:rPr>
            </w:pPr>
            <w:r w:rsidRPr="008C7E0B">
              <w:rPr>
                <w:color w:val="000000"/>
                <w:sz w:val="20"/>
                <w:lang w:val="ru-RU"/>
              </w:rPr>
              <w:t>86.4</w:t>
            </w:r>
          </w:p>
        </w:tc>
        <w:tc>
          <w:tcPr>
            <w:tcW w:w="1042" w:type="dxa"/>
            <w:vAlign w:val="center"/>
          </w:tcPr>
          <w:p w:rsidR="007F005F" w:rsidRPr="008C7E0B" w:rsidRDefault="007F005F" w:rsidP="00DC03C6">
            <w:pPr>
              <w:spacing w:after="0"/>
              <w:jc w:val="center"/>
              <w:rPr>
                <w:color w:val="000000"/>
                <w:sz w:val="20"/>
                <w:lang w:val="ru-RU"/>
              </w:rPr>
            </w:pPr>
            <w:r w:rsidRPr="008C7E0B">
              <w:rPr>
                <w:color w:val="000000"/>
                <w:sz w:val="20"/>
                <w:lang w:val="ru-RU"/>
              </w:rPr>
              <w:t>13.6</w:t>
            </w:r>
          </w:p>
        </w:tc>
        <w:tc>
          <w:tcPr>
            <w:tcW w:w="1894" w:type="dxa"/>
            <w:vMerge/>
            <w:shd w:val="clear" w:color="auto" w:fill="auto"/>
            <w:vAlign w:val="center"/>
          </w:tcPr>
          <w:p w:rsidR="007F005F" w:rsidRPr="008C7E0B" w:rsidRDefault="007F005F" w:rsidP="00DC03C6">
            <w:pPr>
              <w:spacing w:after="0"/>
              <w:jc w:val="center"/>
              <w:rPr>
                <w:sz w:val="20"/>
                <w:lang w:val="ru-RU"/>
              </w:rPr>
            </w:pPr>
          </w:p>
        </w:tc>
      </w:tr>
      <w:tr w:rsidR="007F005F" w:rsidRPr="008C7E0B">
        <w:trPr>
          <w:trHeight w:val="61"/>
          <w:jc w:val="center"/>
        </w:trPr>
        <w:tc>
          <w:tcPr>
            <w:tcW w:w="820" w:type="dxa"/>
            <w:vMerge/>
            <w:shd w:val="clear" w:color="auto" w:fill="auto"/>
            <w:vAlign w:val="center"/>
          </w:tcPr>
          <w:p w:rsidR="007F005F" w:rsidRPr="008C7E0B" w:rsidRDefault="007F005F" w:rsidP="00DC03C6">
            <w:pPr>
              <w:spacing w:after="0"/>
              <w:rPr>
                <w:b/>
                <w:bCs/>
                <w:color w:val="000000"/>
                <w:sz w:val="20"/>
                <w:lang w:val="ru-RU"/>
              </w:rPr>
            </w:pPr>
          </w:p>
        </w:tc>
        <w:tc>
          <w:tcPr>
            <w:tcW w:w="1157" w:type="dxa"/>
            <w:shd w:val="clear" w:color="auto" w:fill="auto"/>
            <w:vAlign w:val="center"/>
          </w:tcPr>
          <w:p w:rsidR="007F005F" w:rsidRPr="008C7E0B" w:rsidRDefault="008F7C36" w:rsidP="00DC03C6">
            <w:pPr>
              <w:spacing w:after="0"/>
              <w:ind w:left="-57" w:right="-57"/>
              <w:rPr>
                <w:sz w:val="20"/>
              </w:rPr>
            </w:pPr>
            <w:r>
              <w:rPr>
                <w:sz w:val="20"/>
              </w:rPr>
              <w:t>mol. %</w:t>
            </w:r>
          </w:p>
        </w:tc>
        <w:tc>
          <w:tcPr>
            <w:tcW w:w="1041" w:type="dxa"/>
            <w:shd w:val="clear" w:color="auto" w:fill="auto"/>
            <w:noWrap/>
            <w:vAlign w:val="center"/>
          </w:tcPr>
          <w:p w:rsidR="007F005F" w:rsidRPr="008C7E0B" w:rsidRDefault="007F005F" w:rsidP="00DC03C6">
            <w:pPr>
              <w:spacing w:after="0"/>
              <w:jc w:val="center"/>
              <w:rPr>
                <w:color w:val="000000"/>
                <w:sz w:val="20"/>
              </w:rPr>
            </w:pPr>
            <w:r w:rsidRPr="008C7E0B">
              <w:rPr>
                <w:color w:val="000000"/>
                <w:sz w:val="20"/>
              </w:rPr>
              <w:t>56.9</w:t>
            </w:r>
          </w:p>
        </w:tc>
        <w:tc>
          <w:tcPr>
            <w:tcW w:w="1042" w:type="dxa"/>
            <w:vAlign w:val="center"/>
          </w:tcPr>
          <w:p w:rsidR="007F005F" w:rsidRPr="008C7E0B" w:rsidRDefault="007F005F" w:rsidP="00DC03C6">
            <w:pPr>
              <w:spacing w:after="0"/>
              <w:jc w:val="center"/>
              <w:rPr>
                <w:color w:val="000000"/>
                <w:sz w:val="20"/>
              </w:rPr>
            </w:pPr>
            <w:r w:rsidRPr="008C7E0B">
              <w:rPr>
                <w:color w:val="000000"/>
                <w:sz w:val="20"/>
              </w:rPr>
              <w:t>43.1</w:t>
            </w:r>
          </w:p>
        </w:tc>
        <w:tc>
          <w:tcPr>
            <w:tcW w:w="1894" w:type="dxa"/>
            <w:vMerge/>
            <w:shd w:val="clear" w:color="auto" w:fill="auto"/>
            <w:vAlign w:val="center"/>
          </w:tcPr>
          <w:p w:rsidR="007F005F" w:rsidRPr="008C7E0B" w:rsidRDefault="007F005F" w:rsidP="00DC03C6">
            <w:pPr>
              <w:spacing w:after="0"/>
              <w:jc w:val="center"/>
              <w:rPr>
                <w:sz w:val="20"/>
              </w:rPr>
            </w:pPr>
          </w:p>
        </w:tc>
      </w:tr>
      <w:tr w:rsidR="007F005F" w:rsidRPr="008C7E0B">
        <w:trPr>
          <w:trHeight w:val="273"/>
          <w:jc w:val="center"/>
        </w:trPr>
        <w:tc>
          <w:tcPr>
            <w:tcW w:w="820" w:type="dxa"/>
            <w:vMerge w:val="restart"/>
            <w:shd w:val="clear" w:color="auto" w:fill="auto"/>
            <w:noWrap/>
            <w:vAlign w:val="center"/>
          </w:tcPr>
          <w:p w:rsidR="007F005F" w:rsidRPr="008C7E0B" w:rsidRDefault="007F005F" w:rsidP="00DC03C6">
            <w:pPr>
              <w:spacing w:after="0"/>
              <w:ind w:left="-106" w:right="-108"/>
              <w:jc w:val="center"/>
              <w:rPr>
                <w:b/>
                <w:bCs/>
                <w:color w:val="000000"/>
                <w:sz w:val="20"/>
                <w:lang w:val="en-US"/>
              </w:rPr>
            </w:pPr>
            <w:r w:rsidRPr="008C7E0B">
              <w:rPr>
                <w:b/>
                <w:bCs/>
                <w:color w:val="000000"/>
                <w:sz w:val="20"/>
                <w:lang w:val="en-US"/>
              </w:rPr>
              <w:t>P1</w:t>
            </w:r>
          </w:p>
        </w:tc>
        <w:tc>
          <w:tcPr>
            <w:tcW w:w="1157" w:type="dxa"/>
            <w:shd w:val="clear" w:color="auto" w:fill="auto"/>
            <w:vAlign w:val="center"/>
          </w:tcPr>
          <w:p w:rsidR="007F005F" w:rsidRPr="008C7E0B" w:rsidRDefault="008F7C36" w:rsidP="00DC03C6">
            <w:pPr>
              <w:spacing w:after="0"/>
              <w:ind w:left="-57" w:right="-57"/>
              <w:rPr>
                <w:sz w:val="20"/>
              </w:rPr>
            </w:pPr>
            <w:r>
              <w:rPr>
                <w:sz w:val="20"/>
              </w:rPr>
              <w:t>mass %</w:t>
            </w:r>
          </w:p>
        </w:tc>
        <w:tc>
          <w:tcPr>
            <w:tcW w:w="1041" w:type="dxa"/>
            <w:shd w:val="clear" w:color="auto" w:fill="auto"/>
            <w:noWrap/>
            <w:vAlign w:val="center"/>
          </w:tcPr>
          <w:p w:rsidR="007F005F" w:rsidRPr="008C7E0B" w:rsidRDefault="007F005F" w:rsidP="00DC03C6">
            <w:pPr>
              <w:spacing w:after="0"/>
              <w:jc w:val="center"/>
              <w:rPr>
                <w:color w:val="000000"/>
                <w:sz w:val="20"/>
              </w:rPr>
            </w:pPr>
            <w:r w:rsidRPr="008C7E0B">
              <w:rPr>
                <w:color w:val="000000"/>
                <w:sz w:val="20"/>
              </w:rPr>
              <w:t>86.4</w:t>
            </w:r>
          </w:p>
        </w:tc>
        <w:tc>
          <w:tcPr>
            <w:tcW w:w="1042" w:type="dxa"/>
            <w:vAlign w:val="center"/>
          </w:tcPr>
          <w:p w:rsidR="007F005F" w:rsidRPr="008C7E0B" w:rsidRDefault="007F005F" w:rsidP="00DC03C6">
            <w:pPr>
              <w:spacing w:after="0"/>
              <w:jc w:val="center"/>
              <w:rPr>
                <w:color w:val="000000"/>
                <w:sz w:val="20"/>
              </w:rPr>
            </w:pPr>
            <w:r w:rsidRPr="008C7E0B">
              <w:rPr>
                <w:color w:val="000000"/>
                <w:sz w:val="20"/>
              </w:rPr>
              <w:t>13.6</w:t>
            </w:r>
          </w:p>
        </w:tc>
        <w:tc>
          <w:tcPr>
            <w:tcW w:w="1894" w:type="dxa"/>
            <w:vMerge/>
            <w:shd w:val="clear" w:color="auto" w:fill="auto"/>
            <w:vAlign w:val="center"/>
          </w:tcPr>
          <w:p w:rsidR="007F005F" w:rsidRPr="008C7E0B" w:rsidRDefault="007F005F" w:rsidP="00DC03C6">
            <w:pPr>
              <w:spacing w:after="0"/>
              <w:jc w:val="center"/>
              <w:rPr>
                <w:sz w:val="20"/>
                <w:lang w:val="en-US"/>
              </w:rPr>
            </w:pPr>
          </w:p>
        </w:tc>
      </w:tr>
      <w:tr w:rsidR="007F005F" w:rsidRPr="008C7E0B">
        <w:trPr>
          <w:trHeight w:val="61"/>
          <w:jc w:val="center"/>
        </w:trPr>
        <w:tc>
          <w:tcPr>
            <w:tcW w:w="820" w:type="dxa"/>
            <w:vMerge/>
            <w:shd w:val="clear" w:color="auto" w:fill="auto"/>
            <w:vAlign w:val="center"/>
          </w:tcPr>
          <w:p w:rsidR="007F005F" w:rsidRPr="008C7E0B" w:rsidRDefault="007F005F" w:rsidP="00DC03C6">
            <w:pPr>
              <w:spacing w:after="0"/>
              <w:rPr>
                <w:b/>
                <w:bCs/>
                <w:color w:val="000000"/>
                <w:sz w:val="20"/>
              </w:rPr>
            </w:pPr>
          </w:p>
        </w:tc>
        <w:tc>
          <w:tcPr>
            <w:tcW w:w="1157" w:type="dxa"/>
            <w:shd w:val="clear" w:color="auto" w:fill="auto"/>
            <w:vAlign w:val="center"/>
          </w:tcPr>
          <w:p w:rsidR="007F005F" w:rsidRPr="008C7E0B" w:rsidRDefault="008F7C36" w:rsidP="00DC03C6">
            <w:pPr>
              <w:spacing w:after="0"/>
              <w:ind w:left="-57" w:right="-57"/>
              <w:rPr>
                <w:sz w:val="20"/>
              </w:rPr>
            </w:pPr>
            <w:r>
              <w:rPr>
                <w:sz w:val="20"/>
              </w:rPr>
              <w:t>mol. %</w:t>
            </w:r>
          </w:p>
        </w:tc>
        <w:tc>
          <w:tcPr>
            <w:tcW w:w="1041" w:type="dxa"/>
            <w:shd w:val="clear" w:color="auto" w:fill="auto"/>
            <w:noWrap/>
            <w:vAlign w:val="center"/>
          </w:tcPr>
          <w:p w:rsidR="007F005F" w:rsidRPr="008C7E0B" w:rsidRDefault="007F005F" w:rsidP="00DC03C6">
            <w:pPr>
              <w:spacing w:after="0"/>
              <w:jc w:val="center"/>
              <w:rPr>
                <w:color w:val="000000"/>
                <w:sz w:val="20"/>
              </w:rPr>
            </w:pPr>
            <w:r w:rsidRPr="008C7E0B">
              <w:rPr>
                <w:color w:val="000000"/>
                <w:sz w:val="20"/>
              </w:rPr>
              <w:t>57.0</w:t>
            </w:r>
          </w:p>
        </w:tc>
        <w:tc>
          <w:tcPr>
            <w:tcW w:w="1042" w:type="dxa"/>
            <w:vAlign w:val="center"/>
          </w:tcPr>
          <w:p w:rsidR="007F005F" w:rsidRPr="008C7E0B" w:rsidRDefault="007F005F" w:rsidP="00DC03C6">
            <w:pPr>
              <w:spacing w:after="0"/>
              <w:jc w:val="center"/>
              <w:rPr>
                <w:color w:val="000000"/>
                <w:sz w:val="20"/>
              </w:rPr>
            </w:pPr>
            <w:r w:rsidRPr="008C7E0B">
              <w:rPr>
                <w:color w:val="000000"/>
                <w:sz w:val="20"/>
              </w:rPr>
              <w:t>43.1</w:t>
            </w:r>
          </w:p>
        </w:tc>
        <w:tc>
          <w:tcPr>
            <w:tcW w:w="1894" w:type="dxa"/>
            <w:vMerge/>
            <w:shd w:val="clear" w:color="auto" w:fill="auto"/>
            <w:vAlign w:val="center"/>
          </w:tcPr>
          <w:p w:rsidR="007F005F" w:rsidRPr="008C7E0B" w:rsidRDefault="007F005F" w:rsidP="00DC03C6">
            <w:pPr>
              <w:spacing w:after="0"/>
              <w:jc w:val="center"/>
              <w:rPr>
                <w:sz w:val="20"/>
              </w:rPr>
            </w:pPr>
          </w:p>
        </w:tc>
      </w:tr>
    </w:tbl>
    <w:p w:rsidR="004573E8" w:rsidRDefault="004573E8" w:rsidP="00DC03C6">
      <w:pPr>
        <w:spacing w:after="0"/>
        <w:jc w:val="center"/>
        <w:rPr>
          <w:b/>
          <w:lang w:val="en-US"/>
        </w:rPr>
      </w:pPr>
    </w:p>
    <w:p w:rsidR="002A0A3D" w:rsidRDefault="002A0A3D" w:rsidP="00DC03C6">
      <w:pPr>
        <w:spacing w:after="0"/>
        <w:jc w:val="center"/>
        <w:rPr>
          <w:b/>
          <w:lang w:val="en-US"/>
        </w:rPr>
      </w:pPr>
      <w:r w:rsidRPr="009F53E9">
        <w:rPr>
          <w:b/>
          <w:lang w:val="ru-RU"/>
        </w:rPr>
        <w:pict>
          <v:shape id="_x0000_i1044" type="#_x0000_t75" style="width:114.75pt;height:120pt">
            <v:imagedata r:id="rId26" o:title="Untitled-1"/>
          </v:shape>
        </w:pict>
      </w:r>
    </w:p>
    <w:p w:rsidR="007F005F" w:rsidRDefault="00BC331F" w:rsidP="00DC03C6">
      <w:pPr>
        <w:spacing w:after="0"/>
        <w:jc w:val="center"/>
        <w:rPr>
          <w:b/>
          <w:lang w:val="ru-RU"/>
        </w:rPr>
      </w:pPr>
      <w:r>
        <w:rPr>
          <w:b/>
          <w:lang w:val="ru-RU"/>
        </w:rPr>
        <w:t>Fig.</w:t>
      </w:r>
      <w:r w:rsidR="00671CC2">
        <w:rPr>
          <w:b/>
          <w:lang w:val="ru-RU"/>
        </w:rPr>
        <w:t> 3.9</w:t>
      </w:r>
      <w:r w:rsidR="003421AC">
        <w:rPr>
          <w:b/>
          <w:lang w:val="ru-RU"/>
        </w:rPr>
        <w:t>.</w:t>
      </w:r>
      <w:r w:rsidR="00D64EBD" w:rsidRPr="00D64EBD">
        <w:rPr>
          <w:b/>
          <w:lang w:val="ru-RU"/>
        </w:rPr>
        <w:t xml:space="preserve">- </w:t>
      </w:r>
      <w:r w:rsidR="000024B6">
        <w:rPr>
          <w:b/>
          <w:szCs w:val="24"/>
          <w:lang w:val="en-US"/>
        </w:rPr>
        <w:t>Micrograph of region</w:t>
      </w:r>
      <w:r w:rsidR="00D64EBD" w:rsidRPr="00D64EBD">
        <w:rPr>
          <w:b/>
          <w:lang w:val="ru-RU"/>
        </w:rPr>
        <w:t xml:space="preserve"> 2</w:t>
      </w:r>
    </w:p>
    <w:p w:rsidR="009F53E9" w:rsidRDefault="009F53E9" w:rsidP="00DC03C6">
      <w:pPr>
        <w:pStyle w:val="Textkrper"/>
        <w:spacing w:after="0"/>
        <w:rPr>
          <w:b/>
          <w:color w:val="000000"/>
        </w:rPr>
      </w:pPr>
    </w:p>
    <w:p w:rsidR="007F005F" w:rsidRPr="0088701A" w:rsidRDefault="006A3E38" w:rsidP="00DC03C6">
      <w:pPr>
        <w:pStyle w:val="Textkrper"/>
        <w:spacing w:after="0"/>
        <w:rPr>
          <w:b/>
          <w:color w:val="000000"/>
          <w:lang w:val="en-US"/>
        </w:rPr>
      </w:pPr>
      <w:r w:rsidRPr="0088701A">
        <w:rPr>
          <w:b/>
          <w:color w:val="000000"/>
          <w:lang w:val="en-US"/>
        </w:rPr>
        <w:t>Table</w:t>
      </w:r>
      <w:r w:rsidR="00671CC2" w:rsidRPr="0088701A">
        <w:rPr>
          <w:b/>
          <w:color w:val="000000"/>
          <w:lang w:val="en-US"/>
        </w:rPr>
        <w:t> 3.16</w:t>
      </w:r>
      <w:r w:rsidR="003421AC" w:rsidRPr="0088701A">
        <w:rPr>
          <w:b/>
          <w:color w:val="000000"/>
          <w:lang w:val="en-US"/>
        </w:rPr>
        <w:t>.</w:t>
      </w:r>
      <w:r w:rsidR="0088701A" w:rsidRPr="0088701A">
        <w:rPr>
          <w:b/>
          <w:color w:val="000000"/>
          <w:lang w:val="en-US"/>
        </w:rPr>
        <w:t xml:space="preserve"> </w:t>
      </w:r>
      <w:r w:rsidR="00D64EBD" w:rsidRPr="0088701A">
        <w:rPr>
          <w:b/>
          <w:color w:val="000000"/>
          <w:lang w:val="en-US"/>
        </w:rPr>
        <w:t>-</w:t>
      </w:r>
      <w:r w:rsidR="0088701A" w:rsidRPr="008E532F">
        <w:rPr>
          <w:b/>
          <w:lang w:val="en-US"/>
        </w:rPr>
        <w:t>EDX</w:t>
      </w:r>
      <w:r w:rsidR="0088701A" w:rsidRPr="00423BCE">
        <w:rPr>
          <w:b/>
          <w:lang w:val="en-US"/>
        </w:rPr>
        <w:t xml:space="preserve"> </w:t>
      </w:r>
      <w:r w:rsidR="0088701A">
        <w:rPr>
          <w:b/>
          <w:lang w:val="en-US"/>
        </w:rPr>
        <w:t>data on sample</w:t>
      </w:r>
      <w:r w:rsidR="007F005F" w:rsidRPr="0088701A">
        <w:rPr>
          <w:b/>
          <w:lang w:val="en-US"/>
        </w:rPr>
        <w:t xml:space="preserve"> 2</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2A0A3D" w:rsidRPr="003421AC">
        <w:trPr>
          <w:trHeight w:val="273"/>
          <w:jc w:val="center"/>
        </w:trPr>
        <w:tc>
          <w:tcPr>
            <w:tcW w:w="1977" w:type="dxa"/>
            <w:gridSpan w:val="2"/>
            <w:shd w:val="clear" w:color="auto" w:fill="auto"/>
            <w:noWrap/>
            <w:vAlign w:val="center"/>
          </w:tcPr>
          <w:p w:rsidR="002A0A3D" w:rsidRPr="008C7E0B" w:rsidRDefault="002A0A3D" w:rsidP="002A0A3D">
            <w:pPr>
              <w:spacing w:after="0"/>
              <w:jc w:val="center"/>
              <w:rPr>
                <w:b/>
                <w:bCs/>
                <w:sz w:val="20"/>
                <w:lang w:val="ru-RU"/>
              </w:rPr>
            </w:pPr>
            <w:r>
              <w:rPr>
                <w:b/>
                <w:bCs/>
                <w:sz w:val="20"/>
                <w:lang w:val="en-US"/>
              </w:rPr>
              <w:t>#</w:t>
            </w:r>
          </w:p>
        </w:tc>
        <w:tc>
          <w:tcPr>
            <w:tcW w:w="1041" w:type="dxa"/>
            <w:shd w:val="clear" w:color="auto" w:fill="auto"/>
            <w:noWrap/>
            <w:vAlign w:val="center"/>
          </w:tcPr>
          <w:p w:rsidR="002A0A3D" w:rsidRPr="008C7E0B" w:rsidRDefault="002A0A3D" w:rsidP="002A0A3D">
            <w:pPr>
              <w:spacing w:after="0"/>
              <w:ind w:left="-57" w:right="-57"/>
              <w:jc w:val="center"/>
              <w:rPr>
                <w:b/>
                <w:bCs/>
                <w:sz w:val="20"/>
                <w:lang w:val="ru-RU"/>
              </w:rPr>
            </w:pPr>
            <w:r w:rsidRPr="008C7E0B">
              <w:rPr>
                <w:b/>
                <w:bCs/>
                <w:sz w:val="20"/>
                <w:lang w:val="en-US"/>
              </w:rPr>
              <w:t>UO</w:t>
            </w:r>
            <w:r w:rsidRPr="008C7E0B">
              <w:rPr>
                <w:b/>
                <w:bCs/>
                <w:sz w:val="20"/>
                <w:vertAlign w:val="subscript"/>
                <w:lang w:val="ru-RU"/>
              </w:rPr>
              <w:t>2</w:t>
            </w:r>
          </w:p>
        </w:tc>
        <w:tc>
          <w:tcPr>
            <w:tcW w:w="1042" w:type="dxa"/>
            <w:vAlign w:val="center"/>
          </w:tcPr>
          <w:p w:rsidR="002A0A3D" w:rsidRPr="008C7E0B" w:rsidRDefault="002A0A3D" w:rsidP="002A0A3D">
            <w:pPr>
              <w:spacing w:after="0"/>
              <w:ind w:left="-57" w:right="-57"/>
              <w:jc w:val="center"/>
              <w:rPr>
                <w:b/>
                <w:bCs/>
                <w:sz w:val="20"/>
                <w:lang w:val="ru-RU"/>
              </w:rPr>
            </w:pPr>
            <w:r w:rsidRPr="008C7E0B">
              <w:rPr>
                <w:b/>
                <w:bCs/>
                <w:sz w:val="20"/>
                <w:lang w:val="en-US"/>
              </w:rPr>
              <w:t>CaO</w:t>
            </w:r>
          </w:p>
        </w:tc>
        <w:tc>
          <w:tcPr>
            <w:tcW w:w="1894" w:type="dxa"/>
            <w:vAlign w:val="center"/>
          </w:tcPr>
          <w:p w:rsidR="002A0A3D" w:rsidRPr="008C7E0B" w:rsidRDefault="002A0A3D" w:rsidP="002A0A3D">
            <w:pPr>
              <w:spacing w:after="0"/>
              <w:jc w:val="center"/>
              <w:rPr>
                <w:b/>
                <w:bCs/>
                <w:sz w:val="20"/>
                <w:lang w:val="ru-RU"/>
              </w:rPr>
            </w:pPr>
            <w:r>
              <w:rPr>
                <w:b/>
                <w:bCs/>
                <w:sz w:val="20"/>
                <w:lang w:val="en-US"/>
              </w:rPr>
              <w:t>Phase</w:t>
            </w:r>
          </w:p>
        </w:tc>
      </w:tr>
      <w:tr w:rsidR="002A0A3D" w:rsidRPr="003421AC">
        <w:trPr>
          <w:trHeight w:val="273"/>
          <w:jc w:val="center"/>
        </w:trPr>
        <w:tc>
          <w:tcPr>
            <w:tcW w:w="820" w:type="dxa"/>
            <w:vMerge w:val="restart"/>
            <w:shd w:val="clear" w:color="auto" w:fill="auto"/>
            <w:noWrap/>
            <w:vAlign w:val="center"/>
          </w:tcPr>
          <w:p w:rsidR="002A0A3D" w:rsidRPr="003421AC" w:rsidRDefault="002A0A3D" w:rsidP="002A0A3D">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1</w:t>
            </w: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mass %</w:t>
            </w:r>
          </w:p>
        </w:tc>
        <w:tc>
          <w:tcPr>
            <w:tcW w:w="1041" w:type="dxa"/>
            <w:shd w:val="clear" w:color="auto" w:fill="auto"/>
            <w:noWrap/>
            <w:vAlign w:val="bottom"/>
          </w:tcPr>
          <w:p w:rsidR="002A0A3D" w:rsidRPr="003421AC" w:rsidRDefault="002A0A3D" w:rsidP="002A0A3D">
            <w:pPr>
              <w:spacing w:after="0"/>
              <w:jc w:val="center"/>
              <w:rPr>
                <w:color w:val="000000"/>
                <w:sz w:val="20"/>
                <w:lang w:val="ru-RU"/>
              </w:rPr>
            </w:pPr>
            <w:r w:rsidRPr="003421AC">
              <w:rPr>
                <w:color w:val="000000"/>
                <w:sz w:val="20"/>
                <w:lang w:val="ru-RU"/>
              </w:rPr>
              <w:t>70.9</w:t>
            </w:r>
          </w:p>
        </w:tc>
        <w:tc>
          <w:tcPr>
            <w:tcW w:w="1042" w:type="dxa"/>
            <w:vAlign w:val="bottom"/>
          </w:tcPr>
          <w:p w:rsidR="002A0A3D" w:rsidRPr="003421AC" w:rsidRDefault="002A0A3D" w:rsidP="002A0A3D">
            <w:pPr>
              <w:spacing w:after="0"/>
              <w:jc w:val="center"/>
              <w:rPr>
                <w:color w:val="000000"/>
                <w:sz w:val="20"/>
                <w:lang w:val="ru-RU"/>
              </w:rPr>
            </w:pPr>
            <w:r w:rsidRPr="003421AC">
              <w:rPr>
                <w:color w:val="000000"/>
                <w:sz w:val="20"/>
                <w:lang w:val="ru-RU"/>
              </w:rPr>
              <w:t>29.1</w:t>
            </w:r>
          </w:p>
        </w:tc>
        <w:tc>
          <w:tcPr>
            <w:tcW w:w="1894" w:type="dxa"/>
            <w:vMerge w:val="restart"/>
            <w:shd w:val="clear" w:color="auto" w:fill="auto"/>
            <w:vAlign w:val="center"/>
          </w:tcPr>
          <w:p w:rsidR="002A0A3D" w:rsidRPr="003421AC" w:rsidRDefault="002A0A3D" w:rsidP="002A0A3D">
            <w:pPr>
              <w:spacing w:after="0"/>
              <w:jc w:val="center"/>
              <w:rPr>
                <w:sz w:val="20"/>
                <w:lang w:val="ru-RU"/>
              </w:rPr>
            </w:pPr>
            <w:r w:rsidRPr="003421AC">
              <w:rPr>
                <w:sz w:val="20"/>
                <w:lang w:val="ru-RU"/>
              </w:rPr>
              <w:t>-</w:t>
            </w:r>
          </w:p>
        </w:tc>
      </w:tr>
      <w:tr w:rsidR="002A0A3D" w:rsidRPr="003421AC">
        <w:trPr>
          <w:trHeight w:val="101"/>
          <w:jc w:val="center"/>
        </w:trPr>
        <w:tc>
          <w:tcPr>
            <w:tcW w:w="820" w:type="dxa"/>
            <w:vMerge/>
            <w:shd w:val="clear" w:color="auto" w:fill="auto"/>
            <w:vAlign w:val="center"/>
          </w:tcPr>
          <w:p w:rsidR="002A0A3D" w:rsidRPr="003421AC" w:rsidRDefault="002A0A3D" w:rsidP="002A0A3D">
            <w:pPr>
              <w:spacing w:after="0"/>
              <w:rPr>
                <w:b/>
                <w:bCs/>
                <w:color w:val="000000"/>
                <w:sz w:val="20"/>
                <w:lang w:val="ru-RU"/>
              </w:rPr>
            </w:pP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mol. %</w:t>
            </w:r>
          </w:p>
        </w:tc>
        <w:tc>
          <w:tcPr>
            <w:tcW w:w="1041" w:type="dxa"/>
            <w:shd w:val="clear" w:color="auto" w:fill="auto"/>
            <w:noWrap/>
            <w:vAlign w:val="bottom"/>
          </w:tcPr>
          <w:p w:rsidR="002A0A3D" w:rsidRPr="003421AC" w:rsidRDefault="002A0A3D" w:rsidP="002A0A3D">
            <w:pPr>
              <w:spacing w:after="0"/>
              <w:jc w:val="center"/>
              <w:rPr>
                <w:color w:val="000000"/>
                <w:sz w:val="20"/>
                <w:lang w:val="ru-RU"/>
              </w:rPr>
            </w:pPr>
            <w:r w:rsidRPr="003421AC">
              <w:rPr>
                <w:color w:val="000000"/>
                <w:sz w:val="20"/>
                <w:lang w:val="ru-RU"/>
              </w:rPr>
              <w:t>33.6</w:t>
            </w:r>
          </w:p>
        </w:tc>
        <w:tc>
          <w:tcPr>
            <w:tcW w:w="1042" w:type="dxa"/>
            <w:vAlign w:val="bottom"/>
          </w:tcPr>
          <w:p w:rsidR="002A0A3D" w:rsidRPr="003421AC" w:rsidRDefault="002A0A3D" w:rsidP="002A0A3D">
            <w:pPr>
              <w:spacing w:after="0"/>
              <w:jc w:val="center"/>
              <w:rPr>
                <w:color w:val="000000"/>
                <w:sz w:val="20"/>
                <w:lang w:val="ru-RU"/>
              </w:rPr>
            </w:pPr>
            <w:r w:rsidRPr="003421AC">
              <w:rPr>
                <w:color w:val="000000"/>
                <w:sz w:val="20"/>
                <w:lang w:val="ru-RU"/>
              </w:rPr>
              <w:t>66.4</w:t>
            </w:r>
          </w:p>
        </w:tc>
        <w:tc>
          <w:tcPr>
            <w:tcW w:w="1894" w:type="dxa"/>
            <w:vMerge/>
            <w:shd w:val="clear" w:color="auto" w:fill="auto"/>
          </w:tcPr>
          <w:p w:rsidR="002A0A3D" w:rsidRPr="003421AC" w:rsidRDefault="002A0A3D" w:rsidP="002A0A3D">
            <w:pPr>
              <w:spacing w:after="0"/>
              <w:jc w:val="center"/>
              <w:rPr>
                <w:sz w:val="20"/>
                <w:lang w:val="ru-RU"/>
              </w:rPr>
            </w:pPr>
          </w:p>
        </w:tc>
      </w:tr>
      <w:tr w:rsidR="002A0A3D" w:rsidRPr="003421AC">
        <w:trPr>
          <w:trHeight w:val="273"/>
          <w:jc w:val="center"/>
        </w:trPr>
        <w:tc>
          <w:tcPr>
            <w:tcW w:w="820" w:type="dxa"/>
            <w:vMerge w:val="restart"/>
            <w:shd w:val="clear" w:color="auto" w:fill="auto"/>
            <w:noWrap/>
            <w:vAlign w:val="center"/>
          </w:tcPr>
          <w:p w:rsidR="002A0A3D" w:rsidRPr="003421AC" w:rsidRDefault="002A0A3D" w:rsidP="002A0A3D">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2</w:t>
            </w: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mass %</w:t>
            </w:r>
          </w:p>
        </w:tc>
        <w:tc>
          <w:tcPr>
            <w:tcW w:w="1041" w:type="dxa"/>
            <w:shd w:val="clear" w:color="auto" w:fill="auto"/>
            <w:noWrap/>
            <w:vAlign w:val="bottom"/>
          </w:tcPr>
          <w:p w:rsidR="002A0A3D" w:rsidRPr="003421AC" w:rsidRDefault="002A0A3D" w:rsidP="002A0A3D">
            <w:pPr>
              <w:spacing w:after="0"/>
              <w:jc w:val="center"/>
              <w:rPr>
                <w:color w:val="000000"/>
                <w:sz w:val="20"/>
                <w:lang w:val="ru-RU"/>
              </w:rPr>
            </w:pPr>
            <w:r w:rsidRPr="003421AC">
              <w:rPr>
                <w:color w:val="000000"/>
                <w:sz w:val="20"/>
                <w:lang w:val="ru-RU"/>
              </w:rPr>
              <w:t>70.8</w:t>
            </w:r>
          </w:p>
        </w:tc>
        <w:tc>
          <w:tcPr>
            <w:tcW w:w="1042" w:type="dxa"/>
            <w:vAlign w:val="bottom"/>
          </w:tcPr>
          <w:p w:rsidR="002A0A3D" w:rsidRPr="003421AC" w:rsidRDefault="002A0A3D" w:rsidP="002A0A3D">
            <w:pPr>
              <w:spacing w:after="0"/>
              <w:jc w:val="center"/>
              <w:rPr>
                <w:color w:val="000000"/>
                <w:sz w:val="20"/>
                <w:lang w:val="ru-RU"/>
              </w:rPr>
            </w:pPr>
            <w:r w:rsidRPr="003421AC">
              <w:rPr>
                <w:color w:val="000000"/>
                <w:sz w:val="20"/>
                <w:lang w:val="ru-RU"/>
              </w:rPr>
              <w:t>29.2</w:t>
            </w:r>
          </w:p>
        </w:tc>
        <w:tc>
          <w:tcPr>
            <w:tcW w:w="1894" w:type="dxa"/>
            <w:vMerge w:val="restart"/>
            <w:shd w:val="clear" w:color="auto" w:fill="auto"/>
            <w:vAlign w:val="center"/>
          </w:tcPr>
          <w:p w:rsidR="002A0A3D" w:rsidRPr="003421AC" w:rsidRDefault="002A0A3D" w:rsidP="002A0A3D">
            <w:pPr>
              <w:spacing w:after="0"/>
              <w:jc w:val="center"/>
              <w:rPr>
                <w:sz w:val="20"/>
                <w:lang w:val="ru-RU"/>
              </w:rPr>
            </w:pPr>
            <w:r w:rsidRPr="003421AC">
              <w:rPr>
                <w:sz w:val="20"/>
                <w:lang w:val="ru-RU"/>
              </w:rPr>
              <w:t>-</w:t>
            </w:r>
          </w:p>
        </w:tc>
      </w:tr>
      <w:tr w:rsidR="002A0A3D" w:rsidRPr="003421AC">
        <w:trPr>
          <w:trHeight w:val="61"/>
          <w:jc w:val="center"/>
        </w:trPr>
        <w:tc>
          <w:tcPr>
            <w:tcW w:w="820" w:type="dxa"/>
            <w:vMerge/>
            <w:shd w:val="clear" w:color="auto" w:fill="auto"/>
            <w:vAlign w:val="center"/>
          </w:tcPr>
          <w:p w:rsidR="002A0A3D" w:rsidRPr="003421AC" w:rsidRDefault="002A0A3D" w:rsidP="002A0A3D">
            <w:pPr>
              <w:spacing w:after="0"/>
              <w:rPr>
                <w:b/>
                <w:bCs/>
                <w:color w:val="000000"/>
                <w:sz w:val="20"/>
                <w:lang w:val="ru-RU"/>
              </w:rPr>
            </w:pP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mol. %</w:t>
            </w:r>
          </w:p>
        </w:tc>
        <w:tc>
          <w:tcPr>
            <w:tcW w:w="1041" w:type="dxa"/>
            <w:shd w:val="clear" w:color="auto" w:fill="auto"/>
            <w:noWrap/>
            <w:vAlign w:val="bottom"/>
          </w:tcPr>
          <w:p w:rsidR="002A0A3D" w:rsidRPr="003421AC" w:rsidRDefault="002A0A3D" w:rsidP="002A0A3D">
            <w:pPr>
              <w:spacing w:after="0"/>
              <w:jc w:val="center"/>
              <w:rPr>
                <w:color w:val="000000"/>
                <w:sz w:val="20"/>
                <w:lang w:val="ru-RU"/>
              </w:rPr>
            </w:pPr>
            <w:r w:rsidRPr="003421AC">
              <w:rPr>
                <w:color w:val="000000"/>
                <w:sz w:val="20"/>
                <w:lang w:val="ru-RU"/>
              </w:rPr>
              <w:t>33.5</w:t>
            </w:r>
          </w:p>
        </w:tc>
        <w:tc>
          <w:tcPr>
            <w:tcW w:w="1042" w:type="dxa"/>
            <w:vAlign w:val="bottom"/>
          </w:tcPr>
          <w:p w:rsidR="002A0A3D" w:rsidRPr="003421AC" w:rsidRDefault="002A0A3D" w:rsidP="002A0A3D">
            <w:pPr>
              <w:spacing w:after="0"/>
              <w:jc w:val="center"/>
              <w:rPr>
                <w:color w:val="000000"/>
                <w:sz w:val="20"/>
                <w:lang w:val="ru-RU"/>
              </w:rPr>
            </w:pPr>
            <w:r w:rsidRPr="003421AC">
              <w:rPr>
                <w:color w:val="000000"/>
                <w:sz w:val="20"/>
                <w:lang w:val="ru-RU"/>
              </w:rPr>
              <w:t>66.5</w:t>
            </w:r>
          </w:p>
        </w:tc>
        <w:tc>
          <w:tcPr>
            <w:tcW w:w="1894" w:type="dxa"/>
            <w:vMerge/>
            <w:shd w:val="clear" w:color="auto" w:fill="auto"/>
          </w:tcPr>
          <w:p w:rsidR="002A0A3D" w:rsidRPr="003421AC" w:rsidRDefault="002A0A3D" w:rsidP="002A0A3D">
            <w:pPr>
              <w:spacing w:after="0"/>
              <w:jc w:val="center"/>
              <w:rPr>
                <w:sz w:val="20"/>
                <w:lang w:val="ru-RU"/>
              </w:rPr>
            </w:pPr>
          </w:p>
        </w:tc>
      </w:tr>
      <w:tr w:rsidR="002A0A3D" w:rsidRPr="002A0A3D">
        <w:trPr>
          <w:trHeight w:val="273"/>
          <w:jc w:val="center"/>
        </w:trPr>
        <w:tc>
          <w:tcPr>
            <w:tcW w:w="820" w:type="dxa"/>
            <w:vMerge w:val="restart"/>
            <w:shd w:val="clear" w:color="auto" w:fill="auto"/>
            <w:noWrap/>
            <w:vAlign w:val="center"/>
          </w:tcPr>
          <w:p w:rsidR="002A0A3D" w:rsidRPr="003421AC" w:rsidRDefault="002A0A3D" w:rsidP="002A0A3D">
            <w:pPr>
              <w:spacing w:after="0"/>
              <w:ind w:left="-106" w:right="-108"/>
              <w:jc w:val="center"/>
              <w:rPr>
                <w:b/>
                <w:bCs/>
                <w:color w:val="000000"/>
                <w:sz w:val="20"/>
                <w:lang w:val="ru-RU"/>
              </w:rPr>
            </w:pPr>
            <w:r w:rsidRPr="003421AC">
              <w:rPr>
                <w:b/>
                <w:bCs/>
                <w:color w:val="000000"/>
                <w:sz w:val="20"/>
                <w:lang w:val="en-US"/>
              </w:rPr>
              <w:t>P</w:t>
            </w:r>
            <w:r w:rsidRPr="003421AC">
              <w:rPr>
                <w:b/>
                <w:bCs/>
                <w:color w:val="000000"/>
                <w:sz w:val="20"/>
                <w:lang w:val="ru-RU"/>
              </w:rPr>
              <w:t>1</w:t>
            </w: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mass %</w:t>
            </w:r>
          </w:p>
        </w:tc>
        <w:tc>
          <w:tcPr>
            <w:tcW w:w="1041" w:type="dxa"/>
            <w:shd w:val="clear" w:color="auto" w:fill="auto"/>
            <w:noWrap/>
            <w:vAlign w:val="bottom"/>
          </w:tcPr>
          <w:p w:rsidR="002A0A3D" w:rsidRPr="003421AC" w:rsidRDefault="002A0A3D" w:rsidP="002A0A3D">
            <w:pPr>
              <w:spacing w:after="0"/>
              <w:jc w:val="center"/>
              <w:rPr>
                <w:color w:val="000000"/>
                <w:sz w:val="20"/>
                <w:lang w:val="ru-RU"/>
              </w:rPr>
            </w:pPr>
            <w:r w:rsidRPr="003421AC">
              <w:rPr>
                <w:color w:val="000000"/>
                <w:sz w:val="20"/>
                <w:lang w:val="ru-RU"/>
              </w:rPr>
              <w:t>88.2</w:t>
            </w:r>
          </w:p>
        </w:tc>
        <w:tc>
          <w:tcPr>
            <w:tcW w:w="1042" w:type="dxa"/>
            <w:vAlign w:val="bottom"/>
          </w:tcPr>
          <w:p w:rsidR="002A0A3D" w:rsidRPr="003421AC" w:rsidRDefault="002A0A3D" w:rsidP="002A0A3D">
            <w:pPr>
              <w:spacing w:after="0"/>
              <w:jc w:val="center"/>
              <w:rPr>
                <w:color w:val="000000"/>
                <w:sz w:val="20"/>
                <w:lang w:val="ru-RU"/>
              </w:rPr>
            </w:pPr>
            <w:r w:rsidRPr="003421AC">
              <w:rPr>
                <w:color w:val="000000"/>
                <w:sz w:val="20"/>
                <w:lang w:val="ru-RU"/>
              </w:rPr>
              <w:t>11.8</w:t>
            </w:r>
          </w:p>
        </w:tc>
        <w:tc>
          <w:tcPr>
            <w:tcW w:w="1894" w:type="dxa"/>
            <w:vMerge w:val="restart"/>
            <w:shd w:val="clear" w:color="auto" w:fill="auto"/>
            <w:vAlign w:val="center"/>
          </w:tcPr>
          <w:p w:rsidR="002A0A3D" w:rsidRPr="002A0A3D" w:rsidRDefault="002A0A3D" w:rsidP="002A0A3D">
            <w:pPr>
              <w:spacing w:after="0"/>
              <w:jc w:val="center"/>
              <w:rPr>
                <w:sz w:val="20"/>
                <w:lang w:val="en-US"/>
              </w:rPr>
            </w:pPr>
            <w:r w:rsidRPr="008C7E0B">
              <w:rPr>
                <w:sz w:val="20"/>
                <w:lang w:val="en-US"/>
              </w:rPr>
              <w:t>UO</w:t>
            </w:r>
            <w:r w:rsidRPr="00E97EC5">
              <w:rPr>
                <w:sz w:val="20"/>
                <w:vertAlign w:val="subscript"/>
                <w:lang w:val="en-US"/>
              </w:rPr>
              <w:t>2</w:t>
            </w:r>
            <w:r w:rsidRPr="00E97EC5">
              <w:rPr>
                <w:sz w:val="20"/>
                <w:lang w:val="en-US"/>
              </w:rPr>
              <w:t>(</w:t>
            </w:r>
            <w:r w:rsidRPr="008C7E0B">
              <w:rPr>
                <w:sz w:val="20"/>
                <w:lang w:val="en-US"/>
              </w:rPr>
              <w:t>CaO</w:t>
            </w:r>
            <w:r w:rsidRPr="00E97EC5">
              <w:rPr>
                <w:sz w:val="20"/>
                <w:lang w:val="en-US"/>
              </w:rPr>
              <w:t>)</w:t>
            </w:r>
            <w:r>
              <w:rPr>
                <w:sz w:val="20"/>
                <w:lang w:val="en-US"/>
              </w:rPr>
              <w:t>-based solid solution phase</w:t>
            </w:r>
          </w:p>
        </w:tc>
      </w:tr>
      <w:tr w:rsidR="002A0A3D" w:rsidRPr="003421AC">
        <w:trPr>
          <w:trHeight w:val="61"/>
          <w:jc w:val="center"/>
        </w:trPr>
        <w:tc>
          <w:tcPr>
            <w:tcW w:w="820" w:type="dxa"/>
            <w:vMerge/>
            <w:shd w:val="clear" w:color="auto" w:fill="auto"/>
            <w:vAlign w:val="center"/>
          </w:tcPr>
          <w:p w:rsidR="002A0A3D" w:rsidRPr="002A0A3D" w:rsidRDefault="002A0A3D" w:rsidP="002A0A3D">
            <w:pPr>
              <w:spacing w:after="0"/>
              <w:rPr>
                <w:b/>
                <w:bCs/>
                <w:color w:val="000000"/>
                <w:sz w:val="20"/>
                <w:lang w:val="en-US"/>
              </w:rPr>
            </w:pP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mol. %</w:t>
            </w:r>
          </w:p>
        </w:tc>
        <w:tc>
          <w:tcPr>
            <w:tcW w:w="1041" w:type="dxa"/>
            <w:shd w:val="clear" w:color="auto" w:fill="auto"/>
            <w:noWrap/>
            <w:vAlign w:val="bottom"/>
          </w:tcPr>
          <w:p w:rsidR="002A0A3D" w:rsidRPr="003421AC" w:rsidRDefault="002A0A3D" w:rsidP="002A0A3D">
            <w:pPr>
              <w:spacing w:after="0"/>
              <w:jc w:val="center"/>
              <w:rPr>
                <w:color w:val="000000"/>
                <w:sz w:val="20"/>
              </w:rPr>
            </w:pPr>
            <w:r w:rsidRPr="003421AC">
              <w:rPr>
                <w:color w:val="000000"/>
                <w:sz w:val="20"/>
              </w:rPr>
              <w:t>60.9</w:t>
            </w:r>
          </w:p>
        </w:tc>
        <w:tc>
          <w:tcPr>
            <w:tcW w:w="1042" w:type="dxa"/>
            <w:vAlign w:val="bottom"/>
          </w:tcPr>
          <w:p w:rsidR="002A0A3D" w:rsidRPr="003421AC" w:rsidRDefault="002A0A3D" w:rsidP="002A0A3D">
            <w:pPr>
              <w:spacing w:after="0"/>
              <w:jc w:val="center"/>
              <w:rPr>
                <w:color w:val="000000"/>
                <w:sz w:val="20"/>
              </w:rPr>
            </w:pPr>
            <w:r w:rsidRPr="003421AC">
              <w:rPr>
                <w:color w:val="000000"/>
                <w:sz w:val="20"/>
              </w:rPr>
              <w:t>39.1</w:t>
            </w:r>
          </w:p>
        </w:tc>
        <w:tc>
          <w:tcPr>
            <w:tcW w:w="1894" w:type="dxa"/>
            <w:vMerge/>
            <w:shd w:val="clear" w:color="auto" w:fill="auto"/>
          </w:tcPr>
          <w:p w:rsidR="002A0A3D" w:rsidRPr="003421AC" w:rsidRDefault="002A0A3D" w:rsidP="002A0A3D">
            <w:pPr>
              <w:spacing w:after="0"/>
              <w:jc w:val="center"/>
              <w:rPr>
                <w:sz w:val="20"/>
              </w:rPr>
            </w:pPr>
          </w:p>
        </w:tc>
      </w:tr>
      <w:tr w:rsidR="002A0A3D" w:rsidRPr="003421AC">
        <w:trPr>
          <w:trHeight w:val="273"/>
          <w:jc w:val="center"/>
        </w:trPr>
        <w:tc>
          <w:tcPr>
            <w:tcW w:w="820" w:type="dxa"/>
            <w:vMerge w:val="restart"/>
            <w:shd w:val="clear" w:color="auto" w:fill="auto"/>
            <w:noWrap/>
            <w:vAlign w:val="center"/>
          </w:tcPr>
          <w:p w:rsidR="002A0A3D" w:rsidRPr="003421AC" w:rsidRDefault="002A0A3D" w:rsidP="002A0A3D">
            <w:pPr>
              <w:spacing w:after="0"/>
              <w:ind w:left="-106" w:right="-108"/>
              <w:jc w:val="center"/>
              <w:rPr>
                <w:b/>
                <w:bCs/>
                <w:color w:val="000000"/>
                <w:sz w:val="20"/>
                <w:lang w:val="en-US"/>
              </w:rPr>
            </w:pPr>
            <w:r w:rsidRPr="003421AC">
              <w:rPr>
                <w:b/>
                <w:bCs/>
                <w:color w:val="000000"/>
                <w:sz w:val="20"/>
                <w:lang w:val="en-US"/>
              </w:rPr>
              <w:t>P2</w:t>
            </w: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mass %</w:t>
            </w:r>
          </w:p>
        </w:tc>
        <w:tc>
          <w:tcPr>
            <w:tcW w:w="1041" w:type="dxa"/>
            <w:shd w:val="clear" w:color="auto" w:fill="auto"/>
            <w:noWrap/>
            <w:vAlign w:val="bottom"/>
          </w:tcPr>
          <w:p w:rsidR="002A0A3D" w:rsidRPr="003421AC" w:rsidRDefault="002A0A3D" w:rsidP="002A0A3D">
            <w:pPr>
              <w:spacing w:after="0"/>
              <w:jc w:val="center"/>
              <w:rPr>
                <w:color w:val="000000"/>
                <w:sz w:val="20"/>
              </w:rPr>
            </w:pPr>
            <w:r w:rsidRPr="003421AC">
              <w:rPr>
                <w:color w:val="000000"/>
                <w:sz w:val="20"/>
              </w:rPr>
              <w:t>83.4</w:t>
            </w:r>
          </w:p>
        </w:tc>
        <w:tc>
          <w:tcPr>
            <w:tcW w:w="1042" w:type="dxa"/>
            <w:vAlign w:val="bottom"/>
          </w:tcPr>
          <w:p w:rsidR="002A0A3D" w:rsidRPr="003421AC" w:rsidRDefault="002A0A3D" w:rsidP="002A0A3D">
            <w:pPr>
              <w:spacing w:after="0"/>
              <w:jc w:val="center"/>
              <w:rPr>
                <w:color w:val="000000"/>
                <w:sz w:val="20"/>
              </w:rPr>
            </w:pPr>
            <w:r w:rsidRPr="003421AC">
              <w:rPr>
                <w:color w:val="000000"/>
                <w:sz w:val="20"/>
              </w:rPr>
              <w:t>16.6</w:t>
            </w:r>
          </w:p>
        </w:tc>
        <w:tc>
          <w:tcPr>
            <w:tcW w:w="1894" w:type="dxa"/>
            <w:vMerge/>
            <w:shd w:val="clear" w:color="auto" w:fill="auto"/>
            <w:vAlign w:val="center"/>
          </w:tcPr>
          <w:p w:rsidR="002A0A3D" w:rsidRPr="003421AC" w:rsidRDefault="002A0A3D" w:rsidP="002A0A3D">
            <w:pPr>
              <w:spacing w:after="0"/>
              <w:jc w:val="center"/>
              <w:rPr>
                <w:sz w:val="20"/>
                <w:lang w:val="en-US"/>
              </w:rPr>
            </w:pPr>
          </w:p>
        </w:tc>
      </w:tr>
      <w:tr w:rsidR="002A0A3D" w:rsidRPr="003421AC">
        <w:trPr>
          <w:trHeight w:val="61"/>
          <w:jc w:val="center"/>
        </w:trPr>
        <w:tc>
          <w:tcPr>
            <w:tcW w:w="820" w:type="dxa"/>
            <w:vMerge/>
            <w:shd w:val="clear" w:color="auto" w:fill="auto"/>
            <w:vAlign w:val="center"/>
          </w:tcPr>
          <w:p w:rsidR="002A0A3D" w:rsidRPr="003421AC" w:rsidRDefault="002A0A3D" w:rsidP="002A0A3D">
            <w:pPr>
              <w:spacing w:after="0"/>
              <w:rPr>
                <w:b/>
                <w:bCs/>
                <w:color w:val="000000"/>
                <w:sz w:val="20"/>
              </w:rPr>
            </w:pP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mol. %</w:t>
            </w:r>
          </w:p>
        </w:tc>
        <w:tc>
          <w:tcPr>
            <w:tcW w:w="1041" w:type="dxa"/>
            <w:shd w:val="clear" w:color="auto" w:fill="auto"/>
            <w:noWrap/>
            <w:vAlign w:val="bottom"/>
          </w:tcPr>
          <w:p w:rsidR="002A0A3D" w:rsidRPr="003421AC" w:rsidRDefault="002A0A3D" w:rsidP="002A0A3D">
            <w:pPr>
              <w:spacing w:after="0"/>
              <w:jc w:val="center"/>
              <w:rPr>
                <w:color w:val="000000"/>
                <w:sz w:val="20"/>
              </w:rPr>
            </w:pPr>
            <w:r w:rsidRPr="003421AC">
              <w:rPr>
                <w:color w:val="000000"/>
                <w:sz w:val="20"/>
              </w:rPr>
              <w:t>51.1</w:t>
            </w:r>
          </w:p>
        </w:tc>
        <w:tc>
          <w:tcPr>
            <w:tcW w:w="1042" w:type="dxa"/>
            <w:vAlign w:val="bottom"/>
          </w:tcPr>
          <w:p w:rsidR="002A0A3D" w:rsidRPr="003421AC" w:rsidRDefault="002A0A3D" w:rsidP="002A0A3D">
            <w:pPr>
              <w:spacing w:after="0"/>
              <w:jc w:val="center"/>
              <w:rPr>
                <w:color w:val="000000"/>
                <w:sz w:val="20"/>
              </w:rPr>
            </w:pPr>
            <w:r w:rsidRPr="003421AC">
              <w:rPr>
                <w:color w:val="000000"/>
                <w:sz w:val="20"/>
              </w:rPr>
              <w:t>48.9</w:t>
            </w:r>
          </w:p>
        </w:tc>
        <w:tc>
          <w:tcPr>
            <w:tcW w:w="1894" w:type="dxa"/>
            <w:vMerge/>
            <w:shd w:val="clear" w:color="auto" w:fill="auto"/>
          </w:tcPr>
          <w:p w:rsidR="002A0A3D" w:rsidRPr="003421AC" w:rsidRDefault="002A0A3D" w:rsidP="002A0A3D">
            <w:pPr>
              <w:spacing w:after="0"/>
              <w:jc w:val="center"/>
              <w:rPr>
                <w:sz w:val="20"/>
              </w:rPr>
            </w:pPr>
          </w:p>
        </w:tc>
      </w:tr>
      <w:tr w:rsidR="002A0A3D" w:rsidRPr="003421AC">
        <w:trPr>
          <w:trHeight w:val="273"/>
          <w:jc w:val="center"/>
        </w:trPr>
        <w:tc>
          <w:tcPr>
            <w:tcW w:w="820" w:type="dxa"/>
            <w:vMerge w:val="restart"/>
            <w:shd w:val="clear" w:color="auto" w:fill="auto"/>
            <w:noWrap/>
            <w:vAlign w:val="center"/>
          </w:tcPr>
          <w:p w:rsidR="002A0A3D" w:rsidRPr="003421AC" w:rsidRDefault="002A0A3D" w:rsidP="002A0A3D">
            <w:pPr>
              <w:spacing w:after="0"/>
              <w:ind w:left="-106" w:right="-108"/>
              <w:jc w:val="center"/>
              <w:rPr>
                <w:b/>
                <w:bCs/>
                <w:color w:val="000000"/>
                <w:sz w:val="20"/>
                <w:lang w:val="ru-RU"/>
              </w:rPr>
            </w:pPr>
            <w:r w:rsidRPr="003421AC">
              <w:rPr>
                <w:b/>
                <w:bCs/>
                <w:color w:val="000000"/>
                <w:sz w:val="20"/>
                <w:lang w:val="ru-RU"/>
              </w:rPr>
              <w:t>Р3</w:t>
            </w: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mass %</w:t>
            </w:r>
          </w:p>
        </w:tc>
        <w:tc>
          <w:tcPr>
            <w:tcW w:w="1041" w:type="dxa"/>
            <w:shd w:val="clear" w:color="auto" w:fill="auto"/>
            <w:noWrap/>
            <w:vAlign w:val="bottom"/>
          </w:tcPr>
          <w:p w:rsidR="002A0A3D" w:rsidRPr="003421AC" w:rsidRDefault="002A0A3D" w:rsidP="002A0A3D">
            <w:pPr>
              <w:spacing w:after="0"/>
              <w:jc w:val="center"/>
              <w:rPr>
                <w:color w:val="000000"/>
                <w:sz w:val="20"/>
              </w:rPr>
            </w:pPr>
            <w:r w:rsidRPr="003421AC">
              <w:rPr>
                <w:color w:val="000000"/>
                <w:sz w:val="20"/>
              </w:rPr>
              <w:t>22.5</w:t>
            </w:r>
          </w:p>
        </w:tc>
        <w:tc>
          <w:tcPr>
            <w:tcW w:w="1042" w:type="dxa"/>
            <w:vAlign w:val="bottom"/>
          </w:tcPr>
          <w:p w:rsidR="002A0A3D" w:rsidRPr="003421AC" w:rsidRDefault="002A0A3D" w:rsidP="002A0A3D">
            <w:pPr>
              <w:spacing w:after="0"/>
              <w:jc w:val="center"/>
              <w:rPr>
                <w:color w:val="000000"/>
                <w:sz w:val="20"/>
              </w:rPr>
            </w:pPr>
            <w:r w:rsidRPr="003421AC">
              <w:rPr>
                <w:color w:val="000000"/>
                <w:sz w:val="20"/>
              </w:rPr>
              <w:t>77.5</w:t>
            </w:r>
          </w:p>
        </w:tc>
        <w:tc>
          <w:tcPr>
            <w:tcW w:w="1894" w:type="dxa"/>
            <w:vMerge w:val="restart"/>
            <w:shd w:val="clear" w:color="auto" w:fill="auto"/>
            <w:vAlign w:val="center"/>
          </w:tcPr>
          <w:p w:rsidR="002A0A3D" w:rsidRPr="003421AC" w:rsidRDefault="002A0A3D" w:rsidP="002A0A3D">
            <w:pPr>
              <w:spacing w:after="0"/>
              <w:jc w:val="center"/>
              <w:rPr>
                <w:sz w:val="20"/>
                <w:lang w:val="en-US"/>
              </w:rPr>
            </w:pPr>
            <w:r>
              <w:rPr>
                <w:sz w:val="20"/>
                <w:lang w:val="en-US"/>
              </w:rPr>
              <w:t>CaO-based phase</w:t>
            </w:r>
          </w:p>
        </w:tc>
      </w:tr>
      <w:tr w:rsidR="002A0A3D" w:rsidRPr="003421AC">
        <w:trPr>
          <w:trHeight w:val="61"/>
          <w:jc w:val="center"/>
        </w:trPr>
        <w:tc>
          <w:tcPr>
            <w:tcW w:w="820" w:type="dxa"/>
            <w:vMerge/>
            <w:shd w:val="clear" w:color="auto" w:fill="auto"/>
            <w:vAlign w:val="center"/>
          </w:tcPr>
          <w:p w:rsidR="002A0A3D" w:rsidRPr="003421AC" w:rsidRDefault="002A0A3D" w:rsidP="002A0A3D">
            <w:pPr>
              <w:spacing w:after="0"/>
              <w:rPr>
                <w:b/>
                <w:bCs/>
                <w:color w:val="000000"/>
                <w:sz w:val="20"/>
              </w:rPr>
            </w:pPr>
          </w:p>
        </w:tc>
        <w:tc>
          <w:tcPr>
            <w:tcW w:w="1157" w:type="dxa"/>
            <w:shd w:val="clear" w:color="auto" w:fill="auto"/>
            <w:vAlign w:val="center"/>
          </w:tcPr>
          <w:p w:rsidR="002A0A3D" w:rsidRPr="008C7E0B" w:rsidRDefault="002A0A3D" w:rsidP="002A0A3D">
            <w:pPr>
              <w:spacing w:after="0"/>
              <w:ind w:left="-57" w:right="-57"/>
              <w:rPr>
                <w:sz w:val="20"/>
                <w:lang w:val="ru-RU"/>
              </w:rPr>
            </w:pPr>
            <w:r>
              <w:rPr>
                <w:sz w:val="20"/>
                <w:lang w:val="ru-RU"/>
              </w:rPr>
              <w:t>mol. %</w:t>
            </w:r>
          </w:p>
        </w:tc>
        <w:tc>
          <w:tcPr>
            <w:tcW w:w="1041" w:type="dxa"/>
            <w:shd w:val="clear" w:color="auto" w:fill="auto"/>
            <w:noWrap/>
            <w:vAlign w:val="bottom"/>
          </w:tcPr>
          <w:p w:rsidR="002A0A3D" w:rsidRPr="003421AC" w:rsidRDefault="002A0A3D" w:rsidP="002A0A3D">
            <w:pPr>
              <w:spacing w:after="0"/>
              <w:jc w:val="center"/>
              <w:rPr>
                <w:color w:val="000000"/>
                <w:sz w:val="20"/>
              </w:rPr>
            </w:pPr>
            <w:r w:rsidRPr="003421AC">
              <w:rPr>
                <w:color w:val="000000"/>
                <w:sz w:val="20"/>
              </w:rPr>
              <w:t>5.7</w:t>
            </w:r>
          </w:p>
        </w:tc>
        <w:tc>
          <w:tcPr>
            <w:tcW w:w="1042" w:type="dxa"/>
            <w:vAlign w:val="bottom"/>
          </w:tcPr>
          <w:p w:rsidR="002A0A3D" w:rsidRPr="003421AC" w:rsidRDefault="002A0A3D" w:rsidP="002A0A3D">
            <w:pPr>
              <w:spacing w:after="0"/>
              <w:jc w:val="center"/>
              <w:rPr>
                <w:color w:val="000000"/>
                <w:sz w:val="20"/>
              </w:rPr>
            </w:pPr>
            <w:r w:rsidRPr="003421AC">
              <w:rPr>
                <w:color w:val="000000"/>
                <w:sz w:val="20"/>
              </w:rPr>
              <w:t>94.3</w:t>
            </w:r>
          </w:p>
        </w:tc>
        <w:tc>
          <w:tcPr>
            <w:tcW w:w="1894" w:type="dxa"/>
            <w:vMerge/>
            <w:shd w:val="clear" w:color="auto" w:fill="auto"/>
          </w:tcPr>
          <w:p w:rsidR="002A0A3D" w:rsidRPr="003421AC" w:rsidRDefault="002A0A3D" w:rsidP="002A0A3D">
            <w:pPr>
              <w:spacing w:after="0"/>
              <w:jc w:val="center"/>
              <w:rPr>
                <w:sz w:val="20"/>
              </w:rPr>
            </w:pPr>
          </w:p>
        </w:tc>
      </w:tr>
    </w:tbl>
    <w:p w:rsidR="009F53E9" w:rsidRDefault="009F53E9" w:rsidP="00DC03C6">
      <w:pPr>
        <w:spacing w:after="0"/>
        <w:jc w:val="center"/>
        <w:rPr>
          <w:b/>
          <w:lang w:val="en-US"/>
        </w:rPr>
      </w:pPr>
    </w:p>
    <w:p w:rsidR="002A0A3D" w:rsidRPr="0088701A" w:rsidRDefault="00B3460B" w:rsidP="00DC03C6">
      <w:pPr>
        <w:spacing w:after="0"/>
        <w:jc w:val="center"/>
        <w:rPr>
          <w:b/>
          <w:lang w:val="en-US"/>
        </w:rPr>
      </w:pPr>
      <w:r w:rsidRPr="009F53E9">
        <w:rPr>
          <w:b/>
          <w:lang w:val="ru-RU"/>
        </w:rPr>
        <w:pict>
          <v:shape id="_x0000_i1045" type="#_x0000_t75" style="width:115.5pt;height:120pt">
            <v:imagedata r:id="rId27" o:title="Untitled-1"/>
          </v:shape>
        </w:pict>
      </w:r>
    </w:p>
    <w:p w:rsidR="007F005F" w:rsidRPr="002A0A3D" w:rsidRDefault="00BC331F" w:rsidP="00DC03C6">
      <w:pPr>
        <w:spacing w:after="0"/>
        <w:jc w:val="center"/>
        <w:rPr>
          <w:b/>
          <w:lang w:val="en-US"/>
        </w:rPr>
      </w:pPr>
      <w:r w:rsidRPr="002A0A3D">
        <w:rPr>
          <w:b/>
          <w:lang w:val="en-US"/>
        </w:rPr>
        <w:t>Fig.</w:t>
      </w:r>
      <w:r w:rsidR="00671CC2" w:rsidRPr="002A0A3D">
        <w:rPr>
          <w:b/>
          <w:lang w:val="en-US"/>
        </w:rPr>
        <w:t> 3.10</w:t>
      </w:r>
      <w:r w:rsidR="003421AC" w:rsidRPr="002A0A3D">
        <w:rPr>
          <w:b/>
          <w:lang w:val="en-US"/>
        </w:rPr>
        <w:t>.</w:t>
      </w:r>
      <w:r w:rsidR="00D64EBD" w:rsidRPr="002A0A3D">
        <w:rPr>
          <w:b/>
          <w:lang w:val="en-US"/>
        </w:rPr>
        <w:t xml:space="preserve">- </w:t>
      </w:r>
      <w:r w:rsidR="002A0A3D">
        <w:rPr>
          <w:b/>
          <w:szCs w:val="24"/>
          <w:lang w:val="en-US"/>
        </w:rPr>
        <w:t>Micrographs of regions</w:t>
      </w:r>
      <w:r w:rsidR="002A0A3D" w:rsidRPr="002A0A3D">
        <w:rPr>
          <w:b/>
          <w:lang w:val="en-US"/>
        </w:rPr>
        <w:t xml:space="preserve"> </w:t>
      </w:r>
      <w:r w:rsidR="002A0A3D">
        <w:rPr>
          <w:b/>
          <w:lang w:val="en-US"/>
        </w:rPr>
        <w:t>3 and 4</w:t>
      </w:r>
    </w:p>
    <w:p w:rsidR="009F53E9" w:rsidRPr="002A0A3D" w:rsidRDefault="009F53E9" w:rsidP="00DC03C6">
      <w:pPr>
        <w:pStyle w:val="Textkrper"/>
        <w:spacing w:after="0"/>
        <w:rPr>
          <w:b/>
          <w:color w:val="000000"/>
          <w:lang w:val="en-US"/>
        </w:rPr>
      </w:pPr>
    </w:p>
    <w:p w:rsidR="007F005F" w:rsidRPr="0088701A" w:rsidRDefault="006A3E38" w:rsidP="00DC03C6">
      <w:pPr>
        <w:pStyle w:val="Textkrper"/>
        <w:spacing w:after="0"/>
        <w:rPr>
          <w:b/>
          <w:color w:val="000000"/>
          <w:lang w:val="en-US"/>
        </w:rPr>
      </w:pPr>
      <w:r w:rsidRPr="0088701A">
        <w:rPr>
          <w:b/>
          <w:color w:val="000000"/>
          <w:lang w:val="en-US"/>
        </w:rPr>
        <w:t>Table</w:t>
      </w:r>
      <w:r w:rsidR="00671CC2" w:rsidRPr="0088701A">
        <w:rPr>
          <w:b/>
          <w:color w:val="000000"/>
          <w:lang w:val="en-US"/>
        </w:rPr>
        <w:t> 3.17</w:t>
      </w:r>
      <w:r w:rsidR="003421AC" w:rsidRPr="0088701A">
        <w:rPr>
          <w:b/>
          <w:color w:val="000000"/>
          <w:lang w:val="en-US"/>
        </w:rPr>
        <w:t>.</w:t>
      </w:r>
      <w:r w:rsidR="0088701A" w:rsidRPr="0088701A">
        <w:rPr>
          <w:b/>
          <w:color w:val="000000"/>
          <w:lang w:val="en-US"/>
        </w:rPr>
        <w:t xml:space="preserve"> </w:t>
      </w:r>
      <w:r w:rsidR="00D64EBD" w:rsidRPr="0088701A">
        <w:rPr>
          <w:b/>
          <w:color w:val="000000"/>
          <w:lang w:val="en-US"/>
        </w:rPr>
        <w:t>-</w:t>
      </w:r>
      <w:r w:rsidR="0088701A" w:rsidRPr="008E532F">
        <w:rPr>
          <w:b/>
          <w:lang w:val="en-US"/>
        </w:rPr>
        <w:t>EDX</w:t>
      </w:r>
      <w:r w:rsidR="0088701A" w:rsidRPr="00423BCE">
        <w:rPr>
          <w:b/>
          <w:lang w:val="en-US"/>
        </w:rPr>
        <w:t xml:space="preserve"> </w:t>
      </w:r>
      <w:r w:rsidR="0088701A">
        <w:rPr>
          <w:b/>
          <w:lang w:val="en-US"/>
        </w:rPr>
        <w:t>data on regions</w:t>
      </w:r>
      <w:r w:rsidR="007F005F" w:rsidRPr="0088701A">
        <w:rPr>
          <w:b/>
          <w:lang w:val="en-US"/>
        </w:rPr>
        <w:t xml:space="preserve"> 3 </w:t>
      </w:r>
      <w:r w:rsidR="0088701A">
        <w:rPr>
          <w:b/>
          <w:lang w:val="en-US"/>
        </w:rPr>
        <w:t>and</w:t>
      </w:r>
      <w:r w:rsidR="007F005F" w:rsidRPr="0088701A">
        <w:rPr>
          <w:b/>
          <w:lang w:val="en-US"/>
        </w:rPr>
        <w:t xml:space="preserve"> 4</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7F005F" w:rsidRPr="003421AC">
        <w:trPr>
          <w:trHeight w:val="273"/>
          <w:jc w:val="center"/>
        </w:trPr>
        <w:tc>
          <w:tcPr>
            <w:tcW w:w="1977" w:type="dxa"/>
            <w:gridSpan w:val="2"/>
            <w:shd w:val="clear" w:color="auto" w:fill="auto"/>
            <w:noWrap/>
            <w:vAlign w:val="bottom"/>
          </w:tcPr>
          <w:p w:rsidR="007F005F" w:rsidRPr="003421AC" w:rsidRDefault="00D070C5" w:rsidP="00DC03C6">
            <w:pPr>
              <w:spacing w:after="0"/>
              <w:jc w:val="center"/>
              <w:rPr>
                <w:b/>
                <w:bCs/>
                <w:sz w:val="20"/>
                <w:lang w:val="ru-RU"/>
              </w:rPr>
            </w:pPr>
            <w:r>
              <w:rPr>
                <w:b/>
                <w:bCs/>
                <w:sz w:val="20"/>
                <w:lang w:val="en-US"/>
              </w:rPr>
              <w:t>#</w:t>
            </w:r>
          </w:p>
        </w:tc>
        <w:tc>
          <w:tcPr>
            <w:tcW w:w="1041" w:type="dxa"/>
            <w:shd w:val="clear" w:color="auto" w:fill="auto"/>
            <w:noWrap/>
            <w:vAlign w:val="bottom"/>
          </w:tcPr>
          <w:p w:rsidR="007F005F" w:rsidRPr="003421AC" w:rsidRDefault="007F005F" w:rsidP="00DC03C6">
            <w:pPr>
              <w:spacing w:after="0"/>
              <w:ind w:left="-57" w:right="-57"/>
              <w:jc w:val="center"/>
              <w:rPr>
                <w:b/>
                <w:bCs/>
                <w:sz w:val="20"/>
                <w:lang w:val="ru-RU"/>
              </w:rPr>
            </w:pPr>
            <w:r w:rsidRPr="003421AC">
              <w:rPr>
                <w:b/>
                <w:bCs/>
                <w:sz w:val="20"/>
                <w:lang w:val="en-US"/>
              </w:rPr>
              <w:t>UO</w:t>
            </w:r>
            <w:r w:rsidRPr="003421AC">
              <w:rPr>
                <w:b/>
                <w:bCs/>
                <w:sz w:val="20"/>
                <w:vertAlign w:val="subscript"/>
                <w:lang w:val="ru-RU"/>
              </w:rPr>
              <w:t>2</w:t>
            </w:r>
          </w:p>
        </w:tc>
        <w:tc>
          <w:tcPr>
            <w:tcW w:w="1042" w:type="dxa"/>
            <w:shd w:val="clear" w:color="auto" w:fill="auto"/>
            <w:noWrap/>
            <w:vAlign w:val="bottom"/>
          </w:tcPr>
          <w:p w:rsidR="007F005F" w:rsidRPr="003421AC" w:rsidRDefault="007F005F" w:rsidP="00DC03C6">
            <w:pPr>
              <w:spacing w:after="0"/>
              <w:ind w:left="-57" w:right="-57"/>
              <w:jc w:val="center"/>
              <w:rPr>
                <w:b/>
                <w:bCs/>
                <w:sz w:val="20"/>
                <w:lang w:val="ru-RU"/>
              </w:rPr>
            </w:pPr>
            <w:r w:rsidRPr="003421AC">
              <w:rPr>
                <w:b/>
                <w:bCs/>
                <w:sz w:val="20"/>
                <w:lang w:val="en-US"/>
              </w:rPr>
              <w:t>CaO</w:t>
            </w:r>
          </w:p>
        </w:tc>
        <w:tc>
          <w:tcPr>
            <w:tcW w:w="1894" w:type="dxa"/>
            <w:vAlign w:val="bottom"/>
          </w:tcPr>
          <w:p w:rsidR="007F005F" w:rsidRPr="00D070C5" w:rsidRDefault="00D070C5" w:rsidP="00DC03C6">
            <w:pPr>
              <w:spacing w:after="0"/>
              <w:jc w:val="center"/>
              <w:rPr>
                <w:b/>
                <w:bCs/>
                <w:sz w:val="20"/>
                <w:lang w:val="en-US"/>
              </w:rPr>
            </w:pPr>
            <w:r>
              <w:rPr>
                <w:b/>
                <w:bCs/>
                <w:sz w:val="20"/>
                <w:lang w:val="en-US"/>
              </w:rPr>
              <w:t>Phase</w:t>
            </w:r>
          </w:p>
        </w:tc>
      </w:tr>
      <w:tr w:rsidR="007F005F" w:rsidRPr="003421AC">
        <w:trPr>
          <w:trHeight w:val="273"/>
          <w:jc w:val="center"/>
        </w:trPr>
        <w:tc>
          <w:tcPr>
            <w:tcW w:w="820" w:type="dxa"/>
            <w:vMerge w:val="restart"/>
            <w:shd w:val="clear" w:color="auto" w:fill="auto"/>
            <w:noWrap/>
            <w:vAlign w:val="center"/>
          </w:tcPr>
          <w:p w:rsidR="007F005F" w:rsidRPr="003421AC" w:rsidRDefault="007F005F" w:rsidP="00DC03C6">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1</w:t>
            </w: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mass %</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79.0</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21.0</w:t>
            </w:r>
          </w:p>
        </w:tc>
        <w:tc>
          <w:tcPr>
            <w:tcW w:w="1894" w:type="dxa"/>
            <w:vMerge w:val="restart"/>
            <w:shd w:val="clear" w:color="auto" w:fill="auto"/>
            <w:vAlign w:val="center"/>
          </w:tcPr>
          <w:p w:rsidR="007F005F" w:rsidRPr="003421AC" w:rsidRDefault="007F005F" w:rsidP="00DC03C6">
            <w:pPr>
              <w:spacing w:after="0"/>
              <w:jc w:val="center"/>
              <w:rPr>
                <w:sz w:val="20"/>
                <w:lang w:val="ru-RU"/>
              </w:rPr>
            </w:pPr>
            <w:r w:rsidRPr="003421AC">
              <w:rPr>
                <w:sz w:val="20"/>
                <w:lang w:val="ru-RU"/>
              </w:rPr>
              <w:t>-</w:t>
            </w:r>
          </w:p>
        </w:tc>
      </w:tr>
      <w:tr w:rsidR="007F005F" w:rsidRPr="003421AC">
        <w:trPr>
          <w:trHeight w:val="101"/>
          <w:jc w:val="center"/>
        </w:trPr>
        <w:tc>
          <w:tcPr>
            <w:tcW w:w="820" w:type="dxa"/>
            <w:vMerge/>
            <w:shd w:val="clear" w:color="auto" w:fill="auto"/>
            <w:vAlign w:val="center"/>
          </w:tcPr>
          <w:p w:rsidR="007F005F" w:rsidRPr="003421AC" w:rsidRDefault="007F005F" w:rsidP="00DC03C6">
            <w:pPr>
              <w:spacing w:after="0"/>
              <w:rPr>
                <w:b/>
                <w:bCs/>
                <w:color w:val="000000"/>
                <w:sz w:val="20"/>
                <w:lang w:val="ru-RU"/>
              </w:rPr>
            </w:pP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mol. %</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43.9</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56.1</w:t>
            </w:r>
          </w:p>
        </w:tc>
        <w:tc>
          <w:tcPr>
            <w:tcW w:w="1894" w:type="dxa"/>
            <w:vMerge/>
            <w:shd w:val="clear" w:color="auto" w:fill="auto"/>
          </w:tcPr>
          <w:p w:rsidR="007F005F" w:rsidRPr="003421AC" w:rsidRDefault="007F005F" w:rsidP="00DC03C6">
            <w:pPr>
              <w:spacing w:after="0"/>
              <w:jc w:val="center"/>
              <w:rPr>
                <w:sz w:val="20"/>
                <w:lang w:val="ru-RU"/>
              </w:rPr>
            </w:pPr>
          </w:p>
        </w:tc>
      </w:tr>
      <w:tr w:rsidR="007F005F" w:rsidRPr="003421AC">
        <w:trPr>
          <w:trHeight w:val="273"/>
          <w:jc w:val="center"/>
        </w:trPr>
        <w:tc>
          <w:tcPr>
            <w:tcW w:w="820" w:type="dxa"/>
            <w:vMerge w:val="restart"/>
            <w:shd w:val="clear" w:color="auto" w:fill="auto"/>
            <w:noWrap/>
            <w:vAlign w:val="center"/>
          </w:tcPr>
          <w:p w:rsidR="007F005F" w:rsidRPr="003421AC" w:rsidRDefault="007F005F" w:rsidP="00DC03C6">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2</w:t>
            </w: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mass %</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65.3</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34.7</w:t>
            </w:r>
          </w:p>
        </w:tc>
        <w:tc>
          <w:tcPr>
            <w:tcW w:w="1894" w:type="dxa"/>
            <w:vMerge w:val="restart"/>
            <w:shd w:val="clear" w:color="auto" w:fill="auto"/>
            <w:vAlign w:val="center"/>
          </w:tcPr>
          <w:p w:rsidR="00A65608" w:rsidRPr="003421AC" w:rsidRDefault="00E97EC5" w:rsidP="00E97EC5">
            <w:pPr>
              <w:spacing w:after="0"/>
              <w:jc w:val="center"/>
              <w:rPr>
                <w:sz w:val="20"/>
                <w:lang w:val="ru-RU"/>
              </w:rPr>
            </w:pPr>
            <w:r>
              <w:rPr>
                <w:sz w:val="20"/>
                <w:lang w:val="en-US"/>
              </w:rPr>
              <w:t>Eutectic zone</w:t>
            </w:r>
          </w:p>
        </w:tc>
      </w:tr>
      <w:tr w:rsidR="007F005F" w:rsidRPr="003421AC">
        <w:trPr>
          <w:trHeight w:val="61"/>
          <w:jc w:val="center"/>
        </w:trPr>
        <w:tc>
          <w:tcPr>
            <w:tcW w:w="820" w:type="dxa"/>
            <w:vMerge/>
            <w:shd w:val="clear" w:color="auto" w:fill="auto"/>
            <w:vAlign w:val="center"/>
          </w:tcPr>
          <w:p w:rsidR="007F005F" w:rsidRPr="003421AC" w:rsidRDefault="007F005F" w:rsidP="00DC03C6">
            <w:pPr>
              <w:spacing w:after="0"/>
              <w:rPr>
                <w:b/>
                <w:bCs/>
                <w:color w:val="000000"/>
                <w:sz w:val="20"/>
                <w:lang w:val="ru-RU"/>
              </w:rPr>
            </w:pP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mol. %</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28.1</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71.9</w:t>
            </w:r>
          </w:p>
        </w:tc>
        <w:tc>
          <w:tcPr>
            <w:tcW w:w="1894" w:type="dxa"/>
            <w:vMerge/>
            <w:shd w:val="clear" w:color="auto" w:fill="auto"/>
          </w:tcPr>
          <w:p w:rsidR="007F005F" w:rsidRPr="003421AC" w:rsidRDefault="007F005F" w:rsidP="00DC03C6">
            <w:pPr>
              <w:spacing w:after="0"/>
              <w:jc w:val="center"/>
              <w:rPr>
                <w:sz w:val="20"/>
                <w:lang w:val="ru-RU"/>
              </w:rPr>
            </w:pPr>
          </w:p>
        </w:tc>
      </w:tr>
      <w:tr w:rsidR="007F005F" w:rsidRPr="00E97EC5">
        <w:trPr>
          <w:trHeight w:val="273"/>
          <w:jc w:val="center"/>
        </w:trPr>
        <w:tc>
          <w:tcPr>
            <w:tcW w:w="820" w:type="dxa"/>
            <w:vMerge w:val="restart"/>
            <w:shd w:val="clear" w:color="auto" w:fill="auto"/>
            <w:noWrap/>
            <w:vAlign w:val="center"/>
          </w:tcPr>
          <w:p w:rsidR="007F005F" w:rsidRPr="003421AC" w:rsidRDefault="007F005F" w:rsidP="00DC03C6">
            <w:pPr>
              <w:spacing w:after="0"/>
              <w:ind w:left="-106" w:right="-108"/>
              <w:jc w:val="center"/>
              <w:rPr>
                <w:b/>
                <w:bCs/>
                <w:color w:val="000000"/>
                <w:sz w:val="20"/>
                <w:lang w:val="ru-RU"/>
              </w:rPr>
            </w:pPr>
            <w:r w:rsidRPr="003421AC">
              <w:rPr>
                <w:b/>
                <w:bCs/>
                <w:color w:val="000000"/>
                <w:sz w:val="20"/>
                <w:lang w:val="en-US"/>
              </w:rPr>
              <w:t>P</w:t>
            </w:r>
            <w:r w:rsidRPr="003421AC">
              <w:rPr>
                <w:b/>
                <w:bCs/>
                <w:color w:val="000000"/>
                <w:sz w:val="20"/>
                <w:lang w:val="ru-RU"/>
              </w:rPr>
              <w:t>1</w:t>
            </w: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mass %</w:t>
            </w:r>
          </w:p>
        </w:tc>
        <w:tc>
          <w:tcPr>
            <w:tcW w:w="1041" w:type="dxa"/>
            <w:shd w:val="clear" w:color="auto" w:fill="auto"/>
            <w:noWrap/>
            <w:vAlign w:val="bottom"/>
          </w:tcPr>
          <w:p w:rsidR="007F005F" w:rsidRPr="003421AC" w:rsidRDefault="007F005F" w:rsidP="00DC03C6">
            <w:pPr>
              <w:spacing w:after="0"/>
              <w:jc w:val="center"/>
              <w:rPr>
                <w:color w:val="000000"/>
                <w:sz w:val="20"/>
              </w:rPr>
            </w:pPr>
            <w:r w:rsidRPr="003421AC">
              <w:rPr>
                <w:color w:val="000000"/>
                <w:sz w:val="20"/>
                <w:lang w:val="ru-RU"/>
              </w:rPr>
              <w:t>86</w:t>
            </w:r>
            <w:r w:rsidRPr="003421AC">
              <w:rPr>
                <w:color w:val="000000"/>
                <w:sz w:val="20"/>
              </w:rPr>
              <w:t>.3</w:t>
            </w:r>
          </w:p>
        </w:tc>
        <w:tc>
          <w:tcPr>
            <w:tcW w:w="1042" w:type="dxa"/>
            <w:vAlign w:val="bottom"/>
          </w:tcPr>
          <w:p w:rsidR="007F005F" w:rsidRPr="003421AC" w:rsidRDefault="007F005F" w:rsidP="00DC03C6">
            <w:pPr>
              <w:spacing w:after="0"/>
              <w:jc w:val="center"/>
              <w:rPr>
                <w:color w:val="000000"/>
                <w:sz w:val="20"/>
              </w:rPr>
            </w:pPr>
            <w:r w:rsidRPr="003421AC">
              <w:rPr>
                <w:color w:val="000000"/>
                <w:sz w:val="20"/>
              </w:rPr>
              <w:t>13.7</w:t>
            </w:r>
          </w:p>
        </w:tc>
        <w:tc>
          <w:tcPr>
            <w:tcW w:w="1894" w:type="dxa"/>
            <w:vMerge w:val="restart"/>
            <w:shd w:val="clear" w:color="auto" w:fill="auto"/>
            <w:vAlign w:val="center"/>
          </w:tcPr>
          <w:p w:rsidR="007F005F" w:rsidRPr="00E97EC5" w:rsidRDefault="00A65608" w:rsidP="00E97EC5">
            <w:pPr>
              <w:spacing w:after="0"/>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sidR="00027581" w:rsidRPr="00E97EC5">
              <w:rPr>
                <w:sz w:val="20"/>
                <w:lang w:val="en-US"/>
              </w:rPr>
              <w:t xml:space="preserve"> </w:t>
            </w:r>
            <w:r w:rsidR="00E97EC5">
              <w:rPr>
                <w:sz w:val="20"/>
                <w:lang w:val="en-US"/>
              </w:rPr>
              <w:t xml:space="preserve">solid solution </w:t>
            </w:r>
            <w:r w:rsidR="00027581" w:rsidRPr="00E97EC5">
              <w:rPr>
                <w:sz w:val="20"/>
                <w:lang w:val="en-US"/>
              </w:rPr>
              <w:t>(</w:t>
            </w:r>
            <w:r w:rsidR="00E97EC5">
              <w:rPr>
                <w:sz w:val="20"/>
                <w:lang w:val="en-US"/>
              </w:rPr>
              <w:t>with capturing</w:t>
            </w:r>
            <w:r w:rsidR="00027581" w:rsidRPr="00E97EC5">
              <w:rPr>
                <w:sz w:val="20"/>
                <w:lang w:val="en-US"/>
              </w:rPr>
              <w:t>)</w:t>
            </w:r>
          </w:p>
        </w:tc>
      </w:tr>
      <w:tr w:rsidR="007F005F" w:rsidRPr="003421AC">
        <w:trPr>
          <w:trHeight w:val="61"/>
          <w:jc w:val="center"/>
        </w:trPr>
        <w:tc>
          <w:tcPr>
            <w:tcW w:w="820" w:type="dxa"/>
            <w:vMerge/>
            <w:shd w:val="clear" w:color="auto" w:fill="auto"/>
            <w:vAlign w:val="center"/>
          </w:tcPr>
          <w:p w:rsidR="007F005F" w:rsidRPr="00E97EC5" w:rsidRDefault="007F005F" w:rsidP="00DC03C6">
            <w:pPr>
              <w:spacing w:after="0"/>
              <w:rPr>
                <w:b/>
                <w:bCs/>
                <w:color w:val="000000"/>
                <w:sz w:val="20"/>
                <w:lang w:val="en-US"/>
              </w:rPr>
            </w:pPr>
          </w:p>
        </w:tc>
        <w:tc>
          <w:tcPr>
            <w:tcW w:w="1157" w:type="dxa"/>
            <w:shd w:val="clear" w:color="auto" w:fill="auto"/>
          </w:tcPr>
          <w:p w:rsidR="007F005F" w:rsidRPr="003421AC" w:rsidRDefault="008F7C36" w:rsidP="00DC03C6">
            <w:pPr>
              <w:spacing w:after="0"/>
              <w:ind w:left="-57" w:right="-57"/>
              <w:rPr>
                <w:sz w:val="20"/>
              </w:rPr>
            </w:pPr>
            <w:r>
              <w:rPr>
                <w:sz w:val="20"/>
              </w:rPr>
              <w:t>mol. %</w:t>
            </w:r>
          </w:p>
        </w:tc>
        <w:tc>
          <w:tcPr>
            <w:tcW w:w="1041" w:type="dxa"/>
            <w:shd w:val="clear" w:color="auto" w:fill="auto"/>
            <w:noWrap/>
            <w:vAlign w:val="bottom"/>
          </w:tcPr>
          <w:p w:rsidR="007F005F" w:rsidRPr="003421AC" w:rsidRDefault="007F005F" w:rsidP="00DC03C6">
            <w:pPr>
              <w:spacing w:after="0"/>
              <w:jc w:val="center"/>
              <w:rPr>
                <w:color w:val="000000"/>
                <w:sz w:val="20"/>
              </w:rPr>
            </w:pPr>
            <w:r w:rsidRPr="003421AC">
              <w:rPr>
                <w:color w:val="000000"/>
                <w:sz w:val="20"/>
              </w:rPr>
              <w:t>56.7</w:t>
            </w:r>
          </w:p>
        </w:tc>
        <w:tc>
          <w:tcPr>
            <w:tcW w:w="1042" w:type="dxa"/>
            <w:vAlign w:val="bottom"/>
          </w:tcPr>
          <w:p w:rsidR="007F005F" w:rsidRPr="003421AC" w:rsidRDefault="007F005F" w:rsidP="00DC03C6">
            <w:pPr>
              <w:spacing w:after="0"/>
              <w:jc w:val="center"/>
              <w:rPr>
                <w:color w:val="000000"/>
                <w:sz w:val="20"/>
              </w:rPr>
            </w:pPr>
            <w:r w:rsidRPr="003421AC">
              <w:rPr>
                <w:color w:val="000000"/>
                <w:sz w:val="20"/>
              </w:rPr>
              <w:t>43.3</w:t>
            </w:r>
          </w:p>
        </w:tc>
        <w:tc>
          <w:tcPr>
            <w:tcW w:w="1894" w:type="dxa"/>
            <w:vMerge/>
            <w:shd w:val="clear" w:color="auto" w:fill="auto"/>
          </w:tcPr>
          <w:p w:rsidR="007F005F" w:rsidRPr="003421AC" w:rsidRDefault="007F005F" w:rsidP="00DC03C6">
            <w:pPr>
              <w:spacing w:after="0"/>
              <w:jc w:val="center"/>
              <w:rPr>
                <w:sz w:val="20"/>
              </w:rPr>
            </w:pPr>
          </w:p>
        </w:tc>
      </w:tr>
      <w:tr w:rsidR="00E87D3E" w:rsidRPr="00E97EC5">
        <w:trPr>
          <w:trHeight w:val="61"/>
          <w:jc w:val="center"/>
        </w:trPr>
        <w:tc>
          <w:tcPr>
            <w:tcW w:w="820" w:type="dxa"/>
            <w:vMerge w:val="restart"/>
            <w:shd w:val="clear" w:color="auto" w:fill="auto"/>
            <w:vAlign w:val="center"/>
          </w:tcPr>
          <w:p w:rsidR="00E87D3E" w:rsidRPr="003421AC" w:rsidRDefault="00E87D3E" w:rsidP="00DC03C6">
            <w:pPr>
              <w:spacing w:after="0"/>
              <w:jc w:val="center"/>
              <w:rPr>
                <w:b/>
                <w:bCs/>
                <w:color w:val="000000"/>
                <w:sz w:val="20"/>
              </w:rPr>
            </w:pPr>
            <w:r w:rsidRPr="003421AC">
              <w:rPr>
                <w:b/>
                <w:bCs/>
                <w:color w:val="000000"/>
                <w:sz w:val="20"/>
                <w:lang w:val="en-US"/>
              </w:rPr>
              <w:t>P</w:t>
            </w:r>
            <w:r w:rsidRPr="003421AC">
              <w:rPr>
                <w:b/>
                <w:bCs/>
                <w:color w:val="000000"/>
                <w:sz w:val="20"/>
                <w:lang w:val="ru-RU"/>
              </w:rPr>
              <w:t>2</w:t>
            </w:r>
          </w:p>
        </w:tc>
        <w:tc>
          <w:tcPr>
            <w:tcW w:w="1157" w:type="dxa"/>
            <w:shd w:val="clear" w:color="auto" w:fill="auto"/>
          </w:tcPr>
          <w:p w:rsidR="00E87D3E" w:rsidRPr="003421AC" w:rsidRDefault="008F7C36" w:rsidP="00DC03C6">
            <w:pPr>
              <w:spacing w:after="0"/>
              <w:ind w:left="-57" w:right="-57"/>
              <w:rPr>
                <w:sz w:val="20"/>
              </w:rPr>
            </w:pPr>
            <w:r>
              <w:rPr>
                <w:sz w:val="20"/>
                <w:lang w:val="ru-RU"/>
              </w:rPr>
              <w:t>mass %</w:t>
            </w:r>
          </w:p>
        </w:tc>
        <w:tc>
          <w:tcPr>
            <w:tcW w:w="1041" w:type="dxa"/>
            <w:shd w:val="clear" w:color="auto" w:fill="auto"/>
            <w:noWrap/>
          </w:tcPr>
          <w:p w:rsidR="00E87D3E" w:rsidRPr="003421AC" w:rsidRDefault="00E87D3E" w:rsidP="00DC03C6">
            <w:pPr>
              <w:spacing w:after="0"/>
              <w:jc w:val="center"/>
              <w:rPr>
                <w:color w:val="000000"/>
                <w:sz w:val="20"/>
              </w:rPr>
            </w:pPr>
            <w:r w:rsidRPr="00E87D3E">
              <w:rPr>
                <w:color w:val="000000"/>
                <w:sz w:val="20"/>
              </w:rPr>
              <w:t>25.8</w:t>
            </w:r>
          </w:p>
        </w:tc>
        <w:tc>
          <w:tcPr>
            <w:tcW w:w="1042" w:type="dxa"/>
          </w:tcPr>
          <w:p w:rsidR="00E87D3E" w:rsidRPr="003421AC" w:rsidRDefault="00E87D3E" w:rsidP="00DC03C6">
            <w:pPr>
              <w:spacing w:after="0"/>
              <w:jc w:val="center"/>
              <w:rPr>
                <w:color w:val="000000"/>
                <w:sz w:val="20"/>
              </w:rPr>
            </w:pPr>
            <w:r w:rsidRPr="00E87D3E">
              <w:rPr>
                <w:color w:val="000000"/>
                <w:sz w:val="20"/>
              </w:rPr>
              <w:t>74.2</w:t>
            </w:r>
          </w:p>
        </w:tc>
        <w:tc>
          <w:tcPr>
            <w:tcW w:w="1894" w:type="dxa"/>
            <w:vMerge w:val="restart"/>
            <w:shd w:val="clear" w:color="auto" w:fill="auto"/>
          </w:tcPr>
          <w:p w:rsidR="00E87D3E" w:rsidRPr="00E97EC5" w:rsidRDefault="00E87D3E" w:rsidP="00E97EC5">
            <w:pPr>
              <w:spacing w:after="0"/>
              <w:jc w:val="center"/>
              <w:rPr>
                <w:sz w:val="20"/>
                <w:lang w:val="en-US"/>
              </w:rPr>
            </w:pPr>
            <w:r w:rsidRPr="003421AC">
              <w:rPr>
                <w:sz w:val="20"/>
                <w:lang w:val="en-US"/>
              </w:rPr>
              <w:t>CaO</w:t>
            </w:r>
            <w:r w:rsidR="00E97EC5">
              <w:rPr>
                <w:sz w:val="20"/>
                <w:lang w:val="en-US"/>
              </w:rPr>
              <w:t>-based phase</w:t>
            </w:r>
            <w:r w:rsidRPr="00E97EC5">
              <w:rPr>
                <w:sz w:val="20"/>
                <w:lang w:val="en-US"/>
              </w:rPr>
              <w:t xml:space="preserve"> (</w:t>
            </w:r>
            <w:r w:rsidR="00E97EC5">
              <w:rPr>
                <w:sz w:val="20"/>
                <w:lang w:val="en-US"/>
              </w:rPr>
              <w:t>with capturing</w:t>
            </w:r>
            <w:r w:rsidRPr="00E97EC5">
              <w:rPr>
                <w:sz w:val="20"/>
                <w:lang w:val="en-US"/>
              </w:rPr>
              <w:t>)</w:t>
            </w:r>
          </w:p>
        </w:tc>
      </w:tr>
      <w:tr w:rsidR="00E87D3E" w:rsidRPr="003421AC">
        <w:trPr>
          <w:trHeight w:val="61"/>
          <w:jc w:val="center"/>
        </w:trPr>
        <w:tc>
          <w:tcPr>
            <w:tcW w:w="820" w:type="dxa"/>
            <w:vMerge/>
            <w:shd w:val="clear" w:color="auto" w:fill="auto"/>
            <w:vAlign w:val="center"/>
          </w:tcPr>
          <w:p w:rsidR="00E87D3E" w:rsidRPr="00E97EC5" w:rsidRDefault="00E87D3E" w:rsidP="00DC03C6">
            <w:pPr>
              <w:spacing w:after="0"/>
              <w:rPr>
                <w:b/>
                <w:bCs/>
                <w:color w:val="000000"/>
                <w:sz w:val="20"/>
                <w:lang w:val="en-US"/>
              </w:rPr>
            </w:pPr>
          </w:p>
        </w:tc>
        <w:tc>
          <w:tcPr>
            <w:tcW w:w="1157" w:type="dxa"/>
            <w:shd w:val="clear" w:color="auto" w:fill="auto"/>
          </w:tcPr>
          <w:p w:rsidR="00E87D3E" w:rsidRPr="003421AC" w:rsidRDefault="008F7C36" w:rsidP="00DC03C6">
            <w:pPr>
              <w:spacing w:after="0"/>
              <w:ind w:left="-57" w:right="-57"/>
              <w:rPr>
                <w:sz w:val="20"/>
              </w:rPr>
            </w:pPr>
            <w:r>
              <w:rPr>
                <w:sz w:val="20"/>
              </w:rPr>
              <w:t>mol. %</w:t>
            </w:r>
          </w:p>
        </w:tc>
        <w:tc>
          <w:tcPr>
            <w:tcW w:w="1041" w:type="dxa"/>
            <w:shd w:val="clear" w:color="auto" w:fill="auto"/>
            <w:noWrap/>
          </w:tcPr>
          <w:p w:rsidR="00E87D3E" w:rsidRPr="003421AC" w:rsidRDefault="00E87D3E" w:rsidP="00DC03C6">
            <w:pPr>
              <w:spacing w:after="0"/>
              <w:jc w:val="center"/>
              <w:rPr>
                <w:color w:val="000000"/>
                <w:sz w:val="20"/>
              </w:rPr>
            </w:pPr>
            <w:r w:rsidRPr="00E87D3E">
              <w:rPr>
                <w:color w:val="000000"/>
                <w:sz w:val="20"/>
              </w:rPr>
              <w:t>6.7</w:t>
            </w:r>
          </w:p>
        </w:tc>
        <w:tc>
          <w:tcPr>
            <w:tcW w:w="1042" w:type="dxa"/>
          </w:tcPr>
          <w:p w:rsidR="00E87D3E" w:rsidRPr="003421AC" w:rsidRDefault="00E87D3E" w:rsidP="00DC03C6">
            <w:pPr>
              <w:spacing w:after="0"/>
              <w:jc w:val="center"/>
              <w:rPr>
                <w:color w:val="000000"/>
                <w:sz w:val="20"/>
              </w:rPr>
            </w:pPr>
            <w:r w:rsidRPr="00E87D3E">
              <w:rPr>
                <w:color w:val="000000"/>
                <w:sz w:val="20"/>
              </w:rPr>
              <w:t>93.3</w:t>
            </w:r>
          </w:p>
        </w:tc>
        <w:tc>
          <w:tcPr>
            <w:tcW w:w="1894" w:type="dxa"/>
            <w:vMerge/>
            <w:shd w:val="clear" w:color="auto" w:fill="auto"/>
          </w:tcPr>
          <w:p w:rsidR="00E87D3E" w:rsidRPr="003421AC" w:rsidRDefault="00E87D3E" w:rsidP="00DC03C6">
            <w:pPr>
              <w:spacing w:after="0"/>
              <w:jc w:val="center"/>
              <w:rPr>
                <w:sz w:val="20"/>
              </w:rPr>
            </w:pPr>
          </w:p>
        </w:tc>
      </w:tr>
    </w:tbl>
    <w:p w:rsidR="009F53E9" w:rsidRDefault="009F53E9" w:rsidP="00DC03C6">
      <w:pPr>
        <w:pStyle w:val="Textkrper"/>
        <w:spacing w:after="0"/>
        <w:rPr>
          <w:b/>
          <w:color w:val="000000"/>
          <w:lang w:val="en-US"/>
        </w:rPr>
      </w:pPr>
    </w:p>
    <w:p w:rsidR="002A0A3D" w:rsidRPr="000B6F88" w:rsidRDefault="002A0A3D" w:rsidP="002A0A3D">
      <w:pPr>
        <w:spacing w:after="0"/>
        <w:jc w:val="center"/>
        <w:rPr>
          <w:lang w:val="ru-RU"/>
        </w:rPr>
      </w:pPr>
    </w:p>
    <w:p w:rsidR="002A0A3D" w:rsidRDefault="002A0A3D" w:rsidP="002A0A3D">
      <w:pPr>
        <w:spacing w:after="0"/>
        <w:jc w:val="center"/>
        <w:rPr>
          <w:b/>
          <w:lang w:val="ru-RU"/>
        </w:rPr>
      </w:pPr>
      <w:r w:rsidRPr="009F53E9">
        <w:rPr>
          <w:b/>
          <w:lang w:val="ru-RU"/>
        </w:rPr>
        <w:pict>
          <v:shape id="_x0000_i1046" type="#_x0000_t75" style="width:108.75pt;height:113.25pt">
            <v:imagedata r:id="rId28" o:title="Untitled-1"/>
          </v:shape>
        </w:pict>
      </w:r>
    </w:p>
    <w:p w:rsidR="00A74696" w:rsidRPr="002A0A3D" w:rsidRDefault="00A74696" w:rsidP="00A74696">
      <w:pPr>
        <w:spacing w:after="0"/>
        <w:jc w:val="center"/>
        <w:rPr>
          <w:b/>
          <w:lang w:val="en-US"/>
        </w:rPr>
      </w:pPr>
      <w:r w:rsidRPr="002A0A3D">
        <w:rPr>
          <w:b/>
          <w:lang w:val="en-US"/>
        </w:rPr>
        <w:t>Fig. 3.1</w:t>
      </w:r>
      <w:r>
        <w:rPr>
          <w:b/>
          <w:lang w:val="en-US"/>
        </w:rPr>
        <w:t>1</w:t>
      </w:r>
      <w:r w:rsidRPr="002A0A3D">
        <w:rPr>
          <w:b/>
          <w:lang w:val="en-US"/>
        </w:rPr>
        <w:t xml:space="preserve">.- </w:t>
      </w:r>
      <w:r>
        <w:rPr>
          <w:b/>
          <w:szCs w:val="24"/>
          <w:lang w:val="en-US"/>
        </w:rPr>
        <w:t>Micrographs of regions</w:t>
      </w:r>
      <w:r w:rsidRPr="002A0A3D">
        <w:rPr>
          <w:b/>
          <w:lang w:val="en-US"/>
        </w:rPr>
        <w:t xml:space="preserve"> </w:t>
      </w:r>
      <w:r>
        <w:rPr>
          <w:b/>
          <w:lang w:val="en-US"/>
        </w:rPr>
        <w:t>5 and 6</w:t>
      </w:r>
    </w:p>
    <w:p w:rsidR="00A74696" w:rsidRPr="0088701A" w:rsidRDefault="00A74696" w:rsidP="00A74696">
      <w:pPr>
        <w:pStyle w:val="Textkrper"/>
        <w:spacing w:after="0"/>
        <w:rPr>
          <w:b/>
          <w:color w:val="000000"/>
          <w:lang w:val="en-US"/>
        </w:rPr>
      </w:pPr>
      <w:r w:rsidRPr="0088701A">
        <w:rPr>
          <w:b/>
          <w:color w:val="000000"/>
          <w:lang w:val="en-US"/>
        </w:rPr>
        <w:t>Table 3.1</w:t>
      </w:r>
      <w:r>
        <w:rPr>
          <w:b/>
          <w:color w:val="000000"/>
          <w:lang w:val="en-US"/>
        </w:rPr>
        <w:t>8</w:t>
      </w:r>
      <w:r w:rsidRPr="0088701A">
        <w:rPr>
          <w:b/>
          <w:color w:val="000000"/>
          <w:lang w:val="en-US"/>
        </w:rPr>
        <w:t>. -</w:t>
      </w:r>
      <w:r w:rsidRPr="008E532F">
        <w:rPr>
          <w:b/>
          <w:lang w:val="en-US"/>
        </w:rPr>
        <w:t>EDX</w:t>
      </w:r>
      <w:r w:rsidRPr="00423BCE">
        <w:rPr>
          <w:b/>
          <w:lang w:val="en-US"/>
        </w:rPr>
        <w:t xml:space="preserve"> </w:t>
      </w:r>
      <w:r>
        <w:rPr>
          <w:b/>
          <w:lang w:val="en-US"/>
        </w:rPr>
        <w:t>data on regions</w:t>
      </w:r>
      <w:r w:rsidRPr="0088701A">
        <w:rPr>
          <w:b/>
          <w:lang w:val="en-US"/>
        </w:rPr>
        <w:t xml:space="preserve"> </w:t>
      </w:r>
      <w:r>
        <w:rPr>
          <w:b/>
          <w:lang w:val="en-US"/>
        </w:rPr>
        <w:t>5</w:t>
      </w:r>
      <w:r w:rsidRPr="0088701A">
        <w:rPr>
          <w:b/>
          <w:lang w:val="en-US"/>
        </w:rPr>
        <w:t xml:space="preserve"> </w:t>
      </w:r>
      <w:r>
        <w:rPr>
          <w:b/>
          <w:lang w:val="en-US"/>
        </w:rPr>
        <w:t>and</w:t>
      </w:r>
      <w:r w:rsidRPr="0088701A">
        <w:rPr>
          <w:b/>
          <w:lang w:val="en-US"/>
        </w:rPr>
        <w:t xml:space="preserve"> </w:t>
      </w:r>
      <w:r>
        <w:rPr>
          <w:b/>
          <w:lang w:val="en-US"/>
        </w:rPr>
        <w:t>6</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A74696" w:rsidRPr="003421AC">
        <w:trPr>
          <w:trHeight w:val="273"/>
          <w:jc w:val="center"/>
        </w:trPr>
        <w:tc>
          <w:tcPr>
            <w:tcW w:w="1977" w:type="dxa"/>
            <w:gridSpan w:val="2"/>
            <w:shd w:val="clear" w:color="auto" w:fill="auto"/>
            <w:noWrap/>
            <w:vAlign w:val="center"/>
          </w:tcPr>
          <w:p w:rsidR="00A74696" w:rsidRPr="006A0368" w:rsidRDefault="00A74696" w:rsidP="00A74696">
            <w:pPr>
              <w:spacing w:after="0"/>
              <w:jc w:val="center"/>
              <w:rPr>
                <w:b/>
                <w:bCs/>
                <w:sz w:val="20"/>
                <w:lang w:val="ru-RU"/>
              </w:rPr>
            </w:pPr>
            <w:r>
              <w:rPr>
                <w:b/>
                <w:bCs/>
                <w:sz w:val="20"/>
                <w:lang w:val="en-US"/>
              </w:rPr>
              <w:t>#</w:t>
            </w:r>
          </w:p>
        </w:tc>
        <w:tc>
          <w:tcPr>
            <w:tcW w:w="1041" w:type="dxa"/>
            <w:shd w:val="clear" w:color="auto" w:fill="auto"/>
            <w:noWrap/>
            <w:vAlign w:val="center"/>
          </w:tcPr>
          <w:p w:rsidR="00A74696" w:rsidRPr="006A0368" w:rsidRDefault="00A74696" w:rsidP="00A74696">
            <w:pPr>
              <w:spacing w:after="0"/>
              <w:ind w:left="-57" w:right="-57"/>
              <w:jc w:val="center"/>
              <w:rPr>
                <w:b/>
                <w:bCs/>
                <w:sz w:val="20"/>
                <w:lang w:val="ru-RU"/>
              </w:rPr>
            </w:pPr>
            <w:r w:rsidRPr="006A0368">
              <w:rPr>
                <w:b/>
                <w:bCs/>
                <w:sz w:val="20"/>
                <w:lang w:val="en-US"/>
              </w:rPr>
              <w:t>UO</w:t>
            </w:r>
            <w:r w:rsidRPr="006A0368">
              <w:rPr>
                <w:b/>
                <w:bCs/>
                <w:sz w:val="20"/>
                <w:vertAlign w:val="subscript"/>
                <w:lang w:val="ru-RU"/>
              </w:rPr>
              <w:t>2</w:t>
            </w:r>
          </w:p>
        </w:tc>
        <w:tc>
          <w:tcPr>
            <w:tcW w:w="1042" w:type="dxa"/>
            <w:shd w:val="clear" w:color="auto" w:fill="auto"/>
            <w:noWrap/>
            <w:vAlign w:val="center"/>
          </w:tcPr>
          <w:p w:rsidR="00A74696" w:rsidRPr="006A0368" w:rsidRDefault="00A74696" w:rsidP="00A74696">
            <w:pPr>
              <w:spacing w:after="0"/>
              <w:ind w:left="-57" w:right="-57"/>
              <w:jc w:val="center"/>
              <w:rPr>
                <w:b/>
                <w:bCs/>
                <w:sz w:val="20"/>
                <w:lang w:val="ru-RU"/>
              </w:rPr>
            </w:pPr>
            <w:r w:rsidRPr="006A0368">
              <w:rPr>
                <w:b/>
                <w:bCs/>
                <w:sz w:val="20"/>
                <w:lang w:val="en-US"/>
              </w:rPr>
              <w:t>CaO</w:t>
            </w:r>
          </w:p>
        </w:tc>
        <w:tc>
          <w:tcPr>
            <w:tcW w:w="1894" w:type="dxa"/>
            <w:vAlign w:val="center"/>
          </w:tcPr>
          <w:p w:rsidR="00A74696" w:rsidRPr="006A0368" w:rsidRDefault="00A74696" w:rsidP="00A74696">
            <w:pPr>
              <w:spacing w:after="0"/>
              <w:jc w:val="center"/>
              <w:rPr>
                <w:b/>
                <w:bCs/>
                <w:sz w:val="20"/>
                <w:lang w:val="ru-RU"/>
              </w:rPr>
            </w:pPr>
            <w:r>
              <w:rPr>
                <w:b/>
                <w:bCs/>
                <w:sz w:val="20"/>
                <w:lang w:val="en-US"/>
              </w:rPr>
              <w:t>Phase</w:t>
            </w:r>
          </w:p>
        </w:tc>
      </w:tr>
      <w:tr w:rsidR="00A74696" w:rsidRPr="003421AC">
        <w:trPr>
          <w:trHeight w:val="273"/>
          <w:jc w:val="center"/>
        </w:trPr>
        <w:tc>
          <w:tcPr>
            <w:tcW w:w="820" w:type="dxa"/>
            <w:vMerge w:val="restart"/>
            <w:shd w:val="clear" w:color="auto" w:fill="auto"/>
            <w:noWrap/>
            <w:vAlign w:val="center"/>
          </w:tcPr>
          <w:p w:rsidR="00A74696" w:rsidRPr="003421AC" w:rsidRDefault="00A74696" w:rsidP="002A0A3D">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1</w:t>
            </w:r>
          </w:p>
        </w:tc>
        <w:tc>
          <w:tcPr>
            <w:tcW w:w="1157" w:type="dxa"/>
            <w:shd w:val="clear" w:color="auto" w:fill="auto"/>
            <w:vAlign w:val="center"/>
          </w:tcPr>
          <w:p w:rsidR="00A74696" w:rsidRPr="006A0368" w:rsidRDefault="00A74696" w:rsidP="00A74696">
            <w:pPr>
              <w:spacing w:after="0"/>
              <w:ind w:left="-57" w:right="-57"/>
              <w:rPr>
                <w:sz w:val="20"/>
                <w:lang w:val="ru-RU"/>
              </w:rPr>
            </w:pPr>
            <w:r>
              <w:rPr>
                <w:sz w:val="20"/>
                <w:lang w:val="ru-RU"/>
              </w:rPr>
              <w:t>mass %</w:t>
            </w:r>
          </w:p>
        </w:tc>
        <w:tc>
          <w:tcPr>
            <w:tcW w:w="1041" w:type="dxa"/>
            <w:shd w:val="clear" w:color="auto" w:fill="auto"/>
            <w:noWrap/>
            <w:vAlign w:val="bottom"/>
          </w:tcPr>
          <w:p w:rsidR="00A74696" w:rsidRPr="003421AC" w:rsidRDefault="00A74696" w:rsidP="002A0A3D">
            <w:pPr>
              <w:spacing w:after="0"/>
              <w:jc w:val="center"/>
              <w:rPr>
                <w:color w:val="000000"/>
                <w:sz w:val="20"/>
                <w:lang w:val="ru-RU"/>
              </w:rPr>
            </w:pPr>
            <w:r w:rsidRPr="003421AC">
              <w:rPr>
                <w:color w:val="000000"/>
                <w:sz w:val="20"/>
                <w:lang w:val="ru-RU"/>
              </w:rPr>
              <w:t>81.3</w:t>
            </w:r>
          </w:p>
        </w:tc>
        <w:tc>
          <w:tcPr>
            <w:tcW w:w="1042" w:type="dxa"/>
            <w:vAlign w:val="bottom"/>
          </w:tcPr>
          <w:p w:rsidR="00A74696" w:rsidRPr="003421AC" w:rsidRDefault="00A74696" w:rsidP="002A0A3D">
            <w:pPr>
              <w:spacing w:after="0"/>
              <w:jc w:val="center"/>
              <w:rPr>
                <w:color w:val="000000"/>
                <w:sz w:val="20"/>
                <w:lang w:val="ru-RU"/>
              </w:rPr>
            </w:pPr>
            <w:r w:rsidRPr="003421AC">
              <w:rPr>
                <w:color w:val="000000"/>
                <w:sz w:val="20"/>
                <w:lang w:val="ru-RU"/>
              </w:rPr>
              <w:t>18.7</w:t>
            </w:r>
          </w:p>
        </w:tc>
        <w:tc>
          <w:tcPr>
            <w:tcW w:w="1894" w:type="dxa"/>
            <w:vMerge w:val="restart"/>
            <w:shd w:val="clear" w:color="auto" w:fill="auto"/>
            <w:vAlign w:val="center"/>
          </w:tcPr>
          <w:p w:rsidR="00A74696" w:rsidRPr="003421AC" w:rsidRDefault="00A74696" w:rsidP="002A0A3D">
            <w:pPr>
              <w:spacing w:after="0"/>
              <w:jc w:val="center"/>
              <w:rPr>
                <w:sz w:val="20"/>
                <w:lang w:val="ru-RU"/>
              </w:rPr>
            </w:pPr>
            <w:r>
              <w:rPr>
                <w:sz w:val="20"/>
                <w:lang w:val="ru-RU"/>
              </w:rPr>
              <w:t>-</w:t>
            </w:r>
          </w:p>
        </w:tc>
      </w:tr>
      <w:tr w:rsidR="00A74696" w:rsidRPr="003421AC">
        <w:trPr>
          <w:trHeight w:val="101"/>
          <w:jc w:val="center"/>
        </w:trPr>
        <w:tc>
          <w:tcPr>
            <w:tcW w:w="820" w:type="dxa"/>
            <w:vMerge/>
            <w:shd w:val="clear" w:color="auto" w:fill="auto"/>
            <w:vAlign w:val="center"/>
          </w:tcPr>
          <w:p w:rsidR="00A74696" w:rsidRPr="003421AC" w:rsidRDefault="00A74696" w:rsidP="002A0A3D">
            <w:pPr>
              <w:spacing w:after="0"/>
              <w:rPr>
                <w:b/>
                <w:bCs/>
                <w:color w:val="000000"/>
                <w:sz w:val="20"/>
                <w:lang w:val="ru-RU"/>
              </w:rPr>
            </w:pPr>
          </w:p>
        </w:tc>
        <w:tc>
          <w:tcPr>
            <w:tcW w:w="1157" w:type="dxa"/>
            <w:shd w:val="clear" w:color="auto" w:fill="auto"/>
            <w:vAlign w:val="center"/>
          </w:tcPr>
          <w:p w:rsidR="00A74696" w:rsidRPr="006A0368" w:rsidRDefault="00A74696" w:rsidP="00A74696">
            <w:pPr>
              <w:spacing w:after="0"/>
              <w:ind w:left="-57" w:right="-57"/>
              <w:rPr>
                <w:sz w:val="20"/>
                <w:lang w:val="ru-RU"/>
              </w:rPr>
            </w:pPr>
            <w:r>
              <w:rPr>
                <w:sz w:val="20"/>
                <w:lang w:val="ru-RU"/>
              </w:rPr>
              <w:t>mol. %</w:t>
            </w:r>
          </w:p>
        </w:tc>
        <w:tc>
          <w:tcPr>
            <w:tcW w:w="1041" w:type="dxa"/>
            <w:shd w:val="clear" w:color="auto" w:fill="auto"/>
            <w:noWrap/>
            <w:vAlign w:val="bottom"/>
          </w:tcPr>
          <w:p w:rsidR="00A74696" w:rsidRPr="003421AC" w:rsidRDefault="00A74696" w:rsidP="002A0A3D">
            <w:pPr>
              <w:spacing w:after="0"/>
              <w:jc w:val="center"/>
              <w:rPr>
                <w:color w:val="000000"/>
                <w:sz w:val="20"/>
                <w:lang w:val="ru-RU"/>
              </w:rPr>
            </w:pPr>
            <w:r w:rsidRPr="003421AC">
              <w:rPr>
                <w:color w:val="000000"/>
                <w:sz w:val="20"/>
                <w:lang w:val="ru-RU"/>
              </w:rPr>
              <w:t>47.5</w:t>
            </w:r>
          </w:p>
        </w:tc>
        <w:tc>
          <w:tcPr>
            <w:tcW w:w="1042" w:type="dxa"/>
            <w:vAlign w:val="bottom"/>
          </w:tcPr>
          <w:p w:rsidR="00A74696" w:rsidRPr="003421AC" w:rsidRDefault="00A74696" w:rsidP="002A0A3D">
            <w:pPr>
              <w:spacing w:after="0"/>
              <w:jc w:val="center"/>
              <w:rPr>
                <w:color w:val="000000"/>
                <w:sz w:val="20"/>
                <w:lang w:val="ru-RU"/>
              </w:rPr>
            </w:pPr>
            <w:r w:rsidRPr="003421AC">
              <w:rPr>
                <w:color w:val="000000"/>
                <w:sz w:val="20"/>
                <w:lang w:val="ru-RU"/>
              </w:rPr>
              <w:t>52.5</w:t>
            </w:r>
          </w:p>
        </w:tc>
        <w:tc>
          <w:tcPr>
            <w:tcW w:w="1894" w:type="dxa"/>
            <w:vMerge/>
            <w:shd w:val="clear" w:color="auto" w:fill="auto"/>
          </w:tcPr>
          <w:p w:rsidR="00A74696" w:rsidRPr="003421AC" w:rsidRDefault="00A74696" w:rsidP="002A0A3D">
            <w:pPr>
              <w:spacing w:after="0"/>
              <w:jc w:val="center"/>
              <w:rPr>
                <w:sz w:val="20"/>
                <w:lang w:val="ru-RU"/>
              </w:rPr>
            </w:pPr>
          </w:p>
        </w:tc>
      </w:tr>
      <w:tr w:rsidR="00A74696" w:rsidRPr="003421AC">
        <w:trPr>
          <w:trHeight w:val="273"/>
          <w:jc w:val="center"/>
        </w:trPr>
        <w:tc>
          <w:tcPr>
            <w:tcW w:w="820" w:type="dxa"/>
            <w:vMerge w:val="restart"/>
            <w:shd w:val="clear" w:color="auto" w:fill="auto"/>
            <w:noWrap/>
            <w:vAlign w:val="center"/>
          </w:tcPr>
          <w:p w:rsidR="00A74696" w:rsidRPr="003421AC" w:rsidRDefault="00A74696" w:rsidP="002A0A3D">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2</w:t>
            </w:r>
          </w:p>
        </w:tc>
        <w:tc>
          <w:tcPr>
            <w:tcW w:w="1157" w:type="dxa"/>
            <w:shd w:val="clear" w:color="auto" w:fill="auto"/>
            <w:vAlign w:val="center"/>
          </w:tcPr>
          <w:p w:rsidR="00A74696" w:rsidRPr="006A0368" w:rsidRDefault="00A74696" w:rsidP="00A74696">
            <w:pPr>
              <w:spacing w:after="0"/>
              <w:ind w:left="-57" w:right="-57"/>
              <w:rPr>
                <w:sz w:val="20"/>
                <w:lang w:val="ru-RU"/>
              </w:rPr>
            </w:pPr>
            <w:r>
              <w:rPr>
                <w:sz w:val="20"/>
                <w:lang w:val="ru-RU"/>
              </w:rPr>
              <w:t>mass %</w:t>
            </w:r>
          </w:p>
        </w:tc>
        <w:tc>
          <w:tcPr>
            <w:tcW w:w="1041" w:type="dxa"/>
            <w:shd w:val="clear" w:color="auto" w:fill="auto"/>
            <w:noWrap/>
            <w:vAlign w:val="bottom"/>
          </w:tcPr>
          <w:p w:rsidR="00A74696" w:rsidRPr="003421AC" w:rsidRDefault="00A74696" w:rsidP="002A0A3D">
            <w:pPr>
              <w:spacing w:after="0"/>
              <w:jc w:val="center"/>
              <w:rPr>
                <w:color w:val="000000"/>
                <w:sz w:val="20"/>
                <w:lang w:val="ru-RU"/>
              </w:rPr>
            </w:pPr>
            <w:r w:rsidRPr="003421AC">
              <w:rPr>
                <w:color w:val="000000"/>
                <w:sz w:val="20"/>
                <w:lang w:val="ru-RU"/>
              </w:rPr>
              <w:t>66.4</w:t>
            </w:r>
          </w:p>
        </w:tc>
        <w:tc>
          <w:tcPr>
            <w:tcW w:w="1042" w:type="dxa"/>
            <w:vAlign w:val="bottom"/>
          </w:tcPr>
          <w:p w:rsidR="00A74696" w:rsidRPr="003421AC" w:rsidRDefault="00A74696" w:rsidP="002A0A3D">
            <w:pPr>
              <w:spacing w:after="0"/>
              <w:jc w:val="center"/>
              <w:rPr>
                <w:color w:val="000000"/>
                <w:sz w:val="20"/>
                <w:lang w:val="ru-RU"/>
              </w:rPr>
            </w:pPr>
            <w:r w:rsidRPr="003421AC">
              <w:rPr>
                <w:color w:val="000000"/>
                <w:sz w:val="20"/>
                <w:lang w:val="ru-RU"/>
              </w:rPr>
              <w:t>33.6</w:t>
            </w:r>
          </w:p>
        </w:tc>
        <w:tc>
          <w:tcPr>
            <w:tcW w:w="1894" w:type="dxa"/>
            <w:vMerge w:val="restart"/>
            <w:shd w:val="clear" w:color="auto" w:fill="auto"/>
            <w:vAlign w:val="center"/>
          </w:tcPr>
          <w:p w:rsidR="00A74696" w:rsidRPr="003421AC" w:rsidRDefault="00A74696" w:rsidP="002A0A3D">
            <w:pPr>
              <w:spacing w:after="0"/>
              <w:jc w:val="center"/>
              <w:rPr>
                <w:sz w:val="20"/>
                <w:lang w:val="ru-RU"/>
              </w:rPr>
            </w:pPr>
            <w:r>
              <w:rPr>
                <w:sz w:val="20"/>
                <w:lang w:val="en-US"/>
              </w:rPr>
              <w:t>Eutectic zone</w:t>
            </w:r>
          </w:p>
        </w:tc>
      </w:tr>
      <w:tr w:rsidR="00A74696" w:rsidRPr="003421AC">
        <w:trPr>
          <w:trHeight w:val="61"/>
          <w:jc w:val="center"/>
        </w:trPr>
        <w:tc>
          <w:tcPr>
            <w:tcW w:w="820" w:type="dxa"/>
            <w:vMerge/>
            <w:shd w:val="clear" w:color="auto" w:fill="auto"/>
            <w:vAlign w:val="center"/>
          </w:tcPr>
          <w:p w:rsidR="00A74696" w:rsidRPr="003421AC" w:rsidRDefault="00A74696" w:rsidP="002A0A3D">
            <w:pPr>
              <w:spacing w:after="0"/>
              <w:rPr>
                <w:b/>
                <w:bCs/>
                <w:color w:val="000000"/>
                <w:sz w:val="20"/>
                <w:lang w:val="ru-RU"/>
              </w:rPr>
            </w:pPr>
          </w:p>
        </w:tc>
        <w:tc>
          <w:tcPr>
            <w:tcW w:w="1157" w:type="dxa"/>
            <w:shd w:val="clear" w:color="auto" w:fill="auto"/>
            <w:vAlign w:val="center"/>
          </w:tcPr>
          <w:p w:rsidR="00A74696" w:rsidRPr="006A0368" w:rsidRDefault="00A74696" w:rsidP="00A74696">
            <w:pPr>
              <w:spacing w:after="0"/>
              <w:ind w:left="-57" w:right="-57"/>
              <w:rPr>
                <w:sz w:val="20"/>
                <w:lang w:val="ru-RU"/>
              </w:rPr>
            </w:pPr>
            <w:r>
              <w:rPr>
                <w:sz w:val="20"/>
                <w:lang w:val="ru-RU"/>
              </w:rPr>
              <w:t>mol. %</w:t>
            </w:r>
          </w:p>
        </w:tc>
        <w:tc>
          <w:tcPr>
            <w:tcW w:w="1041" w:type="dxa"/>
            <w:shd w:val="clear" w:color="auto" w:fill="auto"/>
            <w:noWrap/>
            <w:vAlign w:val="bottom"/>
          </w:tcPr>
          <w:p w:rsidR="00A74696" w:rsidRPr="003421AC" w:rsidRDefault="00A74696" w:rsidP="002A0A3D">
            <w:pPr>
              <w:spacing w:after="0"/>
              <w:jc w:val="center"/>
              <w:rPr>
                <w:color w:val="000000"/>
                <w:sz w:val="20"/>
                <w:lang w:val="ru-RU"/>
              </w:rPr>
            </w:pPr>
            <w:r w:rsidRPr="003421AC">
              <w:rPr>
                <w:color w:val="000000"/>
                <w:sz w:val="20"/>
                <w:lang w:val="ru-RU"/>
              </w:rPr>
              <w:t>29.1</w:t>
            </w:r>
          </w:p>
        </w:tc>
        <w:tc>
          <w:tcPr>
            <w:tcW w:w="1042" w:type="dxa"/>
            <w:vAlign w:val="bottom"/>
          </w:tcPr>
          <w:p w:rsidR="00A74696" w:rsidRPr="003421AC" w:rsidRDefault="00A74696" w:rsidP="002A0A3D">
            <w:pPr>
              <w:spacing w:after="0"/>
              <w:jc w:val="center"/>
              <w:rPr>
                <w:color w:val="000000"/>
                <w:sz w:val="20"/>
                <w:lang w:val="ru-RU"/>
              </w:rPr>
            </w:pPr>
            <w:r w:rsidRPr="003421AC">
              <w:rPr>
                <w:color w:val="000000"/>
                <w:sz w:val="20"/>
                <w:lang w:val="ru-RU"/>
              </w:rPr>
              <w:t>70.9</w:t>
            </w:r>
          </w:p>
        </w:tc>
        <w:tc>
          <w:tcPr>
            <w:tcW w:w="1894" w:type="dxa"/>
            <w:vMerge/>
            <w:shd w:val="clear" w:color="auto" w:fill="auto"/>
          </w:tcPr>
          <w:p w:rsidR="00A74696" w:rsidRPr="003421AC" w:rsidRDefault="00A74696" w:rsidP="002A0A3D">
            <w:pPr>
              <w:spacing w:after="0"/>
              <w:jc w:val="center"/>
              <w:rPr>
                <w:sz w:val="20"/>
                <w:lang w:val="ru-RU"/>
              </w:rPr>
            </w:pPr>
          </w:p>
        </w:tc>
      </w:tr>
      <w:tr w:rsidR="00A74696" w:rsidRPr="003421AC">
        <w:trPr>
          <w:trHeight w:val="273"/>
          <w:jc w:val="center"/>
        </w:trPr>
        <w:tc>
          <w:tcPr>
            <w:tcW w:w="820" w:type="dxa"/>
            <w:vMerge w:val="restart"/>
            <w:shd w:val="clear" w:color="auto" w:fill="auto"/>
            <w:noWrap/>
            <w:vAlign w:val="center"/>
          </w:tcPr>
          <w:p w:rsidR="00A74696" w:rsidRPr="003421AC" w:rsidRDefault="00A74696" w:rsidP="002A0A3D">
            <w:pPr>
              <w:spacing w:after="0"/>
              <w:ind w:left="-106" w:right="-108"/>
              <w:jc w:val="center"/>
              <w:rPr>
                <w:b/>
                <w:bCs/>
                <w:color w:val="000000"/>
                <w:sz w:val="20"/>
                <w:lang w:val="ru-RU"/>
              </w:rPr>
            </w:pPr>
            <w:r w:rsidRPr="003421AC">
              <w:rPr>
                <w:b/>
                <w:bCs/>
                <w:color w:val="000000"/>
                <w:sz w:val="20"/>
                <w:lang w:val="en-US"/>
              </w:rPr>
              <w:t>P</w:t>
            </w:r>
            <w:r w:rsidRPr="003421AC">
              <w:rPr>
                <w:b/>
                <w:bCs/>
                <w:color w:val="000000"/>
                <w:sz w:val="20"/>
                <w:lang w:val="ru-RU"/>
              </w:rPr>
              <w:t>1</w:t>
            </w:r>
          </w:p>
        </w:tc>
        <w:tc>
          <w:tcPr>
            <w:tcW w:w="1157" w:type="dxa"/>
            <w:shd w:val="clear" w:color="auto" w:fill="auto"/>
            <w:vAlign w:val="center"/>
          </w:tcPr>
          <w:p w:rsidR="00A74696" w:rsidRPr="006A0368" w:rsidRDefault="00A74696" w:rsidP="00A74696">
            <w:pPr>
              <w:spacing w:after="0"/>
              <w:ind w:left="-57" w:right="-57"/>
              <w:rPr>
                <w:sz w:val="20"/>
                <w:lang w:val="ru-RU"/>
              </w:rPr>
            </w:pPr>
            <w:r>
              <w:rPr>
                <w:sz w:val="20"/>
                <w:lang w:val="ru-RU"/>
              </w:rPr>
              <w:t>mass %</w:t>
            </w:r>
          </w:p>
        </w:tc>
        <w:tc>
          <w:tcPr>
            <w:tcW w:w="1041" w:type="dxa"/>
            <w:shd w:val="clear" w:color="auto" w:fill="auto"/>
            <w:noWrap/>
            <w:vAlign w:val="bottom"/>
          </w:tcPr>
          <w:p w:rsidR="00A74696" w:rsidRPr="003421AC" w:rsidRDefault="00A74696" w:rsidP="002A0A3D">
            <w:pPr>
              <w:spacing w:after="0"/>
              <w:jc w:val="center"/>
              <w:rPr>
                <w:color w:val="000000"/>
                <w:sz w:val="20"/>
                <w:lang w:val="ru-RU"/>
              </w:rPr>
            </w:pPr>
            <w:r w:rsidRPr="003421AC">
              <w:rPr>
                <w:color w:val="000000"/>
                <w:sz w:val="20"/>
                <w:lang w:val="ru-RU"/>
              </w:rPr>
              <w:t>86.0</w:t>
            </w:r>
          </w:p>
        </w:tc>
        <w:tc>
          <w:tcPr>
            <w:tcW w:w="1042" w:type="dxa"/>
            <w:vAlign w:val="bottom"/>
          </w:tcPr>
          <w:p w:rsidR="00A74696" w:rsidRPr="003421AC" w:rsidRDefault="00A74696" w:rsidP="002A0A3D">
            <w:pPr>
              <w:spacing w:after="0"/>
              <w:jc w:val="center"/>
              <w:rPr>
                <w:color w:val="000000"/>
                <w:sz w:val="20"/>
              </w:rPr>
            </w:pPr>
            <w:r w:rsidRPr="003421AC">
              <w:rPr>
                <w:color w:val="000000"/>
                <w:sz w:val="20"/>
              </w:rPr>
              <w:t>14.0</w:t>
            </w:r>
          </w:p>
        </w:tc>
        <w:tc>
          <w:tcPr>
            <w:tcW w:w="1894" w:type="dxa"/>
            <w:vMerge w:val="restart"/>
            <w:shd w:val="clear" w:color="auto" w:fill="auto"/>
            <w:vAlign w:val="center"/>
          </w:tcPr>
          <w:p w:rsidR="00A74696" w:rsidRPr="003421AC" w:rsidRDefault="00A74696" w:rsidP="002A0A3D">
            <w:pPr>
              <w:spacing w:after="0"/>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p>
        </w:tc>
      </w:tr>
      <w:tr w:rsidR="00A74696" w:rsidRPr="003421AC">
        <w:trPr>
          <w:trHeight w:val="61"/>
          <w:jc w:val="center"/>
        </w:trPr>
        <w:tc>
          <w:tcPr>
            <w:tcW w:w="820" w:type="dxa"/>
            <w:vMerge/>
            <w:shd w:val="clear" w:color="auto" w:fill="auto"/>
            <w:vAlign w:val="center"/>
          </w:tcPr>
          <w:p w:rsidR="00A74696" w:rsidRPr="003421AC" w:rsidRDefault="00A74696" w:rsidP="002A0A3D">
            <w:pPr>
              <w:spacing w:after="0"/>
              <w:rPr>
                <w:b/>
                <w:bCs/>
                <w:color w:val="000000"/>
                <w:sz w:val="20"/>
              </w:rPr>
            </w:pPr>
          </w:p>
        </w:tc>
        <w:tc>
          <w:tcPr>
            <w:tcW w:w="1157" w:type="dxa"/>
            <w:shd w:val="clear" w:color="auto" w:fill="auto"/>
            <w:vAlign w:val="center"/>
          </w:tcPr>
          <w:p w:rsidR="00A74696" w:rsidRPr="006A0368" w:rsidRDefault="00A74696" w:rsidP="00A74696">
            <w:pPr>
              <w:spacing w:after="0"/>
              <w:ind w:left="-57" w:right="-57"/>
              <w:rPr>
                <w:sz w:val="20"/>
                <w:lang w:val="ru-RU"/>
              </w:rPr>
            </w:pPr>
            <w:r>
              <w:rPr>
                <w:sz w:val="20"/>
                <w:lang w:val="ru-RU"/>
              </w:rPr>
              <w:t>mol. %</w:t>
            </w:r>
          </w:p>
        </w:tc>
        <w:tc>
          <w:tcPr>
            <w:tcW w:w="1041" w:type="dxa"/>
            <w:shd w:val="clear" w:color="auto" w:fill="auto"/>
            <w:noWrap/>
            <w:vAlign w:val="bottom"/>
          </w:tcPr>
          <w:p w:rsidR="00A74696" w:rsidRPr="003421AC" w:rsidRDefault="00A74696" w:rsidP="002A0A3D">
            <w:pPr>
              <w:spacing w:after="0"/>
              <w:jc w:val="center"/>
              <w:rPr>
                <w:color w:val="000000"/>
                <w:sz w:val="20"/>
              </w:rPr>
            </w:pPr>
            <w:r w:rsidRPr="003421AC">
              <w:rPr>
                <w:color w:val="000000"/>
                <w:sz w:val="20"/>
              </w:rPr>
              <w:t>56.0</w:t>
            </w:r>
          </w:p>
        </w:tc>
        <w:tc>
          <w:tcPr>
            <w:tcW w:w="1042" w:type="dxa"/>
            <w:vAlign w:val="bottom"/>
          </w:tcPr>
          <w:p w:rsidR="00A74696" w:rsidRPr="003421AC" w:rsidRDefault="00A74696" w:rsidP="002A0A3D">
            <w:pPr>
              <w:spacing w:after="0"/>
              <w:jc w:val="center"/>
              <w:rPr>
                <w:color w:val="000000"/>
                <w:sz w:val="20"/>
              </w:rPr>
            </w:pPr>
            <w:r w:rsidRPr="003421AC">
              <w:rPr>
                <w:color w:val="000000"/>
                <w:sz w:val="20"/>
              </w:rPr>
              <w:t>44.0</w:t>
            </w:r>
          </w:p>
        </w:tc>
        <w:tc>
          <w:tcPr>
            <w:tcW w:w="1894" w:type="dxa"/>
            <w:vMerge/>
            <w:shd w:val="clear" w:color="auto" w:fill="auto"/>
          </w:tcPr>
          <w:p w:rsidR="00A74696" w:rsidRPr="003421AC" w:rsidRDefault="00A74696" w:rsidP="002A0A3D">
            <w:pPr>
              <w:spacing w:after="0"/>
              <w:jc w:val="center"/>
              <w:rPr>
                <w:sz w:val="20"/>
              </w:rPr>
            </w:pPr>
          </w:p>
        </w:tc>
      </w:tr>
    </w:tbl>
    <w:p w:rsidR="002A0A3D" w:rsidRDefault="002A0A3D" w:rsidP="002A0A3D">
      <w:pPr>
        <w:spacing w:after="0"/>
        <w:jc w:val="center"/>
      </w:pPr>
    </w:p>
    <w:p w:rsidR="002A0A3D" w:rsidRPr="00397305" w:rsidRDefault="00B3460B" w:rsidP="002A0A3D">
      <w:pPr>
        <w:spacing w:after="0"/>
        <w:jc w:val="center"/>
      </w:pPr>
      <w:r>
        <w:pict>
          <v:shape id="_x0000_i1047" type="#_x0000_t75" style="width:108pt;height:112.5pt">
            <v:imagedata r:id="rId29" o:title="Untitled-1"/>
          </v:shape>
        </w:pict>
      </w:r>
    </w:p>
    <w:p w:rsidR="00A74696" w:rsidRPr="002A0A3D" w:rsidRDefault="00A74696" w:rsidP="00A74696">
      <w:pPr>
        <w:spacing w:after="0"/>
        <w:jc w:val="center"/>
        <w:rPr>
          <w:b/>
          <w:lang w:val="en-US"/>
        </w:rPr>
      </w:pPr>
      <w:r w:rsidRPr="002A0A3D">
        <w:rPr>
          <w:b/>
          <w:lang w:val="en-US"/>
        </w:rPr>
        <w:t>Fig. 3.1</w:t>
      </w:r>
      <w:r>
        <w:rPr>
          <w:b/>
          <w:lang w:val="en-US"/>
        </w:rPr>
        <w:t>2</w:t>
      </w:r>
      <w:r w:rsidRPr="002A0A3D">
        <w:rPr>
          <w:b/>
          <w:lang w:val="en-US"/>
        </w:rPr>
        <w:t xml:space="preserve">.- </w:t>
      </w:r>
      <w:r>
        <w:rPr>
          <w:b/>
          <w:szCs w:val="24"/>
          <w:lang w:val="en-US"/>
        </w:rPr>
        <w:t>Micrographs of regions</w:t>
      </w:r>
      <w:r w:rsidRPr="002A0A3D">
        <w:rPr>
          <w:b/>
          <w:lang w:val="en-US"/>
        </w:rPr>
        <w:t xml:space="preserve"> </w:t>
      </w:r>
      <w:r>
        <w:rPr>
          <w:b/>
          <w:lang w:val="en-US"/>
        </w:rPr>
        <w:t>7 - 10</w:t>
      </w:r>
    </w:p>
    <w:p w:rsidR="00450FA0" w:rsidRDefault="00450FA0" w:rsidP="0052479F">
      <w:pPr>
        <w:pStyle w:val="Textkrper"/>
        <w:spacing w:after="0"/>
        <w:rPr>
          <w:b/>
          <w:color w:val="000000"/>
          <w:lang w:val="en-US"/>
        </w:rPr>
      </w:pPr>
    </w:p>
    <w:p w:rsidR="0052479F" w:rsidRPr="0088701A" w:rsidRDefault="0052479F" w:rsidP="0052479F">
      <w:pPr>
        <w:pStyle w:val="Textkrper"/>
        <w:spacing w:after="0"/>
        <w:rPr>
          <w:b/>
          <w:color w:val="000000"/>
          <w:lang w:val="en-US"/>
        </w:rPr>
      </w:pPr>
      <w:r w:rsidRPr="0088701A">
        <w:rPr>
          <w:b/>
          <w:color w:val="000000"/>
          <w:lang w:val="en-US"/>
        </w:rPr>
        <w:lastRenderedPageBreak/>
        <w:t>Table 3.1</w:t>
      </w:r>
      <w:r>
        <w:rPr>
          <w:b/>
          <w:color w:val="000000"/>
          <w:lang w:val="en-US"/>
        </w:rPr>
        <w:t>9</w:t>
      </w:r>
      <w:r w:rsidRPr="0088701A">
        <w:rPr>
          <w:b/>
          <w:color w:val="000000"/>
          <w:lang w:val="en-US"/>
        </w:rPr>
        <w:t>. -</w:t>
      </w:r>
      <w:r w:rsidRPr="008E532F">
        <w:rPr>
          <w:b/>
          <w:lang w:val="en-US"/>
        </w:rPr>
        <w:t>EDX</w:t>
      </w:r>
      <w:r w:rsidRPr="00423BCE">
        <w:rPr>
          <w:b/>
          <w:lang w:val="en-US"/>
        </w:rPr>
        <w:t xml:space="preserve"> </w:t>
      </w:r>
      <w:r>
        <w:rPr>
          <w:b/>
          <w:lang w:val="en-US"/>
        </w:rPr>
        <w:t>data on regions</w:t>
      </w:r>
      <w:r w:rsidRPr="0088701A">
        <w:rPr>
          <w:b/>
          <w:lang w:val="en-US"/>
        </w:rPr>
        <w:t xml:space="preserve"> </w:t>
      </w:r>
      <w:r>
        <w:rPr>
          <w:b/>
          <w:lang w:val="en-US"/>
        </w:rPr>
        <w:t>7 -</w:t>
      </w:r>
      <w:r w:rsidRPr="0088701A">
        <w:rPr>
          <w:b/>
          <w:lang w:val="en-US"/>
        </w:rPr>
        <w:t xml:space="preserve"> </w:t>
      </w:r>
      <w:r w:rsidR="00450FA0">
        <w:rPr>
          <w:b/>
          <w:lang w:val="en-US"/>
        </w:rPr>
        <w:t>10</w:t>
      </w:r>
    </w:p>
    <w:tbl>
      <w:tblPr>
        <w:tblW w:w="5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450FA0" w:rsidRPr="003421AC">
        <w:trPr>
          <w:trHeight w:val="273"/>
          <w:jc w:val="center"/>
        </w:trPr>
        <w:tc>
          <w:tcPr>
            <w:tcW w:w="1977" w:type="dxa"/>
            <w:gridSpan w:val="2"/>
            <w:shd w:val="clear" w:color="auto" w:fill="auto"/>
            <w:noWrap/>
            <w:vAlign w:val="bottom"/>
          </w:tcPr>
          <w:p w:rsidR="00450FA0" w:rsidRPr="00183E8B" w:rsidRDefault="00450FA0" w:rsidP="00450FA0">
            <w:pPr>
              <w:spacing w:after="0"/>
              <w:jc w:val="center"/>
              <w:rPr>
                <w:b/>
                <w:bCs/>
                <w:sz w:val="20"/>
                <w:lang w:val="en-US"/>
              </w:rPr>
            </w:pPr>
            <w:r>
              <w:rPr>
                <w:b/>
                <w:bCs/>
                <w:sz w:val="20"/>
                <w:lang w:val="en-US"/>
              </w:rPr>
              <w:t>#</w:t>
            </w:r>
          </w:p>
        </w:tc>
        <w:tc>
          <w:tcPr>
            <w:tcW w:w="1041" w:type="dxa"/>
            <w:shd w:val="clear" w:color="auto" w:fill="auto"/>
            <w:noWrap/>
            <w:vAlign w:val="bottom"/>
          </w:tcPr>
          <w:p w:rsidR="00450FA0" w:rsidRPr="00574299" w:rsidRDefault="00450FA0" w:rsidP="00450FA0">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1042" w:type="dxa"/>
            <w:shd w:val="clear" w:color="auto" w:fill="auto"/>
            <w:noWrap/>
            <w:vAlign w:val="bottom"/>
          </w:tcPr>
          <w:p w:rsidR="00450FA0" w:rsidRPr="00574299" w:rsidRDefault="00450FA0" w:rsidP="00450FA0">
            <w:pPr>
              <w:spacing w:after="0"/>
              <w:ind w:left="-57" w:right="-57"/>
              <w:jc w:val="center"/>
              <w:rPr>
                <w:b/>
                <w:bCs/>
                <w:sz w:val="20"/>
                <w:lang w:val="ru-RU"/>
              </w:rPr>
            </w:pPr>
            <w:r w:rsidRPr="00574299">
              <w:rPr>
                <w:b/>
                <w:bCs/>
                <w:sz w:val="20"/>
                <w:lang w:val="en-US"/>
              </w:rPr>
              <w:t>CaO</w:t>
            </w:r>
          </w:p>
        </w:tc>
        <w:tc>
          <w:tcPr>
            <w:tcW w:w="1894" w:type="dxa"/>
            <w:vAlign w:val="bottom"/>
          </w:tcPr>
          <w:p w:rsidR="00450FA0" w:rsidRPr="00574299" w:rsidRDefault="00450FA0" w:rsidP="00450FA0">
            <w:pPr>
              <w:spacing w:after="0"/>
              <w:jc w:val="center"/>
              <w:rPr>
                <w:b/>
                <w:bCs/>
                <w:sz w:val="20"/>
                <w:lang w:val="ru-RU"/>
              </w:rPr>
            </w:pPr>
            <w:r>
              <w:rPr>
                <w:b/>
                <w:bCs/>
                <w:sz w:val="20"/>
                <w:lang w:val="en-US"/>
              </w:rPr>
              <w:t>Phase</w:t>
            </w:r>
          </w:p>
        </w:tc>
      </w:tr>
      <w:tr w:rsidR="00450FA0" w:rsidRPr="003421AC">
        <w:trPr>
          <w:trHeight w:val="273"/>
          <w:jc w:val="center"/>
        </w:trPr>
        <w:tc>
          <w:tcPr>
            <w:tcW w:w="820" w:type="dxa"/>
            <w:vMerge w:val="restart"/>
            <w:shd w:val="clear" w:color="auto" w:fill="auto"/>
            <w:noWrap/>
            <w:vAlign w:val="center"/>
          </w:tcPr>
          <w:p w:rsidR="00450FA0" w:rsidRPr="003421AC" w:rsidRDefault="00450FA0" w:rsidP="002A0A3D">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1</w:t>
            </w:r>
          </w:p>
        </w:tc>
        <w:tc>
          <w:tcPr>
            <w:tcW w:w="1157" w:type="dxa"/>
            <w:shd w:val="clear" w:color="auto" w:fill="auto"/>
          </w:tcPr>
          <w:p w:rsidR="00450FA0" w:rsidRPr="00574299" w:rsidRDefault="00450FA0" w:rsidP="00450FA0">
            <w:pPr>
              <w:spacing w:after="0"/>
              <w:ind w:left="-57" w:right="-57"/>
              <w:rPr>
                <w:sz w:val="20"/>
                <w:lang w:val="ru-RU"/>
              </w:rPr>
            </w:pPr>
            <w:r>
              <w:rPr>
                <w:sz w:val="20"/>
                <w:lang w:val="ru-RU"/>
              </w:rPr>
              <w:t xml:space="preserve">mass </w:t>
            </w:r>
            <w:r w:rsidRPr="00574299">
              <w:rPr>
                <w:sz w:val="20"/>
                <w:lang w:val="ru-RU"/>
              </w:rPr>
              <w:t>%</w:t>
            </w:r>
          </w:p>
        </w:tc>
        <w:tc>
          <w:tcPr>
            <w:tcW w:w="1041" w:type="dxa"/>
            <w:shd w:val="clear" w:color="auto" w:fill="auto"/>
            <w:noWrap/>
            <w:vAlign w:val="bottom"/>
          </w:tcPr>
          <w:p w:rsidR="00450FA0" w:rsidRPr="003421AC" w:rsidRDefault="00450FA0" w:rsidP="002A0A3D">
            <w:pPr>
              <w:spacing w:after="0"/>
              <w:jc w:val="center"/>
              <w:rPr>
                <w:color w:val="000000"/>
                <w:sz w:val="20"/>
                <w:lang w:val="ru-RU"/>
              </w:rPr>
            </w:pPr>
            <w:r w:rsidRPr="003421AC">
              <w:rPr>
                <w:color w:val="000000"/>
                <w:sz w:val="20"/>
                <w:lang w:val="ru-RU"/>
              </w:rPr>
              <w:t>70.3</w:t>
            </w:r>
          </w:p>
        </w:tc>
        <w:tc>
          <w:tcPr>
            <w:tcW w:w="1042" w:type="dxa"/>
            <w:vAlign w:val="bottom"/>
          </w:tcPr>
          <w:p w:rsidR="00450FA0" w:rsidRPr="003421AC" w:rsidRDefault="00450FA0" w:rsidP="002A0A3D">
            <w:pPr>
              <w:spacing w:after="0"/>
              <w:jc w:val="center"/>
              <w:rPr>
                <w:color w:val="000000"/>
                <w:sz w:val="20"/>
                <w:lang w:val="ru-RU"/>
              </w:rPr>
            </w:pPr>
            <w:r w:rsidRPr="003421AC">
              <w:rPr>
                <w:color w:val="000000"/>
                <w:sz w:val="20"/>
                <w:lang w:val="ru-RU"/>
              </w:rPr>
              <w:t>29.7</w:t>
            </w:r>
          </w:p>
        </w:tc>
        <w:tc>
          <w:tcPr>
            <w:tcW w:w="1894" w:type="dxa"/>
            <w:vMerge w:val="restart"/>
            <w:shd w:val="clear" w:color="auto" w:fill="auto"/>
            <w:vAlign w:val="center"/>
          </w:tcPr>
          <w:p w:rsidR="00450FA0" w:rsidRPr="003421AC" w:rsidRDefault="00450FA0" w:rsidP="002A0A3D">
            <w:pPr>
              <w:spacing w:after="0"/>
              <w:jc w:val="center"/>
              <w:rPr>
                <w:sz w:val="20"/>
                <w:lang w:val="ru-RU"/>
              </w:rPr>
            </w:pPr>
            <w:r>
              <w:rPr>
                <w:sz w:val="20"/>
                <w:lang w:val="en-US"/>
              </w:rPr>
              <w:t>Eutectic zone</w:t>
            </w:r>
          </w:p>
        </w:tc>
      </w:tr>
      <w:tr w:rsidR="00450FA0" w:rsidRPr="003421AC">
        <w:trPr>
          <w:trHeight w:val="101"/>
          <w:jc w:val="center"/>
        </w:trPr>
        <w:tc>
          <w:tcPr>
            <w:tcW w:w="820" w:type="dxa"/>
            <w:vMerge/>
            <w:shd w:val="clear" w:color="auto" w:fill="auto"/>
            <w:vAlign w:val="center"/>
          </w:tcPr>
          <w:p w:rsidR="00450FA0" w:rsidRPr="003421AC" w:rsidRDefault="00450FA0" w:rsidP="002A0A3D">
            <w:pPr>
              <w:spacing w:after="0"/>
              <w:rPr>
                <w:b/>
                <w:bCs/>
                <w:color w:val="000000"/>
                <w:sz w:val="20"/>
                <w:lang w:val="ru-RU"/>
              </w:rPr>
            </w:pPr>
          </w:p>
        </w:tc>
        <w:tc>
          <w:tcPr>
            <w:tcW w:w="1157" w:type="dxa"/>
            <w:shd w:val="clear" w:color="auto" w:fill="auto"/>
          </w:tcPr>
          <w:p w:rsidR="00450FA0" w:rsidRPr="00574299" w:rsidRDefault="00450FA0" w:rsidP="00450FA0">
            <w:pPr>
              <w:spacing w:after="0"/>
              <w:ind w:left="-57" w:right="-57"/>
              <w:rPr>
                <w:sz w:val="20"/>
                <w:lang w:val="ru-RU"/>
              </w:rPr>
            </w:pPr>
            <w:r>
              <w:rPr>
                <w:sz w:val="20"/>
                <w:lang w:val="ru-RU"/>
              </w:rPr>
              <w:t xml:space="preserve">mol. </w:t>
            </w:r>
            <w:r w:rsidRPr="00574299">
              <w:rPr>
                <w:sz w:val="20"/>
                <w:lang w:val="ru-RU"/>
              </w:rPr>
              <w:t>%</w:t>
            </w:r>
          </w:p>
        </w:tc>
        <w:tc>
          <w:tcPr>
            <w:tcW w:w="1041" w:type="dxa"/>
            <w:shd w:val="clear" w:color="auto" w:fill="auto"/>
            <w:noWrap/>
            <w:vAlign w:val="bottom"/>
          </w:tcPr>
          <w:p w:rsidR="00450FA0" w:rsidRPr="003421AC" w:rsidRDefault="00450FA0" w:rsidP="002A0A3D">
            <w:pPr>
              <w:spacing w:after="0"/>
              <w:jc w:val="center"/>
              <w:rPr>
                <w:color w:val="000000"/>
                <w:sz w:val="20"/>
                <w:lang w:val="ru-RU"/>
              </w:rPr>
            </w:pPr>
            <w:r w:rsidRPr="003421AC">
              <w:rPr>
                <w:color w:val="000000"/>
                <w:sz w:val="20"/>
                <w:lang w:val="ru-RU"/>
              </w:rPr>
              <w:t>33.0</w:t>
            </w:r>
          </w:p>
        </w:tc>
        <w:tc>
          <w:tcPr>
            <w:tcW w:w="1042" w:type="dxa"/>
            <w:vAlign w:val="bottom"/>
          </w:tcPr>
          <w:p w:rsidR="00450FA0" w:rsidRPr="003421AC" w:rsidRDefault="00450FA0" w:rsidP="002A0A3D">
            <w:pPr>
              <w:spacing w:after="0"/>
              <w:jc w:val="center"/>
              <w:rPr>
                <w:color w:val="000000"/>
                <w:sz w:val="20"/>
                <w:lang w:val="ru-RU"/>
              </w:rPr>
            </w:pPr>
            <w:r w:rsidRPr="003421AC">
              <w:rPr>
                <w:color w:val="000000"/>
                <w:sz w:val="20"/>
                <w:lang w:val="ru-RU"/>
              </w:rPr>
              <w:t>67.0</w:t>
            </w:r>
          </w:p>
        </w:tc>
        <w:tc>
          <w:tcPr>
            <w:tcW w:w="1894" w:type="dxa"/>
            <w:vMerge/>
            <w:shd w:val="clear" w:color="auto" w:fill="auto"/>
          </w:tcPr>
          <w:p w:rsidR="00450FA0" w:rsidRPr="003421AC" w:rsidRDefault="00450FA0" w:rsidP="002A0A3D">
            <w:pPr>
              <w:spacing w:after="0"/>
              <w:jc w:val="center"/>
              <w:rPr>
                <w:sz w:val="20"/>
                <w:lang w:val="ru-RU"/>
              </w:rPr>
            </w:pPr>
          </w:p>
        </w:tc>
      </w:tr>
      <w:tr w:rsidR="00450FA0" w:rsidRPr="003421AC">
        <w:trPr>
          <w:trHeight w:val="273"/>
          <w:jc w:val="center"/>
        </w:trPr>
        <w:tc>
          <w:tcPr>
            <w:tcW w:w="820" w:type="dxa"/>
            <w:vMerge w:val="restart"/>
            <w:shd w:val="clear" w:color="auto" w:fill="auto"/>
            <w:noWrap/>
            <w:vAlign w:val="center"/>
          </w:tcPr>
          <w:p w:rsidR="00450FA0" w:rsidRPr="003421AC" w:rsidRDefault="00450FA0" w:rsidP="002A0A3D">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2</w:t>
            </w:r>
          </w:p>
        </w:tc>
        <w:tc>
          <w:tcPr>
            <w:tcW w:w="1157" w:type="dxa"/>
            <w:shd w:val="clear" w:color="auto" w:fill="auto"/>
          </w:tcPr>
          <w:p w:rsidR="00450FA0" w:rsidRPr="00574299" w:rsidRDefault="00450FA0" w:rsidP="00450FA0">
            <w:pPr>
              <w:spacing w:after="0"/>
              <w:ind w:left="-57" w:right="-57"/>
              <w:rPr>
                <w:sz w:val="20"/>
                <w:lang w:val="ru-RU"/>
              </w:rPr>
            </w:pPr>
            <w:r>
              <w:rPr>
                <w:sz w:val="20"/>
                <w:lang w:val="ru-RU"/>
              </w:rPr>
              <w:t xml:space="preserve">mass </w:t>
            </w:r>
            <w:r w:rsidRPr="00574299">
              <w:rPr>
                <w:sz w:val="20"/>
                <w:lang w:val="ru-RU"/>
              </w:rPr>
              <w:t>%</w:t>
            </w:r>
          </w:p>
        </w:tc>
        <w:tc>
          <w:tcPr>
            <w:tcW w:w="1041" w:type="dxa"/>
            <w:shd w:val="clear" w:color="auto" w:fill="auto"/>
            <w:noWrap/>
            <w:vAlign w:val="bottom"/>
          </w:tcPr>
          <w:p w:rsidR="00450FA0" w:rsidRPr="003421AC" w:rsidRDefault="00450FA0" w:rsidP="002A0A3D">
            <w:pPr>
              <w:spacing w:after="0"/>
              <w:jc w:val="center"/>
              <w:rPr>
                <w:color w:val="000000"/>
                <w:sz w:val="20"/>
                <w:lang w:val="ru-RU"/>
              </w:rPr>
            </w:pPr>
            <w:r w:rsidRPr="003421AC">
              <w:rPr>
                <w:color w:val="000000"/>
                <w:sz w:val="20"/>
                <w:lang w:val="ru-RU"/>
              </w:rPr>
              <w:t>70.4</w:t>
            </w:r>
          </w:p>
        </w:tc>
        <w:tc>
          <w:tcPr>
            <w:tcW w:w="1042" w:type="dxa"/>
            <w:vAlign w:val="bottom"/>
          </w:tcPr>
          <w:p w:rsidR="00450FA0" w:rsidRPr="003421AC" w:rsidRDefault="00450FA0" w:rsidP="002A0A3D">
            <w:pPr>
              <w:spacing w:after="0"/>
              <w:jc w:val="center"/>
              <w:rPr>
                <w:color w:val="000000"/>
                <w:sz w:val="20"/>
                <w:lang w:val="ru-RU"/>
              </w:rPr>
            </w:pPr>
            <w:r w:rsidRPr="003421AC">
              <w:rPr>
                <w:color w:val="000000"/>
                <w:sz w:val="20"/>
                <w:lang w:val="ru-RU"/>
              </w:rPr>
              <w:t>29.6</w:t>
            </w:r>
          </w:p>
        </w:tc>
        <w:tc>
          <w:tcPr>
            <w:tcW w:w="1894" w:type="dxa"/>
            <w:vMerge/>
            <w:shd w:val="clear" w:color="auto" w:fill="auto"/>
            <w:vAlign w:val="center"/>
          </w:tcPr>
          <w:p w:rsidR="00450FA0" w:rsidRPr="003421AC" w:rsidRDefault="00450FA0" w:rsidP="002A0A3D">
            <w:pPr>
              <w:spacing w:after="0"/>
              <w:jc w:val="center"/>
              <w:rPr>
                <w:sz w:val="20"/>
                <w:lang w:val="ru-RU"/>
              </w:rPr>
            </w:pPr>
          </w:p>
        </w:tc>
      </w:tr>
      <w:tr w:rsidR="00450FA0" w:rsidRPr="003421AC">
        <w:trPr>
          <w:trHeight w:val="61"/>
          <w:jc w:val="center"/>
        </w:trPr>
        <w:tc>
          <w:tcPr>
            <w:tcW w:w="820" w:type="dxa"/>
            <w:vMerge/>
            <w:shd w:val="clear" w:color="auto" w:fill="auto"/>
            <w:vAlign w:val="center"/>
          </w:tcPr>
          <w:p w:rsidR="00450FA0" w:rsidRPr="003421AC" w:rsidRDefault="00450FA0" w:rsidP="002A0A3D">
            <w:pPr>
              <w:spacing w:after="0"/>
              <w:rPr>
                <w:b/>
                <w:bCs/>
                <w:color w:val="000000"/>
                <w:sz w:val="20"/>
                <w:lang w:val="ru-RU"/>
              </w:rPr>
            </w:pPr>
          </w:p>
        </w:tc>
        <w:tc>
          <w:tcPr>
            <w:tcW w:w="1157" w:type="dxa"/>
            <w:shd w:val="clear" w:color="auto" w:fill="auto"/>
          </w:tcPr>
          <w:p w:rsidR="00450FA0" w:rsidRPr="00574299" w:rsidRDefault="00450FA0" w:rsidP="00450FA0">
            <w:pPr>
              <w:spacing w:after="0"/>
              <w:ind w:left="-57" w:right="-57"/>
              <w:rPr>
                <w:sz w:val="20"/>
                <w:lang w:val="ru-RU"/>
              </w:rPr>
            </w:pPr>
            <w:r>
              <w:rPr>
                <w:sz w:val="20"/>
                <w:lang w:val="ru-RU"/>
              </w:rPr>
              <w:t xml:space="preserve">mol. </w:t>
            </w:r>
            <w:r w:rsidRPr="00574299">
              <w:rPr>
                <w:sz w:val="20"/>
                <w:lang w:val="ru-RU"/>
              </w:rPr>
              <w:t>%</w:t>
            </w:r>
          </w:p>
        </w:tc>
        <w:tc>
          <w:tcPr>
            <w:tcW w:w="1041" w:type="dxa"/>
            <w:shd w:val="clear" w:color="auto" w:fill="auto"/>
            <w:noWrap/>
            <w:vAlign w:val="bottom"/>
          </w:tcPr>
          <w:p w:rsidR="00450FA0" w:rsidRPr="003421AC" w:rsidRDefault="00450FA0" w:rsidP="002A0A3D">
            <w:pPr>
              <w:spacing w:after="0"/>
              <w:jc w:val="center"/>
              <w:rPr>
                <w:color w:val="000000"/>
                <w:sz w:val="20"/>
                <w:lang w:val="ru-RU"/>
              </w:rPr>
            </w:pPr>
            <w:r w:rsidRPr="003421AC">
              <w:rPr>
                <w:color w:val="000000"/>
                <w:sz w:val="20"/>
                <w:lang w:val="ru-RU"/>
              </w:rPr>
              <w:t>33.1</w:t>
            </w:r>
          </w:p>
        </w:tc>
        <w:tc>
          <w:tcPr>
            <w:tcW w:w="1042" w:type="dxa"/>
            <w:vAlign w:val="bottom"/>
          </w:tcPr>
          <w:p w:rsidR="00450FA0" w:rsidRPr="003421AC" w:rsidRDefault="00450FA0" w:rsidP="002A0A3D">
            <w:pPr>
              <w:spacing w:after="0"/>
              <w:jc w:val="center"/>
              <w:rPr>
                <w:color w:val="000000"/>
                <w:sz w:val="20"/>
                <w:lang w:val="ru-RU"/>
              </w:rPr>
            </w:pPr>
            <w:r w:rsidRPr="003421AC">
              <w:rPr>
                <w:color w:val="000000"/>
                <w:sz w:val="20"/>
                <w:lang w:val="ru-RU"/>
              </w:rPr>
              <w:t>67.0</w:t>
            </w:r>
          </w:p>
        </w:tc>
        <w:tc>
          <w:tcPr>
            <w:tcW w:w="1894" w:type="dxa"/>
            <w:vMerge/>
            <w:shd w:val="clear" w:color="auto" w:fill="auto"/>
          </w:tcPr>
          <w:p w:rsidR="00450FA0" w:rsidRPr="003421AC" w:rsidRDefault="00450FA0" w:rsidP="002A0A3D">
            <w:pPr>
              <w:spacing w:after="0"/>
              <w:jc w:val="center"/>
              <w:rPr>
                <w:sz w:val="20"/>
                <w:lang w:val="ru-RU"/>
              </w:rPr>
            </w:pPr>
          </w:p>
        </w:tc>
      </w:tr>
      <w:tr w:rsidR="00450FA0" w:rsidRPr="00450FA0">
        <w:trPr>
          <w:trHeight w:val="273"/>
          <w:jc w:val="center"/>
        </w:trPr>
        <w:tc>
          <w:tcPr>
            <w:tcW w:w="820" w:type="dxa"/>
            <w:vMerge w:val="restart"/>
            <w:shd w:val="clear" w:color="auto" w:fill="auto"/>
            <w:noWrap/>
            <w:vAlign w:val="center"/>
          </w:tcPr>
          <w:p w:rsidR="00450FA0" w:rsidRPr="003421AC" w:rsidRDefault="00450FA0" w:rsidP="002A0A3D">
            <w:pPr>
              <w:spacing w:after="0"/>
              <w:ind w:left="-106" w:right="-108"/>
              <w:jc w:val="center"/>
              <w:rPr>
                <w:b/>
                <w:bCs/>
                <w:color w:val="000000"/>
                <w:sz w:val="20"/>
                <w:lang w:val="ru-RU"/>
              </w:rPr>
            </w:pPr>
            <w:r w:rsidRPr="003421AC">
              <w:rPr>
                <w:b/>
                <w:bCs/>
                <w:color w:val="000000"/>
                <w:sz w:val="20"/>
                <w:lang w:val="en-US"/>
              </w:rPr>
              <w:t>P</w:t>
            </w:r>
            <w:r w:rsidRPr="003421AC">
              <w:rPr>
                <w:b/>
                <w:bCs/>
                <w:color w:val="000000"/>
                <w:sz w:val="20"/>
                <w:lang w:val="ru-RU"/>
              </w:rPr>
              <w:t>1</w:t>
            </w:r>
          </w:p>
        </w:tc>
        <w:tc>
          <w:tcPr>
            <w:tcW w:w="1157" w:type="dxa"/>
            <w:shd w:val="clear" w:color="auto" w:fill="auto"/>
          </w:tcPr>
          <w:p w:rsidR="00450FA0" w:rsidRPr="00574299" w:rsidRDefault="00450FA0" w:rsidP="00450FA0">
            <w:pPr>
              <w:spacing w:after="0"/>
              <w:ind w:left="-57" w:right="-57"/>
              <w:rPr>
                <w:sz w:val="20"/>
                <w:lang w:val="ru-RU"/>
              </w:rPr>
            </w:pPr>
            <w:r>
              <w:rPr>
                <w:sz w:val="20"/>
                <w:lang w:val="ru-RU"/>
              </w:rPr>
              <w:t xml:space="preserve">mass </w:t>
            </w:r>
            <w:r w:rsidRPr="00574299">
              <w:rPr>
                <w:sz w:val="20"/>
                <w:lang w:val="ru-RU"/>
              </w:rPr>
              <w:t>%</w:t>
            </w:r>
          </w:p>
        </w:tc>
        <w:tc>
          <w:tcPr>
            <w:tcW w:w="1041" w:type="dxa"/>
            <w:shd w:val="clear" w:color="auto" w:fill="auto"/>
            <w:noWrap/>
            <w:vAlign w:val="bottom"/>
          </w:tcPr>
          <w:p w:rsidR="00450FA0" w:rsidRPr="003421AC" w:rsidRDefault="00450FA0" w:rsidP="002A0A3D">
            <w:pPr>
              <w:spacing w:after="0"/>
              <w:jc w:val="center"/>
              <w:rPr>
                <w:color w:val="000000"/>
                <w:sz w:val="20"/>
              </w:rPr>
            </w:pPr>
            <w:r w:rsidRPr="003421AC">
              <w:rPr>
                <w:color w:val="000000"/>
                <w:sz w:val="20"/>
                <w:lang w:val="ru-RU"/>
              </w:rPr>
              <w:t>85.</w:t>
            </w:r>
            <w:r w:rsidRPr="003421AC">
              <w:rPr>
                <w:color w:val="000000"/>
                <w:sz w:val="20"/>
              </w:rPr>
              <w:t>3</w:t>
            </w:r>
          </w:p>
        </w:tc>
        <w:tc>
          <w:tcPr>
            <w:tcW w:w="1042" w:type="dxa"/>
            <w:vAlign w:val="bottom"/>
          </w:tcPr>
          <w:p w:rsidR="00450FA0" w:rsidRPr="003421AC" w:rsidRDefault="00450FA0" w:rsidP="002A0A3D">
            <w:pPr>
              <w:spacing w:after="0"/>
              <w:jc w:val="center"/>
              <w:rPr>
                <w:color w:val="000000"/>
                <w:sz w:val="20"/>
              </w:rPr>
            </w:pPr>
            <w:r w:rsidRPr="003421AC">
              <w:rPr>
                <w:color w:val="000000"/>
                <w:sz w:val="20"/>
              </w:rPr>
              <w:t>14.7</w:t>
            </w:r>
          </w:p>
        </w:tc>
        <w:tc>
          <w:tcPr>
            <w:tcW w:w="1894" w:type="dxa"/>
            <w:vMerge w:val="restart"/>
            <w:shd w:val="clear" w:color="auto" w:fill="auto"/>
            <w:vAlign w:val="center"/>
          </w:tcPr>
          <w:p w:rsidR="00450FA0" w:rsidRPr="00450FA0" w:rsidRDefault="00450FA0" w:rsidP="002A0A3D">
            <w:pPr>
              <w:spacing w:after="0"/>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 with captured CaO</w:t>
            </w:r>
          </w:p>
        </w:tc>
      </w:tr>
      <w:tr w:rsidR="00450FA0" w:rsidRPr="003421AC">
        <w:trPr>
          <w:trHeight w:val="61"/>
          <w:jc w:val="center"/>
        </w:trPr>
        <w:tc>
          <w:tcPr>
            <w:tcW w:w="820" w:type="dxa"/>
            <w:vMerge/>
            <w:shd w:val="clear" w:color="auto" w:fill="auto"/>
            <w:vAlign w:val="center"/>
          </w:tcPr>
          <w:p w:rsidR="00450FA0" w:rsidRPr="00450FA0" w:rsidRDefault="00450FA0" w:rsidP="002A0A3D">
            <w:pPr>
              <w:spacing w:after="0"/>
              <w:rPr>
                <w:b/>
                <w:bCs/>
                <w:color w:val="000000"/>
                <w:sz w:val="20"/>
                <w:lang w:val="en-US"/>
              </w:rPr>
            </w:pPr>
          </w:p>
        </w:tc>
        <w:tc>
          <w:tcPr>
            <w:tcW w:w="1157" w:type="dxa"/>
            <w:shd w:val="clear" w:color="auto" w:fill="auto"/>
            <w:vAlign w:val="center"/>
          </w:tcPr>
          <w:p w:rsidR="00450FA0" w:rsidRPr="00574299" w:rsidRDefault="00450FA0" w:rsidP="00450FA0">
            <w:pPr>
              <w:spacing w:after="0"/>
              <w:ind w:left="-57" w:right="-57"/>
              <w:rPr>
                <w:sz w:val="20"/>
                <w:lang w:val="ru-RU"/>
              </w:rPr>
            </w:pPr>
            <w:r>
              <w:rPr>
                <w:sz w:val="20"/>
                <w:lang w:val="ru-RU"/>
              </w:rPr>
              <w:t xml:space="preserve">mol. </w:t>
            </w:r>
            <w:r w:rsidRPr="00574299">
              <w:rPr>
                <w:sz w:val="20"/>
                <w:lang w:val="ru-RU"/>
              </w:rPr>
              <w:t>%</w:t>
            </w:r>
          </w:p>
        </w:tc>
        <w:tc>
          <w:tcPr>
            <w:tcW w:w="1041" w:type="dxa"/>
            <w:shd w:val="clear" w:color="auto" w:fill="auto"/>
            <w:noWrap/>
            <w:vAlign w:val="center"/>
          </w:tcPr>
          <w:p w:rsidR="00450FA0" w:rsidRPr="003421AC" w:rsidRDefault="00450FA0" w:rsidP="002A0A3D">
            <w:pPr>
              <w:spacing w:after="0"/>
              <w:jc w:val="center"/>
              <w:rPr>
                <w:color w:val="000000"/>
                <w:sz w:val="20"/>
              </w:rPr>
            </w:pPr>
            <w:r w:rsidRPr="003421AC">
              <w:rPr>
                <w:color w:val="000000"/>
                <w:sz w:val="20"/>
              </w:rPr>
              <w:t>54.6</w:t>
            </w:r>
          </w:p>
        </w:tc>
        <w:tc>
          <w:tcPr>
            <w:tcW w:w="1042" w:type="dxa"/>
            <w:vAlign w:val="center"/>
          </w:tcPr>
          <w:p w:rsidR="00450FA0" w:rsidRPr="003421AC" w:rsidRDefault="00450FA0" w:rsidP="002A0A3D">
            <w:pPr>
              <w:spacing w:after="0"/>
              <w:jc w:val="center"/>
              <w:rPr>
                <w:color w:val="000000"/>
                <w:sz w:val="20"/>
              </w:rPr>
            </w:pPr>
            <w:r w:rsidRPr="003421AC">
              <w:rPr>
                <w:color w:val="000000"/>
                <w:sz w:val="20"/>
              </w:rPr>
              <w:t>45.4</w:t>
            </w:r>
          </w:p>
        </w:tc>
        <w:tc>
          <w:tcPr>
            <w:tcW w:w="1894" w:type="dxa"/>
            <w:vMerge/>
            <w:shd w:val="clear" w:color="auto" w:fill="auto"/>
            <w:vAlign w:val="center"/>
          </w:tcPr>
          <w:p w:rsidR="00450FA0" w:rsidRPr="003421AC" w:rsidRDefault="00450FA0" w:rsidP="002A0A3D">
            <w:pPr>
              <w:spacing w:after="0"/>
              <w:jc w:val="center"/>
              <w:rPr>
                <w:sz w:val="20"/>
              </w:rPr>
            </w:pPr>
          </w:p>
        </w:tc>
      </w:tr>
      <w:tr w:rsidR="00450FA0" w:rsidRPr="00450FA0">
        <w:trPr>
          <w:trHeight w:val="273"/>
          <w:jc w:val="center"/>
        </w:trPr>
        <w:tc>
          <w:tcPr>
            <w:tcW w:w="820" w:type="dxa"/>
            <w:vMerge w:val="restart"/>
            <w:shd w:val="clear" w:color="auto" w:fill="auto"/>
            <w:noWrap/>
            <w:vAlign w:val="center"/>
          </w:tcPr>
          <w:p w:rsidR="00450FA0" w:rsidRPr="003421AC" w:rsidRDefault="00450FA0" w:rsidP="002A0A3D">
            <w:pPr>
              <w:spacing w:after="0"/>
              <w:ind w:left="-106" w:right="-108"/>
              <w:jc w:val="center"/>
              <w:rPr>
                <w:b/>
                <w:bCs/>
                <w:color w:val="000000"/>
                <w:sz w:val="20"/>
                <w:lang w:val="en-US"/>
              </w:rPr>
            </w:pPr>
            <w:r w:rsidRPr="003421AC">
              <w:rPr>
                <w:b/>
                <w:bCs/>
                <w:color w:val="000000"/>
                <w:sz w:val="20"/>
                <w:lang w:val="en-US"/>
              </w:rPr>
              <w:t>P2</w:t>
            </w:r>
          </w:p>
        </w:tc>
        <w:tc>
          <w:tcPr>
            <w:tcW w:w="1157" w:type="dxa"/>
            <w:shd w:val="clear" w:color="auto" w:fill="auto"/>
          </w:tcPr>
          <w:p w:rsidR="00450FA0" w:rsidRPr="00574299" w:rsidRDefault="00450FA0" w:rsidP="00450FA0">
            <w:pPr>
              <w:spacing w:after="0"/>
              <w:ind w:left="-57" w:right="-57"/>
              <w:rPr>
                <w:sz w:val="20"/>
                <w:lang w:val="ru-RU"/>
              </w:rPr>
            </w:pPr>
            <w:r>
              <w:rPr>
                <w:sz w:val="20"/>
                <w:lang w:val="ru-RU"/>
              </w:rPr>
              <w:t xml:space="preserve">mass </w:t>
            </w:r>
            <w:r w:rsidRPr="00574299">
              <w:rPr>
                <w:sz w:val="20"/>
                <w:lang w:val="ru-RU"/>
              </w:rPr>
              <w:t>%</w:t>
            </w:r>
          </w:p>
        </w:tc>
        <w:tc>
          <w:tcPr>
            <w:tcW w:w="1041" w:type="dxa"/>
            <w:shd w:val="clear" w:color="auto" w:fill="auto"/>
            <w:noWrap/>
            <w:vAlign w:val="bottom"/>
          </w:tcPr>
          <w:p w:rsidR="00450FA0" w:rsidRPr="003421AC" w:rsidRDefault="00450FA0" w:rsidP="002A0A3D">
            <w:pPr>
              <w:spacing w:after="0"/>
              <w:jc w:val="center"/>
              <w:rPr>
                <w:color w:val="000000"/>
                <w:sz w:val="20"/>
              </w:rPr>
            </w:pPr>
            <w:r w:rsidRPr="003421AC">
              <w:rPr>
                <w:color w:val="000000"/>
                <w:sz w:val="20"/>
              </w:rPr>
              <w:t>53.3</w:t>
            </w:r>
          </w:p>
        </w:tc>
        <w:tc>
          <w:tcPr>
            <w:tcW w:w="1042" w:type="dxa"/>
            <w:vAlign w:val="bottom"/>
          </w:tcPr>
          <w:p w:rsidR="00450FA0" w:rsidRPr="003421AC" w:rsidRDefault="00450FA0" w:rsidP="002A0A3D">
            <w:pPr>
              <w:spacing w:after="0"/>
              <w:jc w:val="center"/>
              <w:rPr>
                <w:color w:val="000000"/>
                <w:sz w:val="20"/>
              </w:rPr>
            </w:pPr>
            <w:r w:rsidRPr="003421AC">
              <w:rPr>
                <w:color w:val="000000"/>
                <w:sz w:val="20"/>
              </w:rPr>
              <w:t>46.7</w:t>
            </w:r>
          </w:p>
        </w:tc>
        <w:tc>
          <w:tcPr>
            <w:tcW w:w="1894" w:type="dxa"/>
            <w:vMerge w:val="restart"/>
            <w:shd w:val="clear" w:color="auto" w:fill="auto"/>
            <w:vAlign w:val="center"/>
          </w:tcPr>
          <w:p w:rsidR="00450FA0" w:rsidRPr="00450FA0" w:rsidRDefault="00450FA0" w:rsidP="002A0A3D">
            <w:pPr>
              <w:spacing w:after="0"/>
              <w:jc w:val="center"/>
              <w:rPr>
                <w:sz w:val="20"/>
                <w:lang w:val="en-US"/>
              </w:rPr>
            </w:pPr>
            <w:r w:rsidRPr="003421AC">
              <w:rPr>
                <w:sz w:val="20"/>
                <w:lang w:val="en-US"/>
              </w:rPr>
              <w:t>CaO</w:t>
            </w:r>
            <w:r>
              <w:rPr>
                <w:sz w:val="20"/>
                <w:lang w:val="en-US"/>
              </w:rPr>
              <w:t>-based phase</w:t>
            </w:r>
            <w:r w:rsidRPr="00E97EC5">
              <w:rPr>
                <w:sz w:val="20"/>
                <w:lang w:val="en-US"/>
              </w:rPr>
              <w:t xml:space="preserve"> </w:t>
            </w:r>
            <w:r>
              <w:rPr>
                <w:sz w:val="20"/>
                <w:lang w:val="en-US"/>
              </w:rPr>
              <w:t>with captured ss</w:t>
            </w:r>
          </w:p>
        </w:tc>
      </w:tr>
      <w:tr w:rsidR="00450FA0" w:rsidRPr="00A62CFE">
        <w:trPr>
          <w:trHeight w:val="61"/>
          <w:jc w:val="center"/>
        </w:trPr>
        <w:tc>
          <w:tcPr>
            <w:tcW w:w="820" w:type="dxa"/>
            <w:vMerge/>
            <w:shd w:val="clear" w:color="auto" w:fill="auto"/>
            <w:vAlign w:val="center"/>
          </w:tcPr>
          <w:p w:rsidR="00450FA0" w:rsidRPr="00450FA0" w:rsidRDefault="00450FA0" w:rsidP="002A0A3D">
            <w:pPr>
              <w:spacing w:after="0"/>
              <w:rPr>
                <w:b/>
                <w:bCs/>
                <w:color w:val="000000"/>
                <w:sz w:val="20"/>
                <w:lang w:val="en-US"/>
              </w:rPr>
            </w:pPr>
          </w:p>
        </w:tc>
        <w:tc>
          <w:tcPr>
            <w:tcW w:w="1157" w:type="dxa"/>
            <w:shd w:val="clear" w:color="auto" w:fill="auto"/>
          </w:tcPr>
          <w:p w:rsidR="00450FA0" w:rsidRPr="00574299" w:rsidRDefault="00450FA0" w:rsidP="00450FA0">
            <w:pPr>
              <w:spacing w:after="0"/>
              <w:ind w:left="-57" w:right="-57"/>
              <w:rPr>
                <w:sz w:val="20"/>
                <w:lang w:val="ru-RU"/>
              </w:rPr>
            </w:pPr>
            <w:r>
              <w:rPr>
                <w:sz w:val="20"/>
                <w:lang w:val="ru-RU"/>
              </w:rPr>
              <w:t xml:space="preserve">mol. </w:t>
            </w:r>
            <w:r w:rsidRPr="00574299">
              <w:rPr>
                <w:sz w:val="20"/>
                <w:lang w:val="ru-RU"/>
              </w:rPr>
              <w:t>%</w:t>
            </w:r>
          </w:p>
        </w:tc>
        <w:tc>
          <w:tcPr>
            <w:tcW w:w="1041" w:type="dxa"/>
            <w:shd w:val="clear" w:color="auto" w:fill="auto"/>
            <w:noWrap/>
            <w:vAlign w:val="bottom"/>
          </w:tcPr>
          <w:p w:rsidR="00450FA0" w:rsidRPr="00A62CFE" w:rsidRDefault="00450FA0" w:rsidP="002A0A3D">
            <w:pPr>
              <w:spacing w:after="0"/>
              <w:jc w:val="center"/>
              <w:rPr>
                <w:color w:val="000000"/>
                <w:sz w:val="20"/>
                <w:lang w:val="ru-RU"/>
              </w:rPr>
            </w:pPr>
            <w:r w:rsidRPr="00A62CFE">
              <w:rPr>
                <w:color w:val="000000"/>
                <w:sz w:val="20"/>
                <w:lang w:val="ru-RU"/>
              </w:rPr>
              <w:t>19.2</w:t>
            </w:r>
          </w:p>
        </w:tc>
        <w:tc>
          <w:tcPr>
            <w:tcW w:w="1042" w:type="dxa"/>
            <w:vAlign w:val="bottom"/>
          </w:tcPr>
          <w:p w:rsidR="00450FA0" w:rsidRPr="00A62CFE" w:rsidRDefault="00450FA0" w:rsidP="002A0A3D">
            <w:pPr>
              <w:spacing w:after="0"/>
              <w:jc w:val="center"/>
              <w:rPr>
                <w:color w:val="000000"/>
                <w:sz w:val="20"/>
                <w:lang w:val="ru-RU"/>
              </w:rPr>
            </w:pPr>
            <w:r w:rsidRPr="00A62CFE">
              <w:rPr>
                <w:color w:val="000000"/>
                <w:sz w:val="20"/>
                <w:lang w:val="ru-RU"/>
              </w:rPr>
              <w:t>80.8</w:t>
            </w:r>
          </w:p>
        </w:tc>
        <w:tc>
          <w:tcPr>
            <w:tcW w:w="1894" w:type="dxa"/>
            <w:vMerge/>
            <w:shd w:val="clear" w:color="auto" w:fill="auto"/>
          </w:tcPr>
          <w:p w:rsidR="00450FA0" w:rsidRPr="00A62CFE" w:rsidRDefault="00450FA0" w:rsidP="002A0A3D">
            <w:pPr>
              <w:spacing w:after="0"/>
              <w:jc w:val="center"/>
              <w:rPr>
                <w:sz w:val="20"/>
                <w:lang w:val="ru-RU"/>
              </w:rPr>
            </w:pPr>
          </w:p>
        </w:tc>
      </w:tr>
    </w:tbl>
    <w:p w:rsidR="002A0A3D" w:rsidRDefault="002A0A3D" w:rsidP="002A0A3D">
      <w:pPr>
        <w:spacing w:after="0"/>
        <w:jc w:val="center"/>
        <w:rPr>
          <w:lang w:val="en-US"/>
        </w:rPr>
      </w:pPr>
    </w:p>
    <w:p w:rsidR="00450FA0" w:rsidRPr="00450FA0" w:rsidRDefault="00450FA0" w:rsidP="002A0A3D">
      <w:pPr>
        <w:spacing w:after="0"/>
        <w:jc w:val="center"/>
        <w:rPr>
          <w:lang w:val="en-US"/>
        </w:rPr>
      </w:pPr>
    </w:p>
    <w:p w:rsidR="002A0A3D" w:rsidRPr="00A62CFE" w:rsidRDefault="002A0A3D" w:rsidP="002A0A3D">
      <w:pPr>
        <w:spacing w:after="0"/>
        <w:jc w:val="center"/>
        <w:rPr>
          <w:lang w:val="ru-RU"/>
        </w:rPr>
      </w:pPr>
      <w:r w:rsidRPr="00751D45">
        <w:rPr>
          <w:lang w:val="ru-RU"/>
        </w:rPr>
        <w:pict>
          <v:shape id="_x0000_i1048" type="#_x0000_t75" style="width:140.25pt;height:73.5pt">
            <v:imagedata r:id="rId30" o:title="Untitled-1"/>
          </v:shape>
        </w:pict>
      </w:r>
    </w:p>
    <w:p w:rsidR="00450FA0" w:rsidRPr="00450FA0" w:rsidRDefault="00450FA0" w:rsidP="00450FA0">
      <w:pPr>
        <w:spacing w:after="0"/>
        <w:jc w:val="center"/>
        <w:rPr>
          <w:b/>
          <w:lang w:val="en-US"/>
        </w:rPr>
      </w:pPr>
      <w:r w:rsidRPr="00450FA0">
        <w:rPr>
          <w:b/>
          <w:lang w:val="en-US"/>
        </w:rPr>
        <w:t xml:space="preserve">Fig. 3.13.- </w:t>
      </w:r>
      <w:r>
        <w:rPr>
          <w:b/>
          <w:szCs w:val="24"/>
          <w:lang w:val="en-US"/>
        </w:rPr>
        <w:t>Micrograph</w:t>
      </w:r>
      <w:r w:rsidRPr="00450FA0">
        <w:rPr>
          <w:b/>
          <w:szCs w:val="24"/>
          <w:lang w:val="en-US"/>
        </w:rPr>
        <w:t xml:space="preserve"> </w:t>
      </w:r>
      <w:r>
        <w:rPr>
          <w:b/>
          <w:szCs w:val="24"/>
          <w:lang w:val="en-US"/>
        </w:rPr>
        <w:t>of</w:t>
      </w:r>
      <w:r w:rsidRPr="00450FA0">
        <w:rPr>
          <w:b/>
          <w:szCs w:val="24"/>
          <w:lang w:val="en-US"/>
        </w:rPr>
        <w:t xml:space="preserve"> </w:t>
      </w:r>
      <w:r>
        <w:rPr>
          <w:b/>
          <w:szCs w:val="24"/>
          <w:lang w:val="en-US"/>
        </w:rPr>
        <w:t>region</w:t>
      </w:r>
      <w:r w:rsidRPr="00450FA0">
        <w:rPr>
          <w:b/>
          <w:lang w:val="en-US"/>
        </w:rPr>
        <w:t xml:space="preserve"> </w:t>
      </w:r>
      <w:r>
        <w:rPr>
          <w:b/>
          <w:lang w:val="en-US"/>
        </w:rPr>
        <w:t>11</w:t>
      </w:r>
    </w:p>
    <w:p w:rsidR="00450FA0" w:rsidRDefault="00450FA0" w:rsidP="002A0A3D">
      <w:pPr>
        <w:spacing w:after="0"/>
        <w:rPr>
          <w:b/>
          <w:color w:val="000000"/>
          <w:lang w:val="en-US"/>
        </w:rPr>
      </w:pPr>
    </w:p>
    <w:p w:rsidR="002A0A3D" w:rsidRPr="00450FA0" w:rsidRDefault="00450FA0" w:rsidP="002A0A3D">
      <w:pPr>
        <w:spacing w:after="0"/>
        <w:rPr>
          <w:b/>
          <w:color w:val="000000"/>
          <w:lang w:val="en-US"/>
        </w:rPr>
      </w:pPr>
      <w:r w:rsidRPr="0088701A">
        <w:rPr>
          <w:b/>
          <w:color w:val="000000"/>
          <w:lang w:val="en-US"/>
        </w:rPr>
        <w:t>Table </w:t>
      </w:r>
      <w:r w:rsidRPr="00450FA0">
        <w:rPr>
          <w:b/>
          <w:color w:val="000000"/>
          <w:lang w:val="en-US"/>
        </w:rPr>
        <w:t xml:space="preserve"> </w:t>
      </w:r>
      <w:r w:rsidR="002A0A3D" w:rsidRPr="00450FA0">
        <w:rPr>
          <w:b/>
          <w:color w:val="000000"/>
          <w:lang w:val="en-US"/>
        </w:rPr>
        <w:t xml:space="preserve">3.20.- </w:t>
      </w:r>
      <w:r w:rsidRPr="008E532F">
        <w:rPr>
          <w:b/>
          <w:lang w:val="en-US"/>
        </w:rPr>
        <w:t>EDX</w:t>
      </w:r>
      <w:r w:rsidRPr="00423BCE">
        <w:rPr>
          <w:b/>
          <w:lang w:val="en-US"/>
        </w:rPr>
        <w:t xml:space="preserve"> </w:t>
      </w:r>
      <w:r>
        <w:rPr>
          <w:b/>
          <w:lang w:val="en-US"/>
        </w:rPr>
        <w:t>data on region</w:t>
      </w:r>
      <w:r w:rsidRPr="0088701A">
        <w:rPr>
          <w:b/>
          <w:lang w:val="en-US"/>
        </w:rPr>
        <w:t xml:space="preserve"> </w:t>
      </w:r>
      <w:r>
        <w:rPr>
          <w:b/>
          <w:lang w:val="en-US"/>
        </w:rPr>
        <w:t>11</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450FA0" w:rsidRPr="003421AC">
        <w:trPr>
          <w:trHeight w:val="273"/>
          <w:jc w:val="center"/>
        </w:trPr>
        <w:tc>
          <w:tcPr>
            <w:tcW w:w="1977" w:type="dxa"/>
            <w:gridSpan w:val="2"/>
            <w:shd w:val="clear" w:color="auto" w:fill="auto"/>
            <w:noWrap/>
            <w:vAlign w:val="bottom"/>
          </w:tcPr>
          <w:p w:rsidR="00450FA0" w:rsidRPr="00183E8B" w:rsidRDefault="00450FA0" w:rsidP="00450FA0">
            <w:pPr>
              <w:spacing w:after="0"/>
              <w:jc w:val="center"/>
              <w:rPr>
                <w:b/>
                <w:bCs/>
                <w:sz w:val="20"/>
                <w:lang w:val="en-US"/>
              </w:rPr>
            </w:pPr>
            <w:r>
              <w:rPr>
                <w:b/>
                <w:bCs/>
                <w:sz w:val="20"/>
                <w:lang w:val="en-US"/>
              </w:rPr>
              <w:t>#</w:t>
            </w:r>
          </w:p>
        </w:tc>
        <w:tc>
          <w:tcPr>
            <w:tcW w:w="1041" w:type="dxa"/>
            <w:shd w:val="clear" w:color="auto" w:fill="auto"/>
            <w:noWrap/>
            <w:vAlign w:val="bottom"/>
          </w:tcPr>
          <w:p w:rsidR="00450FA0" w:rsidRPr="00574299" w:rsidRDefault="00450FA0" w:rsidP="00450FA0">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1042" w:type="dxa"/>
            <w:shd w:val="clear" w:color="auto" w:fill="auto"/>
            <w:noWrap/>
            <w:vAlign w:val="bottom"/>
          </w:tcPr>
          <w:p w:rsidR="00450FA0" w:rsidRPr="00574299" w:rsidRDefault="00450FA0" w:rsidP="00450FA0">
            <w:pPr>
              <w:spacing w:after="0"/>
              <w:ind w:left="-57" w:right="-57"/>
              <w:jc w:val="center"/>
              <w:rPr>
                <w:b/>
                <w:bCs/>
                <w:sz w:val="20"/>
                <w:lang w:val="ru-RU"/>
              </w:rPr>
            </w:pPr>
            <w:r w:rsidRPr="00574299">
              <w:rPr>
                <w:b/>
                <w:bCs/>
                <w:sz w:val="20"/>
                <w:lang w:val="en-US"/>
              </w:rPr>
              <w:t>CaO</w:t>
            </w:r>
          </w:p>
        </w:tc>
        <w:tc>
          <w:tcPr>
            <w:tcW w:w="1894" w:type="dxa"/>
            <w:vAlign w:val="bottom"/>
          </w:tcPr>
          <w:p w:rsidR="00450FA0" w:rsidRPr="00574299" w:rsidRDefault="00450FA0" w:rsidP="00450FA0">
            <w:pPr>
              <w:spacing w:after="0"/>
              <w:jc w:val="center"/>
              <w:rPr>
                <w:b/>
                <w:bCs/>
                <w:sz w:val="20"/>
                <w:lang w:val="ru-RU"/>
              </w:rPr>
            </w:pPr>
            <w:r>
              <w:rPr>
                <w:b/>
                <w:bCs/>
                <w:sz w:val="20"/>
                <w:lang w:val="en-US"/>
              </w:rPr>
              <w:t>Phase</w:t>
            </w:r>
          </w:p>
        </w:tc>
      </w:tr>
      <w:tr w:rsidR="00450FA0" w:rsidRPr="003421AC">
        <w:trPr>
          <w:trHeight w:val="273"/>
          <w:jc w:val="center"/>
        </w:trPr>
        <w:tc>
          <w:tcPr>
            <w:tcW w:w="820" w:type="dxa"/>
            <w:vMerge w:val="restart"/>
            <w:shd w:val="clear" w:color="auto" w:fill="auto"/>
            <w:noWrap/>
            <w:vAlign w:val="center"/>
          </w:tcPr>
          <w:p w:rsidR="00450FA0" w:rsidRPr="003421AC" w:rsidRDefault="00450FA0" w:rsidP="002A0A3D">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1</w:t>
            </w:r>
          </w:p>
        </w:tc>
        <w:tc>
          <w:tcPr>
            <w:tcW w:w="1157" w:type="dxa"/>
            <w:shd w:val="clear" w:color="auto" w:fill="auto"/>
          </w:tcPr>
          <w:p w:rsidR="00450FA0" w:rsidRPr="00574299" w:rsidRDefault="00450FA0" w:rsidP="00450FA0">
            <w:pPr>
              <w:spacing w:after="0"/>
              <w:ind w:left="-57" w:right="-57"/>
              <w:rPr>
                <w:sz w:val="20"/>
                <w:lang w:val="ru-RU"/>
              </w:rPr>
            </w:pPr>
            <w:r>
              <w:rPr>
                <w:sz w:val="20"/>
                <w:lang w:val="ru-RU"/>
              </w:rPr>
              <w:t xml:space="preserve">mass </w:t>
            </w:r>
            <w:r w:rsidRPr="00574299">
              <w:rPr>
                <w:sz w:val="20"/>
                <w:lang w:val="ru-RU"/>
              </w:rPr>
              <w:t>%</w:t>
            </w:r>
          </w:p>
        </w:tc>
        <w:tc>
          <w:tcPr>
            <w:tcW w:w="1041" w:type="dxa"/>
            <w:shd w:val="clear" w:color="auto" w:fill="auto"/>
            <w:noWrap/>
            <w:vAlign w:val="bottom"/>
          </w:tcPr>
          <w:p w:rsidR="00450FA0" w:rsidRPr="003421AC" w:rsidRDefault="00450FA0" w:rsidP="002A0A3D">
            <w:pPr>
              <w:spacing w:after="0"/>
              <w:jc w:val="center"/>
              <w:rPr>
                <w:color w:val="000000"/>
                <w:sz w:val="20"/>
                <w:lang w:val="ru-RU"/>
              </w:rPr>
            </w:pPr>
            <w:r w:rsidRPr="003421AC">
              <w:rPr>
                <w:color w:val="000000"/>
                <w:sz w:val="20"/>
                <w:lang w:val="ru-RU"/>
              </w:rPr>
              <w:t>67.1</w:t>
            </w:r>
          </w:p>
        </w:tc>
        <w:tc>
          <w:tcPr>
            <w:tcW w:w="1042" w:type="dxa"/>
            <w:vAlign w:val="bottom"/>
          </w:tcPr>
          <w:p w:rsidR="00450FA0" w:rsidRPr="003421AC" w:rsidRDefault="00450FA0" w:rsidP="002A0A3D">
            <w:pPr>
              <w:spacing w:after="0"/>
              <w:jc w:val="center"/>
              <w:rPr>
                <w:color w:val="000000"/>
                <w:sz w:val="20"/>
                <w:lang w:val="ru-RU"/>
              </w:rPr>
            </w:pPr>
            <w:r w:rsidRPr="003421AC">
              <w:rPr>
                <w:color w:val="000000"/>
                <w:sz w:val="20"/>
                <w:lang w:val="ru-RU"/>
              </w:rPr>
              <w:t>32.9</w:t>
            </w:r>
          </w:p>
        </w:tc>
        <w:tc>
          <w:tcPr>
            <w:tcW w:w="1894" w:type="dxa"/>
            <w:vMerge w:val="restart"/>
            <w:shd w:val="clear" w:color="auto" w:fill="auto"/>
            <w:vAlign w:val="center"/>
          </w:tcPr>
          <w:p w:rsidR="00450FA0" w:rsidRPr="003421AC" w:rsidRDefault="00450FA0" w:rsidP="002A0A3D">
            <w:pPr>
              <w:spacing w:after="0"/>
              <w:jc w:val="center"/>
              <w:rPr>
                <w:sz w:val="20"/>
                <w:lang w:val="ru-RU"/>
              </w:rPr>
            </w:pPr>
            <w:r>
              <w:rPr>
                <w:sz w:val="20"/>
                <w:lang w:val="en-US"/>
              </w:rPr>
              <w:t>Eutectic zone</w:t>
            </w:r>
          </w:p>
        </w:tc>
      </w:tr>
      <w:tr w:rsidR="00450FA0" w:rsidRPr="003421AC">
        <w:trPr>
          <w:trHeight w:val="61"/>
          <w:jc w:val="center"/>
        </w:trPr>
        <w:tc>
          <w:tcPr>
            <w:tcW w:w="820" w:type="dxa"/>
            <w:vMerge/>
            <w:shd w:val="clear" w:color="auto" w:fill="auto"/>
            <w:vAlign w:val="center"/>
          </w:tcPr>
          <w:p w:rsidR="00450FA0" w:rsidRPr="003421AC" w:rsidRDefault="00450FA0" w:rsidP="002A0A3D">
            <w:pPr>
              <w:spacing w:after="0"/>
              <w:rPr>
                <w:b/>
                <w:bCs/>
                <w:color w:val="000000"/>
                <w:sz w:val="20"/>
                <w:lang w:val="ru-RU"/>
              </w:rPr>
            </w:pPr>
          </w:p>
        </w:tc>
        <w:tc>
          <w:tcPr>
            <w:tcW w:w="1157" w:type="dxa"/>
            <w:shd w:val="clear" w:color="auto" w:fill="auto"/>
          </w:tcPr>
          <w:p w:rsidR="00450FA0" w:rsidRPr="00574299" w:rsidRDefault="00450FA0" w:rsidP="00450FA0">
            <w:pPr>
              <w:spacing w:after="0"/>
              <w:ind w:left="-57" w:right="-57"/>
              <w:rPr>
                <w:sz w:val="20"/>
                <w:lang w:val="ru-RU"/>
              </w:rPr>
            </w:pPr>
            <w:r>
              <w:rPr>
                <w:sz w:val="20"/>
                <w:lang w:val="ru-RU"/>
              </w:rPr>
              <w:t xml:space="preserve">mol. </w:t>
            </w:r>
            <w:r w:rsidRPr="00574299">
              <w:rPr>
                <w:sz w:val="20"/>
                <w:lang w:val="ru-RU"/>
              </w:rPr>
              <w:t>%</w:t>
            </w:r>
          </w:p>
        </w:tc>
        <w:tc>
          <w:tcPr>
            <w:tcW w:w="1041" w:type="dxa"/>
            <w:shd w:val="clear" w:color="auto" w:fill="auto"/>
            <w:noWrap/>
            <w:vAlign w:val="bottom"/>
          </w:tcPr>
          <w:p w:rsidR="00450FA0" w:rsidRPr="003421AC" w:rsidRDefault="00450FA0" w:rsidP="002A0A3D">
            <w:pPr>
              <w:spacing w:after="0"/>
              <w:jc w:val="center"/>
              <w:rPr>
                <w:color w:val="000000"/>
                <w:sz w:val="20"/>
                <w:lang w:val="ru-RU"/>
              </w:rPr>
            </w:pPr>
            <w:r w:rsidRPr="003421AC">
              <w:rPr>
                <w:color w:val="000000"/>
                <w:sz w:val="20"/>
                <w:lang w:val="ru-RU"/>
              </w:rPr>
              <w:t>29.7</w:t>
            </w:r>
          </w:p>
        </w:tc>
        <w:tc>
          <w:tcPr>
            <w:tcW w:w="1042" w:type="dxa"/>
            <w:vAlign w:val="bottom"/>
          </w:tcPr>
          <w:p w:rsidR="00450FA0" w:rsidRPr="003421AC" w:rsidRDefault="00450FA0" w:rsidP="002A0A3D">
            <w:pPr>
              <w:spacing w:after="0"/>
              <w:jc w:val="center"/>
              <w:rPr>
                <w:color w:val="000000"/>
                <w:sz w:val="20"/>
                <w:lang w:val="ru-RU"/>
              </w:rPr>
            </w:pPr>
            <w:r w:rsidRPr="003421AC">
              <w:rPr>
                <w:color w:val="000000"/>
                <w:sz w:val="20"/>
                <w:lang w:val="ru-RU"/>
              </w:rPr>
              <w:t>70.3</w:t>
            </w:r>
          </w:p>
        </w:tc>
        <w:tc>
          <w:tcPr>
            <w:tcW w:w="1894" w:type="dxa"/>
            <w:vMerge/>
            <w:shd w:val="clear" w:color="auto" w:fill="auto"/>
          </w:tcPr>
          <w:p w:rsidR="00450FA0" w:rsidRPr="003421AC" w:rsidRDefault="00450FA0" w:rsidP="002A0A3D">
            <w:pPr>
              <w:spacing w:after="0"/>
              <w:jc w:val="center"/>
              <w:rPr>
                <w:sz w:val="20"/>
                <w:lang w:val="ru-RU"/>
              </w:rPr>
            </w:pPr>
          </w:p>
        </w:tc>
      </w:tr>
    </w:tbl>
    <w:p w:rsidR="002A0A3D" w:rsidRPr="00671CC2" w:rsidRDefault="002A0A3D" w:rsidP="002A0A3D">
      <w:pPr>
        <w:pStyle w:val="Textkrper"/>
        <w:spacing w:after="0"/>
        <w:jc w:val="center"/>
      </w:pPr>
    </w:p>
    <w:p w:rsidR="002A0A3D" w:rsidRPr="00671CC2" w:rsidRDefault="002A0A3D" w:rsidP="002A0A3D">
      <w:pPr>
        <w:spacing w:after="0"/>
        <w:jc w:val="center"/>
        <w:rPr>
          <w:lang w:val="ru-RU"/>
        </w:rPr>
      </w:pPr>
      <w:r w:rsidRPr="00327CCF">
        <w:rPr>
          <w:lang w:val="ru-RU"/>
        </w:rPr>
        <w:pict>
          <v:shape id="_x0000_i1049" type="#_x0000_t75" style="width:121.5pt;height:127.5pt">
            <v:imagedata r:id="rId31" o:title="Untitled-1"/>
          </v:shape>
        </w:pict>
      </w:r>
    </w:p>
    <w:p w:rsidR="00450FA0" w:rsidRPr="00450FA0" w:rsidRDefault="00450FA0" w:rsidP="00450FA0">
      <w:pPr>
        <w:spacing w:after="0"/>
        <w:jc w:val="center"/>
        <w:rPr>
          <w:b/>
          <w:lang w:val="en-US"/>
        </w:rPr>
      </w:pPr>
      <w:r w:rsidRPr="00450FA0">
        <w:rPr>
          <w:b/>
          <w:lang w:val="en-US"/>
        </w:rPr>
        <w:t>Fig. 3.1</w:t>
      </w:r>
      <w:r>
        <w:rPr>
          <w:b/>
          <w:lang w:val="en-US"/>
        </w:rPr>
        <w:t>4</w:t>
      </w:r>
      <w:r w:rsidRPr="00450FA0">
        <w:rPr>
          <w:b/>
          <w:lang w:val="en-US"/>
        </w:rPr>
        <w:t xml:space="preserve">.- </w:t>
      </w:r>
      <w:r>
        <w:rPr>
          <w:b/>
          <w:szCs w:val="24"/>
          <w:lang w:val="en-US"/>
        </w:rPr>
        <w:t>Micrograph</w:t>
      </w:r>
      <w:r w:rsidRPr="00450FA0">
        <w:rPr>
          <w:b/>
          <w:szCs w:val="24"/>
          <w:lang w:val="en-US"/>
        </w:rPr>
        <w:t xml:space="preserve"> </w:t>
      </w:r>
      <w:r>
        <w:rPr>
          <w:b/>
          <w:szCs w:val="24"/>
          <w:lang w:val="en-US"/>
        </w:rPr>
        <w:t>of</w:t>
      </w:r>
      <w:r w:rsidRPr="00450FA0">
        <w:rPr>
          <w:b/>
          <w:szCs w:val="24"/>
          <w:lang w:val="en-US"/>
        </w:rPr>
        <w:t xml:space="preserve"> </w:t>
      </w:r>
      <w:r>
        <w:rPr>
          <w:b/>
          <w:szCs w:val="24"/>
          <w:lang w:val="en-US"/>
        </w:rPr>
        <w:t>region</w:t>
      </w:r>
      <w:r w:rsidRPr="00450FA0">
        <w:rPr>
          <w:b/>
          <w:lang w:val="en-US"/>
        </w:rPr>
        <w:t xml:space="preserve"> </w:t>
      </w:r>
      <w:r>
        <w:rPr>
          <w:b/>
          <w:lang w:val="en-US"/>
        </w:rPr>
        <w:t>12</w:t>
      </w:r>
    </w:p>
    <w:p w:rsidR="007F005F" w:rsidRPr="0088701A" w:rsidRDefault="006A3E38" w:rsidP="00DC03C6">
      <w:pPr>
        <w:spacing w:after="0"/>
        <w:rPr>
          <w:b/>
          <w:color w:val="000000"/>
          <w:lang w:val="en-US"/>
        </w:rPr>
      </w:pPr>
      <w:r w:rsidRPr="0088701A">
        <w:rPr>
          <w:b/>
          <w:color w:val="000000"/>
          <w:lang w:val="en-US"/>
        </w:rPr>
        <w:t>Table</w:t>
      </w:r>
      <w:r w:rsidR="00671CC2" w:rsidRPr="0088701A">
        <w:rPr>
          <w:b/>
          <w:color w:val="000000"/>
          <w:lang w:val="en-US"/>
        </w:rPr>
        <w:t> 3.21</w:t>
      </w:r>
      <w:r w:rsidR="003421AC" w:rsidRPr="0088701A">
        <w:rPr>
          <w:b/>
          <w:color w:val="000000"/>
          <w:lang w:val="en-US"/>
        </w:rPr>
        <w:t>.</w:t>
      </w:r>
      <w:r w:rsidR="0088701A" w:rsidRPr="0088701A">
        <w:rPr>
          <w:b/>
          <w:color w:val="000000"/>
          <w:lang w:val="en-US"/>
        </w:rPr>
        <w:t xml:space="preserve"> </w:t>
      </w:r>
      <w:r w:rsidR="009872C3" w:rsidRPr="0088701A">
        <w:rPr>
          <w:b/>
          <w:color w:val="000000"/>
          <w:lang w:val="en-US"/>
        </w:rPr>
        <w:t>-</w:t>
      </w:r>
      <w:r w:rsidR="0088701A" w:rsidRPr="008E532F">
        <w:rPr>
          <w:b/>
          <w:lang w:val="en-US"/>
        </w:rPr>
        <w:t>EDX</w:t>
      </w:r>
      <w:r w:rsidR="0088701A" w:rsidRPr="00423BCE">
        <w:rPr>
          <w:b/>
          <w:lang w:val="en-US"/>
        </w:rPr>
        <w:t xml:space="preserve"> </w:t>
      </w:r>
      <w:r w:rsidR="0088701A">
        <w:rPr>
          <w:b/>
          <w:lang w:val="en-US"/>
        </w:rPr>
        <w:t>data on region</w:t>
      </w:r>
      <w:r w:rsidR="007F005F" w:rsidRPr="0088701A">
        <w:rPr>
          <w:b/>
          <w:lang w:val="en-US"/>
        </w:rPr>
        <w:t xml:space="preserve"> 12</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7F005F" w:rsidRPr="003421AC">
        <w:trPr>
          <w:trHeight w:val="273"/>
          <w:jc w:val="center"/>
        </w:trPr>
        <w:tc>
          <w:tcPr>
            <w:tcW w:w="1977" w:type="dxa"/>
            <w:gridSpan w:val="2"/>
            <w:shd w:val="clear" w:color="auto" w:fill="auto"/>
            <w:noWrap/>
            <w:vAlign w:val="bottom"/>
          </w:tcPr>
          <w:p w:rsidR="007F005F" w:rsidRPr="00E97EC5" w:rsidRDefault="00E97EC5" w:rsidP="00DC03C6">
            <w:pPr>
              <w:spacing w:after="0"/>
              <w:jc w:val="center"/>
              <w:rPr>
                <w:b/>
                <w:bCs/>
                <w:sz w:val="20"/>
                <w:lang w:val="en-US"/>
              </w:rPr>
            </w:pPr>
            <w:r>
              <w:rPr>
                <w:b/>
                <w:bCs/>
                <w:sz w:val="20"/>
                <w:lang w:val="en-US"/>
              </w:rPr>
              <w:t>#</w:t>
            </w:r>
          </w:p>
        </w:tc>
        <w:tc>
          <w:tcPr>
            <w:tcW w:w="1041" w:type="dxa"/>
            <w:shd w:val="clear" w:color="auto" w:fill="auto"/>
            <w:noWrap/>
            <w:vAlign w:val="bottom"/>
          </w:tcPr>
          <w:p w:rsidR="007F005F" w:rsidRPr="003421AC" w:rsidRDefault="007F005F" w:rsidP="00DC03C6">
            <w:pPr>
              <w:spacing w:after="0"/>
              <w:ind w:left="-57" w:right="-57"/>
              <w:jc w:val="center"/>
              <w:rPr>
                <w:b/>
                <w:bCs/>
                <w:sz w:val="20"/>
                <w:lang w:val="ru-RU"/>
              </w:rPr>
            </w:pPr>
            <w:r w:rsidRPr="003421AC">
              <w:rPr>
                <w:b/>
                <w:bCs/>
                <w:sz w:val="20"/>
                <w:lang w:val="en-US"/>
              </w:rPr>
              <w:t>UO</w:t>
            </w:r>
            <w:r w:rsidRPr="003421AC">
              <w:rPr>
                <w:b/>
                <w:bCs/>
                <w:sz w:val="20"/>
                <w:vertAlign w:val="subscript"/>
                <w:lang w:val="ru-RU"/>
              </w:rPr>
              <w:t>2</w:t>
            </w:r>
          </w:p>
        </w:tc>
        <w:tc>
          <w:tcPr>
            <w:tcW w:w="1042" w:type="dxa"/>
            <w:shd w:val="clear" w:color="auto" w:fill="auto"/>
            <w:noWrap/>
            <w:vAlign w:val="bottom"/>
          </w:tcPr>
          <w:p w:rsidR="007F005F" w:rsidRPr="003421AC" w:rsidRDefault="007F005F" w:rsidP="00DC03C6">
            <w:pPr>
              <w:spacing w:after="0"/>
              <w:ind w:left="-57" w:right="-57"/>
              <w:jc w:val="center"/>
              <w:rPr>
                <w:b/>
                <w:bCs/>
                <w:sz w:val="20"/>
                <w:lang w:val="ru-RU"/>
              </w:rPr>
            </w:pPr>
            <w:r w:rsidRPr="003421AC">
              <w:rPr>
                <w:b/>
                <w:bCs/>
                <w:sz w:val="20"/>
                <w:lang w:val="en-US"/>
              </w:rPr>
              <w:t>CaO</w:t>
            </w:r>
          </w:p>
        </w:tc>
        <w:tc>
          <w:tcPr>
            <w:tcW w:w="1894" w:type="dxa"/>
            <w:vAlign w:val="bottom"/>
          </w:tcPr>
          <w:p w:rsidR="007F005F" w:rsidRPr="003421AC" w:rsidRDefault="00E97EC5" w:rsidP="00E97EC5">
            <w:pPr>
              <w:spacing w:after="0"/>
              <w:jc w:val="center"/>
              <w:rPr>
                <w:b/>
                <w:bCs/>
                <w:sz w:val="20"/>
                <w:lang w:val="ru-RU"/>
              </w:rPr>
            </w:pPr>
            <w:r>
              <w:rPr>
                <w:b/>
                <w:bCs/>
                <w:sz w:val="20"/>
                <w:lang w:val="en-US"/>
              </w:rPr>
              <w:t>Phase</w:t>
            </w:r>
          </w:p>
        </w:tc>
      </w:tr>
      <w:tr w:rsidR="007F005F" w:rsidRPr="003421AC">
        <w:trPr>
          <w:trHeight w:val="273"/>
          <w:jc w:val="center"/>
        </w:trPr>
        <w:tc>
          <w:tcPr>
            <w:tcW w:w="820" w:type="dxa"/>
            <w:vMerge w:val="restart"/>
            <w:shd w:val="clear" w:color="auto" w:fill="auto"/>
            <w:noWrap/>
            <w:vAlign w:val="center"/>
          </w:tcPr>
          <w:p w:rsidR="007F005F" w:rsidRPr="003421AC" w:rsidRDefault="007F005F" w:rsidP="00DC03C6">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1</w:t>
            </w:r>
          </w:p>
        </w:tc>
        <w:tc>
          <w:tcPr>
            <w:tcW w:w="1157" w:type="dxa"/>
            <w:shd w:val="clear" w:color="auto" w:fill="auto"/>
          </w:tcPr>
          <w:p w:rsidR="007F005F" w:rsidRPr="003421AC" w:rsidRDefault="00431C77" w:rsidP="00DC03C6">
            <w:pPr>
              <w:spacing w:after="0"/>
              <w:ind w:left="-57" w:right="-57"/>
              <w:rPr>
                <w:sz w:val="20"/>
                <w:lang w:val="ru-RU"/>
              </w:rPr>
            </w:pPr>
            <w:r>
              <w:rPr>
                <w:sz w:val="20"/>
                <w:lang w:val="ru-RU"/>
              </w:rPr>
              <w:t xml:space="preserve">mass </w:t>
            </w:r>
            <w:r w:rsidR="007F005F" w:rsidRPr="003421AC">
              <w:rPr>
                <w:sz w:val="20"/>
                <w:lang w:val="ru-RU"/>
              </w:rPr>
              <w:t>%</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69.5</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30.5</w:t>
            </w:r>
          </w:p>
        </w:tc>
        <w:tc>
          <w:tcPr>
            <w:tcW w:w="1894" w:type="dxa"/>
            <w:vMerge w:val="restart"/>
            <w:shd w:val="clear" w:color="auto" w:fill="auto"/>
            <w:vAlign w:val="center"/>
          </w:tcPr>
          <w:p w:rsidR="00A65608" w:rsidRPr="003421AC" w:rsidRDefault="00E97EC5" w:rsidP="00E97EC5">
            <w:pPr>
              <w:spacing w:after="0"/>
              <w:jc w:val="center"/>
              <w:rPr>
                <w:sz w:val="20"/>
                <w:lang w:val="ru-RU"/>
              </w:rPr>
            </w:pPr>
            <w:r>
              <w:rPr>
                <w:sz w:val="20"/>
                <w:lang w:val="en-US"/>
              </w:rPr>
              <w:t>Eutectic zone</w:t>
            </w:r>
          </w:p>
        </w:tc>
      </w:tr>
      <w:tr w:rsidR="007F005F" w:rsidRPr="003421AC">
        <w:trPr>
          <w:trHeight w:val="101"/>
          <w:jc w:val="center"/>
        </w:trPr>
        <w:tc>
          <w:tcPr>
            <w:tcW w:w="820" w:type="dxa"/>
            <w:vMerge/>
            <w:shd w:val="clear" w:color="auto" w:fill="auto"/>
            <w:vAlign w:val="center"/>
          </w:tcPr>
          <w:p w:rsidR="007F005F" w:rsidRPr="003421AC" w:rsidRDefault="007F005F" w:rsidP="00DC03C6">
            <w:pPr>
              <w:spacing w:after="0"/>
              <w:rPr>
                <w:b/>
                <w:bCs/>
                <w:color w:val="000000"/>
                <w:sz w:val="20"/>
                <w:lang w:val="ru-RU"/>
              </w:rPr>
            </w:pPr>
          </w:p>
        </w:tc>
        <w:tc>
          <w:tcPr>
            <w:tcW w:w="1157" w:type="dxa"/>
            <w:shd w:val="clear" w:color="auto" w:fill="auto"/>
          </w:tcPr>
          <w:p w:rsidR="007F005F" w:rsidRPr="003421AC" w:rsidRDefault="00431C77" w:rsidP="00DC03C6">
            <w:pPr>
              <w:spacing w:after="0"/>
              <w:ind w:left="-57" w:right="-57"/>
              <w:rPr>
                <w:sz w:val="20"/>
                <w:lang w:val="ru-RU"/>
              </w:rPr>
            </w:pPr>
            <w:r>
              <w:rPr>
                <w:sz w:val="20"/>
                <w:lang w:val="ru-RU"/>
              </w:rPr>
              <w:t xml:space="preserve">mol. </w:t>
            </w:r>
            <w:r w:rsidR="007F005F" w:rsidRPr="003421AC">
              <w:rPr>
                <w:sz w:val="20"/>
                <w:lang w:val="ru-RU"/>
              </w:rPr>
              <w:t>%</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32.2</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67.8</w:t>
            </w:r>
          </w:p>
        </w:tc>
        <w:tc>
          <w:tcPr>
            <w:tcW w:w="1894" w:type="dxa"/>
            <w:vMerge/>
            <w:shd w:val="clear" w:color="auto" w:fill="auto"/>
          </w:tcPr>
          <w:p w:rsidR="007F005F" w:rsidRPr="003421AC" w:rsidRDefault="007F005F" w:rsidP="00DC03C6">
            <w:pPr>
              <w:spacing w:after="0"/>
              <w:jc w:val="center"/>
              <w:rPr>
                <w:sz w:val="20"/>
                <w:lang w:val="ru-RU"/>
              </w:rPr>
            </w:pPr>
          </w:p>
        </w:tc>
      </w:tr>
      <w:tr w:rsidR="007F005F" w:rsidRPr="00E97EC5">
        <w:trPr>
          <w:trHeight w:val="273"/>
          <w:jc w:val="center"/>
        </w:trPr>
        <w:tc>
          <w:tcPr>
            <w:tcW w:w="820" w:type="dxa"/>
            <w:vMerge w:val="restart"/>
            <w:shd w:val="clear" w:color="auto" w:fill="auto"/>
            <w:noWrap/>
            <w:vAlign w:val="center"/>
          </w:tcPr>
          <w:p w:rsidR="007F005F" w:rsidRPr="003421AC" w:rsidRDefault="007F005F" w:rsidP="00DC03C6">
            <w:pPr>
              <w:spacing w:after="0"/>
              <w:ind w:left="-106" w:right="-108"/>
              <w:jc w:val="center"/>
              <w:rPr>
                <w:b/>
                <w:bCs/>
                <w:color w:val="000000"/>
                <w:sz w:val="20"/>
                <w:lang w:val="ru-RU"/>
              </w:rPr>
            </w:pPr>
            <w:r w:rsidRPr="003421AC">
              <w:rPr>
                <w:b/>
                <w:bCs/>
                <w:color w:val="000000"/>
                <w:sz w:val="20"/>
                <w:lang w:val="en-US"/>
              </w:rPr>
              <w:t>P</w:t>
            </w:r>
            <w:r w:rsidRPr="003421AC">
              <w:rPr>
                <w:b/>
                <w:bCs/>
                <w:color w:val="000000"/>
                <w:sz w:val="20"/>
                <w:lang w:val="ru-RU"/>
              </w:rPr>
              <w:t>1</w:t>
            </w:r>
          </w:p>
        </w:tc>
        <w:tc>
          <w:tcPr>
            <w:tcW w:w="1157" w:type="dxa"/>
            <w:shd w:val="clear" w:color="auto" w:fill="auto"/>
          </w:tcPr>
          <w:p w:rsidR="007F005F" w:rsidRPr="003421AC" w:rsidRDefault="00431C77" w:rsidP="00DC03C6">
            <w:pPr>
              <w:spacing w:after="0"/>
              <w:ind w:left="-57" w:right="-57"/>
              <w:rPr>
                <w:sz w:val="20"/>
                <w:lang w:val="ru-RU"/>
              </w:rPr>
            </w:pPr>
            <w:r>
              <w:rPr>
                <w:sz w:val="20"/>
                <w:lang w:val="ru-RU"/>
              </w:rPr>
              <w:t xml:space="preserve">mass </w:t>
            </w:r>
            <w:r w:rsidR="007F005F" w:rsidRPr="003421AC">
              <w:rPr>
                <w:sz w:val="20"/>
                <w:lang w:val="ru-RU"/>
              </w:rPr>
              <w:t>%</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87.3</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12.7</w:t>
            </w:r>
          </w:p>
        </w:tc>
        <w:tc>
          <w:tcPr>
            <w:tcW w:w="1894" w:type="dxa"/>
            <w:vMerge w:val="restart"/>
            <w:shd w:val="clear" w:color="auto" w:fill="auto"/>
            <w:vAlign w:val="center"/>
          </w:tcPr>
          <w:p w:rsidR="007F005F" w:rsidRPr="00E97EC5" w:rsidRDefault="00A65608" w:rsidP="00DC03C6">
            <w:pPr>
              <w:spacing w:after="0"/>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sidR="00E97EC5">
              <w:rPr>
                <w:sz w:val="20"/>
                <w:lang w:val="en-US"/>
              </w:rPr>
              <w:t xml:space="preserve"> solid solution</w:t>
            </w:r>
          </w:p>
        </w:tc>
      </w:tr>
      <w:tr w:rsidR="007F005F" w:rsidRPr="003421AC">
        <w:trPr>
          <w:trHeight w:val="61"/>
          <w:jc w:val="center"/>
        </w:trPr>
        <w:tc>
          <w:tcPr>
            <w:tcW w:w="820" w:type="dxa"/>
            <w:vMerge/>
            <w:shd w:val="clear" w:color="auto" w:fill="auto"/>
            <w:vAlign w:val="center"/>
          </w:tcPr>
          <w:p w:rsidR="007F005F" w:rsidRPr="00E97EC5" w:rsidRDefault="007F005F" w:rsidP="00DC03C6">
            <w:pPr>
              <w:spacing w:after="0"/>
              <w:rPr>
                <w:b/>
                <w:bCs/>
                <w:color w:val="000000"/>
                <w:sz w:val="20"/>
                <w:lang w:val="en-US"/>
              </w:rPr>
            </w:pPr>
          </w:p>
        </w:tc>
        <w:tc>
          <w:tcPr>
            <w:tcW w:w="1157" w:type="dxa"/>
            <w:shd w:val="clear" w:color="auto" w:fill="auto"/>
          </w:tcPr>
          <w:p w:rsidR="007F005F" w:rsidRPr="003421AC" w:rsidRDefault="00431C77" w:rsidP="00DC03C6">
            <w:pPr>
              <w:spacing w:after="0"/>
              <w:ind w:left="-57" w:right="-57"/>
              <w:rPr>
                <w:sz w:val="20"/>
                <w:lang w:val="ru-RU"/>
              </w:rPr>
            </w:pPr>
            <w:r>
              <w:rPr>
                <w:sz w:val="20"/>
                <w:lang w:val="ru-RU"/>
              </w:rPr>
              <w:t xml:space="preserve">mol. </w:t>
            </w:r>
            <w:r w:rsidR="007F005F" w:rsidRPr="003421AC">
              <w:rPr>
                <w:sz w:val="20"/>
                <w:lang w:val="ru-RU"/>
              </w:rPr>
              <w:t>%</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58.7</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41.3</w:t>
            </w:r>
          </w:p>
        </w:tc>
        <w:tc>
          <w:tcPr>
            <w:tcW w:w="1894" w:type="dxa"/>
            <w:vMerge/>
            <w:shd w:val="clear" w:color="auto" w:fill="auto"/>
          </w:tcPr>
          <w:p w:rsidR="007F005F" w:rsidRPr="003421AC" w:rsidRDefault="007F005F" w:rsidP="00DC03C6">
            <w:pPr>
              <w:spacing w:after="0"/>
              <w:jc w:val="center"/>
              <w:rPr>
                <w:sz w:val="20"/>
                <w:lang w:val="ru-RU"/>
              </w:rPr>
            </w:pPr>
          </w:p>
        </w:tc>
      </w:tr>
    </w:tbl>
    <w:p w:rsidR="00327CCF" w:rsidRDefault="00327CCF" w:rsidP="00DC03C6">
      <w:pPr>
        <w:spacing w:after="0"/>
        <w:rPr>
          <w:b/>
          <w:color w:val="000000"/>
          <w:sz w:val="16"/>
          <w:szCs w:val="16"/>
          <w:lang w:val="en-US"/>
        </w:rPr>
      </w:pPr>
    </w:p>
    <w:p w:rsidR="00450FA0" w:rsidRPr="00671CC2" w:rsidRDefault="00450FA0" w:rsidP="00450FA0">
      <w:pPr>
        <w:spacing w:after="0"/>
        <w:jc w:val="center"/>
        <w:rPr>
          <w:lang w:val="ru-RU"/>
        </w:rPr>
      </w:pPr>
    </w:p>
    <w:p w:rsidR="00450FA0" w:rsidRDefault="00B3460B" w:rsidP="00450FA0">
      <w:pPr>
        <w:spacing w:after="0"/>
        <w:jc w:val="center"/>
      </w:pPr>
      <w:r>
        <w:pict>
          <v:shape id="_x0000_i1050" type="#_x0000_t75" style="width:99pt;height:103.5pt">
            <v:imagedata r:id="rId32" o:title="Untitled-1"/>
          </v:shape>
        </w:pict>
      </w:r>
    </w:p>
    <w:p w:rsidR="00450FA0" w:rsidRPr="00450FA0" w:rsidRDefault="00450FA0" w:rsidP="00450FA0">
      <w:pPr>
        <w:spacing w:after="0"/>
        <w:jc w:val="center"/>
        <w:rPr>
          <w:b/>
          <w:lang w:val="en-US"/>
        </w:rPr>
      </w:pPr>
      <w:r w:rsidRPr="00450FA0">
        <w:rPr>
          <w:b/>
          <w:lang w:val="en-US"/>
        </w:rPr>
        <w:t>Fig. 3.</w:t>
      </w:r>
      <w:r>
        <w:rPr>
          <w:b/>
          <w:lang w:val="en-US"/>
        </w:rPr>
        <w:t>15</w:t>
      </w:r>
      <w:r w:rsidRPr="00450FA0">
        <w:rPr>
          <w:b/>
          <w:lang w:val="en-US"/>
        </w:rPr>
        <w:t>.</w:t>
      </w:r>
      <w:r>
        <w:rPr>
          <w:b/>
          <w:lang w:val="en-US"/>
        </w:rPr>
        <w:t xml:space="preserve"> </w:t>
      </w:r>
      <w:r w:rsidRPr="00450FA0">
        <w:rPr>
          <w:b/>
          <w:lang w:val="en-US"/>
        </w:rPr>
        <w:t>-</w:t>
      </w:r>
      <w:r w:rsidRPr="000024B6">
        <w:rPr>
          <w:b/>
          <w:szCs w:val="24"/>
          <w:lang w:val="en-US"/>
        </w:rPr>
        <w:t xml:space="preserve"> </w:t>
      </w:r>
      <w:r>
        <w:rPr>
          <w:b/>
          <w:szCs w:val="24"/>
          <w:lang w:val="en-US"/>
        </w:rPr>
        <w:t>Micrographs of region</w:t>
      </w:r>
      <w:r w:rsidRPr="00450FA0">
        <w:rPr>
          <w:b/>
          <w:lang w:val="en-US"/>
        </w:rPr>
        <w:t xml:space="preserve"> </w:t>
      </w:r>
      <w:r>
        <w:rPr>
          <w:b/>
          <w:lang w:val="en-US"/>
        </w:rPr>
        <w:t>13</w:t>
      </w:r>
    </w:p>
    <w:p w:rsidR="00B3460B" w:rsidRDefault="00B3460B" w:rsidP="00450FA0">
      <w:pPr>
        <w:spacing w:after="0"/>
        <w:rPr>
          <w:b/>
          <w:color w:val="000000"/>
          <w:lang w:val="en-US"/>
        </w:rPr>
      </w:pPr>
    </w:p>
    <w:p w:rsidR="00B3460B" w:rsidRDefault="00B3460B" w:rsidP="00450FA0">
      <w:pPr>
        <w:spacing w:after="0"/>
        <w:rPr>
          <w:b/>
          <w:color w:val="000000"/>
          <w:lang w:val="en-US"/>
        </w:rPr>
      </w:pPr>
    </w:p>
    <w:p w:rsidR="00450FA0" w:rsidRPr="0088701A" w:rsidRDefault="00450FA0" w:rsidP="00450FA0">
      <w:pPr>
        <w:spacing w:after="0"/>
        <w:rPr>
          <w:b/>
          <w:color w:val="000000"/>
          <w:lang w:val="en-US"/>
        </w:rPr>
      </w:pPr>
      <w:r w:rsidRPr="0088701A">
        <w:rPr>
          <w:b/>
          <w:color w:val="000000"/>
          <w:lang w:val="en-US"/>
        </w:rPr>
        <w:lastRenderedPageBreak/>
        <w:t>Table 3.2</w:t>
      </w:r>
      <w:r>
        <w:rPr>
          <w:b/>
          <w:color w:val="000000"/>
          <w:lang w:val="en-US"/>
        </w:rPr>
        <w:t>2</w:t>
      </w:r>
      <w:r w:rsidRPr="0088701A">
        <w:rPr>
          <w:b/>
          <w:color w:val="000000"/>
          <w:lang w:val="en-US"/>
        </w:rPr>
        <w:t>. -</w:t>
      </w:r>
      <w:r w:rsidRPr="008E532F">
        <w:rPr>
          <w:b/>
          <w:lang w:val="en-US"/>
        </w:rPr>
        <w:t>EDX</w:t>
      </w:r>
      <w:r w:rsidRPr="00423BCE">
        <w:rPr>
          <w:b/>
          <w:lang w:val="en-US"/>
        </w:rPr>
        <w:t xml:space="preserve"> </w:t>
      </w:r>
      <w:r>
        <w:rPr>
          <w:b/>
          <w:lang w:val="en-US"/>
        </w:rPr>
        <w:t>data on region</w:t>
      </w:r>
      <w:r w:rsidRPr="0088701A">
        <w:rPr>
          <w:b/>
          <w:lang w:val="en-US"/>
        </w:rPr>
        <w:t xml:space="preserve"> 1</w:t>
      </w:r>
      <w:r>
        <w:rPr>
          <w:b/>
          <w:lang w:val="en-US"/>
        </w:rPr>
        <w:t>3</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450FA0" w:rsidRPr="003421AC">
        <w:trPr>
          <w:trHeight w:val="273"/>
          <w:jc w:val="center"/>
        </w:trPr>
        <w:tc>
          <w:tcPr>
            <w:tcW w:w="1977" w:type="dxa"/>
            <w:gridSpan w:val="2"/>
            <w:shd w:val="clear" w:color="auto" w:fill="auto"/>
            <w:noWrap/>
            <w:vAlign w:val="bottom"/>
          </w:tcPr>
          <w:p w:rsidR="00450FA0" w:rsidRPr="00E97EC5" w:rsidRDefault="00450FA0" w:rsidP="00450FA0">
            <w:pPr>
              <w:spacing w:after="0"/>
              <w:jc w:val="center"/>
              <w:rPr>
                <w:b/>
                <w:bCs/>
                <w:sz w:val="20"/>
                <w:lang w:val="en-US"/>
              </w:rPr>
            </w:pPr>
            <w:r>
              <w:rPr>
                <w:b/>
                <w:bCs/>
                <w:sz w:val="20"/>
                <w:lang w:val="en-US"/>
              </w:rPr>
              <w:t>#</w:t>
            </w:r>
          </w:p>
        </w:tc>
        <w:tc>
          <w:tcPr>
            <w:tcW w:w="1041" w:type="dxa"/>
            <w:shd w:val="clear" w:color="auto" w:fill="auto"/>
            <w:noWrap/>
            <w:vAlign w:val="bottom"/>
          </w:tcPr>
          <w:p w:rsidR="00450FA0" w:rsidRPr="003421AC" w:rsidRDefault="00450FA0" w:rsidP="00450FA0">
            <w:pPr>
              <w:spacing w:after="0"/>
              <w:ind w:left="-57" w:right="-57"/>
              <w:jc w:val="center"/>
              <w:rPr>
                <w:b/>
                <w:bCs/>
                <w:sz w:val="20"/>
                <w:lang w:val="ru-RU"/>
              </w:rPr>
            </w:pPr>
            <w:r w:rsidRPr="003421AC">
              <w:rPr>
                <w:b/>
                <w:bCs/>
                <w:sz w:val="20"/>
                <w:lang w:val="en-US"/>
              </w:rPr>
              <w:t>UO</w:t>
            </w:r>
            <w:r w:rsidRPr="003421AC">
              <w:rPr>
                <w:b/>
                <w:bCs/>
                <w:sz w:val="20"/>
                <w:vertAlign w:val="subscript"/>
                <w:lang w:val="ru-RU"/>
              </w:rPr>
              <w:t>2</w:t>
            </w:r>
          </w:p>
        </w:tc>
        <w:tc>
          <w:tcPr>
            <w:tcW w:w="1042" w:type="dxa"/>
            <w:shd w:val="clear" w:color="auto" w:fill="auto"/>
            <w:noWrap/>
            <w:vAlign w:val="bottom"/>
          </w:tcPr>
          <w:p w:rsidR="00450FA0" w:rsidRPr="003421AC" w:rsidRDefault="00450FA0" w:rsidP="00450FA0">
            <w:pPr>
              <w:spacing w:after="0"/>
              <w:ind w:left="-57" w:right="-57"/>
              <w:jc w:val="center"/>
              <w:rPr>
                <w:b/>
                <w:bCs/>
                <w:sz w:val="20"/>
                <w:lang w:val="ru-RU"/>
              </w:rPr>
            </w:pPr>
            <w:r w:rsidRPr="003421AC">
              <w:rPr>
                <w:b/>
                <w:bCs/>
                <w:sz w:val="20"/>
                <w:lang w:val="en-US"/>
              </w:rPr>
              <w:t>CaO</w:t>
            </w:r>
          </w:p>
        </w:tc>
        <w:tc>
          <w:tcPr>
            <w:tcW w:w="1894" w:type="dxa"/>
            <w:vAlign w:val="bottom"/>
          </w:tcPr>
          <w:p w:rsidR="00450FA0" w:rsidRPr="003421AC" w:rsidRDefault="00450FA0" w:rsidP="00450FA0">
            <w:pPr>
              <w:spacing w:after="0"/>
              <w:jc w:val="center"/>
              <w:rPr>
                <w:b/>
                <w:bCs/>
                <w:sz w:val="20"/>
                <w:lang w:val="ru-RU"/>
              </w:rPr>
            </w:pPr>
            <w:r>
              <w:rPr>
                <w:b/>
                <w:bCs/>
                <w:sz w:val="20"/>
                <w:lang w:val="en-US"/>
              </w:rPr>
              <w:t>Phase</w:t>
            </w:r>
          </w:p>
        </w:tc>
      </w:tr>
      <w:tr w:rsidR="00450FA0" w:rsidRPr="003421AC">
        <w:trPr>
          <w:trHeight w:val="273"/>
          <w:jc w:val="center"/>
        </w:trPr>
        <w:tc>
          <w:tcPr>
            <w:tcW w:w="820" w:type="dxa"/>
            <w:vMerge w:val="restart"/>
            <w:shd w:val="clear" w:color="auto" w:fill="auto"/>
            <w:noWrap/>
            <w:vAlign w:val="center"/>
          </w:tcPr>
          <w:p w:rsidR="00450FA0" w:rsidRPr="003421AC" w:rsidRDefault="00450FA0" w:rsidP="00450FA0">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1</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mass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lang w:val="ru-RU"/>
              </w:rPr>
            </w:pPr>
            <w:r w:rsidRPr="003421AC">
              <w:rPr>
                <w:color w:val="000000"/>
                <w:sz w:val="20"/>
                <w:lang w:val="ru-RU"/>
              </w:rPr>
              <w:t>71.4</w:t>
            </w:r>
          </w:p>
        </w:tc>
        <w:tc>
          <w:tcPr>
            <w:tcW w:w="1042" w:type="dxa"/>
            <w:vAlign w:val="bottom"/>
          </w:tcPr>
          <w:p w:rsidR="00450FA0" w:rsidRPr="003421AC" w:rsidRDefault="00450FA0" w:rsidP="00450FA0">
            <w:pPr>
              <w:spacing w:after="0"/>
              <w:jc w:val="center"/>
              <w:rPr>
                <w:color w:val="000000"/>
                <w:sz w:val="20"/>
                <w:lang w:val="ru-RU"/>
              </w:rPr>
            </w:pPr>
            <w:r w:rsidRPr="003421AC">
              <w:rPr>
                <w:color w:val="000000"/>
                <w:sz w:val="20"/>
                <w:lang w:val="ru-RU"/>
              </w:rPr>
              <w:t>28.6</w:t>
            </w:r>
          </w:p>
        </w:tc>
        <w:tc>
          <w:tcPr>
            <w:tcW w:w="1894" w:type="dxa"/>
            <w:vMerge w:val="restart"/>
            <w:shd w:val="clear" w:color="auto" w:fill="auto"/>
            <w:vAlign w:val="center"/>
          </w:tcPr>
          <w:p w:rsidR="00450FA0" w:rsidRPr="003421AC" w:rsidRDefault="00450FA0" w:rsidP="00450FA0">
            <w:pPr>
              <w:spacing w:after="0"/>
              <w:jc w:val="center"/>
              <w:rPr>
                <w:sz w:val="20"/>
                <w:lang w:val="ru-RU"/>
              </w:rPr>
            </w:pPr>
            <w:r>
              <w:rPr>
                <w:sz w:val="20"/>
                <w:lang w:val="en-US"/>
              </w:rPr>
              <w:t>Eutectic zone</w:t>
            </w:r>
          </w:p>
        </w:tc>
      </w:tr>
      <w:tr w:rsidR="00450FA0" w:rsidRPr="003421AC">
        <w:trPr>
          <w:trHeight w:val="101"/>
          <w:jc w:val="center"/>
        </w:trPr>
        <w:tc>
          <w:tcPr>
            <w:tcW w:w="820" w:type="dxa"/>
            <w:vMerge/>
            <w:shd w:val="clear" w:color="auto" w:fill="auto"/>
            <w:vAlign w:val="center"/>
          </w:tcPr>
          <w:p w:rsidR="00450FA0" w:rsidRPr="003421AC" w:rsidRDefault="00450FA0" w:rsidP="00450FA0">
            <w:pPr>
              <w:spacing w:after="0"/>
              <w:rPr>
                <w:b/>
                <w:bCs/>
                <w:color w:val="000000"/>
                <w:sz w:val="20"/>
                <w:lang w:val="ru-RU"/>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mol.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lang w:val="ru-RU"/>
              </w:rPr>
            </w:pPr>
            <w:r w:rsidRPr="003421AC">
              <w:rPr>
                <w:color w:val="000000"/>
                <w:sz w:val="20"/>
                <w:lang w:val="ru-RU"/>
              </w:rPr>
              <w:t>34.2</w:t>
            </w:r>
          </w:p>
        </w:tc>
        <w:tc>
          <w:tcPr>
            <w:tcW w:w="1042" w:type="dxa"/>
            <w:vAlign w:val="bottom"/>
          </w:tcPr>
          <w:p w:rsidR="00450FA0" w:rsidRPr="003421AC" w:rsidRDefault="00450FA0" w:rsidP="00450FA0">
            <w:pPr>
              <w:spacing w:after="0"/>
              <w:jc w:val="center"/>
              <w:rPr>
                <w:color w:val="000000"/>
                <w:sz w:val="20"/>
                <w:lang w:val="ru-RU"/>
              </w:rPr>
            </w:pPr>
            <w:r w:rsidRPr="003421AC">
              <w:rPr>
                <w:color w:val="000000"/>
                <w:sz w:val="20"/>
                <w:lang w:val="ru-RU"/>
              </w:rPr>
              <w:t>65.8</w:t>
            </w:r>
          </w:p>
        </w:tc>
        <w:tc>
          <w:tcPr>
            <w:tcW w:w="1894" w:type="dxa"/>
            <w:vMerge/>
            <w:shd w:val="clear" w:color="auto" w:fill="auto"/>
          </w:tcPr>
          <w:p w:rsidR="00450FA0" w:rsidRPr="003421AC" w:rsidRDefault="00450FA0" w:rsidP="00450FA0">
            <w:pPr>
              <w:spacing w:after="0"/>
              <w:jc w:val="center"/>
              <w:rPr>
                <w:sz w:val="20"/>
                <w:lang w:val="ru-RU"/>
              </w:rPr>
            </w:pPr>
          </w:p>
        </w:tc>
      </w:tr>
      <w:tr w:rsidR="00450FA0" w:rsidRPr="003421AC">
        <w:trPr>
          <w:trHeight w:val="273"/>
          <w:jc w:val="center"/>
        </w:trPr>
        <w:tc>
          <w:tcPr>
            <w:tcW w:w="820" w:type="dxa"/>
            <w:vMerge w:val="restart"/>
            <w:shd w:val="clear" w:color="auto" w:fill="auto"/>
            <w:noWrap/>
            <w:vAlign w:val="center"/>
          </w:tcPr>
          <w:p w:rsidR="00450FA0" w:rsidRPr="003421AC" w:rsidRDefault="00450FA0" w:rsidP="00450FA0">
            <w:pPr>
              <w:spacing w:after="0"/>
              <w:ind w:left="-106" w:right="-108"/>
              <w:jc w:val="center"/>
              <w:rPr>
                <w:b/>
                <w:bCs/>
                <w:color w:val="000000"/>
                <w:sz w:val="20"/>
                <w:lang w:val="ru-RU"/>
              </w:rPr>
            </w:pPr>
            <w:r w:rsidRPr="003421AC">
              <w:rPr>
                <w:b/>
                <w:bCs/>
                <w:color w:val="000000"/>
                <w:sz w:val="20"/>
                <w:lang w:val="en-US"/>
              </w:rPr>
              <w:t>P</w:t>
            </w:r>
            <w:r w:rsidRPr="003421AC">
              <w:rPr>
                <w:b/>
                <w:bCs/>
                <w:color w:val="000000"/>
                <w:sz w:val="20"/>
                <w:lang w:val="ru-RU"/>
              </w:rPr>
              <w:t>1</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mass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lang w:val="ru-RU"/>
              </w:rPr>
            </w:pPr>
            <w:r w:rsidRPr="003421AC">
              <w:rPr>
                <w:color w:val="000000"/>
                <w:sz w:val="20"/>
                <w:lang w:val="ru-RU"/>
              </w:rPr>
              <w:t>85.0</w:t>
            </w:r>
          </w:p>
        </w:tc>
        <w:tc>
          <w:tcPr>
            <w:tcW w:w="1042" w:type="dxa"/>
            <w:vAlign w:val="bottom"/>
          </w:tcPr>
          <w:p w:rsidR="00450FA0" w:rsidRPr="003421AC" w:rsidRDefault="00450FA0" w:rsidP="00450FA0">
            <w:pPr>
              <w:spacing w:after="0"/>
              <w:jc w:val="center"/>
              <w:rPr>
                <w:color w:val="000000"/>
                <w:sz w:val="20"/>
                <w:lang w:val="ru-RU"/>
              </w:rPr>
            </w:pPr>
            <w:r w:rsidRPr="003421AC">
              <w:rPr>
                <w:color w:val="000000"/>
                <w:sz w:val="20"/>
                <w:lang w:val="ru-RU"/>
              </w:rPr>
              <w:t>15.0</w:t>
            </w:r>
          </w:p>
        </w:tc>
        <w:tc>
          <w:tcPr>
            <w:tcW w:w="1894" w:type="dxa"/>
            <w:vMerge w:val="restart"/>
            <w:shd w:val="clear" w:color="auto" w:fill="auto"/>
            <w:vAlign w:val="center"/>
          </w:tcPr>
          <w:p w:rsidR="00450FA0" w:rsidRPr="003421AC" w:rsidRDefault="00450FA0" w:rsidP="00450FA0">
            <w:pPr>
              <w:spacing w:after="0"/>
              <w:jc w:val="center"/>
              <w:rPr>
                <w:sz w:val="20"/>
                <w:lang w:val="ru-RU"/>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r w:rsidRPr="003421AC">
              <w:rPr>
                <w:sz w:val="20"/>
                <w:lang w:val="ru-RU"/>
              </w:rPr>
              <w:t>)</w:t>
            </w:r>
          </w:p>
        </w:tc>
      </w:tr>
      <w:tr w:rsidR="00450FA0" w:rsidRPr="003421AC">
        <w:trPr>
          <w:trHeight w:val="61"/>
          <w:jc w:val="center"/>
        </w:trPr>
        <w:tc>
          <w:tcPr>
            <w:tcW w:w="820" w:type="dxa"/>
            <w:vMerge/>
            <w:shd w:val="clear" w:color="auto" w:fill="auto"/>
            <w:vAlign w:val="center"/>
          </w:tcPr>
          <w:p w:rsidR="00450FA0" w:rsidRPr="003421AC" w:rsidRDefault="00450FA0" w:rsidP="00450FA0">
            <w:pPr>
              <w:spacing w:after="0"/>
              <w:rPr>
                <w:b/>
                <w:bCs/>
                <w:color w:val="000000"/>
                <w:sz w:val="20"/>
                <w:lang w:val="ru-RU"/>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mol.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lang w:val="ru-RU"/>
              </w:rPr>
            </w:pPr>
            <w:r w:rsidRPr="003421AC">
              <w:rPr>
                <w:color w:val="000000"/>
                <w:sz w:val="20"/>
                <w:lang w:val="ru-RU"/>
              </w:rPr>
              <w:t>54.1</w:t>
            </w:r>
          </w:p>
        </w:tc>
        <w:tc>
          <w:tcPr>
            <w:tcW w:w="1042" w:type="dxa"/>
            <w:vAlign w:val="bottom"/>
          </w:tcPr>
          <w:p w:rsidR="00450FA0" w:rsidRPr="003421AC" w:rsidRDefault="00450FA0" w:rsidP="00450FA0">
            <w:pPr>
              <w:spacing w:after="0"/>
              <w:jc w:val="center"/>
              <w:rPr>
                <w:color w:val="000000"/>
                <w:sz w:val="20"/>
                <w:lang w:val="ru-RU"/>
              </w:rPr>
            </w:pPr>
            <w:r w:rsidRPr="003421AC">
              <w:rPr>
                <w:color w:val="000000"/>
                <w:sz w:val="20"/>
                <w:lang w:val="ru-RU"/>
              </w:rPr>
              <w:t>45.9</w:t>
            </w:r>
          </w:p>
        </w:tc>
        <w:tc>
          <w:tcPr>
            <w:tcW w:w="1894" w:type="dxa"/>
            <w:vMerge/>
            <w:shd w:val="clear" w:color="auto" w:fill="auto"/>
          </w:tcPr>
          <w:p w:rsidR="00450FA0" w:rsidRPr="003421AC" w:rsidRDefault="00450FA0" w:rsidP="00450FA0">
            <w:pPr>
              <w:spacing w:after="0"/>
              <w:jc w:val="center"/>
              <w:rPr>
                <w:sz w:val="20"/>
                <w:lang w:val="ru-RU"/>
              </w:rPr>
            </w:pPr>
          </w:p>
        </w:tc>
      </w:tr>
      <w:tr w:rsidR="00450FA0" w:rsidRPr="003421AC">
        <w:trPr>
          <w:trHeight w:val="273"/>
          <w:jc w:val="center"/>
        </w:trPr>
        <w:tc>
          <w:tcPr>
            <w:tcW w:w="820" w:type="dxa"/>
            <w:vMerge w:val="restart"/>
            <w:shd w:val="clear" w:color="auto" w:fill="auto"/>
            <w:noWrap/>
            <w:vAlign w:val="center"/>
          </w:tcPr>
          <w:p w:rsidR="00450FA0" w:rsidRPr="003421AC" w:rsidRDefault="00450FA0" w:rsidP="00450FA0">
            <w:pPr>
              <w:spacing w:after="0"/>
              <w:ind w:left="-106" w:right="-108"/>
              <w:jc w:val="center"/>
              <w:rPr>
                <w:b/>
                <w:bCs/>
                <w:color w:val="000000"/>
                <w:sz w:val="20"/>
                <w:lang w:val="ru-RU"/>
              </w:rPr>
            </w:pPr>
            <w:r w:rsidRPr="003421AC">
              <w:rPr>
                <w:b/>
                <w:bCs/>
                <w:color w:val="000000"/>
                <w:sz w:val="20"/>
                <w:lang w:val="en-US"/>
              </w:rPr>
              <w:t>P</w:t>
            </w:r>
            <w:r w:rsidRPr="003421AC">
              <w:rPr>
                <w:b/>
                <w:bCs/>
                <w:color w:val="000000"/>
                <w:sz w:val="20"/>
                <w:lang w:val="ru-RU"/>
              </w:rPr>
              <w:t>2</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mass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rPr>
            </w:pPr>
            <w:r w:rsidRPr="003421AC">
              <w:rPr>
                <w:color w:val="000000"/>
                <w:sz w:val="20"/>
              </w:rPr>
              <w:t>87.2</w:t>
            </w:r>
          </w:p>
        </w:tc>
        <w:tc>
          <w:tcPr>
            <w:tcW w:w="1042" w:type="dxa"/>
            <w:vAlign w:val="bottom"/>
          </w:tcPr>
          <w:p w:rsidR="00450FA0" w:rsidRPr="003421AC" w:rsidRDefault="00450FA0" w:rsidP="00450FA0">
            <w:pPr>
              <w:spacing w:after="0"/>
              <w:jc w:val="center"/>
              <w:rPr>
                <w:color w:val="000000"/>
                <w:sz w:val="20"/>
              </w:rPr>
            </w:pPr>
            <w:r w:rsidRPr="003421AC">
              <w:rPr>
                <w:color w:val="000000"/>
                <w:sz w:val="20"/>
              </w:rPr>
              <w:t>12.8</w:t>
            </w:r>
          </w:p>
        </w:tc>
        <w:tc>
          <w:tcPr>
            <w:tcW w:w="1894" w:type="dxa"/>
            <w:vMerge/>
            <w:shd w:val="clear" w:color="auto" w:fill="auto"/>
            <w:vAlign w:val="center"/>
          </w:tcPr>
          <w:p w:rsidR="00450FA0" w:rsidRPr="003421AC" w:rsidRDefault="00450FA0" w:rsidP="00450FA0">
            <w:pPr>
              <w:spacing w:after="0"/>
              <w:jc w:val="center"/>
              <w:rPr>
                <w:sz w:val="20"/>
                <w:lang w:val="en-US"/>
              </w:rPr>
            </w:pPr>
          </w:p>
        </w:tc>
      </w:tr>
      <w:tr w:rsidR="00450FA0" w:rsidRPr="003421AC">
        <w:trPr>
          <w:trHeight w:val="61"/>
          <w:jc w:val="center"/>
        </w:trPr>
        <w:tc>
          <w:tcPr>
            <w:tcW w:w="820" w:type="dxa"/>
            <w:vMerge/>
            <w:shd w:val="clear" w:color="auto" w:fill="auto"/>
            <w:vAlign w:val="center"/>
          </w:tcPr>
          <w:p w:rsidR="00450FA0" w:rsidRPr="003421AC" w:rsidRDefault="00450FA0" w:rsidP="00450FA0">
            <w:pPr>
              <w:spacing w:after="0"/>
              <w:rPr>
                <w:b/>
                <w:bCs/>
                <w:color w:val="000000"/>
                <w:sz w:val="20"/>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mol.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rPr>
            </w:pPr>
            <w:r w:rsidRPr="003421AC">
              <w:rPr>
                <w:color w:val="000000"/>
                <w:sz w:val="20"/>
              </w:rPr>
              <w:t>58.7</w:t>
            </w:r>
          </w:p>
        </w:tc>
        <w:tc>
          <w:tcPr>
            <w:tcW w:w="1042" w:type="dxa"/>
            <w:vAlign w:val="bottom"/>
          </w:tcPr>
          <w:p w:rsidR="00450FA0" w:rsidRPr="003421AC" w:rsidRDefault="00450FA0" w:rsidP="00450FA0">
            <w:pPr>
              <w:spacing w:after="0"/>
              <w:jc w:val="center"/>
              <w:rPr>
                <w:color w:val="000000"/>
                <w:sz w:val="20"/>
              </w:rPr>
            </w:pPr>
            <w:r w:rsidRPr="003421AC">
              <w:rPr>
                <w:color w:val="000000"/>
                <w:sz w:val="20"/>
              </w:rPr>
              <w:t>41.3</w:t>
            </w:r>
          </w:p>
        </w:tc>
        <w:tc>
          <w:tcPr>
            <w:tcW w:w="1894" w:type="dxa"/>
            <w:vMerge/>
            <w:shd w:val="clear" w:color="auto" w:fill="auto"/>
          </w:tcPr>
          <w:p w:rsidR="00450FA0" w:rsidRPr="003421AC" w:rsidRDefault="00450FA0" w:rsidP="00450FA0">
            <w:pPr>
              <w:spacing w:after="0"/>
              <w:jc w:val="center"/>
              <w:rPr>
                <w:sz w:val="20"/>
              </w:rPr>
            </w:pPr>
          </w:p>
        </w:tc>
      </w:tr>
    </w:tbl>
    <w:p w:rsidR="00450FA0" w:rsidRPr="00397305" w:rsidRDefault="00450FA0" w:rsidP="00450FA0">
      <w:pPr>
        <w:spacing w:after="0"/>
        <w:jc w:val="center"/>
      </w:pPr>
    </w:p>
    <w:p w:rsidR="00450FA0" w:rsidRDefault="00450FA0" w:rsidP="00450FA0">
      <w:pPr>
        <w:spacing w:after="0"/>
        <w:jc w:val="center"/>
        <w:rPr>
          <w:b/>
          <w:lang w:val="en-US"/>
        </w:rPr>
      </w:pPr>
      <w:r w:rsidRPr="006E0678">
        <w:rPr>
          <w:b/>
          <w:lang w:val="ru-RU"/>
        </w:rPr>
        <w:pict>
          <v:shape id="_x0000_i1051" type="#_x0000_t75" style="width:97.5pt;height:102pt">
            <v:imagedata r:id="rId33" o:title="Untitled-1"/>
          </v:shape>
        </w:pict>
      </w:r>
    </w:p>
    <w:p w:rsidR="00450FA0" w:rsidRPr="002A0A3D" w:rsidRDefault="00450FA0" w:rsidP="00450FA0">
      <w:pPr>
        <w:spacing w:after="0"/>
        <w:jc w:val="center"/>
        <w:rPr>
          <w:b/>
          <w:lang w:val="en-US"/>
        </w:rPr>
      </w:pPr>
      <w:r w:rsidRPr="002A0A3D">
        <w:rPr>
          <w:b/>
          <w:lang w:val="en-US"/>
        </w:rPr>
        <w:t>Fig. 3.1</w:t>
      </w:r>
      <w:r>
        <w:rPr>
          <w:b/>
          <w:lang w:val="en-US"/>
        </w:rPr>
        <w:t>6</w:t>
      </w:r>
      <w:r w:rsidRPr="002A0A3D">
        <w:rPr>
          <w:b/>
          <w:lang w:val="en-US"/>
        </w:rPr>
        <w:t xml:space="preserve">.- </w:t>
      </w:r>
      <w:r>
        <w:rPr>
          <w:b/>
          <w:szCs w:val="24"/>
          <w:lang w:val="en-US"/>
        </w:rPr>
        <w:t>Micrographs of regions</w:t>
      </w:r>
      <w:r w:rsidRPr="002A0A3D">
        <w:rPr>
          <w:b/>
          <w:lang w:val="en-US"/>
        </w:rPr>
        <w:t xml:space="preserve"> </w:t>
      </w:r>
      <w:r>
        <w:rPr>
          <w:b/>
          <w:lang w:val="en-US"/>
        </w:rPr>
        <w:t>14 and 15</w:t>
      </w:r>
    </w:p>
    <w:p w:rsidR="00B3460B" w:rsidRDefault="00B3460B" w:rsidP="00450FA0">
      <w:pPr>
        <w:pStyle w:val="Textkrper"/>
        <w:spacing w:after="0"/>
        <w:rPr>
          <w:b/>
          <w:color w:val="000000"/>
          <w:lang w:val="en-US"/>
        </w:rPr>
      </w:pPr>
    </w:p>
    <w:p w:rsidR="00450FA0" w:rsidRPr="00183E8B" w:rsidRDefault="00450FA0" w:rsidP="00450FA0">
      <w:pPr>
        <w:pStyle w:val="Textkrper"/>
        <w:spacing w:after="0"/>
        <w:rPr>
          <w:b/>
          <w:lang w:val="en-US"/>
        </w:rPr>
      </w:pPr>
      <w:r w:rsidRPr="00183E8B">
        <w:rPr>
          <w:b/>
          <w:color w:val="000000"/>
          <w:lang w:val="en-US"/>
        </w:rPr>
        <w:t>Table 3.2</w:t>
      </w:r>
      <w:r>
        <w:rPr>
          <w:b/>
          <w:color w:val="000000"/>
          <w:lang w:val="en-US"/>
        </w:rPr>
        <w:t>3</w:t>
      </w:r>
      <w:r w:rsidRPr="00183E8B">
        <w:rPr>
          <w:b/>
          <w:color w:val="000000"/>
          <w:lang w:val="en-US"/>
        </w:rPr>
        <w:t>. -</w:t>
      </w:r>
      <w:r w:rsidRPr="008E532F">
        <w:rPr>
          <w:b/>
          <w:lang w:val="en-US"/>
        </w:rPr>
        <w:t>EDX</w:t>
      </w:r>
      <w:r w:rsidRPr="00423BCE">
        <w:rPr>
          <w:b/>
          <w:lang w:val="en-US"/>
        </w:rPr>
        <w:t xml:space="preserve"> </w:t>
      </w:r>
      <w:r>
        <w:rPr>
          <w:b/>
          <w:lang w:val="en-US"/>
        </w:rPr>
        <w:t>data on regions</w:t>
      </w:r>
      <w:r w:rsidRPr="00183E8B">
        <w:rPr>
          <w:b/>
          <w:lang w:val="en-US"/>
        </w:rPr>
        <w:t xml:space="preserve"> 1</w:t>
      </w:r>
      <w:r>
        <w:rPr>
          <w:b/>
          <w:lang w:val="en-US"/>
        </w:rPr>
        <w:t>4</w:t>
      </w:r>
      <w:r w:rsidRPr="00183E8B">
        <w:rPr>
          <w:b/>
          <w:lang w:val="en-US"/>
        </w:rPr>
        <w:t xml:space="preserve"> </w:t>
      </w:r>
      <w:r>
        <w:rPr>
          <w:b/>
          <w:lang w:val="en-US"/>
        </w:rPr>
        <w:t>and</w:t>
      </w:r>
      <w:r w:rsidRPr="00183E8B">
        <w:rPr>
          <w:b/>
          <w:lang w:val="en-US"/>
        </w:rPr>
        <w:t xml:space="preserve"> 1</w:t>
      </w:r>
      <w:r>
        <w:rPr>
          <w:b/>
          <w:lang w:val="en-US"/>
        </w:rPr>
        <w:t>5</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450FA0" w:rsidRPr="003421AC">
        <w:trPr>
          <w:trHeight w:val="273"/>
          <w:jc w:val="center"/>
        </w:trPr>
        <w:tc>
          <w:tcPr>
            <w:tcW w:w="1977" w:type="dxa"/>
            <w:gridSpan w:val="2"/>
            <w:shd w:val="clear" w:color="auto" w:fill="auto"/>
            <w:noWrap/>
            <w:vAlign w:val="bottom"/>
          </w:tcPr>
          <w:p w:rsidR="00450FA0" w:rsidRPr="00E97EC5" w:rsidRDefault="00450FA0" w:rsidP="00450FA0">
            <w:pPr>
              <w:spacing w:after="0"/>
              <w:jc w:val="center"/>
              <w:rPr>
                <w:b/>
                <w:bCs/>
                <w:sz w:val="20"/>
                <w:lang w:val="en-US"/>
              </w:rPr>
            </w:pPr>
            <w:r>
              <w:rPr>
                <w:b/>
                <w:bCs/>
                <w:sz w:val="20"/>
                <w:lang w:val="en-US"/>
              </w:rPr>
              <w:t>#</w:t>
            </w:r>
          </w:p>
        </w:tc>
        <w:tc>
          <w:tcPr>
            <w:tcW w:w="1041" w:type="dxa"/>
            <w:shd w:val="clear" w:color="auto" w:fill="auto"/>
            <w:noWrap/>
            <w:vAlign w:val="bottom"/>
          </w:tcPr>
          <w:p w:rsidR="00450FA0" w:rsidRPr="003421AC" w:rsidRDefault="00450FA0" w:rsidP="00450FA0">
            <w:pPr>
              <w:spacing w:after="0"/>
              <w:ind w:left="-57" w:right="-57"/>
              <w:jc w:val="center"/>
              <w:rPr>
                <w:b/>
                <w:bCs/>
                <w:sz w:val="20"/>
                <w:lang w:val="ru-RU"/>
              </w:rPr>
            </w:pPr>
            <w:r w:rsidRPr="003421AC">
              <w:rPr>
                <w:b/>
                <w:bCs/>
                <w:sz w:val="20"/>
                <w:lang w:val="en-US"/>
              </w:rPr>
              <w:t>UO</w:t>
            </w:r>
            <w:r w:rsidRPr="003421AC">
              <w:rPr>
                <w:b/>
                <w:bCs/>
                <w:sz w:val="20"/>
                <w:vertAlign w:val="subscript"/>
                <w:lang w:val="ru-RU"/>
              </w:rPr>
              <w:t>2</w:t>
            </w:r>
          </w:p>
        </w:tc>
        <w:tc>
          <w:tcPr>
            <w:tcW w:w="1042" w:type="dxa"/>
            <w:shd w:val="clear" w:color="auto" w:fill="auto"/>
            <w:noWrap/>
            <w:vAlign w:val="bottom"/>
          </w:tcPr>
          <w:p w:rsidR="00450FA0" w:rsidRPr="003421AC" w:rsidRDefault="00450FA0" w:rsidP="00450FA0">
            <w:pPr>
              <w:spacing w:after="0"/>
              <w:ind w:left="-57" w:right="-57"/>
              <w:jc w:val="center"/>
              <w:rPr>
                <w:b/>
                <w:bCs/>
                <w:sz w:val="20"/>
                <w:lang w:val="ru-RU"/>
              </w:rPr>
            </w:pPr>
            <w:r w:rsidRPr="003421AC">
              <w:rPr>
                <w:b/>
                <w:bCs/>
                <w:sz w:val="20"/>
                <w:lang w:val="en-US"/>
              </w:rPr>
              <w:t>CaO</w:t>
            </w:r>
          </w:p>
        </w:tc>
        <w:tc>
          <w:tcPr>
            <w:tcW w:w="1894" w:type="dxa"/>
            <w:vAlign w:val="bottom"/>
          </w:tcPr>
          <w:p w:rsidR="00450FA0" w:rsidRPr="003421AC" w:rsidRDefault="00450FA0" w:rsidP="00450FA0">
            <w:pPr>
              <w:spacing w:after="0"/>
              <w:jc w:val="center"/>
              <w:rPr>
                <w:b/>
                <w:bCs/>
                <w:sz w:val="20"/>
                <w:lang w:val="ru-RU"/>
              </w:rPr>
            </w:pPr>
            <w:r>
              <w:rPr>
                <w:b/>
                <w:bCs/>
                <w:sz w:val="20"/>
                <w:lang w:val="en-US"/>
              </w:rPr>
              <w:t>Phase</w:t>
            </w:r>
          </w:p>
        </w:tc>
      </w:tr>
      <w:tr w:rsidR="00450FA0" w:rsidRPr="003421AC">
        <w:trPr>
          <w:trHeight w:val="273"/>
          <w:jc w:val="center"/>
        </w:trPr>
        <w:tc>
          <w:tcPr>
            <w:tcW w:w="820" w:type="dxa"/>
            <w:vMerge w:val="restart"/>
            <w:shd w:val="clear" w:color="auto" w:fill="auto"/>
            <w:noWrap/>
            <w:vAlign w:val="center"/>
          </w:tcPr>
          <w:p w:rsidR="00450FA0" w:rsidRPr="003421AC" w:rsidRDefault="00450FA0" w:rsidP="00450FA0">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1</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mass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lang w:val="ru-RU"/>
              </w:rPr>
            </w:pPr>
            <w:r w:rsidRPr="003421AC">
              <w:rPr>
                <w:color w:val="000000"/>
                <w:sz w:val="20"/>
                <w:lang w:val="ru-RU"/>
              </w:rPr>
              <w:t>68.5</w:t>
            </w:r>
          </w:p>
        </w:tc>
        <w:tc>
          <w:tcPr>
            <w:tcW w:w="1042" w:type="dxa"/>
            <w:vAlign w:val="bottom"/>
          </w:tcPr>
          <w:p w:rsidR="00450FA0" w:rsidRPr="003421AC" w:rsidRDefault="00450FA0" w:rsidP="00450FA0">
            <w:pPr>
              <w:spacing w:after="0"/>
              <w:jc w:val="center"/>
              <w:rPr>
                <w:color w:val="000000"/>
                <w:sz w:val="20"/>
                <w:lang w:val="ru-RU"/>
              </w:rPr>
            </w:pPr>
            <w:r w:rsidRPr="003421AC">
              <w:rPr>
                <w:color w:val="000000"/>
                <w:sz w:val="20"/>
                <w:lang w:val="ru-RU"/>
              </w:rPr>
              <w:t>31.5</w:t>
            </w:r>
          </w:p>
        </w:tc>
        <w:tc>
          <w:tcPr>
            <w:tcW w:w="1894" w:type="dxa"/>
            <w:vMerge w:val="restart"/>
            <w:shd w:val="clear" w:color="auto" w:fill="auto"/>
            <w:vAlign w:val="center"/>
          </w:tcPr>
          <w:p w:rsidR="00450FA0" w:rsidRPr="003421AC" w:rsidRDefault="00450FA0" w:rsidP="00450FA0">
            <w:pPr>
              <w:spacing w:after="0"/>
              <w:jc w:val="center"/>
              <w:rPr>
                <w:sz w:val="20"/>
                <w:lang w:val="ru-RU"/>
              </w:rPr>
            </w:pPr>
            <w:r>
              <w:rPr>
                <w:sz w:val="20"/>
                <w:lang w:val="en-US"/>
              </w:rPr>
              <w:t>Eutectic zone</w:t>
            </w:r>
          </w:p>
        </w:tc>
      </w:tr>
      <w:tr w:rsidR="00450FA0" w:rsidRPr="003421AC">
        <w:trPr>
          <w:trHeight w:val="101"/>
          <w:jc w:val="center"/>
        </w:trPr>
        <w:tc>
          <w:tcPr>
            <w:tcW w:w="820" w:type="dxa"/>
            <w:vMerge/>
            <w:shd w:val="clear" w:color="auto" w:fill="auto"/>
            <w:vAlign w:val="center"/>
          </w:tcPr>
          <w:p w:rsidR="00450FA0" w:rsidRPr="003421AC" w:rsidRDefault="00450FA0" w:rsidP="00450FA0">
            <w:pPr>
              <w:spacing w:after="0"/>
              <w:rPr>
                <w:b/>
                <w:bCs/>
                <w:color w:val="000000"/>
                <w:sz w:val="20"/>
                <w:lang w:val="ru-RU"/>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mol.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lang w:val="ru-RU"/>
              </w:rPr>
            </w:pPr>
            <w:r w:rsidRPr="003421AC">
              <w:rPr>
                <w:color w:val="000000"/>
                <w:sz w:val="20"/>
                <w:lang w:val="ru-RU"/>
              </w:rPr>
              <w:t>31.1</w:t>
            </w:r>
          </w:p>
        </w:tc>
        <w:tc>
          <w:tcPr>
            <w:tcW w:w="1042" w:type="dxa"/>
            <w:vAlign w:val="bottom"/>
          </w:tcPr>
          <w:p w:rsidR="00450FA0" w:rsidRPr="003421AC" w:rsidRDefault="00450FA0" w:rsidP="00450FA0">
            <w:pPr>
              <w:spacing w:after="0"/>
              <w:jc w:val="center"/>
              <w:rPr>
                <w:color w:val="000000"/>
                <w:sz w:val="20"/>
                <w:lang w:val="ru-RU"/>
              </w:rPr>
            </w:pPr>
            <w:r w:rsidRPr="003421AC">
              <w:rPr>
                <w:color w:val="000000"/>
                <w:sz w:val="20"/>
                <w:lang w:val="ru-RU"/>
              </w:rPr>
              <w:t>68.9</w:t>
            </w:r>
          </w:p>
        </w:tc>
        <w:tc>
          <w:tcPr>
            <w:tcW w:w="1894" w:type="dxa"/>
            <w:vMerge/>
            <w:shd w:val="clear" w:color="auto" w:fill="auto"/>
          </w:tcPr>
          <w:p w:rsidR="00450FA0" w:rsidRPr="003421AC" w:rsidRDefault="00450FA0" w:rsidP="00450FA0">
            <w:pPr>
              <w:spacing w:after="0"/>
              <w:jc w:val="center"/>
              <w:rPr>
                <w:sz w:val="20"/>
                <w:lang w:val="ru-RU"/>
              </w:rPr>
            </w:pPr>
          </w:p>
        </w:tc>
      </w:tr>
      <w:tr w:rsidR="00450FA0" w:rsidRPr="003421AC">
        <w:trPr>
          <w:trHeight w:val="273"/>
          <w:jc w:val="center"/>
        </w:trPr>
        <w:tc>
          <w:tcPr>
            <w:tcW w:w="820" w:type="dxa"/>
            <w:vMerge w:val="restart"/>
            <w:shd w:val="clear" w:color="auto" w:fill="auto"/>
            <w:noWrap/>
            <w:vAlign w:val="center"/>
          </w:tcPr>
          <w:p w:rsidR="00450FA0" w:rsidRPr="003421AC" w:rsidRDefault="00450FA0" w:rsidP="00450FA0">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2</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mass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lang w:val="ru-RU"/>
              </w:rPr>
            </w:pPr>
            <w:r w:rsidRPr="003421AC">
              <w:rPr>
                <w:color w:val="000000"/>
                <w:sz w:val="20"/>
                <w:lang w:val="ru-RU"/>
              </w:rPr>
              <w:t>68.5</w:t>
            </w:r>
          </w:p>
        </w:tc>
        <w:tc>
          <w:tcPr>
            <w:tcW w:w="1042" w:type="dxa"/>
            <w:vAlign w:val="bottom"/>
          </w:tcPr>
          <w:p w:rsidR="00450FA0" w:rsidRPr="003421AC" w:rsidRDefault="00450FA0" w:rsidP="00450FA0">
            <w:pPr>
              <w:spacing w:after="0"/>
              <w:jc w:val="center"/>
              <w:rPr>
                <w:color w:val="000000"/>
                <w:sz w:val="20"/>
                <w:lang w:val="ru-RU"/>
              </w:rPr>
            </w:pPr>
            <w:r w:rsidRPr="003421AC">
              <w:rPr>
                <w:color w:val="000000"/>
                <w:sz w:val="20"/>
                <w:lang w:val="ru-RU"/>
              </w:rPr>
              <w:t>31.5</w:t>
            </w:r>
          </w:p>
        </w:tc>
        <w:tc>
          <w:tcPr>
            <w:tcW w:w="1894" w:type="dxa"/>
            <w:vMerge/>
            <w:shd w:val="clear" w:color="auto" w:fill="auto"/>
            <w:vAlign w:val="center"/>
          </w:tcPr>
          <w:p w:rsidR="00450FA0" w:rsidRPr="003421AC" w:rsidRDefault="00450FA0" w:rsidP="00450FA0">
            <w:pPr>
              <w:spacing w:after="0"/>
              <w:jc w:val="center"/>
              <w:rPr>
                <w:sz w:val="20"/>
                <w:lang w:val="ru-RU"/>
              </w:rPr>
            </w:pPr>
          </w:p>
        </w:tc>
      </w:tr>
      <w:tr w:rsidR="00450FA0" w:rsidRPr="003421AC">
        <w:trPr>
          <w:trHeight w:val="61"/>
          <w:jc w:val="center"/>
        </w:trPr>
        <w:tc>
          <w:tcPr>
            <w:tcW w:w="820" w:type="dxa"/>
            <w:vMerge/>
            <w:shd w:val="clear" w:color="auto" w:fill="auto"/>
            <w:vAlign w:val="center"/>
          </w:tcPr>
          <w:p w:rsidR="00450FA0" w:rsidRPr="003421AC" w:rsidRDefault="00450FA0" w:rsidP="00450FA0">
            <w:pPr>
              <w:spacing w:after="0"/>
              <w:rPr>
                <w:b/>
                <w:bCs/>
                <w:color w:val="000000"/>
                <w:sz w:val="20"/>
                <w:lang w:val="ru-RU"/>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mol.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lang w:val="ru-RU"/>
              </w:rPr>
            </w:pPr>
            <w:r w:rsidRPr="003421AC">
              <w:rPr>
                <w:color w:val="000000"/>
                <w:sz w:val="20"/>
                <w:lang w:val="ru-RU"/>
              </w:rPr>
              <w:t>31.1</w:t>
            </w:r>
          </w:p>
        </w:tc>
        <w:tc>
          <w:tcPr>
            <w:tcW w:w="1042" w:type="dxa"/>
            <w:vAlign w:val="bottom"/>
          </w:tcPr>
          <w:p w:rsidR="00450FA0" w:rsidRPr="003421AC" w:rsidRDefault="00450FA0" w:rsidP="00450FA0">
            <w:pPr>
              <w:spacing w:after="0"/>
              <w:jc w:val="center"/>
              <w:rPr>
                <w:color w:val="000000"/>
                <w:sz w:val="20"/>
                <w:lang w:val="ru-RU"/>
              </w:rPr>
            </w:pPr>
            <w:r w:rsidRPr="003421AC">
              <w:rPr>
                <w:color w:val="000000"/>
                <w:sz w:val="20"/>
                <w:lang w:val="ru-RU"/>
              </w:rPr>
              <w:t>68.9</w:t>
            </w:r>
          </w:p>
        </w:tc>
        <w:tc>
          <w:tcPr>
            <w:tcW w:w="1894" w:type="dxa"/>
            <w:vMerge/>
            <w:shd w:val="clear" w:color="auto" w:fill="auto"/>
          </w:tcPr>
          <w:p w:rsidR="00450FA0" w:rsidRPr="003421AC" w:rsidRDefault="00450FA0" w:rsidP="00450FA0">
            <w:pPr>
              <w:spacing w:after="0"/>
              <w:jc w:val="center"/>
              <w:rPr>
                <w:sz w:val="20"/>
                <w:lang w:val="ru-RU"/>
              </w:rPr>
            </w:pPr>
          </w:p>
        </w:tc>
      </w:tr>
      <w:tr w:rsidR="00450FA0" w:rsidRPr="003421AC">
        <w:trPr>
          <w:trHeight w:val="273"/>
          <w:jc w:val="center"/>
        </w:trPr>
        <w:tc>
          <w:tcPr>
            <w:tcW w:w="820" w:type="dxa"/>
            <w:vMerge w:val="restart"/>
            <w:shd w:val="clear" w:color="auto" w:fill="auto"/>
            <w:noWrap/>
            <w:vAlign w:val="center"/>
          </w:tcPr>
          <w:p w:rsidR="00450FA0" w:rsidRPr="003421AC" w:rsidRDefault="00450FA0" w:rsidP="00450FA0">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3</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mass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lang w:val="ru-RU"/>
              </w:rPr>
            </w:pPr>
            <w:r w:rsidRPr="003421AC">
              <w:rPr>
                <w:color w:val="000000"/>
                <w:sz w:val="20"/>
                <w:lang w:val="ru-RU"/>
              </w:rPr>
              <w:t>69.0</w:t>
            </w:r>
          </w:p>
        </w:tc>
        <w:tc>
          <w:tcPr>
            <w:tcW w:w="1042" w:type="dxa"/>
            <w:vAlign w:val="bottom"/>
          </w:tcPr>
          <w:p w:rsidR="00450FA0" w:rsidRPr="003421AC" w:rsidRDefault="00450FA0" w:rsidP="00450FA0">
            <w:pPr>
              <w:spacing w:after="0"/>
              <w:jc w:val="center"/>
              <w:rPr>
                <w:color w:val="000000"/>
                <w:sz w:val="20"/>
              </w:rPr>
            </w:pPr>
            <w:r w:rsidRPr="003421AC">
              <w:rPr>
                <w:color w:val="000000"/>
                <w:sz w:val="20"/>
              </w:rPr>
              <w:t>31.0</w:t>
            </w:r>
          </w:p>
        </w:tc>
        <w:tc>
          <w:tcPr>
            <w:tcW w:w="1894" w:type="dxa"/>
            <w:vMerge/>
            <w:shd w:val="clear" w:color="auto" w:fill="auto"/>
            <w:vAlign w:val="center"/>
          </w:tcPr>
          <w:p w:rsidR="00450FA0" w:rsidRPr="003421AC" w:rsidRDefault="00450FA0" w:rsidP="00450FA0">
            <w:pPr>
              <w:spacing w:after="0"/>
              <w:jc w:val="center"/>
              <w:rPr>
                <w:sz w:val="20"/>
                <w:lang w:val="en-US"/>
              </w:rPr>
            </w:pPr>
          </w:p>
        </w:tc>
      </w:tr>
      <w:tr w:rsidR="00450FA0" w:rsidRPr="003421AC">
        <w:trPr>
          <w:trHeight w:val="61"/>
          <w:jc w:val="center"/>
        </w:trPr>
        <w:tc>
          <w:tcPr>
            <w:tcW w:w="820" w:type="dxa"/>
            <w:vMerge/>
            <w:shd w:val="clear" w:color="auto" w:fill="auto"/>
            <w:vAlign w:val="center"/>
          </w:tcPr>
          <w:p w:rsidR="00450FA0" w:rsidRPr="003421AC" w:rsidRDefault="00450FA0" w:rsidP="00450FA0">
            <w:pPr>
              <w:spacing w:after="0"/>
              <w:rPr>
                <w:b/>
                <w:bCs/>
                <w:color w:val="000000"/>
                <w:sz w:val="20"/>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mol.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rPr>
            </w:pPr>
            <w:r w:rsidRPr="003421AC">
              <w:rPr>
                <w:color w:val="000000"/>
                <w:sz w:val="20"/>
              </w:rPr>
              <w:t>31.6</w:t>
            </w:r>
          </w:p>
        </w:tc>
        <w:tc>
          <w:tcPr>
            <w:tcW w:w="1042" w:type="dxa"/>
            <w:vAlign w:val="bottom"/>
          </w:tcPr>
          <w:p w:rsidR="00450FA0" w:rsidRPr="003421AC" w:rsidRDefault="00450FA0" w:rsidP="00450FA0">
            <w:pPr>
              <w:spacing w:after="0"/>
              <w:jc w:val="center"/>
              <w:rPr>
                <w:color w:val="000000"/>
                <w:sz w:val="20"/>
              </w:rPr>
            </w:pPr>
            <w:r w:rsidRPr="003421AC">
              <w:rPr>
                <w:color w:val="000000"/>
                <w:sz w:val="20"/>
              </w:rPr>
              <w:t>68.4</w:t>
            </w:r>
          </w:p>
        </w:tc>
        <w:tc>
          <w:tcPr>
            <w:tcW w:w="1894" w:type="dxa"/>
            <w:vMerge/>
            <w:shd w:val="clear" w:color="auto" w:fill="auto"/>
          </w:tcPr>
          <w:p w:rsidR="00450FA0" w:rsidRPr="003421AC" w:rsidRDefault="00450FA0" w:rsidP="00450FA0">
            <w:pPr>
              <w:spacing w:after="0"/>
              <w:jc w:val="center"/>
              <w:rPr>
                <w:sz w:val="20"/>
              </w:rPr>
            </w:pPr>
          </w:p>
        </w:tc>
      </w:tr>
      <w:tr w:rsidR="00450FA0" w:rsidRPr="003421AC">
        <w:trPr>
          <w:trHeight w:val="273"/>
          <w:jc w:val="center"/>
        </w:trPr>
        <w:tc>
          <w:tcPr>
            <w:tcW w:w="820" w:type="dxa"/>
            <w:vMerge w:val="restart"/>
            <w:shd w:val="clear" w:color="auto" w:fill="auto"/>
            <w:noWrap/>
            <w:vAlign w:val="center"/>
          </w:tcPr>
          <w:p w:rsidR="00450FA0" w:rsidRPr="003421AC" w:rsidRDefault="00450FA0" w:rsidP="00450FA0">
            <w:pPr>
              <w:spacing w:after="0"/>
              <w:ind w:left="-106" w:right="-108"/>
              <w:jc w:val="center"/>
              <w:rPr>
                <w:b/>
                <w:bCs/>
                <w:color w:val="000000"/>
                <w:sz w:val="20"/>
                <w:lang w:val="ru-RU"/>
              </w:rPr>
            </w:pPr>
            <w:r w:rsidRPr="003421AC">
              <w:rPr>
                <w:b/>
                <w:bCs/>
                <w:color w:val="000000"/>
                <w:sz w:val="20"/>
                <w:lang w:val="en-US"/>
              </w:rPr>
              <w:t>P1</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mass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rPr>
            </w:pPr>
            <w:r w:rsidRPr="003421AC">
              <w:rPr>
                <w:color w:val="000000"/>
                <w:sz w:val="20"/>
              </w:rPr>
              <w:t>84.5</w:t>
            </w:r>
          </w:p>
        </w:tc>
        <w:tc>
          <w:tcPr>
            <w:tcW w:w="1042" w:type="dxa"/>
            <w:vAlign w:val="bottom"/>
          </w:tcPr>
          <w:p w:rsidR="00450FA0" w:rsidRPr="00450FA0" w:rsidRDefault="00450FA0" w:rsidP="00450FA0">
            <w:pPr>
              <w:spacing w:after="0"/>
              <w:jc w:val="center"/>
              <w:rPr>
                <w:color w:val="000000"/>
                <w:sz w:val="22"/>
                <w:szCs w:val="22"/>
              </w:rPr>
            </w:pPr>
            <w:r w:rsidRPr="00450FA0">
              <w:rPr>
                <w:color w:val="000000"/>
                <w:sz w:val="22"/>
                <w:szCs w:val="22"/>
              </w:rPr>
              <w:t>15.5</w:t>
            </w:r>
          </w:p>
        </w:tc>
        <w:tc>
          <w:tcPr>
            <w:tcW w:w="1894" w:type="dxa"/>
            <w:vMerge w:val="restart"/>
            <w:shd w:val="clear" w:color="auto" w:fill="auto"/>
            <w:vAlign w:val="center"/>
          </w:tcPr>
          <w:p w:rsidR="00450FA0" w:rsidRPr="00450FA0" w:rsidRDefault="00450FA0" w:rsidP="00450FA0">
            <w:pPr>
              <w:spacing w:after="0"/>
              <w:jc w:val="center"/>
              <w:rPr>
                <w:sz w:val="22"/>
                <w:szCs w:val="22"/>
                <w:lang w:val="en-US"/>
              </w:rPr>
            </w:pPr>
            <w:r w:rsidRPr="00450FA0">
              <w:rPr>
                <w:sz w:val="22"/>
                <w:szCs w:val="22"/>
                <w:lang w:val="en-US"/>
              </w:rPr>
              <w:t>CaUO</w:t>
            </w:r>
            <w:r w:rsidRPr="00450FA0">
              <w:rPr>
                <w:sz w:val="22"/>
                <w:szCs w:val="22"/>
                <w:vertAlign w:val="subscript"/>
                <w:lang w:val="ru-RU"/>
              </w:rPr>
              <w:t>4-</w:t>
            </w:r>
            <w:r w:rsidRPr="00450FA0">
              <w:rPr>
                <w:i/>
                <w:sz w:val="22"/>
                <w:szCs w:val="22"/>
                <w:vertAlign w:val="subscript"/>
                <w:lang w:val="en-US"/>
              </w:rPr>
              <w:t>x</w:t>
            </w:r>
          </w:p>
        </w:tc>
      </w:tr>
      <w:tr w:rsidR="00450FA0" w:rsidRPr="003421AC">
        <w:trPr>
          <w:trHeight w:val="61"/>
          <w:jc w:val="center"/>
        </w:trPr>
        <w:tc>
          <w:tcPr>
            <w:tcW w:w="820" w:type="dxa"/>
            <w:vMerge/>
            <w:shd w:val="clear" w:color="auto" w:fill="auto"/>
            <w:vAlign w:val="center"/>
          </w:tcPr>
          <w:p w:rsidR="00450FA0" w:rsidRPr="003421AC" w:rsidRDefault="00450FA0" w:rsidP="00450FA0">
            <w:pPr>
              <w:spacing w:after="0"/>
              <w:rPr>
                <w:b/>
                <w:bCs/>
                <w:color w:val="000000"/>
                <w:sz w:val="20"/>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 xml:space="preserve">mol. </w:t>
            </w:r>
            <w:r w:rsidRPr="003421AC">
              <w:rPr>
                <w:sz w:val="20"/>
                <w:lang w:val="ru-RU"/>
              </w:rPr>
              <w:t>%</w:t>
            </w:r>
          </w:p>
        </w:tc>
        <w:tc>
          <w:tcPr>
            <w:tcW w:w="1041" w:type="dxa"/>
            <w:shd w:val="clear" w:color="auto" w:fill="auto"/>
            <w:noWrap/>
            <w:vAlign w:val="bottom"/>
          </w:tcPr>
          <w:p w:rsidR="00450FA0" w:rsidRPr="003421AC" w:rsidRDefault="00450FA0" w:rsidP="00450FA0">
            <w:pPr>
              <w:spacing w:after="0"/>
              <w:jc w:val="center"/>
              <w:rPr>
                <w:color w:val="000000"/>
                <w:sz w:val="20"/>
              </w:rPr>
            </w:pPr>
            <w:r w:rsidRPr="003421AC">
              <w:rPr>
                <w:color w:val="000000"/>
                <w:sz w:val="20"/>
              </w:rPr>
              <w:t>53.1</w:t>
            </w:r>
          </w:p>
        </w:tc>
        <w:tc>
          <w:tcPr>
            <w:tcW w:w="1042" w:type="dxa"/>
            <w:vAlign w:val="bottom"/>
          </w:tcPr>
          <w:p w:rsidR="00450FA0" w:rsidRPr="003421AC" w:rsidRDefault="00450FA0" w:rsidP="00450FA0">
            <w:pPr>
              <w:spacing w:after="0"/>
              <w:jc w:val="center"/>
              <w:rPr>
                <w:color w:val="000000"/>
                <w:sz w:val="20"/>
              </w:rPr>
            </w:pPr>
            <w:r w:rsidRPr="003421AC">
              <w:rPr>
                <w:color w:val="000000"/>
                <w:sz w:val="20"/>
              </w:rPr>
              <w:t>46.9</w:t>
            </w:r>
          </w:p>
        </w:tc>
        <w:tc>
          <w:tcPr>
            <w:tcW w:w="1894" w:type="dxa"/>
            <w:vMerge/>
            <w:shd w:val="clear" w:color="auto" w:fill="auto"/>
          </w:tcPr>
          <w:p w:rsidR="00450FA0" w:rsidRPr="003421AC" w:rsidRDefault="00450FA0" w:rsidP="00450FA0">
            <w:pPr>
              <w:spacing w:after="0"/>
              <w:jc w:val="center"/>
              <w:rPr>
                <w:sz w:val="20"/>
              </w:rPr>
            </w:pPr>
          </w:p>
        </w:tc>
      </w:tr>
    </w:tbl>
    <w:p w:rsidR="00450FA0" w:rsidRDefault="00450FA0" w:rsidP="00450FA0">
      <w:pPr>
        <w:spacing w:after="0"/>
        <w:jc w:val="center"/>
      </w:pPr>
    </w:p>
    <w:p w:rsidR="00B3460B" w:rsidRDefault="00B3460B" w:rsidP="00450FA0">
      <w:pPr>
        <w:spacing w:after="0"/>
        <w:jc w:val="center"/>
      </w:pPr>
    </w:p>
    <w:p w:rsidR="00B3460B" w:rsidRDefault="00B3460B" w:rsidP="00450FA0">
      <w:pPr>
        <w:spacing w:after="0"/>
        <w:jc w:val="center"/>
      </w:pPr>
      <w:r>
        <w:pict>
          <v:shape id="_x0000_i1052" type="#_x0000_t75" style="width:104.25pt;height:109.5pt">
            <v:imagedata r:id="rId34" o:title="Untitled-1"/>
          </v:shape>
        </w:pict>
      </w:r>
    </w:p>
    <w:p w:rsidR="00450FA0" w:rsidRPr="002A0A3D" w:rsidRDefault="00450FA0" w:rsidP="00450FA0">
      <w:pPr>
        <w:spacing w:after="0"/>
        <w:jc w:val="center"/>
        <w:rPr>
          <w:b/>
          <w:lang w:val="en-US"/>
        </w:rPr>
      </w:pPr>
      <w:r w:rsidRPr="002A0A3D">
        <w:rPr>
          <w:b/>
          <w:lang w:val="en-US"/>
        </w:rPr>
        <w:t>Fig. 3.1</w:t>
      </w:r>
      <w:r>
        <w:rPr>
          <w:b/>
          <w:lang w:val="en-US"/>
        </w:rPr>
        <w:t>7</w:t>
      </w:r>
      <w:r w:rsidRPr="002A0A3D">
        <w:rPr>
          <w:b/>
          <w:lang w:val="en-US"/>
        </w:rPr>
        <w:t xml:space="preserve">.- </w:t>
      </w:r>
      <w:r>
        <w:rPr>
          <w:b/>
          <w:szCs w:val="24"/>
          <w:lang w:val="en-US"/>
        </w:rPr>
        <w:t>Micrographs of regions</w:t>
      </w:r>
      <w:r w:rsidRPr="002A0A3D">
        <w:rPr>
          <w:b/>
          <w:lang w:val="en-US"/>
        </w:rPr>
        <w:t xml:space="preserve"> </w:t>
      </w:r>
      <w:r>
        <w:rPr>
          <w:b/>
          <w:lang w:val="en-US"/>
        </w:rPr>
        <w:t>16 and 17</w:t>
      </w:r>
    </w:p>
    <w:p w:rsidR="007F005F" w:rsidRPr="009862D2" w:rsidRDefault="007F005F" w:rsidP="00DC03C6">
      <w:pPr>
        <w:spacing w:after="0"/>
        <w:jc w:val="center"/>
        <w:rPr>
          <w:lang w:val="ru-RU"/>
        </w:rPr>
      </w:pPr>
    </w:p>
    <w:p w:rsidR="007F005F" w:rsidRPr="00183E8B" w:rsidRDefault="006A3E38" w:rsidP="00DC03C6">
      <w:pPr>
        <w:pStyle w:val="Textkrper"/>
        <w:spacing w:after="0"/>
        <w:rPr>
          <w:b/>
          <w:lang w:val="en-US"/>
        </w:rPr>
      </w:pPr>
      <w:r w:rsidRPr="00183E8B">
        <w:rPr>
          <w:b/>
          <w:color w:val="000000"/>
          <w:lang w:val="en-US"/>
        </w:rPr>
        <w:t>Table</w:t>
      </w:r>
      <w:r w:rsidR="00671CC2" w:rsidRPr="00183E8B">
        <w:rPr>
          <w:b/>
          <w:color w:val="000000"/>
          <w:lang w:val="en-US"/>
        </w:rPr>
        <w:t> 3.24</w:t>
      </w:r>
      <w:r w:rsidR="003421AC" w:rsidRPr="00183E8B">
        <w:rPr>
          <w:b/>
          <w:color w:val="000000"/>
          <w:lang w:val="en-US"/>
        </w:rPr>
        <w:t>.</w:t>
      </w:r>
      <w:r w:rsidR="009872C3" w:rsidRPr="00183E8B">
        <w:rPr>
          <w:b/>
          <w:color w:val="000000"/>
          <w:lang w:val="en-US"/>
        </w:rPr>
        <w:t xml:space="preserve"> -</w:t>
      </w:r>
      <w:r w:rsidR="0088701A" w:rsidRPr="008E532F">
        <w:rPr>
          <w:b/>
          <w:lang w:val="en-US"/>
        </w:rPr>
        <w:t>EDX</w:t>
      </w:r>
      <w:r w:rsidR="0088701A" w:rsidRPr="00423BCE">
        <w:rPr>
          <w:b/>
          <w:lang w:val="en-US"/>
        </w:rPr>
        <w:t xml:space="preserve"> </w:t>
      </w:r>
      <w:r w:rsidR="0088701A">
        <w:rPr>
          <w:b/>
          <w:lang w:val="en-US"/>
        </w:rPr>
        <w:t>data on regions</w:t>
      </w:r>
      <w:r w:rsidR="007F005F" w:rsidRPr="00183E8B">
        <w:rPr>
          <w:b/>
          <w:lang w:val="en-US"/>
        </w:rPr>
        <w:t xml:space="preserve"> 16 </w:t>
      </w:r>
      <w:r w:rsidR="000024B6">
        <w:rPr>
          <w:b/>
          <w:lang w:val="en-US"/>
        </w:rPr>
        <w:t>and</w:t>
      </w:r>
      <w:r w:rsidR="007F005F" w:rsidRPr="00183E8B">
        <w:rPr>
          <w:b/>
          <w:lang w:val="en-US"/>
        </w:rPr>
        <w:t xml:space="preserve"> 17</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7F005F" w:rsidRPr="003421AC">
        <w:trPr>
          <w:trHeight w:val="273"/>
          <w:jc w:val="center"/>
        </w:trPr>
        <w:tc>
          <w:tcPr>
            <w:tcW w:w="1977" w:type="dxa"/>
            <w:gridSpan w:val="2"/>
            <w:shd w:val="clear" w:color="auto" w:fill="auto"/>
            <w:noWrap/>
            <w:vAlign w:val="bottom"/>
          </w:tcPr>
          <w:p w:rsidR="007F005F" w:rsidRPr="003421AC" w:rsidRDefault="00D070C5" w:rsidP="00DC03C6">
            <w:pPr>
              <w:spacing w:after="0"/>
              <w:jc w:val="center"/>
              <w:rPr>
                <w:b/>
                <w:bCs/>
                <w:sz w:val="20"/>
                <w:lang w:val="ru-RU"/>
              </w:rPr>
            </w:pPr>
            <w:r>
              <w:rPr>
                <w:b/>
                <w:bCs/>
                <w:sz w:val="20"/>
                <w:lang w:val="en-US"/>
              </w:rPr>
              <w:t>#</w:t>
            </w:r>
          </w:p>
        </w:tc>
        <w:tc>
          <w:tcPr>
            <w:tcW w:w="1041" w:type="dxa"/>
            <w:shd w:val="clear" w:color="auto" w:fill="auto"/>
            <w:noWrap/>
            <w:vAlign w:val="bottom"/>
          </w:tcPr>
          <w:p w:rsidR="007F005F" w:rsidRPr="003421AC" w:rsidRDefault="007F005F" w:rsidP="00DC03C6">
            <w:pPr>
              <w:spacing w:after="0"/>
              <w:ind w:left="-57" w:right="-57"/>
              <w:jc w:val="center"/>
              <w:rPr>
                <w:b/>
                <w:bCs/>
                <w:sz w:val="20"/>
                <w:lang w:val="ru-RU"/>
              </w:rPr>
            </w:pPr>
            <w:r w:rsidRPr="003421AC">
              <w:rPr>
                <w:b/>
                <w:bCs/>
                <w:sz w:val="20"/>
                <w:lang w:val="en-US"/>
              </w:rPr>
              <w:t>UO</w:t>
            </w:r>
            <w:r w:rsidRPr="003421AC">
              <w:rPr>
                <w:b/>
                <w:bCs/>
                <w:sz w:val="20"/>
                <w:vertAlign w:val="subscript"/>
                <w:lang w:val="ru-RU"/>
              </w:rPr>
              <w:t>2</w:t>
            </w:r>
          </w:p>
        </w:tc>
        <w:tc>
          <w:tcPr>
            <w:tcW w:w="1042" w:type="dxa"/>
            <w:shd w:val="clear" w:color="auto" w:fill="auto"/>
            <w:noWrap/>
            <w:vAlign w:val="bottom"/>
          </w:tcPr>
          <w:p w:rsidR="007F005F" w:rsidRPr="003421AC" w:rsidRDefault="007F005F" w:rsidP="00DC03C6">
            <w:pPr>
              <w:spacing w:after="0"/>
              <w:ind w:left="-57" w:right="-57"/>
              <w:jc w:val="center"/>
              <w:rPr>
                <w:b/>
                <w:bCs/>
                <w:sz w:val="20"/>
                <w:lang w:val="ru-RU"/>
              </w:rPr>
            </w:pPr>
            <w:r w:rsidRPr="003421AC">
              <w:rPr>
                <w:b/>
                <w:bCs/>
                <w:sz w:val="20"/>
                <w:lang w:val="en-US"/>
              </w:rPr>
              <w:t>CaO</w:t>
            </w:r>
          </w:p>
        </w:tc>
        <w:tc>
          <w:tcPr>
            <w:tcW w:w="1894" w:type="dxa"/>
            <w:vAlign w:val="bottom"/>
          </w:tcPr>
          <w:p w:rsidR="007F005F" w:rsidRPr="003421AC" w:rsidRDefault="00D070C5" w:rsidP="00DC03C6">
            <w:pPr>
              <w:spacing w:after="0"/>
              <w:jc w:val="center"/>
              <w:rPr>
                <w:b/>
                <w:bCs/>
                <w:sz w:val="20"/>
                <w:lang w:val="ru-RU"/>
              </w:rPr>
            </w:pPr>
            <w:r>
              <w:rPr>
                <w:b/>
                <w:bCs/>
                <w:sz w:val="20"/>
                <w:lang w:val="en-US"/>
              </w:rPr>
              <w:t>Phase</w:t>
            </w:r>
          </w:p>
        </w:tc>
      </w:tr>
      <w:tr w:rsidR="007F005F" w:rsidRPr="00E97EC5">
        <w:trPr>
          <w:trHeight w:val="273"/>
          <w:jc w:val="center"/>
        </w:trPr>
        <w:tc>
          <w:tcPr>
            <w:tcW w:w="820" w:type="dxa"/>
            <w:vMerge w:val="restart"/>
            <w:shd w:val="clear" w:color="auto" w:fill="auto"/>
            <w:noWrap/>
            <w:vAlign w:val="center"/>
          </w:tcPr>
          <w:p w:rsidR="007F005F" w:rsidRPr="003421AC" w:rsidRDefault="007F005F" w:rsidP="00DC03C6">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1</w:t>
            </w: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mass %</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66.3</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33.7</w:t>
            </w:r>
          </w:p>
        </w:tc>
        <w:tc>
          <w:tcPr>
            <w:tcW w:w="1894" w:type="dxa"/>
            <w:vMerge w:val="restart"/>
            <w:shd w:val="clear" w:color="auto" w:fill="auto"/>
            <w:vAlign w:val="center"/>
          </w:tcPr>
          <w:p w:rsidR="00A65608" w:rsidRPr="00450FA0" w:rsidRDefault="00E97EC5" w:rsidP="00E97EC5">
            <w:pPr>
              <w:spacing w:after="0"/>
              <w:jc w:val="center"/>
              <w:rPr>
                <w:sz w:val="20"/>
                <w:lang w:val="en-US"/>
              </w:rPr>
            </w:pPr>
            <w:r w:rsidRPr="00450FA0">
              <w:rPr>
                <w:sz w:val="20"/>
                <w:lang w:val="en-US"/>
              </w:rPr>
              <w:t>Eutectic with</w:t>
            </w:r>
            <w:r w:rsidR="009714AA" w:rsidRPr="00450FA0">
              <w:rPr>
                <w:sz w:val="20"/>
                <w:lang w:val="en-US"/>
              </w:rPr>
              <w:t xml:space="preserve"> </w:t>
            </w:r>
            <w:r w:rsidR="00765DDD" w:rsidRPr="00450FA0">
              <w:rPr>
                <w:sz w:val="20"/>
                <w:lang w:val="en-US"/>
              </w:rPr>
              <w:t>CaUO</w:t>
            </w:r>
            <w:r w:rsidR="00765DDD" w:rsidRPr="00450FA0">
              <w:rPr>
                <w:sz w:val="20"/>
                <w:vertAlign w:val="subscript"/>
                <w:lang w:val="en-US"/>
              </w:rPr>
              <w:t>4-</w:t>
            </w:r>
            <w:r w:rsidR="00765DDD" w:rsidRPr="00450FA0">
              <w:rPr>
                <w:i/>
                <w:sz w:val="20"/>
                <w:vertAlign w:val="subscript"/>
                <w:lang w:val="en-US"/>
              </w:rPr>
              <w:t>x</w:t>
            </w:r>
          </w:p>
        </w:tc>
      </w:tr>
      <w:tr w:rsidR="007F005F" w:rsidRPr="003421AC">
        <w:trPr>
          <w:trHeight w:val="101"/>
          <w:jc w:val="center"/>
        </w:trPr>
        <w:tc>
          <w:tcPr>
            <w:tcW w:w="820" w:type="dxa"/>
            <w:vMerge/>
            <w:shd w:val="clear" w:color="auto" w:fill="auto"/>
            <w:vAlign w:val="center"/>
          </w:tcPr>
          <w:p w:rsidR="007F005F" w:rsidRPr="00E97EC5" w:rsidRDefault="007F005F" w:rsidP="00DC03C6">
            <w:pPr>
              <w:spacing w:after="0"/>
              <w:rPr>
                <w:b/>
                <w:bCs/>
                <w:color w:val="000000"/>
                <w:sz w:val="20"/>
                <w:lang w:val="en-US"/>
              </w:rPr>
            </w:pP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mol. %</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29.0</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71.0</w:t>
            </w:r>
          </w:p>
        </w:tc>
        <w:tc>
          <w:tcPr>
            <w:tcW w:w="1894" w:type="dxa"/>
            <w:vMerge/>
            <w:shd w:val="clear" w:color="auto" w:fill="auto"/>
          </w:tcPr>
          <w:p w:rsidR="007F005F" w:rsidRPr="00450FA0" w:rsidRDefault="007F005F" w:rsidP="00DC03C6">
            <w:pPr>
              <w:spacing w:after="0"/>
              <w:jc w:val="center"/>
              <w:rPr>
                <w:sz w:val="20"/>
                <w:lang w:val="ru-RU"/>
              </w:rPr>
            </w:pPr>
          </w:p>
        </w:tc>
      </w:tr>
      <w:tr w:rsidR="007F005F" w:rsidRPr="003421AC">
        <w:trPr>
          <w:trHeight w:val="273"/>
          <w:jc w:val="center"/>
        </w:trPr>
        <w:tc>
          <w:tcPr>
            <w:tcW w:w="820" w:type="dxa"/>
            <w:vMerge w:val="restart"/>
            <w:shd w:val="clear" w:color="auto" w:fill="auto"/>
            <w:noWrap/>
            <w:vAlign w:val="center"/>
          </w:tcPr>
          <w:p w:rsidR="007F005F" w:rsidRPr="003421AC" w:rsidRDefault="007F005F" w:rsidP="00DC03C6">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2</w:t>
            </w: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mass %</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67.6</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32.4</w:t>
            </w:r>
          </w:p>
        </w:tc>
        <w:tc>
          <w:tcPr>
            <w:tcW w:w="1894" w:type="dxa"/>
            <w:vMerge/>
            <w:shd w:val="clear" w:color="auto" w:fill="auto"/>
            <w:vAlign w:val="center"/>
          </w:tcPr>
          <w:p w:rsidR="007F005F" w:rsidRPr="00450FA0" w:rsidRDefault="007F005F" w:rsidP="00DC03C6">
            <w:pPr>
              <w:spacing w:after="0"/>
              <w:jc w:val="center"/>
              <w:rPr>
                <w:sz w:val="20"/>
                <w:lang w:val="ru-RU"/>
              </w:rPr>
            </w:pPr>
          </w:p>
        </w:tc>
      </w:tr>
      <w:tr w:rsidR="007F005F" w:rsidRPr="003421AC">
        <w:trPr>
          <w:trHeight w:val="61"/>
          <w:jc w:val="center"/>
        </w:trPr>
        <w:tc>
          <w:tcPr>
            <w:tcW w:w="820" w:type="dxa"/>
            <w:vMerge/>
            <w:shd w:val="clear" w:color="auto" w:fill="auto"/>
            <w:vAlign w:val="center"/>
          </w:tcPr>
          <w:p w:rsidR="007F005F" w:rsidRPr="003421AC" w:rsidRDefault="007F005F" w:rsidP="00DC03C6">
            <w:pPr>
              <w:spacing w:after="0"/>
              <w:rPr>
                <w:b/>
                <w:bCs/>
                <w:color w:val="000000"/>
                <w:sz w:val="20"/>
                <w:lang w:val="ru-RU"/>
              </w:rPr>
            </w:pP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mol. %</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30.2</w:t>
            </w:r>
          </w:p>
        </w:tc>
        <w:tc>
          <w:tcPr>
            <w:tcW w:w="1042" w:type="dxa"/>
            <w:vAlign w:val="bottom"/>
          </w:tcPr>
          <w:p w:rsidR="007F005F" w:rsidRPr="003421AC" w:rsidRDefault="007F005F" w:rsidP="00DC03C6">
            <w:pPr>
              <w:spacing w:after="0"/>
              <w:jc w:val="center"/>
              <w:rPr>
                <w:color w:val="000000"/>
                <w:sz w:val="20"/>
                <w:lang w:val="ru-RU"/>
              </w:rPr>
            </w:pPr>
            <w:r w:rsidRPr="003421AC">
              <w:rPr>
                <w:color w:val="000000"/>
                <w:sz w:val="20"/>
                <w:lang w:val="ru-RU"/>
              </w:rPr>
              <w:t>69.8</w:t>
            </w:r>
          </w:p>
        </w:tc>
        <w:tc>
          <w:tcPr>
            <w:tcW w:w="1894" w:type="dxa"/>
            <w:vMerge/>
            <w:shd w:val="clear" w:color="auto" w:fill="auto"/>
          </w:tcPr>
          <w:p w:rsidR="007F005F" w:rsidRPr="00450FA0" w:rsidRDefault="007F005F" w:rsidP="00DC03C6">
            <w:pPr>
              <w:spacing w:after="0"/>
              <w:jc w:val="center"/>
              <w:rPr>
                <w:sz w:val="20"/>
                <w:lang w:val="ru-RU"/>
              </w:rPr>
            </w:pPr>
          </w:p>
        </w:tc>
      </w:tr>
      <w:tr w:rsidR="007F005F" w:rsidRPr="003421AC">
        <w:trPr>
          <w:trHeight w:val="273"/>
          <w:jc w:val="center"/>
        </w:trPr>
        <w:tc>
          <w:tcPr>
            <w:tcW w:w="820" w:type="dxa"/>
            <w:vMerge w:val="restart"/>
            <w:shd w:val="clear" w:color="auto" w:fill="auto"/>
            <w:noWrap/>
            <w:vAlign w:val="center"/>
          </w:tcPr>
          <w:p w:rsidR="007F005F" w:rsidRPr="003421AC" w:rsidRDefault="007F005F" w:rsidP="00DC03C6">
            <w:pPr>
              <w:spacing w:after="0"/>
              <w:ind w:left="-106" w:right="-108"/>
              <w:jc w:val="center"/>
              <w:rPr>
                <w:b/>
                <w:bCs/>
                <w:color w:val="000000"/>
                <w:sz w:val="20"/>
                <w:lang w:val="ru-RU"/>
              </w:rPr>
            </w:pPr>
            <w:r w:rsidRPr="003421AC">
              <w:rPr>
                <w:b/>
                <w:bCs/>
                <w:color w:val="000000"/>
                <w:sz w:val="20"/>
                <w:lang w:val="en-US"/>
              </w:rPr>
              <w:t>SQ</w:t>
            </w:r>
            <w:r w:rsidRPr="003421AC">
              <w:rPr>
                <w:b/>
                <w:bCs/>
                <w:color w:val="000000"/>
                <w:sz w:val="20"/>
                <w:lang w:val="ru-RU"/>
              </w:rPr>
              <w:t>3</w:t>
            </w:r>
          </w:p>
        </w:tc>
        <w:tc>
          <w:tcPr>
            <w:tcW w:w="1157" w:type="dxa"/>
            <w:shd w:val="clear" w:color="auto" w:fill="auto"/>
          </w:tcPr>
          <w:p w:rsidR="007F005F" w:rsidRPr="003421AC" w:rsidRDefault="008F7C36" w:rsidP="00DC03C6">
            <w:pPr>
              <w:spacing w:after="0"/>
              <w:ind w:left="-57" w:right="-57"/>
              <w:rPr>
                <w:sz w:val="20"/>
                <w:lang w:val="ru-RU"/>
              </w:rPr>
            </w:pPr>
            <w:r>
              <w:rPr>
                <w:sz w:val="20"/>
                <w:lang w:val="ru-RU"/>
              </w:rPr>
              <w:t>mass %</w:t>
            </w:r>
          </w:p>
        </w:tc>
        <w:tc>
          <w:tcPr>
            <w:tcW w:w="1041" w:type="dxa"/>
            <w:shd w:val="clear" w:color="auto" w:fill="auto"/>
            <w:noWrap/>
            <w:vAlign w:val="bottom"/>
          </w:tcPr>
          <w:p w:rsidR="007F005F" w:rsidRPr="003421AC" w:rsidRDefault="007F005F" w:rsidP="00DC03C6">
            <w:pPr>
              <w:spacing w:after="0"/>
              <w:jc w:val="center"/>
              <w:rPr>
                <w:color w:val="000000"/>
                <w:sz w:val="20"/>
                <w:lang w:val="ru-RU"/>
              </w:rPr>
            </w:pPr>
            <w:r w:rsidRPr="003421AC">
              <w:rPr>
                <w:color w:val="000000"/>
                <w:sz w:val="20"/>
                <w:lang w:val="ru-RU"/>
              </w:rPr>
              <w:t>65.1</w:t>
            </w:r>
          </w:p>
        </w:tc>
        <w:tc>
          <w:tcPr>
            <w:tcW w:w="1042" w:type="dxa"/>
            <w:vAlign w:val="bottom"/>
          </w:tcPr>
          <w:p w:rsidR="007F005F" w:rsidRPr="003421AC" w:rsidRDefault="007F005F" w:rsidP="00DC03C6">
            <w:pPr>
              <w:spacing w:after="0"/>
              <w:jc w:val="center"/>
              <w:rPr>
                <w:color w:val="000000"/>
                <w:sz w:val="20"/>
              </w:rPr>
            </w:pPr>
            <w:r w:rsidRPr="003421AC">
              <w:rPr>
                <w:color w:val="000000"/>
                <w:sz w:val="20"/>
              </w:rPr>
              <w:t>34.9</w:t>
            </w:r>
          </w:p>
        </w:tc>
        <w:tc>
          <w:tcPr>
            <w:tcW w:w="1894" w:type="dxa"/>
            <w:vMerge/>
            <w:shd w:val="clear" w:color="auto" w:fill="auto"/>
            <w:vAlign w:val="center"/>
          </w:tcPr>
          <w:p w:rsidR="007F005F" w:rsidRPr="00450FA0" w:rsidRDefault="007F005F" w:rsidP="00DC03C6">
            <w:pPr>
              <w:spacing w:after="0"/>
              <w:jc w:val="center"/>
              <w:rPr>
                <w:sz w:val="20"/>
                <w:lang w:val="en-US"/>
              </w:rPr>
            </w:pPr>
          </w:p>
        </w:tc>
      </w:tr>
      <w:tr w:rsidR="007F005F" w:rsidRPr="003421AC">
        <w:trPr>
          <w:trHeight w:val="61"/>
          <w:jc w:val="center"/>
        </w:trPr>
        <w:tc>
          <w:tcPr>
            <w:tcW w:w="820" w:type="dxa"/>
            <w:vMerge/>
            <w:shd w:val="clear" w:color="auto" w:fill="auto"/>
            <w:vAlign w:val="center"/>
          </w:tcPr>
          <w:p w:rsidR="007F005F" w:rsidRPr="003421AC" w:rsidRDefault="007F005F" w:rsidP="00DC03C6">
            <w:pPr>
              <w:spacing w:after="0"/>
              <w:rPr>
                <w:b/>
                <w:bCs/>
                <w:color w:val="000000"/>
                <w:sz w:val="20"/>
              </w:rPr>
            </w:pPr>
          </w:p>
        </w:tc>
        <w:tc>
          <w:tcPr>
            <w:tcW w:w="1157" w:type="dxa"/>
            <w:shd w:val="clear" w:color="auto" w:fill="auto"/>
          </w:tcPr>
          <w:p w:rsidR="007F005F" w:rsidRPr="003421AC" w:rsidRDefault="008F7C36" w:rsidP="00DC03C6">
            <w:pPr>
              <w:spacing w:after="0"/>
              <w:ind w:left="-57" w:right="-57"/>
              <w:rPr>
                <w:sz w:val="20"/>
              </w:rPr>
            </w:pPr>
            <w:r>
              <w:rPr>
                <w:sz w:val="20"/>
              </w:rPr>
              <w:t>mol. %</w:t>
            </w:r>
          </w:p>
        </w:tc>
        <w:tc>
          <w:tcPr>
            <w:tcW w:w="1041" w:type="dxa"/>
            <w:shd w:val="clear" w:color="auto" w:fill="auto"/>
            <w:noWrap/>
            <w:vAlign w:val="bottom"/>
          </w:tcPr>
          <w:p w:rsidR="007F005F" w:rsidRPr="003421AC" w:rsidRDefault="007F005F" w:rsidP="00DC03C6">
            <w:pPr>
              <w:spacing w:after="0"/>
              <w:jc w:val="center"/>
              <w:rPr>
                <w:color w:val="000000"/>
                <w:sz w:val="20"/>
              </w:rPr>
            </w:pPr>
            <w:r w:rsidRPr="003421AC">
              <w:rPr>
                <w:color w:val="000000"/>
                <w:sz w:val="20"/>
              </w:rPr>
              <w:t>27.9</w:t>
            </w:r>
          </w:p>
        </w:tc>
        <w:tc>
          <w:tcPr>
            <w:tcW w:w="1042" w:type="dxa"/>
            <w:vAlign w:val="bottom"/>
          </w:tcPr>
          <w:p w:rsidR="007F005F" w:rsidRPr="003421AC" w:rsidRDefault="007F005F" w:rsidP="00DC03C6">
            <w:pPr>
              <w:spacing w:after="0"/>
              <w:jc w:val="center"/>
              <w:rPr>
                <w:color w:val="000000"/>
                <w:sz w:val="20"/>
              </w:rPr>
            </w:pPr>
            <w:r w:rsidRPr="003421AC">
              <w:rPr>
                <w:color w:val="000000"/>
                <w:sz w:val="20"/>
              </w:rPr>
              <w:t>72.1</w:t>
            </w:r>
          </w:p>
        </w:tc>
        <w:tc>
          <w:tcPr>
            <w:tcW w:w="1894" w:type="dxa"/>
            <w:vMerge/>
            <w:shd w:val="clear" w:color="auto" w:fill="auto"/>
          </w:tcPr>
          <w:p w:rsidR="007F005F" w:rsidRPr="00450FA0" w:rsidRDefault="007F005F" w:rsidP="00DC03C6">
            <w:pPr>
              <w:spacing w:after="0"/>
              <w:jc w:val="center"/>
              <w:rPr>
                <w:sz w:val="20"/>
              </w:rPr>
            </w:pPr>
          </w:p>
        </w:tc>
      </w:tr>
      <w:tr w:rsidR="007F005F" w:rsidRPr="003421AC">
        <w:trPr>
          <w:trHeight w:val="273"/>
          <w:jc w:val="center"/>
        </w:trPr>
        <w:tc>
          <w:tcPr>
            <w:tcW w:w="820" w:type="dxa"/>
            <w:vMerge w:val="restart"/>
            <w:shd w:val="clear" w:color="auto" w:fill="auto"/>
            <w:noWrap/>
            <w:vAlign w:val="center"/>
          </w:tcPr>
          <w:p w:rsidR="007F005F" w:rsidRPr="003421AC" w:rsidRDefault="00A65608" w:rsidP="00DC03C6">
            <w:pPr>
              <w:spacing w:after="0"/>
              <w:ind w:left="-106" w:right="-108"/>
              <w:jc w:val="center"/>
              <w:rPr>
                <w:b/>
                <w:bCs/>
                <w:color w:val="000000"/>
                <w:sz w:val="20"/>
                <w:lang w:val="ru-RU"/>
              </w:rPr>
            </w:pPr>
            <w:r w:rsidRPr="003421AC">
              <w:rPr>
                <w:b/>
                <w:bCs/>
                <w:color w:val="000000"/>
                <w:sz w:val="20"/>
                <w:lang w:val="en-US"/>
              </w:rPr>
              <w:t>P1</w:t>
            </w:r>
          </w:p>
        </w:tc>
        <w:tc>
          <w:tcPr>
            <w:tcW w:w="1157" w:type="dxa"/>
            <w:shd w:val="clear" w:color="auto" w:fill="auto"/>
          </w:tcPr>
          <w:p w:rsidR="007F005F" w:rsidRPr="003421AC" w:rsidRDefault="008F7C36" w:rsidP="00DC03C6">
            <w:pPr>
              <w:spacing w:after="0"/>
              <w:ind w:left="-57" w:right="-57"/>
              <w:rPr>
                <w:sz w:val="20"/>
              </w:rPr>
            </w:pPr>
            <w:r>
              <w:rPr>
                <w:sz w:val="20"/>
              </w:rPr>
              <w:t>mass %</w:t>
            </w:r>
          </w:p>
        </w:tc>
        <w:tc>
          <w:tcPr>
            <w:tcW w:w="1041" w:type="dxa"/>
            <w:shd w:val="clear" w:color="auto" w:fill="auto"/>
            <w:noWrap/>
            <w:vAlign w:val="bottom"/>
          </w:tcPr>
          <w:p w:rsidR="007F005F" w:rsidRPr="003421AC" w:rsidRDefault="007F005F" w:rsidP="00DC03C6">
            <w:pPr>
              <w:spacing w:after="0"/>
              <w:jc w:val="center"/>
              <w:rPr>
                <w:color w:val="000000"/>
                <w:sz w:val="20"/>
              </w:rPr>
            </w:pPr>
            <w:r w:rsidRPr="003421AC">
              <w:rPr>
                <w:color w:val="000000"/>
                <w:sz w:val="20"/>
              </w:rPr>
              <w:t>25.7</w:t>
            </w:r>
          </w:p>
        </w:tc>
        <w:tc>
          <w:tcPr>
            <w:tcW w:w="1042" w:type="dxa"/>
            <w:vAlign w:val="bottom"/>
          </w:tcPr>
          <w:p w:rsidR="007F005F" w:rsidRPr="003421AC" w:rsidRDefault="007F005F" w:rsidP="00DC03C6">
            <w:pPr>
              <w:spacing w:after="0"/>
              <w:jc w:val="center"/>
              <w:rPr>
                <w:color w:val="000000"/>
                <w:sz w:val="20"/>
              </w:rPr>
            </w:pPr>
            <w:r w:rsidRPr="003421AC">
              <w:rPr>
                <w:color w:val="000000"/>
                <w:sz w:val="20"/>
              </w:rPr>
              <w:t>74.3</w:t>
            </w:r>
          </w:p>
        </w:tc>
        <w:tc>
          <w:tcPr>
            <w:tcW w:w="1894" w:type="dxa"/>
            <w:vMerge w:val="restart"/>
            <w:shd w:val="clear" w:color="auto" w:fill="auto"/>
            <w:vAlign w:val="center"/>
          </w:tcPr>
          <w:p w:rsidR="007F005F" w:rsidRPr="00450FA0" w:rsidRDefault="007F005F" w:rsidP="00DC03C6">
            <w:pPr>
              <w:spacing w:after="0"/>
              <w:jc w:val="center"/>
              <w:rPr>
                <w:sz w:val="20"/>
                <w:lang w:val="en-US"/>
              </w:rPr>
            </w:pPr>
            <w:r w:rsidRPr="00450FA0">
              <w:rPr>
                <w:sz w:val="20"/>
                <w:lang w:val="en-US"/>
              </w:rPr>
              <w:t>CaO</w:t>
            </w:r>
          </w:p>
        </w:tc>
      </w:tr>
      <w:tr w:rsidR="007F005F" w:rsidRPr="003421AC">
        <w:trPr>
          <w:trHeight w:val="61"/>
          <w:jc w:val="center"/>
        </w:trPr>
        <w:tc>
          <w:tcPr>
            <w:tcW w:w="820" w:type="dxa"/>
            <w:vMerge/>
            <w:shd w:val="clear" w:color="auto" w:fill="auto"/>
            <w:vAlign w:val="center"/>
          </w:tcPr>
          <w:p w:rsidR="007F005F" w:rsidRPr="003421AC" w:rsidRDefault="007F005F" w:rsidP="00DC03C6">
            <w:pPr>
              <w:spacing w:after="0"/>
              <w:rPr>
                <w:b/>
                <w:bCs/>
                <w:color w:val="000000"/>
                <w:sz w:val="20"/>
              </w:rPr>
            </w:pPr>
          </w:p>
        </w:tc>
        <w:tc>
          <w:tcPr>
            <w:tcW w:w="1157" w:type="dxa"/>
            <w:shd w:val="clear" w:color="auto" w:fill="auto"/>
          </w:tcPr>
          <w:p w:rsidR="007F005F" w:rsidRPr="003421AC" w:rsidRDefault="008F7C36" w:rsidP="00DC03C6">
            <w:pPr>
              <w:spacing w:after="0"/>
              <w:ind w:left="-57" w:right="-57"/>
              <w:rPr>
                <w:sz w:val="20"/>
              </w:rPr>
            </w:pPr>
            <w:r>
              <w:rPr>
                <w:sz w:val="20"/>
              </w:rPr>
              <w:t>mol. %</w:t>
            </w:r>
          </w:p>
        </w:tc>
        <w:tc>
          <w:tcPr>
            <w:tcW w:w="1041" w:type="dxa"/>
            <w:shd w:val="clear" w:color="auto" w:fill="auto"/>
            <w:noWrap/>
            <w:vAlign w:val="bottom"/>
          </w:tcPr>
          <w:p w:rsidR="007F005F" w:rsidRPr="003421AC" w:rsidRDefault="007F005F" w:rsidP="00DC03C6">
            <w:pPr>
              <w:spacing w:after="0"/>
              <w:jc w:val="center"/>
              <w:rPr>
                <w:color w:val="000000"/>
                <w:sz w:val="20"/>
              </w:rPr>
            </w:pPr>
            <w:r w:rsidRPr="003421AC">
              <w:rPr>
                <w:color w:val="000000"/>
                <w:sz w:val="20"/>
              </w:rPr>
              <w:t>6.7</w:t>
            </w:r>
          </w:p>
        </w:tc>
        <w:tc>
          <w:tcPr>
            <w:tcW w:w="1042" w:type="dxa"/>
            <w:vAlign w:val="bottom"/>
          </w:tcPr>
          <w:p w:rsidR="007F005F" w:rsidRPr="003421AC" w:rsidRDefault="007F005F" w:rsidP="00DC03C6">
            <w:pPr>
              <w:spacing w:after="0"/>
              <w:jc w:val="center"/>
              <w:rPr>
                <w:color w:val="000000"/>
                <w:sz w:val="20"/>
              </w:rPr>
            </w:pPr>
            <w:r w:rsidRPr="003421AC">
              <w:rPr>
                <w:color w:val="000000"/>
                <w:sz w:val="20"/>
              </w:rPr>
              <w:t>93.3</w:t>
            </w:r>
          </w:p>
        </w:tc>
        <w:tc>
          <w:tcPr>
            <w:tcW w:w="1894" w:type="dxa"/>
            <w:vMerge/>
            <w:shd w:val="clear" w:color="auto" w:fill="auto"/>
          </w:tcPr>
          <w:p w:rsidR="007F005F" w:rsidRPr="003421AC" w:rsidRDefault="007F005F" w:rsidP="00DC03C6">
            <w:pPr>
              <w:spacing w:after="0"/>
              <w:jc w:val="center"/>
              <w:rPr>
                <w:sz w:val="20"/>
              </w:rPr>
            </w:pPr>
          </w:p>
        </w:tc>
      </w:tr>
    </w:tbl>
    <w:p w:rsidR="00450FA0" w:rsidRPr="00397305" w:rsidRDefault="00450FA0" w:rsidP="00450FA0">
      <w:pPr>
        <w:spacing w:after="0"/>
        <w:jc w:val="center"/>
      </w:pPr>
    </w:p>
    <w:p w:rsidR="00450FA0" w:rsidRDefault="00450FA0" w:rsidP="00450FA0">
      <w:pPr>
        <w:spacing w:after="0"/>
        <w:jc w:val="center"/>
        <w:rPr>
          <w:b/>
          <w:lang w:val="ru-RU"/>
        </w:rPr>
      </w:pPr>
      <w:r w:rsidRPr="006E0678">
        <w:rPr>
          <w:b/>
          <w:lang w:val="ru-RU"/>
        </w:rPr>
        <w:lastRenderedPageBreak/>
        <w:pict>
          <v:shape id="_x0000_i1053" type="#_x0000_t75" style="width:109.5pt;height:114.75pt">
            <v:imagedata r:id="rId35" o:title="Untitled-1"/>
          </v:shape>
        </w:pict>
      </w:r>
    </w:p>
    <w:p w:rsidR="00450FA0" w:rsidRPr="002A0A3D" w:rsidRDefault="00450FA0" w:rsidP="00450FA0">
      <w:pPr>
        <w:spacing w:after="0"/>
        <w:jc w:val="center"/>
        <w:rPr>
          <w:b/>
          <w:lang w:val="en-US"/>
        </w:rPr>
      </w:pPr>
      <w:r w:rsidRPr="002A0A3D">
        <w:rPr>
          <w:b/>
          <w:lang w:val="en-US"/>
        </w:rPr>
        <w:t>Fig. 3.1</w:t>
      </w:r>
      <w:r>
        <w:rPr>
          <w:b/>
          <w:lang w:val="en-US"/>
        </w:rPr>
        <w:t>8</w:t>
      </w:r>
      <w:r w:rsidRPr="002A0A3D">
        <w:rPr>
          <w:b/>
          <w:lang w:val="en-US"/>
        </w:rPr>
        <w:t xml:space="preserve">.- </w:t>
      </w:r>
      <w:r>
        <w:rPr>
          <w:b/>
          <w:szCs w:val="24"/>
          <w:lang w:val="en-US"/>
        </w:rPr>
        <w:t>Micrographs of regions</w:t>
      </w:r>
      <w:r w:rsidRPr="002A0A3D">
        <w:rPr>
          <w:b/>
          <w:lang w:val="en-US"/>
        </w:rPr>
        <w:t xml:space="preserve"> </w:t>
      </w:r>
      <w:r>
        <w:rPr>
          <w:b/>
          <w:lang w:val="en-US"/>
        </w:rPr>
        <w:t>18 and 19</w:t>
      </w:r>
    </w:p>
    <w:p w:rsidR="00450FA0" w:rsidRDefault="00450FA0" w:rsidP="00450FA0">
      <w:pPr>
        <w:spacing w:after="0"/>
        <w:jc w:val="center"/>
        <w:rPr>
          <w:b/>
          <w:lang w:val="en-US"/>
        </w:rPr>
      </w:pPr>
    </w:p>
    <w:p w:rsidR="00450FA0" w:rsidRPr="00183E8B" w:rsidRDefault="00450FA0" w:rsidP="00450FA0">
      <w:pPr>
        <w:pStyle w:val="Textkrper"/>
        <w:spacing w:after="0"/>
        <w:rPr>
          <w:b/>
          <w:lang w:val="en-US"/>
        </w:rPr>
      </w:pPr>
      <w:r w:rsidRPr="00183E8B">
        <w:rPr>
          <w:b/>
          <w:color w:val="000000"/>
          <w:lang w:val="en-US"/>
        </w:rPr>
        <w:t>Table 3.2</w:t>
      </w:r>
      <w:r>
        <w:rPr>
          <w:b/>
          <w:color w:val="000000"/>
          <w:lang w:val="en-US"/>
        </w:rPr>
        <w:t>5</w:t>
      </w:r>
      <w:r w:rsidRPr="00183E8B">
        <w:rPr>
          <w:b/>
          <w:color w:val="000000"/>
          <w:lang w:val="en-US"/>
        </w:rPr>
        <w:t>. -</w:t>
      </w:r>
      <w:r w:rsidRPr="008E532F">
        <w:rPr>
          <w:b/>
          <w:lang w:val="en-US"/>
        </w:rPr>
        <w:t>EDX</w:t>
      </w:r>
      <w:r w:rsidRPr="00423BCE">
        <w:rPr>
          <w:b/>
          <w:lang w:val="en-US"/>
        </w:rPr>
        <w:t xml:space="preserve"> </w:t>
      </w:r>
      <w:r>
        <w:rPr>
          <w:b/>
          <w:lang w:val="en-US"/>
        </w:rPr>
        <w:t>data on regions</w:t>
      </w:r>
      <w:r w:rsidRPr="00183E8B">
        <w:rPr>
          <w:b/>
          <w:lang w:val="en-US"/>
        </w:rPr>
        <w:t xml:space="preserve"> 1</w:t>
      </w:r>
      <w:r>
        <w:rPr>
          <w:b/>
          <w:lang w:val="en-US"/>
        </w:rPr>
        <w:t>8</w:t>
      </w:r>
      <w:r w:rsidRPr="00183E8B">
        <w:rPr>
          <w:b/>
          <w:lang w:val="en-US"/>
        </w:rPr>
        <w:t xml:space="preserve"> </w:t>
      </w:r>
      <w:r>
        <w:rPr>
          <w:b/>
          <w:lang w:val="en-US"/>
        </w:rPr>
        <w:t>and</w:t>
      </w:r>
      <w:r w:rsidRPr="00183E8B">
        <w:rPr>
          <w:b/>
          <w:lang w:val="en-US"/>
        </w:rPr>
        <w:t xml:space="preserve"> 1</w:t>
      </w:r>
      <w:r>
        <w:rPr>
          <w:b/>
          <w:lang w:val="en-US"/>
        </w:rPr>
        <w:t>9</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450FA0" w:rsidRPr="008C752D">
        <w:trPr>
          <w:trHeight w:val="273"/>
          <w:jc w:val="center"/>
        </w:trPr>
        <w:tc>
          <w:tcPr>
            <w:tcW w:w="1977" w:type="dxa"/>
            <w:gridSpan w:val="2"/>
            <w:shd w:val="clear" w:color="auto" w:fill="auto"/>
            <w:noWrap/>
            <w:vAlign w:val="bottom"/>
          </w:tcPr>
          <w:p w:rsidR="00450FA0" w:rsidRPr="003421AC" w:rsidRDefault="00450FA0" w:rsidP="00450FA0">
            <w:pPr>
              <w:spacing w:after="0"/>
              <w:jc w:val="center"/>
              <w:rPr>
                <w:b/>
                <w:bCs/>
                <w:sz w:val="20"/>
                <w:lang w:val="ru-RU"/>
              </w:rPr>
            </w:pPr>
            <w:r>
              <w:rPr>
                <w:b/>
                <w:bCs/>
                <w:sz w:val="20"/>
                <w:lang w:val="en-US"/>
              </w:rPr>
              <w:t>#</w:t>
            </w:r>
          </w:p>
        </w:tc>
        <w:tc>
          <w:tcPr>
            <w:tcW w:w="1041" w:type="dxa"/>
            <w:shd w:val="clear" w:color="auto" w:fill="auto"/>
            <w:noWrap/>
            <w:vAlign w:val="bottom"/>
          </w:tcPr>
          <w:p w:rsidR="00450FA0" w:rsidRPr="003421AC" w:rsidRDefault="00450FA0" w:rsidP="00450FA0">
            <w:pPr>
              <w:spacing w:after="0"/>
              <w:ind w:left="-57" w:right="-57"/>
              <w:jc w:val="center"/>
              <w:rPr>
                <w:b/>
                <w:bCs/>
                <w:sz w:val="20"/>
                <w:lang w:val="ru-RU"/>
              </w:rPr>
            </w:pPr>
            <w:r w:rsidRPr="003421AC">
              <w:rPr>
                <w:b/>
                <w:bCs/>
                <w:sz w:val="20"/>
                <w:lang w:val="en-US"/>
              </w:rPr>
              <w:t>UO</w:t>
            </w:r>
            <w:r w:rsidRPr="003421AC">
              <w:rPr>
                <w:b/>
                <w:bCs/>
                <w:sz w:val="20"/>
                <w:vertAlign w:val="subscript"/>
                <w:lang w:val="ru-RU"/>
              </w:rPr>
              <w:t>2</w:t>
            </w:r>
          </w:p>
        </w:tc>
        <w:tc>
          <w:tcPr>
            <w:tcW w:w="1042" w:type="dxa"/>
            <w:shd w:val="clear" w:color="auto" w:fill="auto"/>
            <w:noWrap/>
            <w:vAlign w:val="bottom"/>
          </w:tcPr>
          <w:p w:rsidR="00450FA0" w:rsidRPr="003421AC" w:rsidRDefault="00450FA0" w:rsidP="00450FA0">
            <w:pPr>
              <w:spacing w:after="0"/>
              <w:ind w:left="-57" w:right="-57"/>
              <w:jc w:val="center"/>
              <w:rPr>
                <w:b/>
                <w:bCs/>
                <w:sz w:val="20"/>
                <w:lang w:val="ru-RU"/>
              </w:rPr>
            </w:pPr>
            <w:r w:rsidRPr="003421AC">
              <w:rPr>
                <w:b/>
                <w:bCs/>
                <w:sz w:val="20"/>
                <w:lang w:val="en-US"/>
              </w:rPr>
              <w:t>CaO</w:t>
            </w:r>
          </w:p>
        </w:tc>
        <w:tc>
          <w:tcPr>
            <w:tcW w:w="1894" w:type="dxa"/>
            <w:vAlign w:val="bottom"/>
          </w:tcPr>
          <w:p w:rsidR="00450FA0" w:rsidRPr="003421AC" w:rsidRDefault="00450FA0" w:rsidP="00450FA0">
            <w:pPr>
              <w:spacing w:after="0"/>
              <w:jc w:val="center"/>
              <w:rPr>
                <w:b/>
                <w:bCs/>
                <w:sz w:val="20"/>
                <w:lang w:val="ru-RU"/>
              </w:rPr>
            </w:pPr>
            <w:r>
              <w:rPr>
                <w:b/>
                <w:bCs/>
                <w:sz w:val="20"/>
                <w:lang w:val="en-US"/>
              </w:rPr>
              <w:t>Phase</w:t>
            </w:r>
          </w:p>
        </w:tc>
      </w:tr>
      <w:tr w:rsidR="00450FA0" w:rsidRPr="008C752D">
        <w:trPr>
          <w:trHeight w:val="273"/>
          <w:jc w:val="center"/>
        </w:trPr>
        <w:tc>
          <w:tcPr>
            <w:tcW w:w="820" w:type="dxa"/>
            <w:vMerge w:val="restart"/>
            <w:shd w:val="clear" w:color="auto" w:fill="auto"/>
            <w:noWrap/>
            <w:vAlign w:val="center"/>
          </w:tcPr>
          <w:p w:rsidR="00450FA0" w:rsidRPr="008C752D" w:rsidRDefault="00450FA0" w:rsidP="00450FA0">
            <w:pPr>
              <w:spacing w:after="0"/>
              <w:ind w:left="-106" w:right="-108"/>
              <w:jc w:val="center"/>
              <w:rPr>
                <w:b/>
                <w:bCs/>
                <w:color w:val="000000"/>
                <w:sz w:val="20"/>
                <w:lang w:val="ru-RU"/>
              </w:rPr>
            </w:pPr>
            <w:r w:rsidRPr="008C752D">
              <w:rPr>
                <w:b/>
                <w:bCs/>
                <w:color w:val="000000"/>
                <w:sz w:val="20"/>
                <w:lang w:val="en-US"/>
              </w:rPr>
              <w:t>SQ</w:t>
            </w:r>
            <w:r w:rsidRPr="008C752D">
              <w:rPr>
                <w:b/>
                <w:bCs/>
                <w:color w:val="000000"/>
                <w:sz w:val="20"/>
                <w:lang w:val="ru-RU"/>
              </w:rPr>
              <w:t>1</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mass %</w:t>
            </w:r>
          </w:p>
        </w:tc>
        <w:tc>
          <w:tcPr>
            <w:tcW w:w="1041" w:type="dxa"/>
            <w:shd w:val="clear" w:color="auto" w:fill="auto"/>
            <w:noWrap/>
            <w:vAlign w:val="bottom"/>
          </w:tcPr>
          <w:p w:rsidR="00450FA0" w:rsidRPr="008C752D" w:rsidRDefault="00450FA0" w:rsidP="00450FA0">
            <w:pPr>
              <w:spacing w:after="0"/>
              <w:jc w:val="center"/>
              <w:rPr>
                <w:color w:val="000000"/>
                <w:sz w:val="20"/>
                <w:lang w:val="ru-RU"/>
              </w:rPr>
            </w:pPr>
            <w:r w:rsidRPr="008C752D">
              <w:rPr>
                <w:color w:val="000000"/>
                <w:sz w:val="20"/>
                <w:lang w:val="ru-RU"/>
              </w:rPr>
              <w:t>63.6</w:t>
            </w:r>
          </w:p>
        </w:tc>
        <w:tc>
          <w:tcPr>
            <w:tcW w:w="1042" w:type="dxa"/>
            <w:vAlign w:val="bottom"/>
          </w:tcPr>
          <w:p w:rsidR="00450FA0" w:rsidRPr="008C752D" w:rsidRDefault="00450FA0" w:rsidP="00450FA0">
            <w:pPr>
              <w:spacing w:after="0"/>
              <w:jc w:val="center"/>
              <w:rPr>
                <w:color w:val="000000"/>
                <w:sz w:val="20"/>
                <w:lang w:val="ru-RU"/>
              </w:rPr>
            </w:pPr>
            <w:r w:rsidRPr="008C752D">
              <w:rPr>
                <w:color w:val="000000"/>
                <w:sz w:val="20"/>
                <w:lang w:val="ru-RU"/>
              </w:rPr>
              <w:t>36.4</w:t>
            </w:r>
          </w:p>
        </w:tc>
        <w:tc>
          <w:tcPr>
            <w:tcW w:w="1894" w:type="dxa"/>
            <w:vMerge w:val="restart"/>
            <w:shd w:val="clear" w:color="auto" w:fill="auto"/>
            <w:vAlign w:val="center"/>
          </w:tcPr>
          <w:p w:rsidR="00450FA0" w:rsidRPr="002318E0" w:rsidRDefault="00450FA0" w:rsidP="00450FA0">
            <w:pPr>
              <w:spacing w:after="0"/>
              <w:jc w:val="center"/>
              <w:rPr>
                <w:sz w:val="20"/>
                <w:lang w:val="ru-RU"/>
              </w:rPr>
            </w:pPr>
            <w:r w:rsidRPr="00450FA0">
              <w:rPr>
                <w:sz w:val="20"/>
                <w:lang w:val="en-US"/>
              </w:rPr>
              <w:t>Eutectic with CaUO</w:t>
            </w:r>
            <w:r w:rsidRPr="00450FA0">
              <w:rPr>
                <w:sz w:val="20"/>
                <w:vertAlign w:val="subscript"/>
                <w:lang w:val="en-US"/>
              </w:rPr>
              <w:t>4-</w:t>
            </w:r>
            <w:r w:rsidRPr="00450FA0">
              <w:rPr>
                <w:i/>
                <w:sz w:val="20"/>
                <w:vertAlign w:val="subscript"/>
                <w:lang w:val="en-US"/>
              </w:rPr>
              <w:t>x</w:t>
            </w:r>
          </w:p>
        </w:tc>
      </w:tr>
      <w:tr w:rsidR="00450FA0" w:rsidRPr="008C752D">
        <w:trPr>
          <w:trHeight w:val="101"/>
          <w:jc w:val="center"/>
        </w:trPr>
        <w:tc>
          <w:tcPr>
            <w:tcW w:w="820" w:type="dxa"/>
            <w:vMerge/>
            <w:shd w:val="clear" w:color="auto" w:fill="auto"/>
            <w:vAlign w:val="center"/>
          </w:tcPr>
          <w:p w:rsidR="00450FA0" w:rsidRPr="008C752D" w:rsidRDefault="00450FA0" w:rsidP="00450FA0">
            <w:pPr>
              <w:spacing w:after="0"/>
              <w:rPr>
                <w:b/>
                <w:bCs/>
                <w:color w:val="000000"/>
                <w:sz w:val="20"/>
                <w:lang w:val="ru-RU"/>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mol. %</w:t>
            </w:r>
          </w:p>
        </w:tc>
        <w:tc>
          <w:tcPr>
            <w:tcW w:w="1041" w:type="dxa"/>
            <w:shd w:val="clear" w:color="auto" w:fill="auto"/>
            <w:noWrap/>
            <w:vAlign w:val="bottom"/>
          </w:tcPr>
          <w:p w:rsidR="00450FA0" w:rsidRPr="008C752D" w:rsidRDefault="00450FA0" w:rsidP="00450FA0">
            <w:pPr>
              <w:spacing w:after="0"/>
              <w:jc w:val="center"/>
              <w:rPr>
                <w:color w:val="000000"/>
                <w:sz w:val="20"/>
                <w:lang w:val="ru-RU"/>
              </w:rPr>
            </w:pPr>
            <w:r w:rsidRPr="008C752D">
              <w:rPr>
                <w:color w:val="000000"/>
                <w:sz w:val="20"/>
                <w:lang w:val="ru-RU"/>
              </w:rPr>
              <w:t>26.6</w:t>
            </w:r>
          </w:p>
        </w:tc>
        <w:tc>
          <w:tcPr>
            <w:tcW w:w="1042" w:type="dxa"/>
            <w:vAlign w:val="bottom"/>
          </w:tcPr>
          <w:p w:rsidR="00450FA0" w:rsidRPr="008C752D" w:rsidRDefault="00450FA0" w:rsidP="00450FA0">
            <w:pPr>
              <w:spacing w:after="0"/>
              <w:jc w:val="center"/>
              <w:rPr>
                <w:color w:val="000000"/>
                <w:sz w:val="20"/>
                <w:lang w:val="ru-RU"/>
              </w:rPr>
            </w:pPr>
            <w:r w:rsidRPr="008C752D">
              <w:rPr>
                <w:color w:val="000000"/>
                <w:sz w:val="20"/>
                <w:lang w:val="ru-RU"/>
              </w:rPr>
              <w:t>73.4</w:t>
            </w:r>
          </w:p>
        </w:tc>
        <w:tc>
          <w:tcPr>
            <w:tcW w:w="1894" w:type="dxa"/>
            <w:vMerge/>
            <w:shd w:val="clear" w:color="auto" w:fill="auto"/>
          </w:tcPr>
          <w:p w:rsidR="00450FA0" w:rsidRPr="008C752D" w:rsidRDefault="00450FA0" w:rsidP="00450FA0">
            <w:pPr>
              <w:spacing w:after="0"/>
              <w:jc w:val="center"/>
              <w:rPr>
                <w:sz w:val="20"/>
                <w:lang w:val="ru-RU"/>
              </w:rPr>
            </w:pPr>
          </w:p>
        </w:tc>
      </w:tr>
      <w:tr w:rsidR="00450FA0" w:rsidRPr="008C752D">
        <w:trPr>
          <w:trHeight w:val="273"/>
          <w:jc w:val="center"/>
        </w:trPr>
        <w:tc>
          <w:tcPr>
            <w:tcW w:w="820" w:type="dxa"/>
            <w:vMerge w:val="restart"/>
            <w:shd w:val="clear" w:color="auto" w:fill="auto"/>
            <w:noWrap/>
            <w:vAlign w:val="center"/>
          </w:tcPr>
          <w:p w:rsidR="00450FA0" w:rsidRPr="008C752D" w:rsidRDefault="00450FA0" w:rsidP="00450FA0">
            <w:pPr>
              <w:spacing w:after="0"/>
              <w:ind w:left="-106" w:right="-108"/>
              <w:jc w:val="center"/>
              <w:rPr>
                <w:b/>
                <w:bCs/>
                <w:color w:val="000000"/>
                <w:sz w:val="20"/>
                <w:lang w:val="ru-RU"/>
              </w:rPr>
            </w:pPr>
            <w:r w:rsidRPr="008C752D">
              <w:rPr>
                <w:b/>
                <w:bCs/>
                <w:color w:val="000000"/>
                <w:sz w:val="20"/>
                <w:lang w:val="en-US"/>
              </w:rPr>
              <w:t>SQ</w:t>
            </w:r>
            <w:r w:rsidRPr="008C752D">
              <w:rPr>
                <w:b/>
                <w:bCs/>
                <w:color w:val="000000"/>
                <w:sz w:val="20"/>
                <w:lang w:val="ru-RU"/>
              </w:rPr>
              <w:t>2</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mass %</w:t>
            </w:r>
          </w:p>
        </w:tc>
        <w:tc>
          <w:tcPr>
            <w:tcW w:w="1041" w:type="dxa"/>
            <w:shd w:val="clear" w:color="auto" w:fill="auto"/>
            <w:noWrap/>
            <w:vAlign w:val="bottom"/>
          </w:tcPr>
          <w:p w:rsidR="00450FA0" w:rsidRPr="008C752D" w:rsidRDefault="00450FA0" w:rsidP="00450FA0">
            <w:pPr>
              <w:spacing w:after="0"/>
              <w:jc w:val="center"/>
              <w:rPr>
                <w:color w:val="000000"/>
                <w:sz w:val="20"/>
                <w:lang w:val="ru-RU"/>
              </w:rPr>
            </w:pPr>
            <w:r w:rsidRPr="008C752D">
              <w:rPr>
                <w:color w:val="000000"/>
                <w:sz w:val="20"/>
                <w:lang w:val="ru-RU"/>
              </w:rPr>
              <w:t>66.1</w:t>
            </w:r>
          </w:p>
        </w:tc>
        <w:tc>
          <w:tcPr>
            <w:tcW w:w="1042" w:type="dxa"/>
            <w:vAlign w:val="bottom"/>
          </w:tcPr>
          <w:p w:rsidR="00450FA0" w:rsidRPr="008C752D" w:rsidRDefault="00450FA0" w:rsidP="00450FA0">
            <w:pPr>
              <w:spacing w:after="0"/>
              <w:jc w:val="center"/>
              <w:rPr>
                <w:color w:val="000000"/>
                <w:sz w:val="20"/>
                <w:lang w:val="ru-RU"/>
              </w:rPr>
            </w:pPr>
            <w:r w:rsidRPr="008C752D">
              <w:rPr>
                <w:color w:val="000000"/>
                <w:sz w:val="20"/>
                <w:lang w:val="ru-RU"/>
              </w:rPr>
              <w:t>33.9</w:t>
            </w:r>
          </w:p>
        </w:tc>
        <w:tc>
          <w:tcPr>
            <w:tcW w:w="1894" w:type="dxa"/>
            <w:vMerge/>
            <w:shd w:val="clear" w:color="auto" w:fill="auto"/>
            <w:vAlign w:val="center"/>
          </w:tcPr>
          <w:p w:rsidR="00450FA0" w:rsidRPr="008C752D" w:rsidRDefault="00450FA0" w:rsidP="00450FA0">
            <w:pPr>
              <w:spacing w:after="0"/>
              <w:jc w:val="center"/>
              <w:rPr>
                <w:sz w:val="20"/>
                <w:lang w:val="ru-RU"/>
              </w:rPr>
            </w:pPr>
          </w:p>
        </w:tc>
      </w:tr>
      <w:tr w:rsidR="00450FA0" w:rsidRPr="008C752D">
        <w:trPr>
          <w:trHeight w:val="61"/>
          <w:jc w:val="center"/>
        </w:trPr>
        <w:tc>
          <w:tcPr>
            <w:tcW w:w="820" w:type="dxa"/>
            <w:vMerge/>
            <w:shd w:val="clear" w:color="auto" w:fill="auto"/>
            <w:vAlign w:val="center"/>
          </w:tcPr>
          <w:p w:rsidR="00450FA0" w:rsidRPr="008C752D" w:rsidRDefault="00450FA0" w:rsidP="00450FA0">
            <w:pPr>
              <w:spacing w:after="0"/>
              <w:rPr>
                <w:b/>
                <w:bCs/>
                <w:color w:val="000000"/>
                <w:sz w:val="20"/>
                <w:lang w:val="ru-RU"/>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mol. %</w:t>
            </w:r>
          </w:p>
        </w:tc>
        <w:tc>
          <w:tcPr>
            <w:tcW w:w="1041" w:type="dxa"/>
            <w:shd w:val="clear" w:color="auto" w:fill="auto"/>
            <w:noWrap/>
            <w:vAlign w:val="bottom"/>
          </w:tcPr>
          <w:p w:rsidR="00450FA0" w:rsidRPr="008C752D" w:rsidRDefault="00450FA0" w:rsidP="00450FA0">
            <w:pPr>
              <w:spacing w:after="0"/>
              <w:jc w:val="center"/>
              <w:rPr>
                <w:color w:val="000000"/>
                <w:sz w:val="20"/>
                <w:lang w:val="ru-RU"/>
              </w:rPr>
            </w:pPr>
            <w:r w:rsidRPr="008C752D">
              <w:rPr>
                <w:color w:val="000000"/>
                <w:sz w:val="20"/>
                <w:lang w:val="ru-RU"/>
              </w:rPr>
              <w:t>28.8</w:t>
            </w:r>
          </w:p>
        </w:tc>
        <w:tc>
          <w:tcPr>
            <w:tcW w:w="1042" w:type="dxa"/>
            <w:vAlign w:val="bottom"/>
          </w:tcPr>
          <w:p w:rsidR="00450FA0" w:rsidRPr="008C752D" w:rsidRDefault="00450FA0" w:rsidP="00450FA0">
            <w:pPr>
              <w:spacing w:after="0"/>
              <w:jc w:val="center"/>
              <w:rPr>
                <w:color w:val="000000"/>
                <w:sz w:val="20"/>
                <w:lang w:val="ru-RU"/>
              </w:rPr>
            </w:pPr>
            <w:r w:rsidRPr="008C752D">
              <w:rPr>
                <w:color w:val="000000"/>
                <w:sz w:val="20"/>
                <w:lang w:val="ru-RU"/>
              </w:rPr>
              <w:t>71.2</w:t>
            </w:r>
          </w:p>
        </w:tc>
        <w:tc>
          <w:tcPr>
            <w:tcW w:w="1894" w:type="dxa"/>
            <w:vMerge/>
            <w:shd w:val="clear" w:color="auto" w:fill="auto"/>
          </w:tcPr>
          <w:p w:rsidR="00450FA0" w:rsidRPr="008C752D" w:rsidRDefault="00450FA0" w:rsidP="00450FA0">
            <w:pPr>
              <w:spacing w:after="0"/>
              <w:jc w:val="center"/>
              <w:rPr>
                <w:sz w:val="20"/>
                <w:lang w:val="ru-RU"/>
              </w:rPr>
            </w:pPr>
          </w:p>
        </w:tc>
      </w:tr>
      <w:tr w:rsidR="00450FA0" w:rsidRPr="008C752D">
        <w:trPr>
          <w:trHeight w:val="273"/>
          <w:jc w:val="center"/>
        </w:trPr>
        <w:tc>
          <w:tcPr>
            <w:tcW w:w="820" w:type="dxa"/>
            <w:vMerge w:val="restart"/>
            <w:shd w:val="clear" w:color="auto" w:fill="auto"/>
            <w:noWrap/>
            <w:vAlign w:val="center"/>
          </w:tcPr>
          <w:p w:rsidR="00450FA0" w:rsidRPr="008C752D" w:rsidRDefault="00450FA0" w:rsidP="00450FA0">
            <w:pPr>
              <w:spacing w:after="0"/>
              <w:ind w:left="-106" w:right="-108"/>
              <w:jc w:val="center"/>
              <w:rPr>
                <w:b/>
                <w:bCs/>
                <w:color w:val="000000"/>
                <w:sz w:val="20"/>
                <w:lang w:val="ru-RU"/>
              </w:rPr>
            </w:pPr>
            <w:r w:rsidRPr="008C752D">
              <w:rPr>
                <w:b/>
                <w:bCs/>
                <w:color w:val="000000"/>
                <w:sz w:val="20"/>
                <w:lang w:val="en-US"/>
              </w:rPr>
              <w:t>P</w:t>
            </w:r>
            <w:r w:rsidRPr="008C752D">
              <w:rPr>
                <w:b/>
                <w:bCs/>
                <w:color w:val="000000"/>
                <w:sz w:val="20"/>
                <w:lang w:val="ru-RU"/>
              </w:rPr>
              <w:t>1</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mass %</w:t>
            </w:r>
          </w:p>
        </w:tc>
        <w:tc>
          <w:tcPr>
            <w:tcW w:w="1041" w:type="dxa"/>
            <w:shd w:val="clear" w:color="auto" w:fill="auto"/>
            <w:noWrap/>
            <w:vAlign w:val="bottom"/>
          </w:tcPr>
          <w:p w:rsidR="00450FA0" w:rsidRPr="008C752D" w:rsidRDefault="00450FA0" w:rsidP="00450FA0">
            <w:pPr>
              <w:spacing w:after="0"/>
              <w:jc w:val="center"/>
              <w:rPr>
                <w:color w:val="000000"/>
                <w:sz w:val="20"/>
                <w:lang w:val="ru-RU"/>
              </w:rPr>
            </w:pPr>
            <w:r w:rsidRPr="008C752D">
              <w:rPr>
                <w:color w:val="000000"/>
                <w:sz w:val="20"/>
                <w:lang w:val="ru-RU"/>
              </w:rPr>
              <w:t>82.8</w:t>
            </w:r>
          </w:p>
        </w:tc>
        <w:tc>
          <w:tcPr>
            <w:tcW w:w="1042" w:type="dxa"/>
            <w:vAlign w:val="bottom"/>
          </w:tcPr>
          <w:p w:rsidR="00450FA0" w:rsidRPr="008C752D" w:rsidRDefault="00450FA0" w:rsidP="00450FA0">
            <w:pPr>
              <w:spacing w:after="0"/>
              <w:jc w:val="center"/>
              <w:rPr>
                <w:color w:val="000000"/>
                <w:sz w:val="20"/>
                <w:lang w:val="ru-RU"/>
              </w:rPr>
            </w:pPr>
            <w:r w:rsidRPr="008C752D">
              <w:rPr>
                <w:color w:val="000000"/>
                <w:sz w:val="20"/>
                <w:lang w:val="ru-RU"/>
              </w:rPr>
              <w:t>17.2</w:t>
            </w:r>
          </w:p>
        </w:tc>
        <w:tc>
          <w:tcPr>
            <w:tcW w:w="1894" w:type="dxa"/>
            <w:vMerge w:val="restart"/>
            <w:shd w:val="clear" w:color="auto" w:fill="auto"/>
            <w:vAlign w:val="center"/>
          </w:tcPr>
          <w:p w:rsidR="00450FA0" w:rsidRPr="00450FA0" w:rsidRDefault="00450FA0" w:rsidP="00450FA0">
            <w:pPr>
              <w:spacing w:after="0"/>
              <w:jc w:val="center"/>
              <w:rPr>
                <w:sz w:val="20"/>
                <w:lang w:val="en-US"/>
              </w:rPr>
            </w:pPr>
            <w:r w:rsidRPr="00450FA0">
              <w:rPr>
                <w:sz w:val="20"/>
                <w:lang w:val="en-US"/>
              </w:rPr>
              <w:t>CaUO</w:t>
            </w:r>
            <w:r w:rsidRPr="00450FA0">
              <w:rPr>
                <w:sz w:val="20"/>
                <w:vertAlign w:val="subscript"/>
                <w:lang w:val="ru-RU"/>
              </w:rPr>
              <w:t>4-</w:t>
            </w:r>
            <w:r w:rsidRPr="00450FA0">
              <w:rPr>
                <w:i/>
                <w:sz w:val="20"/>
                <w:vertAlign w:val="subscript"/>
                <w:lang w:val="en-US"/>
              </w:rPr>
              <w:t>x</w:t>
            </w:r>
          </w:p>
        </w:tc>
      </w:tr>
      <w:tr w:rsidR="00450FA0" w:rsidRPr="008C752D">
        <w:trPr>
          <w:trHeight w:val="61"/>
          <w:jc w:val="center"/>
        </w:trPr>
        <w:tc>
          <w:tcPr>
            <w:tcW w:w="820" w:type="dxa"/>
            <w:vMerge/>
            <w:shd w:val="clear" w:color="auto" w:fill="auto"/>
            <w:vAlign w:val="center"/>
          </w:tcPr>
          <w:p w:rsidR="00450FA0" w:rsidRPr="008C752D" w:rsidRDefault="00450FA0" w:rsidP="00450FA0">
            <w:pPr>
              <w:spacing w:after="0"/>
              <w:rPr>
                <w:b/>
                <w:bCs/>
                <w:color w:val="000000"/>
                <w:sz w:val="20"/>
                <w:lang w:val="ru-RU"/>
              </w:rPr>
            </w:pPr>
          </w:p>
        </w:tc>
        <w:tc>
          <w:tcPr>
            <w:tcW w:w="1157" w:type="dxa"/>
            <w:shd w:val="clear" w:color="auto" w:fill="auto"/>
          </w:tcPr>
          <w:p w:rsidR="00450FA0" w:rsidRPr="003421AC" w:rsidRDefault="00450FA0" w:rsidP="00450FA0">
            <w:pPr>
              <w:spacing w:after="0"/>
              <w:ind w:left="-57" w:right="-57"/>
              <w:rPr>
                <w:sz w:val="20"/>
              </w:rPr>
            </w:pPr>
            <w:r>
              <w:rPr>
                <w:sz w:val="20"/>
              </w:rPr>
              <w:t>mol. %</w:t>
            </w:r>
          </w:p>
        </w:tc>
        <w:tc>
          <w:tcPr>
            <w:tcW w:w="1041" w:type="dxa"/>
            <w:shd w:val="clear" w:color="auto" w:fill="auto"/>
            <w:noWrap/>
            <w:vAlign w:val="bottom"/>
          </w:tcPr>
          <w:p w:rsidR="00450FA0" w:rsidRPr="008C752D" w:rsidRDefault="00450FA0" w:rsidP="00450FA0">
            <w:pPr>
              <w:spacing w:after="0"/>
              <w:jc w:val="center"/>
              <w:rPr>
                <w:color w:val="000000"/>
                <w:sz w:val="20"/>
                <w:lang w:val="ru-RU"/>
              </w:rPr>
            </w:pPr>
            <w:r w:rsidRPr="008C752D">
              <w:rPr>
                <w:color w:val="000000"/>
                <w:sz w:val="20"/>
                <w:lang w:val="ru-RU"/>
              </w:rPr>
              <w:t>50.0</w:t>
            </w:r>
          </w:p>
        </w:tc>
        <w:tc>
          <w:tcPr>
            <w:tcW w:w="1042" w:type="dxa"/>
            <w:vAlign w:val="bottom"/>
          </w:tcPr>
          <w:p w:rsidR="00450FA0" w:rsidRPr="008C752D" w:rsidRDefault="00450FA0" w:rsidP="00450FA0">
            <w:pPr>
              <w:spacing w:after="0"/>
              <w:jc w:val="center"/>
              <w:rPr>
                <w:color w:val="000000"/>
                <w:sz w:val="20"/>
                <w:lang w:val="ru-RU"/>
              </w:rPr>
            </w:pPr>
            <w:r w:rsidRPr="008C752D">
              <w:rPr>
                <w:color w:val="000000"/>
                <w:sz w:val="20"/>
                <w:lang w:val="ru-RU"/>
              </w:rPr>
              <w:t>50.0</w:t>
            </w:r>
          </w:p>
        </w:tc>
        <w:tc>
          <w:tcPr>
            <w:tcW w:w="1894" w:type="dxa"/>
            <w:vMerge/>
            <w:shd w:val="clear" w:color="auto" w:fill="auto"/>
          </w:tcPr>
          <w:p w:rsidR="00450FA0" w:rsidRPr="00450FA0" w:rsidRDefault="00450FA0" w:rsidP="00450FA0">
            <w:pPr>
              <w:spacing w:after="0"/>
              <w:jc w:val="center"/>
              <w:rPr>
                <w:sz w:val="20"/>
                <w:lang w:val="ru-RU"/>
              </w:rPr>
            </w:pPr>
          </w:p>
        </w:tc>
      </w:tr>
      <w:tr w:rsidR="00450FA0" w:rsidRPr="008C752D">
        <w:trPr>
          <w:trHeight w:val="273"/>
          <w:jc w:val="center"/>
        </w:trPr>
        <w:tc>
          <w:tcPr>
            <w:tcW w:w="820" w:type="dxa"/>
            <w:vMerge w:val="restart"/>
            <w:shd w:val="clear" w:color="auto" w:fill="auto"/>
            <w:noWrap/>
            <w:vAlign w:val="center"/>
          </w:tcPr>
          <w:p w:rsidR="00450FA0" w:rsidRPr="008C752D" w:rsidRDefault="00450FA0" w:rsidP="00450FA0">
            <w:pPr>
              <w:spacing w:after="0"/>
              <w:ind w:left="-106" w:right="-108"/>
              <w:jc w:val="center"/>
              <w:rPr>
                <w:b/>
                <w:bCs/>
                <w:color w:val="000000"/>
                <w:sz w:val="20"/>
                <w:lang w:val="ru-RU"/>
              </w:rPr>
            </w:pPr>
            <w:r w:rsidRPr="008C752D">
              <w:rPr>
                <w:b/>
                <w:bCs/>
                <w:color w:val="000000"/>
                <w:sz w:val="20"/>
                <w:lang w:val="en-US"/>
              </w:rPr>
              <w:t>P</w:t>
            </w:r>
            <w:r w:rsidRPr="008C752D">
              <w:rPr>
                <w:b/>
                <w:bCs/>
                <w:color w:val="000000"/>
                <w:sz w:val="20"/>
                <w:lang w:val="ru-RU"/>
              </w:rPr>
              <w:t>2</w:t>
            </w:r>
          </w:p>
        </w:tc>
        <w:tc>
          <w:tcPr>
            <w:tcW w:w="1157" w:type="dxa"/>
            <w:shd w:val="clear" w:color="auto" w:fill="auto"/>
          </w:tcPr>
          <w:p w:rsidR="00450FA0" w:rsidRPr="003421AC" w:rsidRDefault="00450FA0" w:rsidP="00450FA0">
            <w:pPr>
              <w:spacing w:after="0"/>
              <w:ind w:left="-57" w:right="-57"/>
              <w:rPr>
                <w:sz w:val="20"/>
              </w:rPr>
            </w:pPr>
            <w:r>
              <w:rPr>
                <w:sz w:val="20"/>
              </w:rPr>
              <w:t>mass %</w:t>
            </w:r>
          </w:p>
        </w:tc>
        <w:tc>
          <w:tcPr>
            <w:tcW w:w="1041" w:type="dxa"/>
            <w:shd w:val="clear" w:color="auto" w:fill="auto"/>
            <w:noWrap/>
            <w:vAlign w:val="bottom"/>
          </w:tcPr>
          <w:p w:rsidR="00450FA0" w:rsidRPr="008C752D" w:rsidRDefault="00450FA0" w:rsidP="00450FA0">
            <w:pPr>
              <w:spacing w:after="0"/>
              <w:jc w:val="center"/>
              <w:rPr>
                <w:color w:val="000000"/>
                <w:sz w:val="20"/>
              </w:rPr>
            </w:pPr>
            <w:r w:rsidRPr="008C752D">
              <w:rPr>
                <w:color w:val="000000"/>
                <w:sz w:val="20"/>
              </w:rPr>
              <w:t>82.6</w:t>
            </w:r>
          </w:p>
        </w:tc>
        <w:tc>
          <w:tcPr>
            <w:tcW w:w="1042" w:type="dxa"/>
            <w:vAlign w:val="bottom"/>
          </w:tcPr>
          <w:p w:rsidR="00450FA0" w:rsidRPr="008C752D" w:rsidRDefault="00450FA0" w:rsidP="00450FA0">
            <w:pPr>
              <w:spacing w:after="0"/>
              <w:jc w:val="center"/>
              <w:rPr>
                <w:color w:val="000000"/>
                <w:sz w:val="20"/>
              </w:rPr>
            </w:pPr>
            <w:r w:rsidRPr="008C752D">
              <w:rPr>
                <w:color w:val="000000"/>
                <w:sz w:val="20"/>
              </w:rPr>
              <w:t>17.4</w:t>
            </w:r>
          </w:p>
        </w:tc>
        <w:tc>
          <w:tcPr>
            <w:tcW w:w="1894" w:type="dxa"/>
            <w:vMerge/>
            <w:shd w:val="clear" w:color="auto" w:fill="auto"/>
            <w:vAlign w:val="center"/>
          </w:tcPr>
          <w:p w:rsidR="00450FA0" w:rsidRPr="00450FA0" w:rsidRDefault="00450FA0" w:rsidP="00450FA0">
            <w:pPr>
              <w:spacing w:after="0"/>
              <w:jc w:val="center"/>
              <w:rPr>
                <w:sz w:val="20"/>
                <w:lang w:val="en-US"/>
              </w:rPr>
            </w:pPr>
          </w:p>
        </w:tc>
      </w:tr>
      <w:tr w:rsidR="00450FA0" w:rsidRPr="008C752D">
        <w:trPr>
          <w:trHeight w:val="61"/>
          <w:jc w:val="center"/>
        </w:trPr>
        <w:tc>
          <w:tcPr>
            <w:tcW w:w="820" w:type="dxa"/>
            <w:vMerge/>
            <w:shd w:val="clear" w:color="auto" w:fill="auto"/>
            <w:vAlign w:val="center"/>
          </w:tcPr>
          <w:p w:rsidR="00450FA0" w:rsidRPr="008C752D" w:rsidRDefault="00450FA0" w:rsidP="00450FA0">
            <w:pPr>
              <w:spacing w:after="0"/>
              <w:rPr>
                <w:b/>
                <w:bCs/>
                <w:color w:val="000000"/>
                <w:sz w:val="20"/>
              </w:rPr>
            </w:pPr>
          </w:p>
        </w:tc>
        <w:tc>
          <w:tcPr>
            <w:tcW w:w="1157" w:type="dxa"/>
            <w:shd w:val="clear" w:color="auto" w:fill="auto"/>
          </w:tcPr>
          <w:p w:rsidR="00450FA0" w:rsidRPr="003421AC" w:rsidRDefault="00450FA0" w:rsidP="00450FA0">
            <w:pPr>
              <w:spacing w:after="0"/>
              <w:ind w:left="-57" w:right="-57"/>
              <w:rPr>
                <w:sz w:val="20"/>
              </w:rPr>
            </w:pPr>
            <w:r>
              <w:rPr>
                <w:sz w:val="20"/>
              </w:rPr>
              <w:t>mol. %</w:t>
            </w:r>
          </w:p>
        </w:tc>
        <w:tc>
          <w:tcPr>
            <w:tcW w:w="1041" w:type="dxa"/>
            <w:shd w:val="clear" w:color="auto" w:fill="auto"/>
            <w:noWrap/>
            <w:vAlign w:val="bottom"/>
          </w:tcPr>
          <w:p w:rsidR="00450FA0" w:rsidRPr="008C752D" w:rsidRDefault="00450FA0" w:rsidP="00450FA0">
            <w:pPr>
              <w:spacing w:after="0"/>
              <w:jc w:val="center"/>
              <w:rPr>
                <w:color w:val="000000"/>
                <w:sz w:val="20"/>
              </w:rPr>
            </w:pPr>
            <w:r w:rsidRPr="008C752D">
              <w:rPr>
                <w:color w:val="000000"/>
                <w:sz w:val="20"/>
              </w:rPr>
              <w:t>49.6</w:t>
            </w:r>
          </w:p>
        </w:tc>
        <w:tc>
          <w:tcPr>
            <w:tcW w:w="1042" w:type="dxa"/>
            <w:vAlign w:val="bottom"/>
          </w:tcPr>
          <w:p w:rsidR="00450FA0" w:rsidRPr="008C752D" w:rsidRDefault="00450FA0" w:rsidP="00450FA0">
            <w:pPr>
              <w:spacing w:after="0"/>
              <w:jc w:val="center"/>
              <w:rPr>
                <w:color w:val="000000"/>
                <w:sz w:val="20"/>
              </w:rPr>
            </w:pPr>
            <w:r w:rsidRPr="008C752D">
              <w:rPr>
                <w:color w:val="000000"/>
                <w:sz w:val="20"/>
              </w:rPr>
              <w:t>50.4</w:t>
            </w:r>
          </w:p>
        </w:tc>
        <w:tc>
          <w:tcPr>
            <w:tcW w:w="1894" w:type="dxa"/>
            <w:vMerge/>
            <w:shd w:val="clear" w:color="auto" w:fill="auto"/>
          </w:tcPr>
          <w:p w:rsidR="00450FA0" w:rsidRPr="00450FA0" w:rsidRDefault="00450FA0" w:rsidP="00450FA0">
            <w:pPr>
              <w:spacing w:after="0"/>
              <w:jc w:val="center"/>
              <w:rPr>
                <w:sz w:val="20"/>
              </w:rPr>
            </w:pPr>
          </w:p>
        </w:tc>
      </w:tr>
      <w:tr w:rsidR="00450FA0" w:rsidRPr="008C752D">
        <w:trPr>
          <w:trHeight w:val="273"/>
          <w:jc w:val="center"/>
        </w:trPr>
        <w:tc>
          <w:tcPr>
            <w:tcW w:w="820" w:type="dxa"/>
            <w:vMerge w:val="restart"/>
            <w:shd w:val="clear" w:color="auto" w:fill="auto"/>
            <w:noWrap/>
            <w:vAlign w:val="center"/>
          </w:tcPr>
          <w:p w:rsidR="00450FA0" w:rsidRPr="008C752D" w:rsidRDefault="00450FA0" w:rsidP="00450FA0">
            <w:pPr>
              <w:spacing w:after="0"/>
              <w:ind w:left="-106" w:right="-108"/>
              <w:jc w:val="center"/>
              <w:rPr>
                <w:b/>
                <w:bCs/>
                <w:color w:val="000000"/>
                <w:sz w:val="20"/>
                <w:lang w:val="en-US"/>
              </w:rPr>
            </w:pPr>
            <w:r w:rsidRPr="008C752D">
              <w:rPr>
                <w:b/>
                <w:bCs/>
                <w:color w:val="000000"/>
                <w:sz w:val="20"/>
                <w:lang w:val="en-US"/>
              </w:rPr>
              <w:t>P3</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mass %</w:t>
            </w:r>
          </w:p>
        </w:tc>
        <w:tc>
          <w:tcPr>
            <w:tcW w:w="1041" w:type="dxa"/>
            <w:shd w:val="clear" w:color="auto" w:fill="auto"/>
            <w:noWrap/>
            <w:vAlign w:val="bottom"/>
          </w:tcPr>
          <w:p w:rsidR="00450FA0" w:rsidRPr="008C752D" w:rsidRDefault="00450FA0" w:rsidP="00450FA0">
            <w:pPr>
              <w:spacing w:after="0"/>
              <w:jc w:val="center"/>
              <w:rPr>
                <w:color w:val="000000"/>
                <w:sz w:val="20"/>
              </w:rPr>
            </w:pPr>
            <w:r w:rsidRPr="008C752D">
              <w:rPr>
                <w:color w:val="000000"/>
                <w:sz w:val="20"/>
              </w:rPr>
              <w:t>82.7</w:t>
            </w:r>
          </w:p>
        </w:tc>
        <w:tc>
          <w:tcPr>
            <w:tcW w:w="1042" w:type="dxa"/>
            <w:vAlign w:val="bottom"/>
          </w:tcPr>
          <w:p w:rsidR="00450FA0" w:rsidRPr="008C752D" w:rsidRDefault="00450FA0" w:rsidP="00450FA0">
            <w:pPr>
              <w:spacing w:after="0"/>
              <w:jc w:val="center"/>
              <w:rPr>
                <w:color w:val="000000"/>
                <w:sz w:val="20"/>
              </w:rPr>
            </w:pPr>
            <w:r w:rsidRPr="008C752D">
              <w:rPr>
                <w:color w:val="000000"/>
                <w:sz w:val="20"/>
              </w:rPr>
              <w:t>17.3</w:t>
            </w:r>
          </w:p>
        </w:tc>
        <w:tc>
          <w:tcPr>
            <w:tcW w:w="1894" w:type="dxa"/>
            <w:vMerge/>
            <w:shd w:val="clear" w:color="auto" w:fill="auto"/>
            <w:vAlign w:val="center"/>
          </w:tcPr>
          <w:p w:rsidR="00450FA0" w:rsidRPr="00450FA0" w:rsidRDefault="00450FA0" w:rsidP="00450FA0">
            <w:pPr>
              <w:spacing w:after="0"/>
              <w:jc w:val="center"/>
              <w:rPr>
                <w:sz w:val="20"/>
                <w:lang w:val="en-US"/>
              </w:rPr>
            </w:pPr>
          </w:p>
        </w:tc>
      </w:tr>
      <w:tr w:rsidR="00450FA0" w:rsidRPr="008C752D">
        <w:trPr>
          <w:trHeight w:val="61"/>
          <w:jc w:val="center"/>
        </w:trPr>
        <w:tc>
          <w:tcPr>
            <w:tcW w:w="820" w:type="dxa"/>
            <w:vMerge/>
            <w:shd w:val="clear" w:color="auto" w:fill="auto"/>
            <w:vAlign w:val="center"/>
          </w:tcPr>
          <w:p w:rsidR="00450FA0" w:rsidRPr="008C752D" w:rsidRDefault="00450FA0" w:rsidP="00450FA0">
            <w:pPr>
              <w:spacing w:after="0"/>
              <w:rPr>
                <w:b/>
                <w:bCs/>
                <w:color w:val="000000"/>
                <w:sz w:val="20"/>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mol. %</w:t>
            </w:r>
          </w:p>
        </w:tc>
        <w:tc>
          <w:tcPr>
            <w:tcW w:w="1041" w:type="dxa"/>
            <w:shd w:val="clear" w:color="auto" w:fill="auto"/>
            <w:noWrap/>
            <w:vAlign w:val="bottom"/>
          </w:tcPr>
          <w:p w:rsidR="00450FA0" w:rsidRPr="008C752D" w:rsidRDefault="00450FA0" w:rsidP="00450FA0">
            <w:pPr>
              <w:spacing w:after="0"/>
              <w:jc w:val="center"/>
              <w:rPr>
                <w:color w:val="000000"/>
                <w:sz w:val="20"/>
              </w:rPr>
            </w:pPr>
            <w:r w:rsidRPr="008C752D">
              <w:rPr>
                <w:color w:val="000000"/>
                <w:sz w:val="20"/>
              </w:rPr>
              <w:t>49.8</w:t>
            </w:r>
          </w:p>
        </w:tc>
        <w:tc>
          <w:tcPr>
            <w:tcW w:w="1042" w:type="dxa"/>
            <w:vAlign w:val="bottom"/>
          </w:tcPr>
          <w:p w:rsidR="00450FA0" w:rsidRPr="008C752D" w:rsidRDefault="00450FA0" w:rsidP="00450FA0">
            <w:pPr>
              <w:spacing w:after="0"/>
              <w:jc w:val="center"/>
              <w:rPr>
                <w:color w:val="000000"/>
                <w:sz w:val="20"/>
              </w:rPr>
            </w:pPr>
            <w:r w:rsidRPr="008C752D">
              <w:rPr>
                <w:color w:val="000000"/>
                <w:sz w:val="20"/>
              </w:rPr>
              <w:t>50.2</w:t>
            </w:r>
          </w:p>
        </w:tc>
        <w:tc>
          <w:tcPr>
            <w:tcW w:w="1894" w:type="dxa"/>
            <w:vMerge/>
            <w:shd w:val="clear" w:color="auto" w:fill="auto"/>
          </w:tcPr>
          <w:p w:rsidR="00450FA0" w:rsidRPr="00450FA0" w:rsidRDefault="00450FA0" w:rsidP="00450FA0">
            <w:pPr>
              <w:spacing w:after="0"/>
              <w:jc w:val="center"/>
              <w:rPr>
                <w:sz w:val="20"/>
              </w:rPr>
            </w:pPr>
          </w:p>
        </w:tc>
      </w:tr>
      <w:tr w:rsidR="00450FA0" w:rsidRPr="008C752D">
        <w:trPr>
          <w:trHeight w:val="273"/>
          <w:jc w:val="center"/>
        </w:trPr>
        <w:tc>
          <w:tcPr>
            <w:tcW w:w="820" w:type="dxa"/>
            <w:vMerge w:val="restart"/>
            <w:shd w:val="clear" w:color="auto" w:fill="auto"/>
            <w:noWrap/>
            <w:vAlign w:val="center"/>
          </w:tcPr>
          <w:p w:rsidR="00450FA0" w:rsidRPr="008C752D" w:rsidRDefault="00450FA0" w:rsidP="00450FA0">
            <w:pPr>
              <w:spacing w:after="0"/>
              <w:ind w:left="-106" w:right="-108"/>
              <w:jc w:val="center"/>
              <w:rPr>
                <w:b/>
                <w:bCs/>
                <w:color w:val="000000"/>
                <w:sz w:val="20"/>
                <w:lang w:val="en-US"/>
              </w:rPr>
            </w:pPr>
            <w:r w:rsidRPr="008C752D">
              <w:rPr>
                <w:b/>
                <w:bCs/>
                <w:color w:val="000000"/>
                <w:sz w:val="20"/>
                <w:lang w:val="en-US"/>
              </w:rPr>
              <w:t>P4</w:t>
            </w: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mass %</w:t>
            </w:r>
          </w:p>
        </w:tc>
        <w:tc>
          <w:tcPr>
            <w:tcW w:w="1041" w:type="dxa"/>
            <w:shd w:val="clear" w:color="auto" w:fill="auto"/>
            <w:noWrap/>
            <w:vAlign w:val="bottom"/>
          </w:tcPr>
          <w:p w:rsidR="00450FA0" w:rsidRPr="008C752D" w:rsidRDefault="00450FA0" w:rsidP="00450FA0">
            <w:pPr>
              <w:spacing w:after="0"/>
              <w:jc w:val="center"/>
              <w:rPr>
                <w:color w:val="000000"/>
                <w:sz w:val="20"/>
              </w:rPr>
            </w:pPr>
            <w:r w:rsidRPr="008C752D">
              <w:rPr>
                <w:color w:val="000000"/>
                <w:sz w:val="20"/>
              </w:rPr>
              <w:t>15.0</w:t>
            </w:r>
          </w:p>
        </w:tc>
        <w:tc>
          <w:tcPr>
            <w:tcW w:w="1042" w:type="dxa"/>
            <w:vAlign w:val="bottom"/>
          </w:tcPr>
          <w:p w:rsidR="00450FA0" w:rsidRPr="008C752D" w:rsidRDefault="00450FA0" w:rsidP="00450FA0">
            <w:pPr>
              <w:spacing w:after="0"/>
              <w:jc w:val="center"/>
              <w:rPr>
                <w:color w:val="000000"/>
                <w:sz w:val="20"/>
              </w:rPr>
            </w:pPr>
            <w:r w:rsidRPr="008C752D">
              <w:rPr>
                <w:color w:val="000000"/>
                <w:sz w:val="20"/>
              </w:rPr>
              <w:t>85.0</w:t>
            </w:r>
          </w:p>
        </w:tc>
        <w:tc>
          <w:tcPr>
            <w:tcW w:w="1894" w:type="dxa"/>
            <w:vMerge w:val="restart"/>
            <w:shd w:val="clear" w:color="auto" w:fill="auto"/>
            <w:vAlign w:val="center"/>
          </w:tcPr>
          <w:p w:rsidR="00450FA0" w:rsidRPr="00450FA0" w:rsidRDefault="00450FA0" w:rsidP="00450FA0">
            <w:pPr>
              <w:spacing w:after="0"/>
              <w:jc w:val="center"/>
              <w:rPr>
                <w:sz w:val="20"/>
                <w:lang w:val="en-US"/>
              </w:rPr>
            </w:pPr>
            <w:r w:rsidRPr="00450FA0">
              <w:rPr>
                <w:sz w:val="20"/>
                <w:lang w:val="en-US"/>
              </w:rPr>
              <w:t>CaO</w:t>
            </w:r>
          </w:p>
        </w:tc>
      </w:tr>
      <w:tr w:rsidR="00450FA0" w:rsidRPr="008C752D">
        <w:trPr>
          <w:trHeight w:val="61"/>
          <w:jc w:val="center"/>
        </w:trPr>
        <w:tc>
          <w:tcPr>
            <w:tcW w:w="820" w:type="dxa"/>
            <w:vMerge/>
            <w:shd w:val="clear" w:color="auto" w:fill="auto"/>
            <w:vAlign w:val="center"/>
          </w:tcPr>
          <w:p w:rsidR="00450FA0" w:rsidRPr="008C752D" w:rsidRDefault="00450FA0" w:rsidP="00450FA0">
            <w:pPr>
              <w:spacing w:after="0"/>
              <w:rPr>
                <w:b/>
                <w:bCs/>
                <w:color w:val="000000"/>
                <w:sz w:val="20"/>
              </w:rPr>
            </w:pPr>
          </w:p>
        </w:tc>
        <w:tc>
          <w:tcPr>
            <w:tcW w:w="1157" w:type="dxa"/>
            <w:shd w:val="clear" w:color="auto" w:fill="auto"/>
          </w:tcPr>
          <w:p w:rsidR="00450FA0" w:rsidRPr="003421AC" w:rsidRDefault="00450FA0" w:rsidP="00450FA0">
            <w:pPr>
              <w:spacing w:after="0"/>
              <w:ind w:left="-57" w:right="-57"/>
              <w:rPr>
                <w:sz w:val="20"/>
                <w:lang w:val="ru-RU"/>
              </w:rPr>
            </w:pPr>
            <w:r>
              <w:rPr>
                <w:sz w:val="20"/>
                <w:lang w:val="ru-RU"/>
              </w:rPr>
              <w:t>mol. %</w:t>
            </w:r>
          </w:p>
        </w:tc>
        <w:tc>
          <w:tcPr>
            <w:tcW w:w="1041" w:type="dxa"/>
            <w:shd w:val="clear" w:color="auto" w:fill="auto"/>
            <w:noWrap/>
            <w:vAlign w:val="bottom"/>
          </w:tcPr>
          <w:p w:rsidR="00450FA0" w:rsidRPr="008C752D" w:rsidRDefault="00450FA0" w:rsidP="00450FA0">
            <w:pPr>
              <w:spacing w:after="0"/>
              <w:jc w:val="center"/>
              <w:rPr>
                <w:color w:val="000000"/>
                <w:sz w:val="20"/>
              </w:rPr>
            </w:pPr>
            <w:r w:rsidRPr="008C752D">
              <w:rPr>
                <w:color w:val="000000"/>
                <w:sz w:val="20"/>
              </w:rPr>
              <w:t>3.5</w:t>
            </w:r>
          </w:p>
        </w:tc>
        <w:tc>
          <w:tcPr>
            <w:tcW w:w="1042" w:type="dxa"/>
            <w:vAlign w:val="bottom"/>
          </w:tcPr>
          <w:p w:rsidR="00450FA0" w:rsidRPr="008C752D" w:rsidRDefault="00450FA0" w:rsidP="00450FA0">
            <w:pPr>
              <w:spacing w:after="0"/>
              <w:jc w:val="center"/>
              <w:rPr>
                <w:color w:val="000000"/>
                <w:sz w:val="20"/>
              </w:rPr>
            </w:pPr>
            <w:r w:rsidRPr="008C752D">
              <w:rPr>
                <w:color w:val="000000"/>
                <w:sz w:val="20"/>
              </w:rPr>
              <w:t>96.5</w:t>
            </w:r>
          </w:p>
        </w:tc>
        <w:tc>
          <w:tcPr>
            <w:tcW w:w="1894" w:type="dxa"/>
            <w:vMerge/>
            <w:shd w:val="clear" w:color="auto" w:fill="auto"/>
          </w:tcPr>
          <w:p w:rsidR="00450FA0" w:rsidRPr="008C752D" w:rsidRDefault="00450FA0" w:rsidP="00450FA0">
            <w:pPr>
              <w:spacing w:after="0"/>
              <w:jc w:val="center"/>
              <w:rPr>
                <w:sz w:val="20"/>
              </w:rPr>
            </w:pPr>
          </w:p>
        </w:tc>
      </w:tr>
    </w:tbl>
    <w:p w:rsidR="00450FA0" w:rsidRPr="00450FA0" w:rsidRDefault="00450FA0" w:rsidP="00DC03C6">
      <w:pPr>
        <w:spacing w:after="0"/>
        <w:jc w:val="center"/>
        <w:rPr>
          <w:b/>
          <w:lang w:val="en-US"/>
        </w:rPr>
      </w:pPr>
    </w:p>
    <w:p w:rsidR="00D213D6" w:rsidRPr="008F1860" w:rsidRDefault="00005558" w:rsidP="00DC03C6">
      <w:pPr>
        <w:spacing w:after="0"/>
        <w:jc w:val="center"/>
        <w:rPr>
          <w:b/>
          <w:lang w:val="en-US"/>
        </w:rPr>
      </w:pPr>
      <w:r>
        <w:rPr>
          <w:b/>
          <w:lang w:val="en-US"/>
        </w:rPr>
        <w:t>Investigation</w:t>
      </w:r>
      <w:r w:rsidRPr="008F1860">
        <w:rPr>
          <w:b/>
          <w:lang w:val="en-US"/>
        </w:rPr>
        <w:t xml:space="preserve"> </w:t>
      </w:r>
      <w:r>
        <w:rPr>
          <w:b/>
          <w:lang w:val="en-US"/>
        </w:rPr>
        <w:t>of</w:t>
      </w:r>
      <w:r w:rsidRPr="008F1860">
        <w:rPr>
          <w:b/>
          <w:lang w:val="en-US"/>
        </w:rPr>
        <w:t xml:space="preserve"> </w:t>
      </w:r>
      <w:r>
        <w:rPr>
          <w:b/>
          <w:lang w:val="en-US"/>
        </w:rPr>
        <w:t>samples</w:t>
      </w:r>
      <w:r w:rsidRPr="008F1860">
        <w:rPr>
          <w:b/>
          <w:lang w:val="en-US"/>
        </w:rPr>
        <w:t xml:space="preserve"> </w:t>
      </w:r>
      <w:r>
        <w:rPr>
          <w:b/>
          <w:lang w:val="en-US"/>
        </w:rPr>
        <w:t>and</w:t>
      </w:r>
      <w:r w:rsidRPr="008F1860">
        <w:rPr>
          <w:b/>
          <w:lang w:val="en-US"/>
        </w:rPr>
        <w:t xml:space="preserve"> </w:t>
      </w:r>
      <w:r>
        <w:rPr>
          <w:b/>
          <w:lang w:val="en-US"/>
        </w:rPr>
        <w:t>ingot</w:t>
      </w:r>
      <w:r w:rsidRPr="008F1860">
        <w:rPr>
          <w:b/>
          <w:lang w:val="en-US"/>
        </w:rPr>
        <w:t xml:space="preserve"> </w:t>
      </w:r>
      <w:r>
        <w:rPr>
          <w:b/>
          <w:lang w:val="en-US"/>
        </w:rPr>
        <w:t>from</w:t>
      </w:r>
      <w:r w:rsidRPr="008F1860">
        <w:rPr>
          <w:b/>
          <w:lang w:val="en-US"/>
        </w:rPr>
        <w:t xml:space="preserve"> </w:t>
      </w:r>
      <w:r w:rsidR="00D213D6">
        <w:rPr>
          <w:b/>
          <w:lang w:val="en-US"/>
        </w:rPr>
        <w:t>PRS</w:t>
      </w:r>
      <w:r w:rsidR="00D213D6" w:rsidRPr="008F1860">
        <w:rPr>
          <w:b/>
          <w:lang w:val="en-US"/>
        </w:rPr>
        <w:t>6</w:t>
      </w:r>
    </w:p>
    <w:p w:rsidR="00944812" w:rsidRPr="008F1860" w:rsidRDefault="00944812" w:rsidP="00811DFC">
      <w:pPr>
        <w:spacing w:after="0"/>
        <w:ind w:firstLine="708"/>
        <w:rPr>
          <w:bCs/>
          <w:lang w:val="en-US"/>
        </w:rPr>
      </w:pPr>
    </w:p>
    <w:p w:rsidR="006A0368" w:rsidRPr="0006639B" w:rsidRDefault="008F1860" w:rsidP="00811DFC">
      <w:pPr>
        <w:spacing w:after="0"/>
        <w:ind w:firstLine="708"/>
        <w:rPr>
          <w:bCs/>
          <w:lang w:val="en-US"/>
        </w:rPr>
      </w:pPr>
      <w:r>
        <w:rPr>
          <w:bCs/>
          <w:lang w:val="en-US"/>
        </w:rPr>
        <w:t>Like</w:t>
      </w:r>
      <w:r w:rsidRPr="008F1860">
        <w:rPr>
          <w:bCs/>
          <w:lang w:val="en-US"/>
        </w:rPr>
        <w:t xml:space="preserve"> </w:t>
      </w:r>
      <w:r>
        <w:rPr>
          <w:bCs/>
          <w:lang w:val="en-US"/>
        </w:rPr>
        <w:t>in</w:t>
      </w:r>
      <w:r w:rsidRPr="008F1860">
        <w:rPr>
          <w:bCs/>
          <w:lang w:val="en-US"/>
        </w:rPr>
        <w:t xml:space="preserve"> </w:t>
      </w:r>
      <w:r>
        <w:rPr>
          <w:bCs/>
          <w:lang w:val="en-US"/>
        </w:rPr>
        <w:t>PRS</w:t>
      </w:r>
      <w:r w:rsidRPr="008F1860">
        <w:rPr>
          <w:bCs/>
          <w:lang w:val="en-US"/>
        </w:rPr>
        <w:t xml:space="preserve">4, </w:t>
      </w:r>
      <w:r w:rsidR="00563609">
        <w:rPr>
          <w:bCs/>
          <w:lang w:val="en-US"/>
        </w:rPr>
        <w:t xml:space="preserve">the </w:t>
      </w:r>
      <w:r>
        <w:rPr>
          <w:bCs/>
          <w:lang w:val="en-US"/>
        </w:rPr>
        <w:t>polished sections produced from the</w:t>
      </w:r>
      <w:r w:rsidRPr="008F1860">
        <w:rPr>
          <w:bCs/>
          <w:lang w:val="en-US"/>
        </w:rPr>
        <w:t xml:space="preserve"> </w:t>
      </w:r>
      <w:r>
        <w:rPr>
          <w:bCs/>
          <w:lang w:val="en-US"/>
        </w:rPr>
        <w:t>quenched</w:t>
      </w:r>
      <w:r w:rsidRPr="008F1860">
        <w:rPr>
          <w:bCs/>
          <w:lang w:val="en-US"/>
        </w:rPr>
        <w:t xml:space="preserve"> </w:t>
      </w:r>
      <w:r>
        <w:rPr>
          <w:bCs/>
          <w:lang w:val="en-US"/>
        </w:rPr>
        <w:t>flakes</w:t>
      </w:r>
      <w:r w:rsidRPr="008F1860">
        <w:rPr>
          <w:bCs/>
          <w:lang w:val="en-US"/>
        </w:rPr>
        <w:t xml:space="preserve"> </w:t>
      </w:r>
      <w:r w:rsidR="00563609">
        <w:rPr>
          <w:bCs/>
          <w:lang w:val="en-US"/>
        </w:rPr>
        <w:t>were</w:t>
      </w:r>
      <w:r>
        <w:rPr>
          <w:bCs/>
          <w:lang w:val="en-US"/>
        </w:rPr>
        <w:t xml:space="preserve"> subjected to the </w:t>
      </w:r>
      <w:r w:rsidR="00DF3F9B">
        <w:rPr>
          <w:bCs/>
          <w:lang w:val="en-US"/>
        </w:rPr>
        <w:t>SEM</w:t>
      </w:r>
      <w:r w:rsidR="00DF3F9B" w:rsidRPr="008F1860">
        <w:rPr>
          <w:bCs/>
          <w:lang w:val="en-US"/>
        </w:rPr>
        <w:t>/</w:t>
      </w:r>
      <w:r w:rsidR="00DF3F9B">
        <w:rPr>
          <w:bCs/>
          <w:lang w:val="en-US"/>
        </w:rPr>
        <w:t>EDX</w:t>
      </w:r>
      <w:r w:rsidR="00DF3F9B" w:rsidRPr="008F1860">
        <w:rPr>
          <w:bCs/>
          <w:lang w:val="en-US"/>
        </w:rPr>
        <w:t xml:space="preserve"> </w:t>
      </w:r>
      <w:r>
        <w:rPr>
          <w:bCs/>
          <w:lang w:val="en-US"/>
        </w:rPr>
        <w:t xml:space="preserve">analysis (see results in </w:t>
      </w:r>
      <w:r w:rsidR="005D57A0" w:rsidRPr="008F1860">
        <w:rPr>
          <w:bCs/>
          <w:lang w:val="en-US"/>
        </w:rPr>
        <w:t>Figs.</w:t>
      </w:r>
      <w:r w:rsidR="006A0368" w:rsidRPr="008F1860">
        <w:rPr>
          <w:bCs/>
          <w:lang w:val="en-US"/>
        </w:rPr>
        <w:t> </w:t>
      </w:r>
      <w:r w:rsidR="00671CC2" w:rsidRPr="008F1860">
        <w:rPr>
          <w:bCs/>
          <w:lang w:val="en-US"/>
        </w:rPr>
        <w:t xml:space="preserve">3.19-3.21 </w:t>
      </w:r>
      <w:r>
        <w:rPr>
          <w:bCs/>
          <w:lang w:val="en-US"/>
        </w:rPr>
        <w:t>and</w:t>
      </w:r>
      <w:r w:rsidR="00671CC2" w:rsidRPr="008F1860">
        <w:rPr>
          <w:bCs/>
          <w:lang w:val="en-US"/>
        </w:rPr>
        <w:t xml:space="preserve"> </w:t>
      </w:r>
      <w:r w:rsidR="006A3E38" w:rsidRPr="008F1860">
        <w:rPr>
          <w:bCs/>
          <w:lang w:val="en-US"/>
        </w:rPr>
        <w:t>Tab</w:t>
      </w:r>
      <w:r>
        <w:rPr>
          <w:bCs/>
          <w:lang w:val="en-US"/>
        </w:rPr>
        <w:t>s.</w:t>
      </w:r>
      <w:r w:rsidR="007820BA">
        <w:rPr>
          <w:bCs/>
          <w:lang w:val="en-US"/>
        </w:rPr>
        <w:t xml:space="preserve"> </w:t>
      </w:r>
      <w:r w:rsidR="00671CC2" w:rsidRPr="008F1860">
        <w:rPr>
          <w:bCs/>
          <w:lang w:val="en-US"/>
        </w:rPr>
        <w:t>3.26-3.28</w:t>
      </w:r>
      <w:r>
        <w:rPr>
          <w:bCs/>
          <w:lang w:val="en-US"/>
        </w:rPr>
        <w:t>)</w:t>
      </w:r>
      <w:r w:rsidR="00D53326">
        <w:rPr>
          <w:bCs/>
          <w:lang w:val="en-US"/>
        </w:rPr>
        <w:t>.</w:t>
      </w:r>
      <w:r w:rsidR="00DF3F9B" w:rsidRPr="008F1860">
        <w:rPr>
          <w:bCs/>
          <w:lang w:val="en-US"/>
        </w:rPr>
        <w:t xml:space="preserve"> </w:t>
      </w:r>
      <w:r w:rsidR="007820BA">
        <w:rPr>
          <w:bCs/>
          <w:lang w:val="en-US"/>
        </w:rPr>
        <w:t>The</w:t>
      </w:r>
      <w:r w:rsidR="007820BA" w:rsidRPr="007820BA">
        <w:rPr>
          <w:bCs/>
          <w:lang w:val="en-US"/>
        </w:rPr>
        <w:t xml:space="preserve"> </w:t>
      </w:r>
      <w:r w:rsidR="007820BA">
        <w:rPr>
          <w:bCs/>
          <w:lang w:val="en-US"/>
        </w:rPr>
        <w:t>first</w:t>
      </w:r>
      <w:r w:rsidR="007820BA" w:rsidRPr="007820BA">
        <w:rPr>
          <w:bCs/>
          <w:lang w:val="en-US"/>
        </w:rPr>
        <w:t xml:space="preserve"> </w:t>
      </w:r>
      <w:r w:rsidR="007820BA">
        <w:rPr>
          <w:bCs/>
          <w:lang w:val="en-US"/>
        </w:rPr>
        <w:t>and</w:t>
      </w:r>
      <w:r w:rsidR="007820BA" w:rsidRPr="007820BA">
        <w:rPr>
          <w:bCs/>
          <w:lang w:val="en-US"/>
        </w:rPr>
        <w:t xml:space="preserve"> </w:t>
      </w:r>
      <w:r w:rsidR="007820BA">
        <w:rPr>
          <w:bCs/>
          <w:lang w:val="en-US"/>
        </w:rPr>
        <w:t>second</w:t>
      </w:r>
      <w:r w:rsidR="007820BA" w:rsidRPr="007820BA">
        <w:rPr>
          <w:bCs/>
          <w:lang w:val="en-US"/>
        </w:rPr>
        <w:t xml:space="preserve"> </w:t>
      </w:r>
      <w:r w:rsidR="00407021" w:rsidRPr="007820BA">
        <w:rPr>
          <w:bCs/>
          <w:lang w:val="en-US"/>
        </w:rPr>
        <w:t>melt samples</w:t>
      </w:r>
      <w:r w:rsidR="00FC548F" w:rsidRPr="007820BA">
        <w:rPr>
          <w:bCs/>
          <w:lang w:val="en-US"/>
        </w:rPr>
        <w:t xml:space="preserve"> </w:t>
      </w:r>
      <w:r w:rsidR="007820BA">
        <w:rPr>
          <w:bCs/>
          <w:lang w:val="en-US"/>
        </w:rPr>
        <w:t xml:space="preserve">were quenched from </w:t>
      </w:r>
      <w:smartTag w:uri="urn:schemas-microsoft-com:office:smarttags" w:element="metricconverter">
        <w:smartTagPr>
          <w:attr w:name="ProductID" w:val="2640ﾰC"/>
        </w:smartTagPr>
        <w:r w:rsidR="00FC548F" w:rsidRPr="007820BA">
          <w:rPr>
            <w:bCs/>
            <w:lang w:val="en-US"/>
          </w:rPr>
          <w:t>2640</w:t>
        </w:r>
        <w:r w:rsidR="007820BA">
          <w:rPr>
            <w:bCs/>
            <w:lang w:val="en-US"/>
          </w:rPr>
          <w:t>°</w:t>
        </w:r>
        <w:r w:rsidR="00FC548F">
          <w:rPr>
            <w:bCs/>
            <w:lang w:val="en-US"/>
          </w:rPr>
          <w:t>C</w:t>
        </w:r>
      </w:smartTag>
      <w:r w:rsidR="007820BA">
        <w:rPr>
          <w:bCs/>
          <w:lang w:val="en-US"/>
        </w:rPr>
        <w:t xml:space="preserve"> and the third one from</w:t>
      </w:r>
      <w:r w:rsidR="00FC548F" w:rsidRPr="007820BA">
        <w:rPr>
          <w:bCs/>
          <w:lang w:val="en-US"/>
        </w:rPr>
        <w:t xml:space="preserve"> </w:t>
      </w:r>
      <w:smartTag w:uri="urn:schemas-microsoft-com:office:smarttags" w:element="metricconverter">
        <w:smartTagPr>
          <w:attr w:name="ProductID" w:val="2740ﾰC"/>
        </w:smartTagPr>
        <w:r w:rsidR="00FC548F" w:rsidRPr="007820BA">
          <w:rPr>
            <w:bCs/>
            <w:lang w:val="en-US"/>
          </w:rPr>
          <w:t>2740</w:t>
        </w:r>
        <w:r w:rsidR="007820BA">
          <w:rPr>
            <w:bCs/>
            <w:lang w:val="en-US"/>
          </w:rPr>
          <w:t>°</w:t>
        </w:r>
        <w:r w:rsidR="00FC548F">
          <w:rPr>
            <w:bCs/>
            <w:lang w:val="en-US"/>
          </w:rPr>
          <w:t>C</w:t>
        </w:r>
      </w:smartTag>
      <w:r w:rsidR="00FC548F" w:rsidRPr="007820BA">
        <w:rPr>
          <w:bCs/>
          <w:lang w:val="en-US"/>
        </w:rPr>
        <w:t xml:space="preserve">. </w:t>
      </w:r>
      <w:r w:rsidR="001D6049">
        <w:rPr>
          <w:bCs/>
          <w:lang w:val="en-US"/>
        </w:rPr>
        <w:t>All samples had dendritic microstructure with dendrites represented by the CaO-based solid solution</w:t>
      </w:r>
      <w:r w:rsidR="00DF3F9B" w:rsidRPr="007820BA">
        <w:rPr>
          <w:bCs/>
          <w:lang w:val="en-US"/>
        </w:rPr>
        <w:t>.</w:t>
      </w:r>
      <w:r w:rsidR="00C848E7" w:rsidRPr="001D6049">
        <w:rPr>
          <w:bCs/>
          <w:lang w:val="en-US"/>
        </w:rPr>
        <w:t xml:space="preserve"> </w:t>
      </w:r>
      <w:r w:rsidR="00AB609F">
        <w:rPr>
          <w:bCs/>
          <w:lang w:val="en-US"/>
        </w:rPr>
        <w:t>The</w:t>
      </w:r>
      <w:r w:rsidR="00AB609F" w:rsidRPr="00AB609F">
        <w:rPr>
          <w:bCs/>
          <w:lang w:val="en-US"/>
        </w:rPr>
        <w:t xml:space="preserve"> </w:t>
      </w:r>
      <w:r w:rsidR="00AB609F">
        <w:rPr>
          <w:bCs/>
          <w:lang w:val="en-US"/>
        </w:rPr>
        <w:t>difference</w:t>
      </w:r>
      <w:r w:rsidR="00AB609F" w:rsidRPr="00AB609F">
        <w:rPr>
          <w:bCs/>
          <w:lang w:val="en-US"/>
        </w:rPr>
        <w:t xml:space="preserve"> </w:t>
      </w:r>
      <w:r w:rsidR="00AB609F">
        <w:rPr>
          <w:bCs/>
          <w:lang w:val="en-US"/>
        </w:rPr>
        <w:t>in</w:t>
      </w:r>
      <w:r w:rsidR="00AB609F" w:rsidRPr="00AB609F">
        <w:rPr>
          <w:bCs/>
          <w:lang w:val="en-US"/>
        </w:rPr>
        <w:t xml:space="preserve"> </w:t>
      </w:r>
      <w:r w:rsidR="00C848E7">
        <w:rPr>
          <w:bCs/>
          <w:lang w:val="en-US"/>
        </w:rPr>
        <w:t>UO</w:t>
      </w:r>
      <w:r w:rsidR="00C848E7" w:rsidRPr="00AB609F">
        <w:rPr>
          <w:bCs/>
          <w:vertAlign w:val="subscript"/>
          <w:lang w:val="en-US"/>
        </w:rPr>
        <w:t>2</w:t>
      </w:r>
      <w:r w:rsidR="00C848E7" w:rsidRPr="00AB609F">
        <w:rPr>
          <w:bCs/>
          <w:lang w:val="en-US"/>
        </w:rPr>
        <w:t xml:space="preserve"> </w:t>
      </w:r>
      <w:r w:rsidR="00AB609F">
        <w:rPr>
          <w:bCs/>
          <w:lang w:val="en-US"/>
        </w:rPr>
        <w:t>content in the first and third samples is due to differences in melt composition</w:t>
      </w:r>
      <w:r w:rsidR="00DE3E87" w:rsidRPr="00AB609F">
        <w:rPr>
          <w:bCs/>
          <w:lang w:val="en-US"/>
        </w:rPr>
        <w:t xml:space="preserve"> (</w:t>
      </w:r>
      <w:r w:rsidR="00AB609F">
        <w:rPr>
          <w:bCs/>
          <w:lang w:val="en-US"/>
        </w:rPr>
        <w:t>see experimental procedure in Sect.</w:t>
      </w:r>
      <w:r w:rsidR="00AB609F" w:rsidRPr="00AB609F">
        <w:rPr>
          <w:bCs/>
          <w:lang w:val="en-US"/>
        </w:rPr>
        <w:t xml:space="preserve"> </w:t>
      </w:r>
      <w:r w:rsidR="00DE3E87" w:rsidRPr="00AB609F">
        <w:rPr>
          <w:bCs/>
          <w:lang w:val="en-US"/>
        </w:rPr>
        <w:t>3</w:t>
      </w:r>
      <w:r w:rsidR="00A07AA4" w:rsidRPr="00AB609F">
        <w:rPr>
          <w:bCs/>
          <w:lang w:val="en-US"/>
        </w:rPr>
        <w:t>.3</w:t>
      </w:r>
      <w:r w:rsidR="00DE3E87" w:rsidRPr="00AB609F">
        <w:rPr>
          <w:bCs/>
          <w:lang w:val="en-US"/>
        </w:rPr>
        <w:t>).</w:t>
      </w:r>
      <w:r w:rsidR="00606F5A" w:rsidRPr="00AB609F">
        <w:rPr>
          <w:bCs/>
          <w:lang w:val="en-US"/>
        </w:rPr>
        <w:t xml:space="preserve"> </w:t>
      </w:r>
      <w:r w:rsidR="00AB609F">
        <w:rPr>
          <w:bCs/>
          <w:lang w:val="en-US"/>
        </w:rPr>
        <w:t xml:space="preserve">The interdendrite space is filled with the </w:t>
      </w:r>
      <w:r w:rsidR="00811DFC" w:rsidRPr="00811DFC">
        <w:rPr>
          <w:bCs/>
          <w:lang w:val="en-US"/>
        </w:rPr>
        <w:t>Ca</w:t>
      </w:r>
      <w:r w:rsidR="00811DFC" w:rsidRPr="00AB609F">
        <w:rPr>
          <w:bCs/>
          <w:vertAlign w:val="subscript"/>
          <w:lang w:val="en-US"/>
        </w:rPr>
        <w:t>2</w:t>
      </w:r>
      <w:r w:rsidR="00811DFC" w:rsidRPr="00811DFC">
        <w:rPr>
          <w:bCs/>
          <w:lang w:val="en-US"/>
        </w:rPr>
        <w:t>UO</w:t>
      </w:r>
      <w:r w:rsidR="00811DFC" w:rsidRPr="00AB609F">
        <w:rPr>
          <w:bCs/>
          <w:vertAlign w:val="subscript"/>
          <w:lang w:val="en-US"/>
        </w:rPr>
        <w:t>4</w:t>
      </w:r>
      <w:r w:rsidR="00606F5A" w:rsidRPr="00AB609F">
        <w:rPr>
          <w:bCs/>
          <w:lang w:val="en-US"/>
        </w:rPr>
        <w:t xml:space="preserve"> </w:t>
      </w:r>
      <w:r w:rsidR="00AB609F">
        <w:rPr>
          <w:bCs/>
          <w:lang w:val="en-US"/>
        </w:rPr>
        <w:t xml:space="preserve">compound </w:t>
      </w:r>
      <w:r w:rsidR="00606F5A" w:rsidRPr="00AB609F">
        <w:rPr>
          <w:bCs/>
          <w:lang w:val="en-US"/>
        </w:rPr>
        <w:t>(</w:t>
      </w:r>
      <w:r w:rsidR="00AB609F">
        <w:rPr>
          <w:bCs/>
          <w:lang w:val="en-US"/>
        </w:rPr>
        <w:t xml:space="preserve">see Figs. </w:t>
      </w:r>
      <w:r w:rsidR="00606F5A" w:rsidRPr="00AB609F">
        <w:rPr>
          <w:bCs/>
          <w:lang w:val="en-US"/>
        </w:rPr>
        <w:t xml:space="preserve">3.19-3.21, </w:t>
      </w:r>
      <w:r w:rsidR="00606F5A" w:rsidRPr="00811DFC">
        <w:rPr>
          <w:bCs/>
          <w:lang w:val="en-US"/>
        </w:rPr>
        <w:t>P</w:t>
      </w:r>
      <w:r w:rsidR="00606F5A" w:rsidRPr="00AB609F">
        <w:rPr>
          <w:bCs/>
          <w:lang w:val="en-US"/>
        </w:rPr>
        <w:t>1</w:t>
      </w:r>
      <w:r w:rsidR="00AB609F">
        <w:rPr>
          <w:bCs/>
          <w:lang w:val="en-US"/>
        </w:rPr>
        <w:t xml:space="preserve"> point</w:t>
      </w:r>
      <w:r w:rsidR="00606F5A" w:rsidRPr="00AB609F">
        <w:rPr>
          <w:bCs/>
          <w:lang w:val="en-US"/>
        </w:rPr>
        <w:t>)</w:t>
      </w:r>
      <w:r w:rsidR="009B1363">
        <w:rPr>
          <w:bCs/>
          <w:lang w:val="en-US"/>
        </w:rPr>
        <w:t>.</w:t>
      </w:r>
      <w:r w:rsidR="00606F5A" w:rsidRPr="00AB609F">
        <w:rPr>
          <w:bCs/>
          <w:lang w:val="en-US"/>
        </w:rPr>
        <w:t xml:space="preserve"> </w:t>
      </w:r>
      <w:r w:rsidR="0006639B">
        <w:rPr>
          <w:bCs/>
          <w:lang w:val="en-US"/>
        </w:rPr>
        <w:t>The given</w:t>
      </w:r>
      <w:r w:rsidR="0006639B" w:rsidRPr="0006639B">
        <w:rPr>
          <w:bCs/>
          <w:lang w:val="en-US"/>
        </w:rPr>
        <w:t xml:space="preserve"> </w:t>
      </w:r>
      <w:r w:rsidR="0006639B">
        <w:rPr>
          <w:bCs/>
          <w:lang w:val="en-US"/>
        </w:rPr>
        <w:t xml:space="preserve">microstructure can be interpreted as a result of </w:t>
      </w:r>
      <w:r w:rsidR="0092461A">
        <w:rPr>
          <w:bCs/>
          <w:lang w:val="en-US"/>
        </w:rPr>
        <w:t>quenching that brings the sample into the two-phase domain of the diagram, i.e.,</w:t>
      </w:r>
      <w:r w:rsidR="00811DFC" w:rsidRPr="0006639B">
        <w:rPr>
          <w:bCs/>
          <w:lang w:val="en-US"/>
        </w:rPr>
        <w:t xml:space="preserve"> </w:t>
      </w:r>
      <w:r w:rsidR="000F28A8" w:rsidRPr="00811DFC">
        <w:rPr>
          <w:bCs/>
          <w:lang w:val="en-US"/>
        </w:rPr>
        <w:t>Ca</w:t>
      </w:r>
      <w:r w:rsidR="000F28A8" w:rsidRPr="0006639B">
        <w:rPr>
          <w:bCs/>
          <w:vertAlign w:val="subscript"/>
          <w:lang w:val="en-US"/>
        </w:rPr>
        <w:t>2</w:t>
      </w:r>
      <w:r w:rsidR="000F28A8" w:rsidRPr="00811DFC">
        <w:rPr>
          <w:bCs/>
          <w:lang w:val="en-US"/>
        </w:rPr>
        <w:t>UO</w:t>
      </w:r>
      <w:r w:rsidR="000F28A8" w:rsidRPr="0006639B">
        <w:rPr>
          <w:bCs/>
          <w:vertAlign w:val="subscript"/>
          <w:lang w:val="en-US"/>
        </w:rPr>
        <w:t>4</w:t>
      </w:r>
      <w:r w:rsidR="000F28A8" w:rsidRPr="0006639B">
        <w:rPr>
          <w:bCs/>
          <w:lang w:val="en-US"/>
        </w:rPr>
        <w:t xml:space="preserve"> + </w:t>
      </w:r>
      <w:r w:rsidR="000F28A8" w:rsidRPr="00811DFC">
        <w:rPr>
          <w:bCs/>
          <w:lang w:val="en-US"/>
        </w:rPr>
        <w:t>CaO</w:t>
      </w:r>
      <w:r w:rsidR="000F28A8" w:rsidRPr="0006639B">
        <w:rPr>
          <w:bCs/>
          <w:lang w:val="en-US"/>
        </w:rPr>
        <w:t>.</w:t>
      </w:r>
    </w:p>
    <w:p w:rsidR="00944812" w:rsidRPr="0006639B" w:rsidRDefault="002631FA" w:rsidP="004E0C05">
      <w:pPr>
        <w:spacing w:after="0"/>
        <w:jc w:val="center"/>
        <w:rPr>
          <w:bCs/>
          <w:lang w:val="en-US"/>
        </w:rPr>
      </w:pPr>
      <w:r w:rsidRPr="004E0C05">
        <w:rPr>
          <w:bCs/>
          <w:lang w:val="ru-RU"/>
        </w:rPr>
        <w:pict>
          <v:shape id="_x0000_i1054" type="#_x0000_t75" style="width:82.5pt;height:130.5pt">
            <v:imagedata r:id="rId36" o:title="Untitled-1" cropbottom="696f"/>
          </v:shape>
        </w:pict>
      </w:r>
    </w:p>
    <w:p w:rsidR="007F005F" w:rsidRPr="0092461A" w:rsidRDefault="00BC331F" w:rsidP="00DC03C6">
      <w:pPr>
        <w:spacing w:after="0"/>
        <w:jc w:val="center"/>
        <w:rPr>
          <w:b/>
          <w:lang w:val="en-US"/>
        </w:rPr>
      </w:pPr>
      <w:r w:rsidRPr="0092461A">
        <w:rPr>
          <w:b/>
          <w:lang w:val="en-US"/>
        </w:rPr>
        <w:t>Fig.</w:t>
      </w:r>
      <w:r w:rsidR="00671CC2" w:rsidRPr="0092461A">
        <w:rPr>
          <w:b/>
          <w:lang w:val="en-US"/>
        </w:rPr>
        <w:t> 3.19</w:t>
      </w:r>
      <w:r w:rsidR="00A07AA4" w:rsidRPr="0092461A">
        <w:rPr>
          <w:b/>
          <w:lang w:val="en-US"/>
        </w:rPr>
        <w:t>.</w:t>
      </w:r>
      <w:r w:rsidR="009872C3" w:rsidRPr="0092461A">
        <w:rPr>
          <w:b/>
          <w:lang w:val="en-US"/>
        </w:rPr>
        <w:t xml:space="preserve">- </w:t>
      </w:r>
      <w:r w:rsidR="000024B6">
        <w:rPr>
          <w:b/>
          <w:szCs w:val="24"/>
          <w:lang w:val="en-US"/>
        </w:rPr>
        <w:t>Micrograph of sample</w:t>
      </w:r>
      <w:r w:rsidR="009872C3" w:rsidRPr="0092461A">
        <w:rPr>
          <w:b/>
          <w:lang w:val="en-US"/>
        </w:rPr>
        <w:t xml:space="preserve"> 1</w:t>
      </w:r>
    </w:p>
    <w:p w:rsidR="004E0C05" w:rsidRPr="0092461A" w:rsidRDefault="004E0C05" w:rsidP="00DC03C6">
      <w:pPr>
        <w:pStyle w:val="Textkrper"/>
        <w:spacing w:after="0"/>
        <w:rPr>
          <w:b/>
          <w:color w:val="000000"/>
          <w:lang w:val="en-US"/>
        </w:rPr>
      </w:pPr>
    </w:p>
    <w:p w:rsidR="007F005F" w:rsidRPr="0092461A" w:rsidRDefault="006A3E38" w:rsidP="00DC03C6">
      <w:pPr>
        <w:pStyle w:val="Textkrper"/>
        <w:spacing w:after="0"/>
        <w:rPr>
          <w:b/>
          <w:color w:val="000000"/>
          <w:lang w:val="en-US"/>
        </w:rPr>
      </w:pPr>
      <w:r w:rsidRPr="0092461A">
        <w:rPr>
          <w:b/>
          <w:color w:val="000000"/>
          <w:lang w:val="en-US"/>
        </w:rPr>
        <w:t>Table</w:t>
      </w:r>
      <w:r w:rsidR="00671CC2" w:rsidRPr="0092461A">
        <w:rPr>
          <w:b/>
          <w:color w:val="000000"/>
          <w:lang w:val="en-US"/>
        </w:rPr>
        <w:t> 3.26</w:t>
      </w:r>
      <w:r w:rsidR="00A07AA4" w:rsidRPr="0092461A">
        <w:rPr>
          <w:b/>
          <w:color w:val="000000"/>
          <w:lang w:val="en-US"/>
        </w:rPr>
        <w:t>.</w:t>
      </w:r>
      <w:r w:rsidR="009872C3" w:rsidRPr="0092461A">
        <w:rPr>
          <w:b/>
          <w:color w:val="000000"/>
          <w:lang w:val="en-US"/>
        </w:rPr>
        <w:t xml:space="preserve"> -</w:t>
      </w:r>
      <w:r w:rsidR="0092461A" w:rsidRPr="0092461A">
        <w:rPr>
          <w:b/>
          <w:lang w:val="en-US"/>
        </w:rPr>
        <w:t xml:space="preserve"> </w:t>
      </w:r>
      <w:r w:rsidR="0092461A" w:rsidRPr="008E532F">
        <w:rPr>
          <w:b/>
          <w:lang w:val="en-US"/>
        </w:rPr>
        <w:t>EDX</w:t>
      </w:r>
      <w:r w:rsidR="0092461A" w:rsidRPr="00423BCE">
        <w:rPr>
          <w:b/>
          <w:lang w:val="en-US"/>
        </w:rPr>
        <w:t xml:space="preserve"> </w:t>
      </w:r>
      <w:r w:rsidR="0092461A">
        <w:rPr>
          <w:b/>
          <w:lang w:val="en-US"/>
        </w:rPr>
        <w:t>data on sample</w:t>
      </w:r>
      <w:r w:rsidR="007F005F" w:rsidRPr="0092461A">
        <w:rPr>
          <w:b/>
          <w:lang w:val="en-US"/>
        </w:rPr>
        <w:t xml:space="preserve"> 1</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2631FA" w:rsidRPr="00A07AA4">
        <w:trPr>
          <w:trHeight w:val="273"/>
          <w:jc w:val="center"/>
        </w:trPr>
        <w:tc>
          <w:tcPr>
            <w:tcW w:w="1977" w:type="dxa"/>
            <w:gridSpan w:val="2"/>
            <w:shd w:val="clear" w:color="auto" w:fill="auto"/>
            <w:noWrap/>
            <w:vAlign w:val="bottom"/>
          </w:tcPr>
          <w:p w:rsidR="002631FA" w:rsidRPr="00FF62CF" w:rsidRDefault="002631FA" w:rsidP="002631FA">
            <w:pPr>
              <w:spacing w:after="0"/>
              <w:jc w:val="center"/>
              <w:rPr>
                <w:b/>
                <w:bCs/>
                <w:sz w:val="20"/>
                <w:lang w:val="ru-RU"/>
              </w:rPr>
            </w:pPr>
            <w:r>
              <w:rPr>
                <w:b/>
                <w:bCs/>
                <w:sz w:val="20"/>
                <w:lang w:val="en-US"/>
              </w:rPr>
              <w:t>#</w:t>
            </w:r>
          </w:p>
        </w:tc>
        <w:tc>
          <w:tcPr>
            <w:tcW w:w="1041" w:type="dxa"/>
            <w:shd w:val="clear" w:color="auto" w:fill="auto"/>
            <w:noWrap/>
            <w:vAlign w:val="bottom"/>
          </w:tcPr>
          <w:p w:rsidR="002631FA" w:rsidRPr="00FF62CF" w:rsidRDefault="002631FA" w:rsidP="002631FA">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1042" w:type="dxa"/>
            <w:shd w:val="clear" w:color="auto" w:fill="auto"/>
            <w:noWrap/>
            <w:vAlign w:val="bottom"/>
          </w:tcPr>
          <w:p w:rsidR="002631FA" w:rsidRPr="00FF62CF" w:rsidRDefault="002631FA" w:rsidP="002631FA">
            <w:pPr>
              <w:spacing w:after="0"/>
              <w:ind w:left="-57" w:right="-57"/>
              <w:jc w:val="center"/>
              <w:rPr>
                <w:b/>
                <w:bCs/>
                <w:sz w:val="20"/>
                <w:lang w:val="ru-RU"/>
              </w:rPr>
            </w:pPr>
            <w:r w:rsidRPr="00FF62CF">
              <w:rPr>
                <w:b/>
                <w:bCs/>
                <w:sz w:val="20"/>
                <w:lang w:val="en-US"/>
              </w:rPr>
              <w:t>CaO</w:t>
            </w:r>
          </w:p>
        </w:tc>
        <w:tc>
          <w:tcPr>
            <w:tcW w:w="1894" w:type="dxa"/>
            <w:vAlign w:val="bottom"/>
          </w:tcPr>
          <w:p w:rsidR="002631FA" w:rsidRPr="00D070C5" w:rsidRDefault="002631FA" w:rsidP="002631FA">
            <w:pPr>
              <w:spacing w:after="0"/>
              <w:jc w:val="center"/>
              <w:rPr>
                <w:b/>
                <w:bCs/>
                <w:sz w:val="20"/>
                <w:lang w:val="en-US"/>
              </w:rPr>
            </w:pPr>
            <w:r>
              <w:rPr>
                <w:b/>
                <w:bCs/>
                <w:sz w:val="20"/>
                <w:lang w:val="en-US"/>
              </w:rPr>
              <w:t>Phase</w:t>
            </w: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1</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50.1</w:t>
            </w:r>
          </w:p>
        </w:tc>
        <w:tc>
          <w:tcPr>
            <w:tcW w:w="1042" w:type="dxa"/>
            <w:vAlign w:val="bottom"/>
          </w:tcPr>
          <w:p w:rsidR="002631FA" w:rsidRPr="00A07AA4" w:rsidRDefault="002631FA" w:rsidP="002631FA">
            <w:pPr>
              <w:spacing w:after="0"/>
              <w:jc w:val="center"/>
              <w:rPr>
                <w:sz w:val="20"/>
                <w:lang w:val="ru-RU"/>
              </w:rPr>
            </w:pPr>
            <w:r w:rsidRPr="00A07AA4">
              <w:rPr>
                <w:sz w:val="20"/>
                <w:lang w:val="ru-RU"/>
              </w:rPr>
              <w:t>49.9</w:t>
            </w:r>
          </w:p>
        </w:tc>
        <w:tc>
          <w:tcPr>
            <w:tcW w:w="1894" w:type="dxa"/>
            <w:vMerge w:val="restart"/>
            <w:shd w:val="clear" w:color="auto" w:fill="auto"/>
            <w:vAlign w:val="center"/>
          </w:tcPr>
          <w:p w:rsidR="002631FA" w:rsidRPr="00A07AA4" w:rsidRDefault="002631FA" w:rsidP="002631FA">
            <w:pPr>
              <w:spacing w:after="0"/>
              <w:jc w:val="center"/>
              <w:rPr>
                <w:sz w:val="20"/>
                <w:lang w:val="ru-RU"/>
              </w:rPr>
            </w:pPr>
            <w:r w:rsidRPr="00A07AA4">
              <w:rPr>
                <w:sz w:val="20"/>
                <w:lang w:val="ru-RU"/>
              </w:rPr>
              <w:t>-</w:t>
            </w:r>
          </w:p>
        </w:tc>
      </w:tr>
      <w:tr w:rsidR="002631FA" w:rsidRPr="00A07AA4">
        <w:trPr>
          <w:trHeight w:val="101"/>
          <w:jc w:val="center"/>
        </w:trPr>
        <w:tc>
          <w:tcPr>
            <w:tcW w:w="820" w:type="dxa"/>
            <w:vMerge/>
            <w:shd w:val="clear" w:color="auto" w:fill="auto"/>
            <w:vAlign w:val="center"/>
          </w:tcPr>
          <w:p w:rsidR="002631FA" w:rsidRPr="00A07AA4" w:rsidRDefault="002631FA" w:rsidP="002631FA">
            <w:pPr>
              <w:spacing w:after="0"/>
              <w:rPr>
                <w:b/>
                <w:bCs/>
                <w:color w:val="000000"/>
                <w:sz w:val="20"/>
                <w:lang w:val="ru-RU"/>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17.2</w:t>
            </w:r>
          </w:p>
        </w:tc>
        <w:tc>
          <w:tcPr>
            <w:tcW w:w="1042" w:type="dxa"/>
            <w:vAlign w:val="bottom"/>
          </w:tcPr>
          <w:p w:rsidR="002631FA" w:rsidRPr="00A07AA4" w:rsidRDefault="002631FA" w:rsidP="002631FA">
            <w:pPr>
              <w:spacing w:after="0"/>
              <w:jc w:val="center"/>
              <w:rPr>
                <w:sz w:val="20"/>
                <w:lang w:val="ru-RU"/>
              </w:rPr>
            </w:pPr>
            <w:r w:rsidRPr="00A07AA4">
              <w:rPr>
                <w:sz w:val="20"/>
                <w:lang w:val="ru-RU"/>
              </w:rPr>
              <w:t>82.8</w:t>
            </w:r>
          </w:p>
        </w:tc>
        <w:tc>
          <w:tcPr>
            <w:tcW w:w="1894" w:type="dxa"/>
            <w:vMerge/>
            <w:shd w:val="clear" w:color="auto" w:fill="auto"/>
          </w:tcPr>
          <w:p w:rsidR="002631FA" w:rsidRPr="00A07AA4" w:rsidRDefault="002631FA" w:rsidP="002631FA">
            <w:pPr>
              <w:spacing w:after="0"/>
              <w:jc w:val="center"/>
              <w:rPr>
                <w:sz w:val="20"/>
                <w:lang w:val="ru-RU"/>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2</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50.0</w:t>
            </w:r>
          </w:p>
        </w:tc>
        <w:tc>
          <w:tcPr>
            <w:tcW w:w="1042" w:type="dxa"/>
            <w:vAlign w:val="bottom"/>
          </w:tcPr>
          <w:p w:rsidR="002631FA" w:rsidRPr="00A07AA4" w:rsidRDefault="002631FA" w:rsidP="002631FA">
            <w:pPr>
              <w:spacing w:after="0"/>
              <w:jc w:val="center"/>
              <w:rPr>
                <w:sz w:val="20"/>
                <w:lang w:val="ru-RU"/>
              </w:rPr>
            </w:pPr>
            <w:r w:rsidRPr="00A07AA4">
              <w:rPr>
                <w:sz w:val="20"/>
                <w:lang w:val="ru-RU"/>
              </w:rPr>
              <w:t>50.0</w:t>
            </w:r>
          </w:p>
        </w:tc>
        <w:tc>
          <w:tcPr>
            <w:tcW w:w="1894" w:type="dxa"/>
            <w:vMerge w:val="restart"/>
            <w:shd w:val="clear" w:color="auto" w:fill="auto"/>
            <w:vAlign w:val="center"/>
          </w:tcPr>
          <w:p w:rsidR="002631FA" w:rsidRPr="00A07AA4" w:rsidRDefault="002631FA" w:rsidP="002631FA">
            <w:pPr>
              <w:spacing w:after="0"/>
              <w:jc w:val="center"/>
              <w:rPr>
                <w:sz w:val="20"/>
                <w:lang w:val="ru-RU"/>
              </w:rPr>
            </w:pPr>
            <w:r w:rsidRPr="00A07AA4">
              <w:rPr>
                <w:sz w:val="20"/>
                <w:lang w:val="ru-RU"/>
              </w:rPr>
              <w:t>-</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lang w:val="ru-RU"/>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17.2</w:t>
            </w:r>
          </w:p>
        </w:tc>
        <w:tc>
          <w:tcPr>
            <w:tcW w:w="1042" w:type="dxa"/>
            <w:vAlign w:val="bottom"/>
          </w:tcPr>
          <w:p w:rsidR="002631FA" w:rsidRPr="00A07AA4" w:rsidRDefault="002631FA" w:rsidP="002631FA">
            <w:pPr>
              <w:spacing w:after="0"/>
              <w:jc w:val="center"/>
              <w:rPr>
                <w:sz w:val="20"/>
                <w:lang w:val="ru-RU"/>
              </w:rPr>
            </w:pPr>
            <w:r w:rsidRPr="00A07AA4">
              <w:rPr>
                <w:sz w:val="20"/>
                <w:lang w:val="ru-RU"/>
              </w:rPr>
              <w:t>82.8</w:t>
            </w:r>
          </w:p>
        </w:tc>
        <w:tc>
          <w:tcPr>
            <w:tcW w:w="1894" w:type="dxa"/>
            <w:vMerge/>
            <w:shd w:val="clear" w:color="auto" w:fill="auto"/>
          </w:tcPr>
          <w:p w:rsidR="002631FA" w:rsidRPr="00A07AA4" w:rsidRDefault="002631FA" w:rsidP="002631FA">
            <w:pPr>
              <w:spacing w:after="0"/>
              <w:jc w:val="center"/>
              <w:rPr>
                <w:sz w:val="20"/>
                <w:lang w:val="ru-RU"/>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3</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51.3</w:t>
            </w:r>
          </w:p>
        </w:tc>
        <w:tc>
          <w:tcPr>
            <w:tcW w:w="1042" w:type="dxa"/>
            <w:vAlign w:val="bottom"/>
          </w:tcPr>
          <w:p w:rsidR="002631FA" w:rsidRPr="00A07AA4" w:rsidRDefault="002631FA" w:rsidP="002631FA">
            <w:pPr>
              <w:spacing w:after="0"/>
              <w:jc w:val="center"/>
              <w:rPr>
                <w:sz w:val="20"/>
                <w:lang w:val="ru-RU"/>
              </w:rPr>
            </w:pPr>
            <w:r w:rsidRPr="00A07AA4">
              <w:rPr>
                <w:sz w:val="20"/>
                <w:lang w:val="ru-RU"/>
              </w:rPr>
              <w:t>48.7</w:t>
            </w:r>
          </w:p>
        </w:tc>
        <w:tc>
          <w:tcPr>
            <w:tcW w:w="1894" w:type="dxa"/>
            <w:vMerge w:val="restart"/>
            <w:shd w:val="clear" w:color="auto" w:fill="auto"/>
            <w:vAlign w:val="center"/>
          </w:tcPr>
          <w:p w:rsidR="002631FA" w:rsidRPr="00A07AA4" w:rsidRDefault="002631FA" w:rsidP="002631FA">
            <w:pPr>
              <w:spacing w:after="0"/>
              <w:jc w:val="center"/>
              <w:rPr>
                <w:sz w:val="20"/>
                <w:lang w:val="ru-RU"/>
              </w:rPr>
            </w:pPr>
            <w:r w:rsidRPr="00A07AA4">
              <w:rPr>
                <w:sz w:val="20"/>
                <w:lang w:val="ru-RU"/>
              </w:rPr>
              <w:t>-</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lang w:val="ru-RU"/>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18.0</w:t>
            </w:r>
          </w:p>
        </w:tc>
        <w:tc>
          <w:tcPr>
            <w:tcW w:w="1042" w:type="dxa"/>
            <w:vAlign w:val="bottom"/>
          </w:tcPr>
          <w:p w:rsidR="002631FA" w:rsidRPr="00A07AA4" w:rsidRDefault="002631FA" w:rsidP="002631FA">
            <w:pPr>
              <w:spacing w:after="0"/>
              <w:jc w:val="center"/>
              <w:rPr>
                <w:sz w:val="20"/>
              </w:rPr>
            </w:pPr>
            <w:r w:rsidRPr="00A07AA4">
              <w:rPr>
                <w:sz w:val="20"/>
              </w:rPr>
              <w:t>82.0</w:t>
            </w:r>
          </w:p>
        </w:tc>
        <w:tc>
          <w:tcPr>
            <w:tcW w:w="1894" w:type="dxa"/>
            <w:vMerge/>
            <w:shd w:val="clear" w:color="auto" w:fill="auto"/>
          </w:tcPr>
          <w:p w:rsidR="002631FA" w:rsidRPr="00A07AA4" w:rsidRDefault="002631FA" w:rsidP="002631FA">
            <w:pPr>
              <w:spacing w:after="0"/>
              <w:jc w:val="center"/>
              <w:rPr>
                <w:sz w:val="20"/>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rPr>
            </w:pPr>
            <w:r w:rsidRPr="00A07AA4">
              <w:rPr>
                <w:b/>
                <w:bCs/>
                <w:color w:val="000000"/>
                <w:sz w:val="20"/>
                <w:lang w:val="en-US"/>
              </w:rPr>
              <w:t>SQ</w:t>
            </w:r>
            <w:r w:rsidRPr="00A07AA4">
              <w:rPr>
                <w:b/>
                <w:bCs/>
                <w:color w:val="000000"/>
                <w:sz w:val="20"/>
              </w:rPr>
              <w:t>4</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51.7</w:t>
            </w:r>
          </w:p>
        </w:tc>
        <w:tc>
          <w:tcPr>
            <w:tcW w:w="1042" w:type="dxa"/>
            <w:vAlign w:val="bottom"/>
          </w:tcPr>
          <w:p w:rsidR="002631FA" w:rsidRPr="00A07AA4" w:rsidRDefault="002631FA" w:rsidP="002631FA">
            <w:pPr>
              <w:spacing w:after="0"/>
              <w:jc w:val="center"/>
              <w:rPr>
                <w:sz w:val="20"/>
              </w:rPr>
            </w:pPr>
            <w:r w:rsidRPr="00A07AA4">
              <w:rPr>
                <w:sz w:val="20"/>
              </w:rPr>
              <w:t>48.3</w:t>
            </w:r>
          </w:p>
        </w:tc>
        <w:tc>
          <w:tcPr>
            <w:tcW w:w="1894" w:type="dxa"/>
            <w:vMerge w:val="restart"/>
            <w:shd w:val="clear" w:color="auto" w:fill="auto"/>
            <w:vAlign w:val="center"/>
          </w:tcPr>
          <w:p w:rsidR="002631FA" w:rsidRPr="00A07AA4" w:rsidRDefault="002631FA" w:rsidP="002631FA">
            <w:pPr>
              <w:spacing w:after="0"/>
              <w:jc w:val="center"/>
              <w:rPr>
                <w:sz w:val="20"/>
                <w:lang w:val="en-US"/>
              </w:rPr>
            </w:pPr>
            <w:r w:rsidRPr="00A07AA4">
              <w:rPr>
                <w:sz w:val="20"/>
                <w:lang w:val="en-US"/>
              </w:rPr>
              <w:t>-</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18.2</w:t>
            </w:r>
          </w:p>
        </w:tc>
        <w:tc>
          <w:tcPr>
            <w:tcW w:w="1042" w:type="dxa"/>
            <w:vAlign w:val="bottom"/>
          </w:tcPr>
          <w:p w:rsidR="002631FA" w:rsidRPr="00A07AA4" w:rsidRDefault="002631FA" w:rsidP="002631FA">
            <w:pPr>
              <w:spacing w:after="0"/>
              <w:jc w:val="center"/>
              <w:rPr>
                <w:sz w:val="20"/>
              </w:rPr>
            </w:pPr>
            <w:r w:rsidRPr="00A07AA4">
              <w:rPr>
                <w:sz w:val="20"/>
              </w:rPr>
              <w:t>81.8</w:t>
            </w:r>
          </w:p>
        </w:tc>
        <w:tc>
          <w:tcPr>
            <w:tcW w:w="1894" w:type="dxa"/>
            <w:vMerge/>
            <w:shd w:val="clear" w:color="auto" w:fill="auto"/>
          </w:tcPr>
          <w:p w:rsidR="002631FA" w:rsidRPr="00A07AA4" w:rsidRDefault="002631FA" w:rsidP="002631FA">
            <w:pPr>
              <w:spacing w:after="0"/>
              <w:jc w:val="center"/>
              <w:rPr>
                <w:sz w:val="20"/>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en-US"/>
              </w:rPr>
            </w:pPr>
            <w:r w:rsidRPr="00A07AA4">
              <w:rPr>
                <w:b/>
                <w:bCs/>
                <w:color w:val="000000"/>
                <w:sz w:val="20"/>
                <w:lang w:val="en-US"/>
              </w:rPr>
              <w:t>SQ5</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54.3</w:t>
            </w:r>
          </w:p>
        </w:tc>
        <w:tc>
          <w:tcPr>
            <w:tcW w:w="1042" w:type="dxa"/>
            <w:vAlign w:val="bottom"/>
          </w:tcPr>
          <w:p w:rsidR="002631FA" w:rsidRPr="00A07AA4" w:rsidRDefault="002631FA" w:rsidP="002631FA">
            <w:pPr>
              <w:spacing w:after="0"/>
              <w:jc w:val="center"/>
              <w:rPr>
                <w:sz w:val="20"/>
              </w:rPr>
            </w:pPr>
            <w:r w:rsidRPr="00A07AA4">
              <w:rPr>
                <w:sz w:val="20"/>
              </w:rPr>
              <w:t>45.7</w:t>
            </w:r>
          </w:p>
        </w:tc>
        <w:tc>
          <w:tcPr>
            <w:tcW w:w="1894" w:type="dxa"/>
            <w:vMerge w:val="restart"/>
            <w:shd w:val="clear" w:color="auto" w:fill="auto"/>
            <w:vAlign w:val="center"/>
          </w:tcPr>
          <w:p w:rsidR="002631FA" w:rsidRPr="00A07AA4" w:rsidRDefault="002631FA" w:rsidP="002631FA">
            <w:pPr>
              <w:spacing w:after="0"/>
              <w:jc w:val="center"/>
              <w:rPr>
                <w:sz w:val="20"/>
                <w:lang w:val="en-US"/>
              </w:rPr>
            </w:pPr>
            <w:r w:rsidRPr="00A07AA4">
              <w:rPr>
                <w:sz w:val="20"/>
                <w:lang w:val="en-US"/>
              </w:rPr>
              <w:t>-</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19.8</w:t>
            </w:r>
          </w:p>
        </w:tc>
        <w:tc>
          <w:tcPr>
            <w:tcW w:w="1042" w:type="dxa"/>
            <w:vAlign w:val="bottom"/>
          </w:tcPr>
          <w:p w:rsidR="002631FA" w:rsidRPr="00A07AA4" w:rsidRDefault="002631FA" w:rsidP="002631FA">
            <w:pPr>
              <w:spacing w:after="0"/>
              <w:jc w:val="center"/>
              <w:rPr>
                <w:sz w:val="20"/>
              </w:rPr>
            </w:pPr>
            <w:r w:rsidRPr="00A07AA4">
              <w:rPr>
                <w:sz w:val="20"/>
              </w:rPr>
              <w:t>80.2</w:t>
            </w:r>
          </w:p>
        </w:tc>
        <w:tc>
          <w:tcPr>
            <w:tcW w:w="1894" w:type="dxa"/>
            <w:vMerge/>
            <w:shd w:val="clear" w:color="auto" w:fill="auto"/>
          </w:tcPr>
          <w:p w:rsidR="002631FA" w:rsidRPr="00A07AA4" w:rsidRDefault="002631FA" w:rsidP="002631FA">
            <w:pPr>
              <w:spacing w:after="0"/>
              <w:jc w:val="center"/>
              <w:rPr>
                <w:sz w:val="20"/>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rPr>
            </w:pPr>
            <w:r w:rsidRPr="00A07AA4">
              <w:rPr>
                <w:b/>
                <w:bCs/>
                <w:color w:val="000000"/>
                <w:sz w:val="20"/>
                <w:lang w:val="en-US"/>
              </w:rPr>
              <w:t>P1</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66.3</w:t>
            </w:r>
          </w:p>
        </w:tc>
        <w:tc>
          <w:tcPr>
            <w:tcW w:w="1042" w:type="dxa"/>
            <w:vAlign w:val="bottom"/>
          </w:tcPr>
          <w:p w:rsidR="002631FA" w:rsidRPr="00A07AA4" w:rsidRDefault="002631FA" w:rsidP="002631FA">
            <w:pPr>
              <w:spacing w:after="0"/>
              <w:jc w:val="center"/>
              <w:rPr>
                <w:sz w:val="20"/>
              </w:rPr>
            </w:pPr>
            <w:r w:rsidRPr="00A07AA4">
              <w:rPr>
                <w:sz w:val="20"/>
              </w:rPr>
              <w:t>33.7</w:t>
            </w:r>
          </w:p>
        </w:tc>
        <w:tc>
          <w:tcPr>
            <w:tcW w:w="1894" w:type="dxa"/>
            <w:vMerge w:val="restart"/>
            <w:shd w:val="clear" w:color="auto" w:fill="auto"/>
            <w:vAlign w:val="center"/>
          </w:tcPr>
          <w:p w:rsidR="002631FA" w:rsidRPr="00A07AA4" w:rsidRDefault="002631FA" w:rsidP="002631FA">
            <w:pPr>
              <w:spacing w:after="0"/>
              <w:jc w:val="center"/>
              <w:rPr>
                <w:sz w:val="20"/>
                <w:lang w:val="en-US"/>
              </w:rPr>
            </w:pPr>
            <w:r w:rsidRPr="00765DDD">
              <w:rPr>
                <w:sz w:val="20"/>
                <w:lang w:val="en-US"/>
              </w:rPr>
              <w:t>Ca</w:t>
            </w:r>
            <w:r w:rsidRPr="00765DDD">
              <w:rPr>
                <w:sz w:val="20"/>
                <w:vertAlign w:val="subscript"/>
                <w:lang w:val="ru-RU"/>
              </w:rPr>
              <w:t>2</w:t>
            </w:r>
            <w:r w:rsidRPr="00765DDD">
              <w:rPr>
                <w:sz w:val="20"/>
                <w:lang w:val="en-US"/>
              </w:rPr>
              <w:t>UO</w:t>
            </w:r>
            <w:r w:rsidRPr="00765DDD">
              <w:rPr>
                <w:sz w:val="20"/>
                <w:vertAlign w:val="subscript"/>
                <w:lang w:val="ru-RU"/>
              </w:rPr>
              <w:t>4</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29.0</w:t>
            </w:r>
          </w:p>
        </w:tc>
        <w:tc>
          <w:tcPr>
            <w:tcW w:w="1042" w:type="dxa"/>
            <w:vAlign w:val="bottom"/>
          </w:tcPr>
          <w:p w:rsidR="002631FA" w:rsidRPr="00A07AA4" w:rsidRDefault="002631FA" w:rsidP="002631FA">
            <w:pPr>
              <w:spacing w:after="0"/>
              <w:jc w:val="center"/>
              <w:rPr>
                <w:sz w:val="20"/>
              </w:rPr>
            </w:pPr>
            <w:r w:rsidRPr="00A07AA4">
              <w:rPr>
                <w:sz w:val="20"/>
              </w:rPr>
              <w:t>71.0</w:t>
            </w:r>
          </w:p>
        </w:tc>
        <w:tc>
          <w:tcPr>
            <w:tcW w:w="1894" w:type="dxa"/>
            <w:vMerge/>
            <w:shd w:val="clear" w:color="auto" w:fill="auto"/>
          </w:tcPr>
          <w:p w:rsidR="002631FA" w:rsidRPr="00A07AA4" w:rsidRDefault="002631FA" w:rsidP="002631FA">
            <w:pPr>
              <w:spacing w:after="0"/>
              <w:jc w:val="center"/>
              <w:rPr>
                <w:sz w:val="20"/>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rPr>
            </w:pPr>
            <w:r w:rsidRPr="00A07AA4">
              <w:rPr>
                <w:b/>
                <w:bCs/>
                <w:color w:val="000000"/>
                <w:sz w:val="20"/>
                <w:lang w:val="en-US"/>
              </w:rPr>
              <w:t>P2</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6.0</w:t>
            </w:r>
          </w:p>
        </w:tc>
        <w:tc>
          <w:tcPr>
            <w:tcW w:w="1042" w:type="dxa"/>
            <w:vAlign w:val="bottom"/>
          </w:tcPr>
          <w:p w:rsidR="002631FA" w:rsidRPr="00A07AA4" w:rsidRDefault="002631FA" w:rsidP="002631FA">
            <w:pPr>
              <w:spacing w:after="0"/>
              <w:jc w:val="center"/>
              <w:rPr>
                <w:sz w:val="20"/>
              </w:rPr>
            </w:pPr>
            <w:r w:rsidRPr="00A07AA4">
              <w:rPr>
                <w:sz w:val="20"/>
              </w:rPr>
              <w:t>94.0</w:t>
            </w:r>
          </w:p>
        </w:tc>
        <w:tc>
          <w:tcPr>
            <w:tcW w:w="1894" w:type="dxa"/>
            <w:vMerge w:val="restart"/>
            <w:shd w:val="clear" w:color="auto" w:fill="auto"/>
            <w:vAlign w:val="center"/>
          </w:tcPr>
          <w:p w:rsidR="002631FA" w:rsidRPr="00A07AA4" w:rsidRDefault="002631FA" w:rsidP="002631FA">
            <w:pPr>
              <w:spacing w:after="0"/>
              <w:jc w:val="center"/>
              <w:rPr>
                <w:sz w:val="20"/>
                <w:lang w:val="en-US"/>
              </w:rPr>
            </w:pPr>
            <w:r w:rsidRPr="00A07AA4">
              <w:rPr>
                <w:sz w:val="20"/>
                <w:lang w:val="en-US"/>
              </w:rPr>
              <w:t>CaO</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1.3</w:t>
            </w:r>
          </w:p>
        </w:tc>
        <w:tc>
          <w:tcPr>
            <w:tcW w:w="1042" w:type="dxa"/>
            <w:vAlign w:val="bottom"/>
          </w:tcPr>
          <w:p w:rsidR="002631FA" w:rsidRPr="00A07AA4" w:rsidRDefault="002631FA" w:rsidP="002631FA">
            <w:pPr>
              <w:spacing w:after="0"/>
              <w:jc w:val="center"/>
              <w:rPr>
                <w:sz w:val="20"/>
              </w:rPr>
            </w:pPr>
            <w:r w:rsidRPr="00A07AA4">
              <w:rPr>
                <w:sz w:val="20"/>
              </w:rPr>
              <w:t>98.7</w:t>
            </w:r>
          </w:p>
        </w:tc>
        <w:tc>
          <w:tcPr>
            <w:tcW w:w="1894" w:type="dxa"/>
            <w:vMerge/>
            <w:shd w:val="clear" w:color="auto" w:fill="auto"/>
          </w:tcPr>
          <w:p w:rsidR="002631FA" w:rsidRPr="00A07AA4" w:rsidRDefault="002631FA" w:rsidP="002631FA">
            <w:pPr>
              <w:spacing w:after="0"/>
              <w:jc w:val="center"/>
              <w:rPr>
                <w:sz w:val="20"/>
              </w:rPr>
            </w:pPr>
          </w:p>
        </w:tc>
      </w:tr>
    </w:tbl>
    <w:p w:rsidR="002631FA" w:rsidRDefault="002631FA" w:rsidP="002631FA">
      <w:pPr>
        <w:spacing w:after="0"/>
        <w:jc w:val="center"/>
        <w:rPr>
          <w:b/>
          <w:lang w:val="en-US"/>
        </w:rPr>
      </w:pPr>
    </w:p>
    <w:p w:rsidR="002631FA" w:rsidRPr="002631FA" w:rsidRDefault="002631FA" w:rsidP="002631FA">
      <w:pPr>
        <w:spacing w:after="0"/>
        <w:jc w:val="center"/>
        <w:rPr>
          <w:b/>
          <w:lang w:val="en-US"/>
        </w:rPr>
      </w:pPr>
      <w:r w:rsidRPr="00EE7925">
        <w:rPr>
          <w:b/>
          <w:lang w:val="ru-RU"/>
        </w:rPr>
        <w:pict>
          <v:shape id="_x0000_i1055" type="#_x0000_t75" style="width:168.75pt;height:90pt">
            <v:imagedata r:id="rId37" o:title="Untitled-1"/>
          </v:shape>
        </w:pict>
      </w:r>
    </w:p>
    <w:p w:rsidR="002631FA" w:rsidRPr="0092461A" w:rsidRDefault="002631FA" w:rsidP="002631FA">
      <w:pPr>
        <w:spacing w:after="0"/>
        <w:jc w:val="center"/>
        <w:rPr>
          <w:b/>
          <w:lang w:val="en-US"/>
        </w:rPr>
      </w:pPr>
      <w:r w:rsidRPr="0092461A">
        <w:rPr>
          <w:b/>
          <w:lang w:val="en-US"/>
        </w:rPr>
        <w:t>Fig. 3.</w:t>
      </w:r>
      <w:r>
        <w:rPr>
          <w:b/>
          <w:lang w:val="en-US"/>
        </w:rPr>
        <w:t>20</w:t>
      </w:r>
      <w:r w:rsidRPr="0092461A">
        <w:rPr>
          <w:b/>
          <w:lang w:val="en-US"/>
        </w:rPr>
        <w:t xml:space="preserve">.- </w:t>
      </w:r>
      <w:r>
        <w:rPr>
          <w:b/>
          <w:szCs w:val="24"/>
          <w:lang w:val="en-US"/>
        </w:rPr>
        <w:t>Micrograph of sample</w:t>
      </w:r>
      <w:r w:rsidRPr="0092461A">
        <w:rPr>
          <w:b/>
          <w:lang w:val="en-US"/>
        </w:rPr>
        <w:t xml:space="preserve"> </w:t>
      </w:r>
      <w:r>
        <w:rPr>
          <w:b/>
          <w:lang w:val="en-US"/>
        </w:rPr>
        <w:t>2</w:t>
      </w:r>
    </w:p>
    <w:p w:rsidR="002631FA" w:rsidRDefault="002631FA" w:rsidP="002631FA">
      <w:pPr>
        <w:pStyle w:val="Textkrper"/>
        <w:spacing w:after="0"/>
        <w:rPr>
          <w:b/>
          <w:color w:val="000000"/>
          <w:lang w:val="en-US"/>
        </w:rPr>
      </w:pPr>
    </w:p>
    <w:p w:rsidR="002631FA" w:rsidRPr="0092461A" w:rsidRDefault="002631FA" w:rsidP="002631FA">
      <w:pPr>
        <w:pStyle w:val="Textkrper"/>
        <w:spacing w:after="0"/>
        <w:rPr>
          <w:b/>
          <w:color w:val="000000"/>
          <w:lang w:val="en-US"/>
        </w:rPr>
      </w:pPr>
      <w:r w:rsidRPr="0092461A">
        <w:rPr>
          <w:b/>
          <w:color w:val="000000"/>
          <w:lang w:val="en-US"/>
        </w:rPr>
        <w:t>Table 3.2</w:t>
      </w:r>
      <w:r>
        <w:rPr>
          <w:b/>
          <w:color w:val="000000"/>
          <w:lang w:val="en-US"/>
        </w:rPr>
        <w:t>7</w:t>
      </w:r>
      <w:r w:rsidRPr="0092461A">
        <w:rPr>
          <w:b/>
          <w:color w:val="000000"/>
          <w:lang w:val="en-US"/>
        </w:rPr>
        <w:t>. -</w:t>
      </w:r>
      <w:r w:rsidRPr="0092461A">
        <w:rPr>
          <w:b/>
          <w:lang w:val="en-US"/>
        </w:rPr>
        <w:t xml:space="preserve"> </w:t>
      </w:r>
      <w:r w:rsidRPr="008E532F">
        <w:rPr>
          <w:b/>
          <w:lang w:val="en-US"/>
        </w:rPr>
        <w:t>EDX</w:t>
      </w:r>
      <w:r w:rsidRPr="00423BCE">
        <w:rPr>
          <w:b/>
          <w:lang w:val="en-US"/>
        </w:rPr>
        <w:t xml:space="preserve"> </w:t>
      </w:r>
      <w:r>
        <w:rPr>
          <w:b/>
          <w:lang w:val="en-US"/>
        </w:rPr>
        <w:t>data on sample</w:t>
      </w:r>
      <w:r w:rsidRPr="0092461A">
        <w:rPr>
          <w:b/>
          <w:lang w:val="en-US"/>
        </w:rPr>
        <w:t xml:space="preserve"> </w:t>
      </w:r>
      <w:r>
        <w:rPr>
          <w:b/>
          <w:lang w:val="en-US"/>
        </w:rPr>
        <w:t>2</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2631FA" w:rsidRPr="00A07AA4">
        <w:trPr>
          <w:trHeight w:val="273"/>
          <w:jc w:val="center"/>
        </w:trPr>
        <w:tc>
          <w:tcPr>
            <w:tcW w:w="1977" w:type="dxa"/>
            <w:gridSpan w:val="2"/>
            <w:shd w:val="clear" w:color="auto" w:fill="auto"/>
            <w:noWrap/>
            <w:vAlign w:val="bottom"/>
          </w:tcPr>
          <w:p w:rsidR="002631FA" w:rsidRPr="002631FA" w:rsidRDefault="002631FA" w:rsidP="002631FA">
            <w:pPr>
              <w:spacing w:after="0"/>
              <w:jc w:val="center"/>
              <w:rPr>
                <w:b/>
                <w:bCs/>
                <w:sz w:val="20"/>
                <w:lang w:val="en-US"/>
              </w:rPr>
            </w:pPr>
            <w:r>
              <w:rPr>
                <w:b/>
                <w:bCs/>
                <w:sz w:val="20"/>
                <w:lang w:val="en-US"/>
              </w:rPr>
              <w:t>#</w:t>
            </w:r>
          </w:p>
        </w:tc>
        <w:tc>
          <w:tcPr>
            <w:tcW w:w="1041" w:type="dxa"/>
            <w:shd w:val="clear" w:color="auto" w:fill="auto"/>
            <w:noWrap/>
            <w:vAlign w:val="bottom"/>
          </w:tcPr>
          <w:p w:rsidR="002631FA" w:rsidRPr="002631FA" w:rsidRDefault="002631FA" w:rsidP="002631FA">
            <w:pPr>
              <w:spacing w:after="0"/>
              <w:ind w:left="-57" w:right="-57"/>
              <w:jc w:val="center"/>
              <w:rPr>
                <w:b/>
                <w:bCs/>
                <w:sz w:val="20"/>
                <w:lang w:val="en-US"/>
              </w:rPr>
            </w:pPr>
            <w:r w:rsidRPr="00FF62CF">
              <w:rPr>
                <w:b/>
                <w:bCs/>
                <w:sz w:val="20"/>
                <w:lang w:val="en-US"/>
              </w:rPr>
              <w:t>UO</w:t>
            </w:r>
            <w:r w:rsidRPr="002631FA">
              <w:rPr>
                <w:b/>
                <w:bCs/>
                <w:sz w:val="20"/>
                <w:vertAlign w:val="subscript"/>
                <w:lang w:val="en-US"/>
              </w:rPr>
              <w:t>2</w:t>
            </w:r>
          </w:p>
        </w:tc>
        <w:tc>
          <w:tcPr>
            <w:tcW w:w="1042" w:type="dxa"/>
            <w:shd w:val="clear" w:color="auto" w:fill="auto"/>
            <w:noWrap/>
            <w:vAlign w:val="bottom"/>
          </w:tcPr>
          <w:p w:rsidR="002631FA" w:rsidRPr="00FF62CF" w:rsidRDefault="002631FA" w:rsidP="002631FA">
            <w:pPr>
              <w:spacing w:after="0"/>
              <w:ind w:left="-57" w:right="-57"/>
              <w:jc w:val="center"/>
              <w:rPr>
                <w:b/>
                <w:bCs/>
                <w:sz w:val="20"/>
                <w:lang w:val="ru-RU"/>
              </w:rPr>
            </w:pPr>
            <w:r w:rsidRPr="00FF62CF">
              <w:rPr>
                <w:b/>
                <w:bCs/>
                <w:sz w:val="20"/>
                <w:lang w:val="en-US"/>
              </w:rPr>
              <w:t>CaO</w:t>
            </w:r>
          </w:p>
        </w:tc>
        <w:tc>
          <w:tcPr>
            <w:tcW w:w="1894" w:type="dxa"/>
            <w:vAlign w:val="bottom"/>
          </w:tcPr>
          <w:p w:rsidR="002631FA" w:rsidRPr="00D070C5" w:rsidRDefault="002631FA" w:rsidP="002631FA">
            <w:pPr>
              <w:spacing w:after="0"/>
              <w:jc w:val="center"/>
              <w:rPr>
                <w:b/>
                <w:bCs/>
                <w:sz w:val="20"/>
                <w:lang w:val="en-US"/>
              </w:rPr>
            </w:pPr>
            <w:r>
              <w:rPr>
                <w:b/>
                <w:bCs/>
                <w:sz w:val="20"/>
                <w:lang w:val="en-US"/>
              </w:rPr>
              <w:t>Phase</w:t>
            </w: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1</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52.6</w:t>
            </w:r>
          </w:p>
        </w:tc>
        <w:tc>
          <w:tcPr>
            <w:tcW w:w="1042" w:type="dxa"/>
            <w:vAlign w:val="bottom"/>
          </w:tcPr>
          <w:p w:rsidR="002631FA" w:rsidRPr="00A07AA4" w:rsidRDefault="002631FA" w:rsidP="002631FA">
            <w:pPr>
              <w:spacing w:after="0"/>
              <w:jc w:val="center"/>
              <w:rPr>
                <w:sz w:val="20"/>
                <w:lang w:val="ru-RU"/>
              </w:rPr>
            </w:pPr>
            <w:r w:rsidRPr="00A07AA4">
              <w:rPr>
                <w:sz w:val="20"/>
                <w:lang w:val="ru-RU"/>
              </w:rPr>
              <w:t>47.4</w:t>
            </w:r>
          </w:p>
        </w:tc>
        <w:tc>
          <w:tcPr>
            <w:tcW w:w="1894" w:type="dxa"/>
            <w:vMerge w:val="restart"/>
            <w:shd w:val="clear" w:color="auto" w:fill="auto"/>
            <w:vAlign w:val="center"/>
          </w:tcPr>
          <w:p w:rsidR="002631FA" w:rsidRPr="00A07AA4" w:rsidRDefault="002631FA" w:rsidP="002631FA">
            <w:pPr>
              <w:spacing w:after="0"/>
              <w:jc w:val="center"/>
              <w:rPr>
                <w:sz w:val="20"/>
                <w:lang w:val="ru-RU"/>
              </w:rPr>
            </w:pPr>
            <w:r w:rsidRPr="00A07AA4">
              <w:rPr>
                <w:sz w:val="20"/>
                <w:lang w:val="ru-RU"/>
              </w:rPr>
              <w:t>-</w:t>
            </w:r>
          </w:p>
        </w:tc>
      </w:tr>
      <w:tr w:rsidR="002631FA" w:rsidRPr="00A07AA4">
        <w:trPr>
          <w:trHeight w:val="101"/>
          <w:jc w:val="center"/>
        </w:trPr>
        <w:tc>
          <w:tcPr>
            <w:tcW w:w="820" w:type="dxa"/>
            <w:vMerge/>
            <w:shd w:val="clear" w:color="auto" w:fill="auto"/>
            <w:vAlign w:val="center"/>
          </w:tcPr>
          <w:p w:rsidR="002631FA" w:rsidRPr="00A07AA4" w:rsidRDefault="002631FA" w:rsidP="002631FA">
            <w:pPr>
              <w:spacing w:after="0"/>
              <w:rPr>
                <w:b/>
                <w:bCs/>
                <w:color w:val="000000"/>
                <w:sz w:val="20"/>
                <w:lang w:val="ru-RU"/>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18.7</w:t>
            </w:r>
          </w:p>
        </w:tc>
        <w:tc>
          <w:tcPr>
            <w:tcW w:w="1042" w:type="dxa"/>
            <w:vAlign w:val="bottom"/>
          </w:tcPr>
          <w:p w:rsidR="002631FA" w:rsidRPr="00A07AA4" w:rsidRDefault="002631FA" w:rsidP="002631FA">
            <w:pPr>
              <w:spacing w:after="0"/>
              <w:jc w:val="center"/>
              <w:rPr>
                <w:sz w:val="20"/>
                <w:lang w:val="ru-RU"/>
              </w:rPr>
            </w:pPr>
            <w:r w:rsidRPr="00A07AA4">
              <w:rPr>
                <w:sz w:val="20"/>
                <w:lang w:val="ru-RU"/>
              </w:rPr>
              <w:t>81.3</w:t>
            </w:r>
          </w:p>
        </w:tc>
        <w:tc>
          <w:tcPr>
            <w:tcW w:w="1894" w:type="dxa"/>
            <w:vMerge/>
            <w:shd w:val="clear" w:color="auto" w:fill="auto"/>
          </w:tcPr>
          <w:p w:rsidR="002631FA" w:rsidRPr="00A07AA4" w:rsidRDefault="002631FA" w:rsidP="002631FA">
            <w:pPr>
              <w:spacing w:after="0"/>
              <w:jc w:val="center"/>
              <w:rPr>
                <w:sz w:val="20"/>
                <w:lang w:val="ru-RU"/>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2</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51.8</w:t>
            </w:r>
          </w:p>
        </w:tc>
        <w:tc>
          <w:tcPr>
            <w:tcW w:w="1042" w:type="dxa"/>
            <w:vAlign w:val="bottom"/>
          </w:tcPr>
          <w:p w:rsidR="002631FA" w:rsidRPr="00A07AA4" w:rsidRDefault="002631FA" w:rsidP="002631FA">
            <w:pPr>
              <w:spacing w:after="0"/>
              <w:jc w:val="center"/>
              <w:rPr>
                <w:sz w:val="20"/>
                <w:lang w:val="ru-RU"/>
              </w:rPr>
            </w:pPr>
            <w:r w:rsidRPr="00A07AA4">
              <w:rPr>
                <w:sz w:val="20"/>
                <w:lang w:val="ru-RU"/>
              </w:rPr>
              <w:t>48.2</w:t>
            </w:r>
          </w:p>
        </w:tc>
        <w:tc>
          <w:tcPr>
            <w:tcW w:w="1894" w:type="dxa"/>
            <w:vMerge w:val="restart"/>
            <w:shd w:val="clear" w:color="auto" w:fill="auto"/>
            <w:vAlign w:val="center"/>
          </w:tcPr>
          <w:p w:rsidR="002631FA" w:rsidRPr="00A07AA4" w:rsidRDefault="002631FA" w:rsidP="002631FA">
            <w:pPr>
              <w:spacing w:after="0"/>
              <w:jc w:val="center"/>
              <w:rPr>
                <w:sz w:val="20"/>
                <w:lang w:val="ru-RU"/>
              </w:rPr>
            </w:pPr>
            <w:r w:rsidRPr="00A07AA4">
              <w:rPr>
                <w:sz w:val="20"/>
                <w:lang w:val="ru-RU"/>
              </w:rPr>
              <w:t>-</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lang w:val="ru-RU"/>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18.2</w:t>
            </w:r>
          </w:p>
        </w:tc>
        <w:tc>
          <w:tcPr>
            <w:tcW w:w="1042" w:type="dxa"/>
            <w:vAlign w:val="bottom"/>
          </w:tcPr>
          <w:p w:rsidR="002631FA" w:rsidRPr="00A07AA4" w:rsidRDefault="002631FA" w:rsidP="002631FA">
            <w:pPr>
              <w:spacing w:after="0"/>
              <w:jc w:val="center"/>
              <w:rPr>
                <w:sz w:val="20"/>
                <w:lang w:val="ru-RU"/>
              </w:rPr>
            </w:pPr>
            <w:r w:rsidRPr="00A07AA4">
              <w:rPr>
                <w:sz w:val="20"/>
                <w:lang w:val="ru-RU"/>
              </w:rPr>
              <w:t>81.8</w:t>
            </w:r>
          </w:p>
        </w:tc>
        <w:tc>
          <w:tcPr>
            <w:tcW w:w="1894" w:type="dxa"/>
            <w:vMerge/>
            <w:shd w:val="clear" w:color="auto" w:fill="auto"/>
          </w:tcPr>
          <w:p w:rsidR="002631FA" w:rsidRPr="00A07AA4" w:rsidRDefault="002631FA" w:rsidP="002631FA">
            <w:pPr>
              <w:spacing w:after="0"/>
              <w:jc w:val="center"/>
              <w:rPr>
                <w:sz w:val="20"/>
                <w:lang w:val="ru-RU"/>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ru-RU"/>
              </w:rPr>
            </w:pPr>
            <w:r w:rsidRPr="00A07AA4">
              <w:rPr>
                <w:b/>
                <w:bCs/>
                <w:color w:val="000000"/>
                <w:sz w:val="20"/>
                <w:lang w:val="en-US"/>
              </w:rPr>
              <w:t>P</w:t>
            </w:r>
            <w:r w:rsidRPr="00A07AA4">
              <w:rPr>
                <w:b/>
                <w:bCs/>
                <w:color w:val="000000"/>
                <w:sz w:val="20"/>
                <w:lang w:val="ru-RU"/>
              </w:rPr>
              <w:t>1</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66.7</w:t>
            </w:r>
          </w:p>
        </w:tc>
        <w:tc>
          <w:tcPr>
            <w:tcW w:w="1042" w:type="dxa"/>
            <w:vAlign w:val="bottom"/>
          </w:tcPr>
          <w:p w:rsidR="002631FA" w:rsidRPr="00A07AA4" w:rsidRDefault="002631FA" w:rsidP="002631FA">
            <w:pPr>
              <w:spacing w:after="0"/>
              <w:jc w:val="center"/>
              <w:rPr>
                <w:sz w:val="20"/>
                <w:lang w:val="ru-RU"/>
              </w:rPr>
            </w:pPr>
            <w:r w:rsidRPr="00A07AA4">
              <w:rPr>
                <w:sz w:val="20"/>
                <w:lang w:val="ru-RU"/>
              </w:rPr>
              <w:t>33.3</w:t>
            </w:r>
          </w:p>
        </w:tc>
        <w:tc>
          <w:tcPr>
            <w:tcW w:w="1894" w:type="dxa"/>
            <w:vMerge w:val="restart"/>
            <w:shd w:val="clear" w:color="auto" w:fill="auto"/>
            <w:vAlign w:val="center"/>
          </w:tcPr>
          <w:p w:rsidR="002631FA" w:rsidRPr="00A07AA4" w:rsidRDefault="002631FA" w:rsidP="002631FA">
            <w:pPr>
              <w:spacing w:after="0"/>
              <w:jc w:val="center"/>
              <w:rPr>
                <w:sz w:val="20"/>
                <w:lang w:val="ru-RU"/>
              </w:rPr>
            </w:pPr>
            <w:r w:rsidRPr="00765DDD">
              <w:rPr>
                <w:sz w:val="20"/>
                <w:lang w:val="en-US"/>
              </w:rPr>
              <w:t>Ca</w:t>
            </w:r>
            <w:r w:rsidRPr="00765DDD">
              <w:rPr>
                <w:sz w:val="20"/>
                <w:vertAlign w:val="subscript"/>
                <w:lang w:val="ru-RU"/>
              </w:rPr>
              <w:t>2</w:t>
            </w:r>
            <w:r w:rsidRPr="00765DDD">
              <w:rPr>
                <w:sz w:val="20"/>
                <w:lang w:val="en-US"/>
              </w:rPr>
              <w:t>UO</w:t>
            </w:r>
            <w:r w:rsidRPr="00765DDD">
              <w:rPr>
                <w:sz w:val="20"/>
                <w:vertAlign w:val="subscript"/>
                <w:lang w:val="ru-RU"/>
              </w:rPr>
              <w:t>4</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lang w:val="ru-RU"/>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29.4</w:t>
            </w:r>
          </w:p>
        </w:tc>
        <w:tc>
          <w:tcPr>
            <w:tcW w:w="1042" w:type="dxa"/>
            <w:vAlign w:val="bottom"/>
          </w:tcPr>
          <w:p w:rsidR="002631FA" w:rsidRPr="00A07AA4" w:rsidRDefault="002631FA" w:rsidP="002631FA">
            <w:pPr>
              <w:spacing w:after="0"/>
              <w:jc w:val="center"/>
              <w:rPr>
                <w:sz w:val="20"/>
              </w:rPr>
            </w:pPr>
            <w:r w:rsidRPr="00A07AA4">
              <w:rPr>
                <w:sz w:val="20"/>
              </w:rPr>
              <w:t>70.6</w:t>
            </w:r>
          </w:p>
        </w:tc>
        <w:tc>
          <w:tcPr>
            <w:tcW w:w="1894" w:type="dxa"/>
            <w:vMerge/>
            <w:shd w:val="clear" w:color="auto" w:fill="auto"/>
          </w:tcPr>
          <w:p w:rsidR="002631FA" w:rsidRPr="00A07AA4" w:rsidRDefault="002631FA" w:rsidP="002631FA">
            <w:pPr>
              <w:spacing w:after="0"/>
              <w:jc w:val="center"/>
              <w:rPr>
                <w:sz w:val="20"/>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en-US"/>
              </w:rPr>
            </w:pPr>
            <w:r w:rsidRPr="00A07AA4">
              <w:rPr>
                <w:b/>
                <w:bCs/>
                <w:color w:val="000000"/>
                <w:sz w:val="20"/>
                <w:lang w:val="en-US"/>
              </w:rPr>
              <w:t>P2</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13.9</w:t>
            </w:r>
          </w:p>
        </w:tc>
        <w:tc>
          <w:tcPr>
            <w:tcW w:w="1042" w:type="dxa"/>
            <w:vAlign w:val="bottom"/>
          </w:tcPr>
          <w:p w:rsidR="002631FA" w:rsidRPr="00A07AA4" w:rsidRDefault="002631FA" w:rsidP="002631FA">
            <w:pPr>
              <w:spacing w:after="0"/>
              <w:jc w:val="center"/>
              <w:rPr>
                <w:sz w:val="20"/>
              </w:rPr>
            </w:pPr>
            <w:r w:rsidRPr="00A07AA4">
              <w:rPr>
                <w:sz w:val="20"/>
              </w:rPr>
              <w:t>86.1</w:t>
            </w:r>
          </w:p>
        </w:tc>
        <w:tc>
          <w:tcPr>
            <w:tcW w:w="1894" w:type="dxa"/>
            <w:vMerge w:val="restart"/>
            <w:shd w:val="clear" w:color="auto" w:fill="auto"/>
            <w:vAlign w:val="center"/>
          </w:tcPr>
          <w:p w:rsidR="002631FA" w:rsidRPr="00A07AA4" w:rsidRDefault="002631FA" w:rsidP="002631FA">
            <w:pPr>
              <w:spacing w:after="0"/>
              <w:jc w:val="center"/>
              <w:rPr>
                <w:sz w:val="20"/>
                <w:lang w:val="en-US"/>
              </w:rPr>
            </w:pPr>
            <w:r w:rsidRPr="00A07AA4">
              <w:rPr>
                <w:sz w:val="20"/>
                <w:lang w:val="en-US"/>
              </w:rPr>
              <w:t>CaO</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3.2</w:t>
            </w:r>
          </w:p>
        </w:tc>
        <w:tc>
          <w:tcPr>
            <w:tcW w:w="1042" w:type="dxa"/>
            <w:vAlign w:val="bottom"/>
          </w:tcPr>
          <w:p w:rsidR="002631FA" w:rsidRPr="00A07AA4" w:rsidRDefault="002631FA" w:rsidP="002631FA">
            <w:pPr>
              <w:spacing w:after="0"/>
              <w:jc w:val="center"/>
              <w:rPr>
                <w:sz w:val="20"/>
              </w:rPr>
            </w:pPr>
            <w:r w:rsidRPr="00A07AA4">
              <w:rPr>
                <w:sz w:val="20"/>
              </w:rPr>
              <w:t>96.8</w:t>
            </w:r>
          </w:p>
        </w:tc>
        <w:tc>
          <w:tcPr>
            <w:tcW w:w="1894" w:type="dxa"/>
            <w:vMerge/>
            <w:shd w:val="clear" w:color="auto" w:fill="auto"/>
          </w:tcPr>
          <w:p w:rsidR="002631FA" w:rsidRPr="00A07AA4" w:rsidRDefault="002631FA" w:rsidP="002631FA">
            <w:pPr>
              <w:spacing w:after="0"/>
              <w:jc w:val="center"/>
              <w:rPr>
                <w:sz w:val="20"/>
              </w:rPr>
            </w:pPr>
          </w:p>
        </w:tc>
      </w:tr>
    </w:tbl>
    <w:p w:rsidR="002631FA" w:rsidRPr="00F80381" w:rsidRDefault="002631FA" w:rsidP="002631FA">
      <w:pPr>
        <w:spacing w:after="0"/>
        <w:rPr>
          <w:lang w:val="ru-RU"/>
        </w:rPr>
      </w:pPr>
    </w:p>
    <w:p w:rsidR="002631FA" w:rsidRDefault="002631FA" w:rsidP="002631FA">
      <w:pPr>
        <w:spacing w:after="0"/>
        <w:jc w:val="center"/>
        <w:rPr>
          <w:b/>
          <w:lang w:val="ru-RU"/>
        </w:rPr>
      </w:pPr>
      <w:r w:rsidRPr="00EE7925">
        <w:rPr>
          <w:b/>
          <w:lang w:val="ru-RU"/>
        </w:rPr>
        <w:pict>
          <v:shape id="_x0000_i1056" type="#_x0000_t75" style="width:111pt;height:117pt">
            <v:imagedata r:id="rId38" o:title="Untitled-1"/>
          </v:shape>
        </w:pict>
      </w:r>
    </w:p>
    <w:p w:rsidR="002631FA" w:rsidRPr="002631FA" w:rsidRDefault="002631FA" w:rsidP="002631FA">
      <w:pPr>
        <w:spacing w:after="0"/>
        <w:jc w:val="center"/>
        <w:rPr>
          <w:b/>
          <w:lang w:val="en-US"/>
        </w:rPr>
      </w:pPr>
      <w:r w:rsidRPr="0092461A">
        <w:rPr>
          <w:b/>
          <w:lang w:val="en-US"/>
        </w:rPr>
        <w:t>Fig</w:t>
      </w:r>
      <w:r w:rsidRPr="002631FA">
        <w:rPr>
          <w:b/>
          <w:lang w:val="en-US"/>
        </w:rPr>
        <w:t>.</w:t>
      </w:r>
      <w:r w:rsidRPr="0092461A">
        <w:rPr>
          <w:b/>
          <w:lang w:val="en-US"/>
        </w:rPr>
        <w:t> </w:t>
      </w:r>
      <w:r w:rsidRPr="002631FA">
        <w:rPr>
          <w:b/>
          <w:lang w:val="en-US"/>
        </w:rPr>
        <w:t xml:space="preserve">3.21.- </w:t>
      </w:r>
      <w:r>
        <w:rPr>
          <w:b/>
          <w:szCs w:val="24"/>
          <w:lang w:val="en-US"/>
        </w:rPr>
        <w:t>Micrograph</w:t>
      </w:r>
      <w:r w:rsidRPr="002631FA">
        <w:rPr>
          <w:b/>
          <w:szCs w:val="24"/>
          <w:lang w:val="en-US"/>
        </w:rPr>
        <w:t xml:space="preserve"> </w:t>
      </w:r>
      <w:r>
        <w:rPr>
          <w:b/>
          <w:szCs w:val="24"/>
          <w:lang w:val="en-US"/>
        </w:rPr>
        <w:t>of</w:t>
      </w:r>
      <w:r w:rsidRPr="002631FA">
        <w:rPr>
          <w:b/>
          <w:szCs w:val="24"/>
          <w:lang w:val="en-US"/>
        </w:rPr>
        <w:t xml:space="preserve"> </w:t>
      </w:r>
      <w:r>
        <w:rPr>
          <w:b/>
          <w:szCs w:val="24"/>
          <w:lang w:val="en-US"/>
        </w:rPr>
        <w:t>sample</w:t>
      </w:r>
      <w:r w:rsidRPr="002631FA">
        <w:rPr>
          <w:b/>
          <w:lang w:val="en-US"/>
        </w:rPr>
        <w:t xml:space="preserve"> </w:t>
      </w:r>
      <w:r>
        <w:rPr>
          <w:b/>
          <w:lang w:val="en-US"/>
        </w:rPr>
        <w:t>3</w:t>
      </w:r>
    </w:p>
    <w:p w:rsidR="002631FA" w:rsidRPr="002631FA" w:rsidRDefault="002631FA" w:rsidP="002631FA">
      <w:pPr>
        <w:pStyle w:val="Textkrper"/>
        <w:spacing w:after="0"/>
        <w:rPr>
          <w:b/>
          <w:color w:val="000000"/>
          <w:lang w:val="en-US"/>
        </w:rPr>
      </w:pPr>
      <w:r w:rsidRPr="0092461A">
        <w:rPr>
          <w:b/>
          <w:color w:val="000000"/>
          <w:lang w:val="en-US"/>
        </w:rPr>
        <w:t>Table </w:t>
      </w:r>
      <w:r w:rsidRPr="002631FA">
        <w:rPr>
          <w:b/>
          <w:color w:val="000000"/>
          <w:lang w:val="en-US"/>
        </w:rPr>
        <w:t>3.2</w:t>
      </w:r>
      <w:r>
        <w:rPr>
          <w:b/>
          <w:color w:val="000000"/>
          <w:lang w:val="en-US"/>
        </w:rPr>
        <w:t>8</w:t>
      </w:r>
      <w:r w:rsidRPr="002631FA">
        <w:rPr>
          <w:b/>
          <w:color w:val="000000"/>
          <w:lang w:val="en-US"/>
        </w:rPr>
        <w:t>. -</w:t>
      </w:r>
      <w:r w:rsidRPr="002631FA">
        <w:rPr>
          <w:b/>
          <w:lang w:val="en-US"/>
        </w:rPr>
        <w:t xml:space="preserve"> </w:t>
      </w:r>
      <w:r w:rsidRPr="008E532F">
        <w:rPr>
          <w:b/>
          <w:lang w:val="en-US"/>
        </w:rPr>
        <w:t>EDX</w:t>
      </w:r>
      <w:r w:rsidRPr="002631FA">
        <w:rPr>
          <w:b/>
          <w:lang w:val="en-US"/>
        </w:rPr>
        <w:t xml:space="preserve"> </w:t>
      </w:r>
      <w:r>
        <w:rPr>
          <w:b/>
          <w:lang w:val="en-US"/>
        </w:rPr>
        <w:t>data</w:t>
      </w:r>
      <w:r w:rsidRPr="002631FA">
        <w:rPr>
          <w:b/>
          <w:lang w:val="en-US"/>
        </w:rPr>
        <w:t xml:space="preserve"> </w:t>
      </w:r>
      <w:r>
        <w:rPr>
          <w:b/>
          <w:lang w:val="en-US"/>
        </w:rPr>
        <w:t>on</w:t>
      </w:r>
      <w:r w:rsidRPr="002631FA">
        <w:rPr>
          <w:b/>
          <w:lang w:val="en-US"/>
        </w:rPr>
        <w:t xml:space="preserve"> </w:t>
      </w:r>
      <w:r>
        <w:rPr>
          <w:b/>
          <w:lang w:val="en-US"/>
        </w:rPr>
        <w:t>sample</w:t>
      </w:r>
      <w:r w:rsidRPr="002631FA">
        <w:rPr>
          <w:b/>
          <w:lang w:val="en-US"/>
        </w:rPr>
        <w:t xml:space="preserve"> </w:t>
      </w:r>
      <w:r>
        <w:rPr>
          <w:b/>
          <w:lang w:val="en-US"/>
        </w:rPr>
        <w:t>3</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2631FA" w:rsidRPr="00A07AA4">
        <w:trPr>
          <w:trHeight w:val="273"/>
          <w:jc w:val="center"/>
        </w:trPr>
        <w:tc>
          <w:tcPr>
            <w:tcW w:w="1977" w:type="dxa"/>
            <w:gridSpan w:val="2"/>
            <w:shd w:val="clear" w:color="auto" w:fill="auto"/>
            <w:noWrap/>
            <w:vAlign w:val="bottom"/>
          </w:tcPr>
          <w:p w:rsidR="002631FA" w:rsidRPr="00FF62CF" w:rsidRDefault="002631FA" w:rsidP="002631FA">
            <w:pPr>
              <w:spacing w:after="0"/>
              <w:jc w:val="center"/>
              <w:rPr>
                <w:b/>
                <w:bCs/>
                <w:sz w:val="20"/>
                <w:lang w:val="ru-RU"/>
              </w:rPr>
            </w:pPr>
            <w:r w:rsidRPr="002631FA">
              <w:rPr>
                <w:b/>
                <w:bCs/>
                <w:sz w:val="20"/>
                <w:lang w:val="ru-RU"/>
              </w:rPr>
              <w:t>#</w:t>
            </w:r>
          </w:p>
        </w:tc>
        <w:tc>
          <w:tcPr>
            <w:tcW w:w="1041" w:type="dxa"/>
            <w:shd w:val="clear" w:color="auto" w:fill="auto"/>
            <w:noWrap/>
            <w:vAlign w:val="bottom"/>
          </w:tcPr>
          <w:p w:rsidR="002631FA" w:rsidRPr="00FF62CF" w:rsidRDefault="002631FA" w:rsidP="002631FA">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1042" w:type="dxa"/>
            <w:shd w:val="clear" w:color="auto" w:fill="auto"/>
            <w:noWrap/>
            <w:vAlign w:val="bottom"/>
          </w:tcPr>
          <w:p w:rsidR="002631FA" w:rsidRPr="00FF62CF" w:rsidRDefault="002631FA" w:rsidP="002631FA">
            <w:pPr>
              <w:spacing w:after="0"/>
              <w:ind w:left="-57" w:right="-57"/>
              <w:jc w:val="center"/>
              <w:rPr>
                <w:b/>
                <w:bCs/>
                <w:sz w:val="20"/>
                <w:lang w:val="ru-RU"/>
              </w:rPr>
            </w:pPr>
            <w:r w:rsidRPr="00FF62CF">
              <w:rPr>
                <w:b/>
                <w:bCs/>
                <w:sz w:val="20"/>
                <w:lang w:val="en-US"/>
              </w:rPr>
              <w:t>CaO</w:t>
            </w:r>
          </w:p>
        </w:tc>
        <w:tc>
          <w:tcPr>
            <w:tcW w:w="1894" w:type="dxa"/>
            <w:vAlign w:val="bottom"/>
          </w:tcPr>
          <w:p w:rsidR="002631FA" w:rsidRPr="00D070C5" w:rsidRDefault="002631FA" w:rsidP="002631FA">
            <w:pPr>
              <w:spacing w:after="0"/>
              <w:jc w:val="center"/>
              <w:rPr>
                <w:b/>
                <w:bCs/>
                <w:sz w:val="20"/>
                <w:lang w:val="en-US"/>
              </w:rPr>
            </w:pPr>
            <w:r>
              <w:rPr>
                <w:b/>
                <w:bCs/>
                <w:sz w:val="20"/>
                <w:lang w:val="en-US"/>
              </w:rPr>
              <w:t>Phase</w:t>
            </w: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1</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39.7</w:t>
            </w:r>
          </w:p>
        </w:tc>
        <w:tc>
          <w:tcPr>
            <w:tcW w:w="1042" w:type="dxa"/>
            <w:vAlign w:val="bottom"/>
          </w:tcPr>
          <w:p w:rsidR="002631FA" w:rsidRPr="00A07AA4" w:rsidRDefault="002631FA" w:rsidP="002631FA">
            <w:pPr>
              <w:spacing w:after="0"/>
              <w:jc w:val="center"/>
              <w:rPr>
                <w:sz w:val="20"/>
                <w:lang w:val="ru-RU"/>
              </w:rPr>
            </w:pPr>
            <w:r w:rsidRPr="00A07AA4">
              <w:rPr>
                <w:sz w:val="20"/>
                <w:lang w:val="ru-RU"/>
              </w:rPr>
              <w:t>60.3</w:t>
            </w:r>
          </w:p>
        </w:tc>
        <w:tc>
          <w:tcPr>
            <w:tcW w:w="1894" w:type="dxa"/>
            <w:vMerge w:val="restart"/>
            <w:shd w:val="clear" w:color="auto" w:fill="auto"/>
            <w:vAlign w:val="center"/>
          </w:tcPr>
          <w:p w:rsidR="002631FA" w:rsidRPr="00A07AA4" w:rsidRDefault="002631FA" w:rsidP="002631FA">
            <w:pPr>
              <w:spacing w:after="0"/>
              <w:jc w:val="center"/>
              <w:rPr>
                <w:sz w:val="20"/>
                <w:lang w:val="ru-RU"/>
              </w:rPr>
            </w:pPr>
            <w:r w:rsidRPr="00A07AA4">
              <w:rPr>
                <w:sz w:val="20"/>
                <w:lang w:val="ru-RU"/>
              </w:rPr>
              <w:t>-</w:t>
            </w:r>
          </w:p>
        </w:tc>
      </w:tr>
      <w:tr w:rsidR="002631FA" w:rsidRPr="00A07AA4">
        <w:trPr>
          <w:trHeight w:val="101"/>
          <w:jc w:val="center"/>
        </w:trPr>
        <w:tc>
          <w:tcPr>
            <w:tcW w:w="820" w:type="dxa"/>
            <w:vMerge/>
            <w:shd w:val="clear" w:color="auto" w:fill="auto"/>
            <w:vAlign w:val="center"/>
          </w:tcPr>
          <w:p w:rsidR="002631FA" w:rsidRPr="00A07AA4" w:rsidRDefault="002631FA" w:rsidP="002631FA">
            <w:pPr>
              <w:spacing w:after="0"/>
              <w:rPr>
                <w:b/>
                <w:bCs/>
                <w:color w:val="000000"/>
                <w:sz w:val="20"/>
                <w:lang w:val="ru-RU"/>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12.0</w:t>
            </w:r>
          </w:p>
        </w:tc>
        <w:tc>
          <w:tcPr>
            <w:tcW w:w="1042" w:type="dxa"/>
            <w:vAlign w:val="bottom"/>
          </w:tcPr>
          <w:p w:rsidR="002631FA" w:rsidRPr="00A07AA4" w:rsidRDefault="002631FA" w:rsidP="002631FA">
            <w:pPr>
              <w:spacing w:after="0"/>
              <w:jc w:val="center"/>
              <w:rPr>
                <w:sz w:val="20"/>
                <w:lang w:val="ru-RU"/>
              </w:rPr>
            </w:pPr>
            <w:r w:rsidRPr="00A07AA4">
              <w:rPr>
                <w:sz w:val="20"/>
                <w:lang w:val="ru-RU"/>
              </w:rPr>
              <w:t>88.0</w:t>
            </w:r>
          </w:p>
        </w:tc>
        <w:tc>
          <w:tcPr>
            <w:tcW w:w="1894" w:type="dxa"/>
            <w:vMerge/>
            <w:shd w:val="clear" w:color="auto" w:fill="auto"/>
          </w:tcPr>
          <w:p w:rsidR="002631FA" w:rsidRPr="00A07AA4" w:rsidRDefault="002631FA" w:rsidP="002631FA">
            <w:pPr>
              <w:spacing w:after="0"/>
              <w:jc w:val="center"/>
              <w:rPr>
                <w:sz w:val="20"/>
                <w:lang w:val="ru-RU"/>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2</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38.9</w:t>
            </w:r>
          </w:p>
        </w:tc>
        <w:tc>
          <w:tcPr>
            <w:tcW w:w="1042" w:type="dxa"/>
            <w:vAlign w:val="bottom"/>
          </w:tcPr>
          <w:p w:rsidR="002631FA" w:rsidRPr="00A07AA4" w:rsidRDefault="002631FA" w:rsidP="002631FA">
            <w:pPr>
              <w:spacing w:after="0"/>
              <w:jc w:val="center"/>
              <w:rPr>
                <w:sz w:val="20"/>
                <w:lang w:val="ru-RU"/>
              </w:rPr>
            </w:pPr>
            <w:r w:rsidRPr="00A07AA4">
              <w:rPr>
                <w:sz w:val="20"/>
                <w:lang w:val="ru-RU"/>
              </w:rPr>
              <w:t>61.1</w:t>
            </w:r>
          </w:p>
        </w:tc>
        <w:tc>
          <w:tcPr>
            <w:tcW w:w="1894" w:type="dxa"/>
            <w:vMerge w:val="restart"/>
            <w:shd w:val="clear" w:color="auto" w:fill="auto"/>
            <w:vAlign w:val="center"/>
          </w:tcPr>
          <w:p w:rsidR="002631FA" w:rsidRPr="00A07AA4" w:rsidRDefault="002631FA" w:rsidP="002631FA">
            <w:pPr>
              <w:spacing w:after="0"/>
              <w:jc w:val="center"/>
              <w:rPr>
                <w:sz w:val="20"/>
                <w:lang w:val="ru-RU"/>
              </w:rPr>
            </w:pPr>
            <w:r w:rsidRPr="00A07AA4">
              <w:rPr>
                <w:sz w:val="20"/>
                <w:lang w:val="ru-RU"/>
              </w:rPr>
              <w:t>-</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lang w:val="ru-RU"/>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11.7</w:t>
            </w:r>
          </w:p>
        </w:tc>
        <w:tc>
          <w:tcPr>
            <w:tcW w:w="1042" w:type="dxa"/>
            <w:vAlign w:val="bottom"/>
          </w:tcPr>
          <w:p w:rsidR="002631FA" w:rsidRPr="00A07AA4" w:rsidRDefault="002631FA" w:rsidP="002631FA">
            <w:pPr>
              <w:spacing w:after="0"/>
              <w:jc w:val="center"/>
              <w:rPr>
                <w:sz w:val="20"/>
                <w:lang w:val="ru-RU"/>
              </w:rPr>
            </w:pPr>
            <w:r w:rsidRPr="00A07AA4">
              <w:rPr>
                <w:sz w:val="20"/>
                <w:lang w:val="ru-RU"/>
              </w:rPr>
              <w:t>88.3</w:t>
            </w:r>
          </w:p>
        </w:tc>
        <w:tc>
          <w:tcPr>
            <w:tcW w:w="1894" w:type="dxa"/>
            <w:vMerge/>
            <w:shd w:val="clear" w:color="auto" w:fill="auto"/>
          </w:tcPr>
          <w:p w:rsidR="002631FA" w:rsidRPr="00A07AA4" w:rsidRDefault="002631FA" w:rsidP="002631FA">
            <w:pPr>
              <w:spacing w:after="0"/>
              <w:jc w:val="center"/>
              <w:rPr>
                <w:sz w:val="20"/>
                <w:lang w:val="ru-RU"/>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ru-RU"/>
              </w:rPr>
            </w:pPr>
            <w:r w:rsidRPr="00A07AA4">
              <w:rPr>
                <w:b/>
                <w:bCs/>
                <w:color w:val="000000"/>
                <w:sz w:val="20"/>
                <w:lang w:val="en-US"/>
              </w:rPr>
              <w:t>P</w:t>
            </w:r>
            <w:r w:rsidRPr="00A07AA4">
              <w:rPr>
                <w:b/>
                <w:bCs/>
                <w:color w:val="000000"/>
                <w:sz w:val="20"/>
                <w:lang w:val="ru-RU"/>
              </w:rPr>
              <w:t>1</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lang w:val="ru-RU"/>
              </w:rPr>
            </w:pPr>
            <w:r w:rsidRPr="00A07AA4">
              <w:rPr>
                <w:sz w:val="20"/>
                <w:lang w:val="ru-RU"/>
              </w:rPr>
              <w:t>63.8</w:t>
            </w:r>
          </w:p>
        </w:tc>
        <w:tc>
          <w:tcPr>
            <w:tcW w:w="1042" w:type="dxa"/>
            <w:vAlign w:val="bottom"/>
          </w:tcPr>
          <w:p w:rsidR="002631FA" w:rsidRPr="00A07AA4" w:rsidRDefault="002631FA" w:rsidP="002631FA">
            <w:pPr>
              <w:spacing w:after="0"/>
              <w:jc w:val="center"/>
              <w:rPr>
                <w:sz w:val="20"/>
                <w:lang w:val="ru-RU"/>
              </w:rPr>
            </w:pPr>
            <w:r w:rsidRPr="00A07AA4">
              <w:rPr>
                <w:sz w:val="20"/>
                <w:lang w:val="ru-RU"/>
              </w:rPr>
              <w:t>36.2</w:t>
            </w:r>
          </w:p>
        </w:tc>
        <w:tc>
          <w:tcPr>
            <w:tcW w:w="1894" w:type="dxa"/>
            <w:vMerge w:val="restart"/>
            <w:shd w:val="clear" w:color="auto" w:fill="auto"/>
            <w:vAlign w:val="center"/>
          </w:tcPr>
          <w:p w:rsidR="002631FA" w:rsidRPr="00A07AA4" w:rsidRDefault="002631FA" w:rsidP="002631FA">
            <w:pPr>
              <w:spacing w:after="0"/>
              <w:jc w:val="center"/>
              <w:rPr>
                <w:sz w:val="20"/>
                <w:lang w:val="ru-RU"/>
              </w:rPr>
            </w:pPr>
            <w:bookmarkStart w:id="72" w:name="OLE_LINK2"/>
            <w:bookmarkStart w:id="73" w:name="OLE_LINK3"/>
            <w:r w:rsidRPr="00A07AA4">
              <w:rPr>
                <w:sz w:val="20"/>
                <w:lang w:val="en-US"/>
              </w:rPr>
              <w:t>Ca</w:t>
            </w:r>
            <w:r w:rsidRPr="00A07AA4">
              <w:rPr>
                <w:sz w:val="20"/>
                <w:vertAlign w:val="subscript"/>
                <w:lang w:val="ru-RU"/>
              </w:rPr>
              <w:t>2</w:t>
            </w:r>
            <w:r w:rsidRPr="00A07AA4">
              <w:rPr>
                <w:sz w:val="20"/>
                <w:lang w:val="en-US"/>
              </w:rPr>
              <w:t>UO</w:t>
            </w:r>
            <w:r w:rsidRPr="00A07AA4">
              <w:rPr>
                <w:sz w:val="20"/>
                <w:vertAlign w:val="subscript"/>
                <w:lang w:val="ru-RU"/>
              </w:rPr>
              <w:t>4</w:t>
            </w:r>
            <w:bookmarkEnd w:id="72"/>
            <w:bookmarkEnd w:id="73"/>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lang w:val="ru-RU"/>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26.8</w:t>
            </w:r>
          </w:p>
        </w:tc>
        <w:tc>
          <w:tcPr>
            <w:tcW w:w="1042" w:type="dxa"/>
            <w:vAlign w:val="bottom"/>
          </w:tcPr>
          <w:p w:rsidR="002631FA" w:rsidRPr="00A07AA4" w:rsidRDefault="002631FA" w:rsidP="002631FA">
            <w:pPr>
              <w:spacing w:after="0"/>
              <w:jc w:val="center"/>
              <w:rPr>
                <w:sz w:val="20"/>
              </w:rPr>
            </w:pPr>
            <w:r w:rsidRPr="00A07AA4">
              <w:rPr>
                <w:sz w:val="20"/>
              </w:rPr>
              <w:t>73.2</w:t>
            </w:r>
          </w:p>
        </w:tc>
        <w:tc>
          <w:tcPr>
            <w:tcW w:w="1894" w:type="dxa"/>
            <w:vMerge/>
            <w:shd w:val="clear" w:color="auto" w:fill="auto"/>
          </w:tcPr>
          <w:p w:rsidR="002631FA" w:rsidRPr="00A07AA4" w:rsidRDefault="002631FA" w:rsidP="002631FA">
            <w:pPr>
              <w:spacing w:after="0"/>
              <w:jc w:val="center"/>
              <w:rPr>
                <w:sz w:val="20"/>
              </w:rPr>
            </w:pPr>
          </w:p>
        </w:tc>
      </w:tr>
      <w:tr w:rsidR="002631FA" w:rsidRPr="00A07AA4">
        <w:trPr>
          <w:trHeight w:val="273"/>
          <w:jc w:val="center"/>
        </w:trPr>
        <w:tc>
          <w:tcPr>
            <w:tcW w:w="820" w:type="dxa"/>
            <w:vMerge w:val="restart"/>
            <w:shd w:val="clear" w:color="auto" w:fill="auto"/>
            <w:noWrap/>
            <w:vAlign w:val="center"/>
          </w:tcPr>
          <w:p w:rsidR="002631FA" w:rsidRPr="00A07AA4" w:rsidRDefault="002631FA" w:rsidP="002631FA">
            <w:pPr>
              <w:spacing w:after="0"/>
              <w:ind w:left="-106" w:right="-108"/>
              <w:jc w:val="center"/>
              <w:rPr>
                <w:b/>
                <w:bCs/>
                <w:color w:val="000000"/>
                <w:sz w:val="20"/>
                <w:lang w:val="en-US"/>
              </w:rPr>
            </w:pPr>
            <w:r w:rsidRPr="00A07AA4">
              <w:rPr>
                <w:b/>
                <w:bCs/>
                <w:color w:val="000000"/>
                <w:sz w:val="20"/>
                <w:lang w:val="en-US"/>
              </w:rPr>
              <w:t>P2</w:t>
            </w: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mass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2.1</w:t>
            </w:r>
          </w:p>
        </w:tc>
        <w:tc>
          <w:tcPr>
            <w:tcW w:w="1042" w:type="dxa"/>
            <w:vAlign w:val="bottom"/>
          </w:tcPr>
          <w:p w:rsidR="002631FA" w:rsidRPr="00A07AA4" w:rsidRDefault="002631FA" w:rsidP="002631FA">
            <w:pPr>
              <w:spacing w:after="0"/>
              <w:jc w:val="center"/>
              <w:rPr>
                <w:sz w:val="20"/>
              </w:rPr>
            </w:pPr>
            <w:r w:rsidRPr="00A07AA4">
              <w:rPr>
                <w:sz w:val="20"/>
              </w:rPr>
              <w:t>97.9</w:t>
            </w:r>
          </w:p>
        </w:tc>
        <w:tc>
          <w:tcPr>
            <w:tcW w:w="1894" w:type="dxa"/>
            <w:vMerge w:val="restart"/>
            <w:shd w:val="clear" w:color="auto" w:fill="auto"/>
            <w:vAlign w:val="center"/>
          </w:tcPr>
          <w:p w:rsidR="002631FA" w:rsidRPr="00A07AA4" w:rsidRDefault="002631FA" w:rsidP="002631FA">
            <w:pPr>
              <w:spacing w:after="0"/>
              <w:jc w:val="center"/>
              <w:rPr>
                <w:sz w:val="20"/>
                <w:lang w:val="en-US"/>
              </w:rPr>
            </w:pPr>
            <w:r w:rsidRPr="00A07AA4">
              <w:rPr>
                <w:sz w:val="20"/>
                <w:lang w:val="en-US"/>
              </w:rPr>
              <w:t>CaO</w:t>
            </w:r>
          </w:p>
        </w:tc>
      </w:tr>
      <w:tr w:rsidR="002631FA" w:rsidRPr="00A07AA4">
        <w:trPr>
          <w:trHeight w:val="61"/>
          <w:jc w:val="center"/>
        </w:trPr>
        <w:tc>
          <w:tcPr>
            <w:tcW w:w="820" w:type="dxa"/>
            <w:vMerge/>
            <w:shd w:val="clear" w:color="auto" w:fill="auto"/>
            <w:vAlign w:val="center"/>
          </w:tcPr>
          <w:p w:rsidR="002631FA" w:rsidRPr="00A07AA4" w:rsidRDefault="002631FA" w:rsidP="002631FA">
            <w:pPr>
              <w:spacing w:after="0"/>
              <w:rPr>
                <w:b/>
                <w:bCs/>
                <w:color w:val="000000"/>
                <w:sz w:val="20"/>
              </w:rPr>
            </w:pPr>
          </w:p>
        </w:tc>
        <w:tc>
          <w:tcPr>
            <w:tcW w:w="1157" w:type="dxa"/>
            <w:shd w:val="clear" w:color="auto" w:fill="auto"/>
          </w:tcPr>
          <w:p w:rsidR="002631FA" w:rsidRPr="00FF62CF" w:rsidRDefault="002631FA" w:rsidP="002631FA">
            <w:pPr>
              <w:spacing w:after="0"/>
              <w:ind w:left="-57" w:right="-57"/>
              <w:rPr>
                <w:sz w:val="20"/>
                <w:lang w:val="ru-RU"/>
              </w:rPr>
            </w:pPr>
            <w:r>
              <w:rPr>
                <w:sz w:val="20"/>
                <w:lang w:val="ru-RU"/>
              </w:rPr>
              <w:t>mol. %</w:t>
            </w:r>
          </w:p>
        </w:tc>
        <w:tc>
          <w:tcPr>
            <w:tcW w:w="1041" w:type="dxa"/>
            <w:shd w:val="clear" w:color="auto" w:fill="auto"/>
            <w:noWrap/>
            <w:vAlign w:val="bottom"/>
          </w:tcPr>
          <w:p w:rsidR="002631FA" w:rsidRPr="00A07AA4" w:rsidRDefault="002631FA" w:rsidP="002631FA">
            <w:pPr>
              <w:spacing w:after="0"/>
              <w:jc w:val="center"/>
              <w:rPr>
                <w:sz w:val="20"/>
              </w:rPr>
            </w:pPr>
            <w:r w:rsidRPr="00A07AA4">
              <w:rPr>
                <w:sz w:val="20"/>
              </w:rPr>
              <w:t>0.4</w:t>
            </w:r>
          </w:p>
        </w:tc>
        <w:tc>
          <w:tcPr>
            <w:tcW w:w="1042" w:type="dxa"/>
            <w:vAlign w:val="bottom"/>
          </w:tcPr>
          <w:p w:rsidR="002631FA" w:rsidRPr="00A07AA4" w:rsidRDefault="002631FA" w:rsidP="002631FA">
            <w:pPr>
              <w:spacing w:after="0"/>
              <w:jc w:val="center"/>
              <w:rPr>
                <w:sz w:val="20"/>
              </w:rPr>
            </w:pPr>
            <w:r w:rsidRPr="00A07AA4">
              <w:rPr>
                <w:sz w:val="20"/>
              </w:rPr>
              <w:t>99.6</w:t>
            </w:r>
          </w:p>
        </w:tc>
        <w:tc>
          <w:tcPr>
            <w:tcW w:w="1894" w:type="dxa"/>
            <w:vMerge/>
            <w:shd w:val="clear" w:color="auto" w:fill="auto"/>
          </w:tcPr>
          <w:p w:rsidR="002631FA" w:rsidRPr="00A07AA4" w:rsidRDefault="002631FA" w:rsidP="002631FA">
            <w:pPr>
              <w:spacing w:after="0"/>
              <w:jc w:val="center"/>
              <w:rPr>
                <w:sz w:val="20"/>
              </w:rPr>
            </w:pPr>
          </w:p>
        </w:tc>
      </w:tr>
    </w:tbl>
    <w:p w:rsidR="00C848E7" w:rsidRPr="004A7CB0" w:rsidRDefault="004A7CB0" w:rsidP="00DC03C6">
      <w:pPr>
        <w:spacing w:after="0"/>
        <w:ind w:firstLine="708"/>
        <w:rPr>
          <w:lang w:val="en-US"/>
        </w:rPr>
      </w:pPr>
      <w:r>
        <w:rPr>
          <w:lang w:val="en-US"/>
        </w:rPr>
        <w:t>The</w:t>
      </w:r>
      <w:r w:rsidRPr="004A7CB0">
        <w:rPr>
          <w:lang w:val="en-US"/>
        </w:rPr>
        <w:t xml:space="preserve"> </w:t>
      </w:r>
      <w:r>
        <w:rPr>
          <w:lang w:val="en-US"/>
        </w:rPr>
        <w:t>ingot</w:t>
      </w:r>
      <w:r w:rsidRPr="004A7CB0">
        <w:rPr>
          <w:lang w:val="en-US"/>
        </w:rPr>
        <w:t xml:space="preserve"> </w:t>
      </w:r>
      <w:r>
        <w:rPr>
          <w:lang w:val="en-US"/>
        </w:rPr>
        <w:t>axial</w:t>
      </w:r>
      <w:r w:rsidRPr="004A7CB0">
        <w:rPr>
          <w:lang w:val="en-US"/>
        </w:rPr>
        <w:t xml:space="preserve"> </w:t>
      </w:r>
      <w:r>
        <w:rPr>
          <w:lang w:val="en-US"/>
        </w:rPr>
        <w:t>cut</w:t>
      </w:r>
      <w:r w:rsidRPr="004A7CB0">
        <w:rPr>
          <w:lang w:val="en-US"/>
        </w:rPr>
        <w:t xml:space="preserve"> </w:t>
      </w:r>
      <w:r>
        <w:rPr>
          <w:lang w:val="en-US"/>
        </w:rPr>
        <w:t>with</w:t>
      </w:r>
      <w:r w:rsidRPr="004A7CB0">
        <w:rPr>
          <w:lang w:val="en-US"/>
        </w:rPr>
        <w:t xml:space="preserve"> </w:t>
      </w:r>
      <w:r>
        <w:rPr>
          <w:lang w:val="en-US"/>
        </w:rPr>
        <w:t>the</w:t>
      </w:r>
      <w:r w:rsidRPr="004A7CB0">
        <w:rPr>
          <w:lang w:val="en-US"/>
        </w:rPr>
        <w:t xml:space="preserve"> </w:t>
      </w:r>
      <w:r>
        <w:rPr>
          <w:lang w:val="en-US"/>
        </w:rPr>
        <w:t>regions</w:t>
      </w:r>
      <w:r w:rsidRPr="004A7CB0">
        <w:rPr>
          <w:lang w:val="en-US"/>
        </w:rPr>
        <w:t xml:space="preserve"> </w:t>
      </w:r>
      <w:r>
        <w:rPr>
          <w:lang w:val="en-US"/>
        </w:rPr>
        <w:t>marked</w:t>
      </w:r>
      <w:r w:rsidRPr="004A7CB0">
        <w:rPr>
          <w:lang w:val="en-US"/>
        </w:rPr>
        <w:t xml:space="preserve"> </w:t>
      </w:r>
      <w:r>
        <w:rPr>
          <w:lang w:val="en-US"/>
        </w:rPr>
        <w:t>for</w:t>
      </w:r>
      <w:r w:rsidRPr="004A7CB0">
        <w:rPr>
          <w:lang w:val="en-US"/>
        </w:rPr>
        <w:t xml:space="preserve"> </w:t>
      </w:r>
      <w:r>
        <w:rPr>
          <w:lang w:val="en-US"/>
        </w:rPr>
        <w:t>the</w:t>
      </w:r>
      <w:r w:rsidRPr="004A7CB0">
        <w:rPr>
          <w:lang w:val="en-US"/>
        </w:rPr>
        <w:t xml:space="preserve"> </w:t>
      </w:r>
      <w:r w:rsidR="00C848E7" w:rsidRPr="003F4FFD">
        <w:rPr>
          <w:bCs/>
          <w:lang w:val="en-US"/>
        </w:rPr>
        <w:t>SEM</w:t>
      </w:r>
      <w:r w:rsidR="00C848E7" w:rsidRPr="004A7CB0">
        <w:rPr>
          <w:bCs/>
          <w:lang w:val="en-US"/>
        </w:rPr>
        <w:t>/</w:t>
      </w:r>
      <w:r w:rsidR="00C848E7" w:rsidRPr="003F4FFD">
        <w:rPr>
          <w:bCs/>
          <w:lang w:val="en-US"/>
        </w:rPr>
        <w:t>EDX</w:t>
      </w:r>
      <w:r w:rsidR="00C848E7" w:rsidRPr="004A7CB0">
        <w:rPr>
          <w:bCs/>
          <w:lang w:val="en-US"/>
        </w:rPr>
        <w:t xml:space="preserve"> </w:t>
      </w:r>
      <w:r>
        <w:rPr>
          <w:bCs/>
          <w:lang w:val="en-US"/>
        </w:rPr>
        <w:t xml:space="preserve">analysis is presented in </w:t>
      </w:r>
      <w:r w:rsidR="00BC331F" w:rsidRPr="004A7CB0">
        <w:rPr>
          <w:lang w:val="en-US"/>
        </w:rPr>
        <w:t>Fig.</w:t>
      </w:r>
      <w:r w:rsidR="006A0368" w:rsidRPr="004A7CB0">
        <w:rPr>
          <w:lang w:val="en-US"/>
        </w:rPr>
        <w:t> </w:t>
      </w:r>
      <w:r w:rsidR="00671CC2" w:rsidRPr="004A7CB0">
        <w:rPr>
          <w:lang w:val="en-US"/>
        </w:rPr>
        <w:t>3.22</w:t>
      </w:r>
      <w:r w:rsidR="00C848E7" w:rsidRPr="004A7CB0">
        <w:rPr>
          <w:lang w:val="en-US"/>
        </w:rPr>
        <w:t xml:space="preserve">. </w:t>
      </w:r>
      <w:r>
        <w:rPr>
          <w:lang w:val="en-US"/>
        </w:rPr>
        <w:t>The</w:t>
      </w:r>
      <w:r w:rsidRPr="004A7CB0">
        <w:rPr>
          <w:lang w:val="en-US"/>
        </w:rPr>
        <w:t xml:space="preserve"> </w:t>
      </w:r>
      <w:r w:rsidR="00A434F3">
        <w:rPr>
          <w:lang w:val="en-US"/>
        </w:rPr>
        <w:t xml:space="preserve">analytical </w:t>
      </w:r>
      <w:r>
        <w:rPr>
          <w:lang w:val="en-US"/>
        </w:rPr>
        <w:t>data</w:t>
      </w:r>
      <w:r w:rsidRPr="004A7CB0">
        <w:rPr>
          <w:lang w:val="en-US"/>
        </w:rPr>
        <w:t xml:space="preserve"> </w:t>
      </w:r>
      <w:r>
        <w:rPr>
          <w:lang w:val="en-US"/>
        </w:rPr>
        <w:t>on</w:t>
      </w:r>
      <w:r w:rsidRPr="004A7CB0">
        <w:rPr>
          <w:lang w:val="en-US"/>
        </w:rPr>
        <w:t xml:space="preserve"> </w:t>
      </w:r>
      <w:r>
        <w:rPr>
          <w:lang w:val="en-US"/>
        </w:rPr>
        <w:t>the</w:t>
      </w:r>
      <w:r w:rsidRPr="004A7CB0">
        <w:rPr>
          <w:lang w:val="en-US"/>
        </w:rPr>
        <w:t xml:space="preserve"> </w:t>
      </w:r>
      <w:r>
        <w:rPr>
          <w:lang w:val="en-US"/>
        </w:rPr>
        <w:t>ingot</w:t>
      </w:r>
      <w:r w:rsidRPr="004A7CB0">
        <w:rPr>
          <w:lang w:val="en-US"/>
        </w:rPr>
        <w:t xml:space="preserve"> </w:t>
      </w:r>
      <w:r>
        <w:rPr>
          <w:lang w:val="en-US"/>
        </w:rPr>
        <w:t>from</w:t>
      </w:r>
      <w:r w:rsidRPr="004A7CB0">
        <w:rPr>
          <w:lang w:val="en-US"/>
        </w:rPr>
        <w:t xml:space="preserve"> </w:t>
      </w:r>
      <w:r w:rsidR="00C848E7">
        <w:rPr>
          <w:lang w:val="en-US"/>
        </w:rPr>
        <w:t>PRS</w:t>
      </w:r>
      <w:r w:rsidR="00606F5A" w:rsidRPr="004A7CB0">
        <w:rPr>
          <w:lang w:val="en-US"/>
        </w:rPr>
        <w:t>6</w:t>
      </w:r>
      <w:r w:rsidR="00C848E7" w:rsidRPr="004A7CB0">
        <w:rPr>
          <w:lang w:val="en-US"/>
        </w:rPr>
        <w:t xml:space="preserve"> </w:t>
      </w:r>
      <w:r>
        <w:rPr>
          <w:lang w:val="en-US"/>
        </w:rPr>
        <w:t xml:space="preserve">are summarized in </w:t>
      </w:r>
      <w:r w:rsidR="005D57A0" w:rsidRPr="004A7CB0">
        <w:rPr>
          <w:lang w:val="en-US"/>
        </w:rPr>
        <w:t>Figs.</w:t>
      </w:r>
      <w:r w:rsidR="006A0368" w:rsidRPr="004A7CB0">
        <w:rPr>
          <w:lang w:val="en-US"/>
        </w:rPr>
        <w:t> </w:t>
      </w:r>
      <w:r w:rsidR="00733153" w:rsidRPr="004A7CB0">
        <w:rPr>
          <w:lang w:val="en-US"/>
        </w:rPr>
        <w:t>3.23-3.27</w:t>
      </w:r>
      <w:r w:rsidR="00C848E7" w:rsidRPr="004A7CB0">
        <w:rPr>
          <w:lang w:val="en-US"/>
        </w:rPr>
        <w:t xml:space="preserve"> </w:t>
      </w:r>
      <w:r>
        <w:rPr>
          <w:lang w:val="en-US"/>
        </w:rPr>
        <w:t xml:space="preserve">and </w:t>
      </w:r>
      <w:r w:rsidR="006A3E38" w:rsidRPr="004A7CB0">
        <w:rPr>
          <w:lang w:val="en-US"/>
        </w:rPr>
        <w:t>Tab</w:t>
      </w:r>
      <w:r>
        <w:rPr>
          <w:lang w:val="en-US"/>
        </w:rPr>
        <w:t xml:space="preserve">s. </w:t>
      </w:r>
      <w:r w:rsidR="00733153" w:rsidRPr="004A7CB0">
        <w:rPr>
          <w:lang w:val="en-US"/>
        </w:rPr>
        <w:t>3.29-3.33</w:t>
      </w:r>
      <w:r w:rsidR="00C848E7" w:rsidRPr="004A7CB0">
        <w:rPr>
          <w:lang w:val="en-US"/>
        </w:rPr>
        <w:t>.</w:t>
      </w:r>
    </w:p>
    <w:p w:rsidR="00A07AA4" w:rsidRPr="004A7CB0" w:rsidRDefault="00192DB5" w:rsidP="00DC03C6">
      <w:pPr>
        <w:spacing w:after="0"/>
        <w:jc w:val="center"/>
        <w:rPr>
          <w:b/>
          <w:lang w:val="en-US"/>
        </w:rPr>
      </w:pPr>
      <w:r w:rsidRPr="00EE7925">
        <w:rPr>
          <w:b/>
          <w:lang w:val="ru-RU"/>
        </w:rPr>
        <w:lastRenderedPageBreak/>
        <w:pict>
          <v:shape id="_x0000_i1057" type="#_x0000_t75" style="width:76.5pt;height:107.25pt">
            <v:imagedata r:id="rId39" o:title="Untitled-1"/>
          </v:shape>
        </w:pict>
      </w:r>
    </w:p>
    <w:p w:rsidR="007F005F" w:rsidRPr="004D3D4F" w:rsidRDefault="00BC331F" w:rsidP="00DC03C6">
      <w:pPr>
        <w:spacing w:after="0"/>
        <w:jc w:val="center"/>
        <w:rPr>
          <w:b/>
          <w:lang w:val="en-US"/>
        </w:rPr>
      </w:pPr>
      <w:r w:rsidRPr="004D3D4F">
        <w:rPr>
          <w:b/>
          <w:lang w:val="en-US"/>
        </w:rPr>
        <w:t>Fig.</w:t>
      </w:r>
      <w:r w:rsidR="00733153" w:rsidRPr="004D3D4F">
        <w:rPr>
          <w:b/>
          <w:lang w:val="en-US"/>
        </w:rPr>
        <w:t> 3.22</w:t>
      </w:r>
      <w:r w:rsidR="00A07AA4" w:rsidRPr="004D3D4F">
        <w:rPr>
          <w:b/>
          <w:lang w:val="en-US"/>
        </w:rPr>
        <w:t>.</w:t>
      </w:r>
      <w:r w:rsidR="009872C3" w:rsidRPr="004D3D4F">
        <w:rPr>
          <w:b/>
          <w:lang w:val="en-US"/>
        </w:rPr>
        <w:t>-</w:t>
      </w:r>
      <w:r w:rsidR="004D3D4F">
        <w:rPr>
          <w:b/>
          <w:lang w:val="en-US"/>
        </w:rPr>
        <w:t>A</w:t>
      </w:r>
      <w:r w:rsidR="004D3D4F" w:rsidRPr="004D3D4F">
        <w:rPr>
          <w:b/>
          <w:lang w:val="en-US"/>
        </w:rPr>
        <w:t xml:space="preserve"> </w:t>
      </w:r>
      <w:r w:rsidR="004D3D4F">
        <w:rPr>
          <w:b/>
          <w:lang w:val="en-US"/>
        </w:rPr>
        <w:t>polished</w:t>
      </w:r>
      <w:r w:rsidR="004D3D4F" w:rsidRPr="004D3D4F">
        <w:rPr>
          <w:b/>
          <w:lang w:val="en-US"/>
        </w:rPr>
        <w:t xml:space="preserve"> </w:t>
      </w:r>
      <w:r w:rsidR="004D3D4F">
        <w:rPr>
          <w:b/>
          <w:lang w:val="en-US"/>
        </w:rPr>
        <w:t>section</w:t>
      </w:r>
      <w:r w:rsidR="004D3D4F" w:rsidRPr="004D3D4F">
        <w:rPr>
          <w:b/>
          <w:lang w:val="en-US"/>
        </w:rPr>
        <w:t xml:space="preserve"> </w:t>
      </w:r>
      <w:r w:rsidR="004D3D4F">
        <w:rPr>
          <w:b/>
          <w:lang w:val="en-US"/>
        </w:rPr>
        <w:t>from</w:t>
      </w:r>
      <w:r w:rsidR="004D3D4F" w:rsidRPr="004D3D4F">
        <w:rPr>
          <w:b/>
          <w:lang w:val="en-US"/>
        </w:rPr>
        <w:t xml:space="preserve"> </w:t>
      </w:r>
      <w:r w:rsidR="007F005F" w:rsidRPr="009872C3">
        <w:rPr>
          <w:b/>
          <w:lang w:val="en-US"/>
        </w:rPr>
        <w:t>PRS</w:t>
      </w:r>
      <w:r w:rsidR="007F005F" w:rsidRPr="004D3D4F">
        <w:rPr>
          <w:b/>
          <w:lang w:val="en-US"/>
        </w:rPr>
        <w:t xml:space="preserve">6 </w:t>
      </w:r>
      <w:r w:rsidR="004D3D4F">
        <w:rPr>
          <w:b/>
          <w:lang w:val="en-US"/>
        </w:rPr>
        <w:t xml:space="preserve">with regions marked for the </w:t>
      </w:r>
      <w:r w:rsidR="007F005F" w:rsidRPr="009872C3">
        <w:rPr>
          <w:b/>
          <w:lang w:val="en-US"/>
        </w:rPr>
        <w:t>SEM</w:t>
      </w:r>
      <w:r w:rsidR="007F005F" w:rsidRPr="004D3D4F">
        <w:rPr>
          <w:b/>
          <w:lang w:val="en-US"/>
        </w:rPr>
        <w:t>/</w:t>
      </w:r>
      <w:r w:rsidR="007F005F" w:rsidRPr="009872C3">
        <w:rPr>
          <w:b/>
          <w:lang w:val="en-US"/>
        </w:rPr>
        <w:t>EDX</w:t>
      </w:r>
      <w:r w:rsidR="007F005F" w:rsidRPr="004D3D4F">
        <w:rPr>
          <w:b/>
          <w:lang w:val="en-US"/>
        </w:rPr>
        <w:t xml:space="preserve"> </w:t>
      </w:r>
      <w:r w:rsidR="004D3D4F">
        <w:rPr>
          <w:b/>
          <w:lang w:val="en-US"/>
        </w:rPr>
        <w:t>analysis</w:t>
      </w:r>
    </w:p>
    <w:p w:rsidR="00C848E7" w:rsidRDefault="000F5AF5" w:rsidP="006A0368">
      <w:pPr>
        <w:spacing w:after="0"/>
        <w:ind w:firstLine="708"/>
        <w:rPr>
          <w:lang w:val="en-US"/>
        </w:rPr>
      </w:pPr>
      <w:r>
        <w:rPr>
          <w:lang w:val="en-US"/>
        </w:rPr>
        <w:t>Micrographs</w:t>
      </w:r>
      <w:r w:rsidRPr="00077C88">
        <w:rPr>
          <w:lang w:val="en-US"/>
        </w:rPr>
        <w:t xml:space="preserve"> </w:t>
      </w:r>
      <w:r>
        <w:rPr>
          <w:lang w:val="en-US"/>
        </w:rPr>
        <w:t>of</w:t>
      </w:r>
      <w:r w:rsidRPr="00077C88">
        <w:rPr>
          <w:lang w:val="en-US"/>
        </w:rPr>
        <w:t xml:space="preserve"> </w:t>
      </w:r>
      <w:r>
        <w:rPr>
          <w:lang w:val="en-US"/>
        </w:rPr>
        <w:t>peripheral</w:t>
      </w:r>
      <w:r w:rsidRPr="00077C88">
        <w:rPr>
          <w:lang w:val="en-US"/>
        </w:rPr>
        <w:t xml:space="preserve"> </w:t>
      </w:r>
      <w:r>
        <w:rPr>
          <w:lang w:val="en-US"/>
        </w:rPr>
        <w:t>regions</w:t>
      </w:r>
      <w:r w:rsidRPr="00077C88">
        <w:rPr>
          <w:lang w:val="en-US"/>
        </w:rPr>
        <w:t xml:space="preserve"> </w:t>
      </w:r>
      <w:r>
        <w:rPr>
          <w:lang w:val="en-US"/>
        </w:rPr>
        <w:t>of</w:t>
      </w:r>
      <w:r w:rsidRPr="00077C88">
        <w:rPr>
          <w:lang w:val="en-US"/>
        </w:rPr>
        <w:t xml:space="preserve"> </w:t>
      </w:r>
      <w:r>
        <w:rPr>
          <w:lang w:val="en-US"/>
        </w:rPr>
        <w:t>the</w:t>
      </w:r>
      <w:r w:rsidRPr="00077C88">
        <w:rPr>
          <w:lang w:val="en-US"/>
        </w:rPr>
        <w:t xml:space="preserve"> </w:t>
      </w:r>
      <w:r>
        <w:rPr>
          <w:lang w:val="en-US"/>
        </w:rPr>
        <w:t>ingot</w:t>
      </w:r>
      <w:r w:rsidRPr="000F5AF5">
        <w:rPr>
          <w:lang w:val="en-US"/>
        </w:rPr>
        <w:t xml:space="preserve"> </w:t>
      </w:r>
      <w:r w:rsidR="007E18E4" w:rsidRPr="000F5AF5">
        <w:rPr>
          <w:lang w:val="en-US"/>
        </w:rPr>
        <w:t>(</w:t>
      </w:r>
      <w:r>
        <w:rPr>
          <w:lang w:val="en-US"/>
        </w:rPr>
        <w:t>regions</w:t>
      </w:r>
      <w:r w:rsidR="007E18E4" w:rsidRPr="000F5AF5">
        <w:rPr>
          <w:lang w:val="en-US"/>
        </w:rPr>
        <w:t xml:space="preserve"> 4,</w:t>
      </w:r>
      <w:r w:rsidRPr="000F5AF5">
        <w:rPr>
          <w:lang w:val="en-US"/>
        </w:rPr>
        <w:t xml:space="preserve"> </w:t>
      </w:r>
      <w:r w:rsidR="007E18E4" w:rsidRPr="000F5AF5">
        <w:rPr>
          <w:lang w:val="en-US"/>
        </w:rPr>
        <w:t>5,</w:t>
      </w:r>
      <w:r w:rsidRPr="000F5AF5">
        <w:rPr>
          <w:lang w:val="en-US"/>
        </w:rPr>
        <w:t xml:space="preserve"> </w:t>
      </w:r>
      <w:r w:rsidR="007E18E4" w:rsidRPr="000F5AF5">
        <w:rPr>
          <w:lang w:val="en-US"/>
        </w:rPr>
        <w:t>6,</w:t>
      </w:r>
      <w:r w:rsidRPr="000F5AF5">
        <w:rPr>
          <w:lang w:val="en-US"/>
        </w:rPr>
        <w:t xml:space="preserve"> </w:t>
      </w:r>
      <w:r w:rsidR="007E18E4" w:rsidRPr="000F5AF5">
        <w:rPr>
          <w:lang w:val="en-US"/>
        </w:rPr>
        <w:t xml:space="preserve">7) </w:t>
      </w:r>
      <w:r w:rsidR="00963323">
        <w:rPr>
          <w:lang w:val="en-US"/>
        </w:rPr>
        <w:t xml:space="preserve">demonstrate a layer based on the </w:t>
      </w:r>
      <w:r w:rsidR="007E18E4">
        <w:rPr>
          <w:lang w:val="en-US"/>
        </w:rPr>
        <w:t>CaO</w:t>
      </w:r>
      <w:r w:rsidR="007E18E4" w:rsidRPr="000F5AF5">
        <w:rPr>
          <w:lang w:val="en-US"/>
        </w:rPr>
        <w:t xml:space="preserve"> </w:t>
      </w:r>
      <w:r w:rsidR="00963323">
        <w:rPr>
          <w:lang w:val="en-US"/>
        </w:rPr>
        <w:t xml:space="preserve">phase </w:t>
      </w:r>
      <w:r w:rsidR="007E18E4" w:rsidRPr="000F5AF5">
        <w:rPr>
          <w:lang w:val="en-US"/>
        </w:rPr>
        <w:t>(</w:t>
      </w:r>
      <w:r w:rsidR="00963323">
        <w:rPr>
          <w:lang w:val="en-US"/>
        </w:rPr>
        <w:t>a darker layer in micrographs</w:t>
      </w:r>
      <w:r w:rsidR="007E18E4" w:rsidRPr="000F5AF5">
        <w:rPr>
          <w:lang w:val="en-US"/>
        </w:rPr>
        <w:t xml:space="preserve">). </w:t>
      </w:r>
      <w:r w:rsidR="00963323">
        <w:rPr>
          <w:lang w:val="en-US"/>
        </w:rPr>
        <w:t>Micrograph</w:t>
      </w:r>
      <w:r w:rsidR="00963323" w:rsidRPr="00963323">
        <w:rPr>
          <w:lang w:val="en-US"/>
        </w:rPr>
        <w:t xml:space="preserve"> </w:t>
      </w:r>
      <w:r w:rsidR="00963323">
        <w:rPr>
          <w:lang w:val="en-US"/>
        </w:rPr>
        <w:t>of</w:t>
      </w:r>
      <w:r w:rsidR="00963323" w:rsidRPr="00963323">
        <w:rPr>
          <w:lang w:val="en-US"/>
        </w:rPr>
        <w:t xml:space="preserve"> </w:t>
      </w:r>
      <w:r w:rsidR="00963323">
        <w:rPr>
          <w:lang w:val="en-US"/>
        </w:rPr>
        <w:t>region</w:t>
      </w:r>
      <w:r w:rsidR="00963323" w:rsidRPr="00963323">
        <w:rPr>
          <w:lang w:val="en-US"/>
        </w:rPr>
        <w:t xml:space="preserve"> </w:t>
      </w:r>
      <w:r w:rsidR="007E18E4" w:rsidRPr="00963323">
        <w:rPr>
          <w:lang w:val="en-US"/>
        </w:rPr>
        <w:t>4</w:t>
      </w:r>
      <w:r w:rsidR="00A03C5D" w:rsidRPr="00963323">
        <w:rPr>
          <w:lang w:val="en-US"/>
        </w:rPr>
        <w:t xml:space="preserve"> (</w:t>
      </w:r>
      <w:r w:rsidR="00963323">
        <w:rPr>
          <w:lang w:val="en-US"/>
        </w:rPr>
        <w:t>see</w:t>
      </w:r>
      <w:r w:rsidR="00A03C5D" w:rsidRPr="00963323">
        <w:rPr>
          <w:lang w:val="en-US"/>
        </w:rPr>
        <w:t xml:space="preserve"> </w:t>
      </w:r>
      <w:r w:rsidR="00BC331F" w:rsidRPr="00963323">
        <w:rPr>
          <w:lang w:val="en-US"/>
        </w:rPr>
        <w:t>Fig.</w:t>
      </w:r>
      <w:r w:rsidR="006A0368" w:rsidRPr="00963323">
        <w:rPr>
          <w:lang w:val="en-US"/>
        </w:rPr>
        <w:t> </w:t>
      </w:r>
      <w:r w:rsidR="00A03C5D" w:rsidRPr="00963323">
        <w:rPr>
          <w:lang w:val="en-US"/>
        </w:rPr>
        <w:t>3.25)</w:t>
      </w:r>
      <w:r w:rsidR="007E18E4" w:rsidRPr="00963323">
        <w:rPr>
          <w:lang w:val="en-US"/>
        </w:rPr>
        <w:t xml:space="preserve"> </w:t>
      </w:r>
      <w:r w:rsidR="00963323">
        <w:rPr>
          <w:lang w:val="en-US"/>
        </w:rPr>
        <w:t>shows</w:t>
      </w:r>
      <w:r w:rsidR="00963323" w:rsidRPr="00963323">
        <w:rPr>
          <w:lang w:val="en-US"/>
        </w:rPr>
        <w:t xml:space="preserve"> </w:t>
      </w:r>
      <w:r w:rsidR="00963323">
        <w:rPr>
          <w:lang w:val="en-US"/>
        </w:rPr>
        <w:t>clear boundary between a CaO phase-based solid layer and the melt that coexisted before the HF heating was switched off.</w:t>
      </w:r>
      <w:r w:rsidR="00314ECD" w:rsidRPr="00963323">
        <w:rPr>
          <w:lang w:val="en-US"/>
        </w:rPr>
        <w:t xml:space="preserve"> </w:t>
      </w:r>
      <w:r w:rsidR="0054306A">
        <w:rPr>
          <w:lang w:val="en-US"/>
        </w:rPr>
        <w:t>It</w:t>
      </w:r>
      <w:r w:rsidR="0054306A" w:rsidRPr="0054306A">
        <w:rPr>
          <w:lang w:val="en-US"/>
        </w:rPr>
        <w:t xml:space="preserve"> </w:t>
      </w:r>
      <w:r w:rsidR="0054306A">
        <w:rPr>
          <w:lang w:val="en-US"/>
        </w:rPr>
        <w:t>may</w:t>
      </w:r>
      <w:r w:rsidR="0054306A" w:rsidRPr="0054306A">
        <w:rPr>
          <w:lang w:val="en-US"/>
        </w:rPr>
        <w:t xml:space="preserve"> </w:t>
      </w:r>
      <w:r w:rsidR="0054306A">
        <w:rPr>
          <w:lang w:val="en-US"/>
        </w:rPr>
        <w:t>be</w:t>
      </w:r>
      <w:r w:rsidR="0054306A" w:rsidRPr="0054306A">
        <w:rPr>
          <w:lang w:val="en-US"/>
        </w:rPr>
        <w:t xml:space="preserve"> </w:t>
      </w:r>
      <w:r w:rsidR="0054306A">
        <w:rPr>
          <w:lang w:val="en-US"/>
        </w:rPr>
        <w:t>supposed</w:t>
      </w:r>
      <w:r w:rsidR="0054306A" w:rsidRPr="0054306A">
        <w:rPr>
          <w:lang w:val="en-US"/>
        </w:rPr>
        <w:t xml:space="preserve"> </w:t>
      </w:r>
      <w:r w:rsidR="0054306A">
        <w:rPr>
          <w:lang w:val="en-US"/>
        </w:rPr>
        <w:t>that</w:t>
      </w:r>
      <w:r w:rsidR="0054306A" w:rsidRPr="0054306A">
        <w:rPr>
          <w:lang w:val="en-US"/>
        </w:rPr>
        <w:t xml:space="preserve"> </w:t>
      </w:r>
      <w:r w:rsidR="0054306A">
        <w:rPr>
          <w:lang w:val="en-US"/>
        </w:rPr>
        <w:t>in</w:t>
      </w:r>
      <w:r w:rsidR="0054306A" w:rsidRPr="0054306A">
        <w:rPr>
          <w:lang w:val="en-US"/>
        </w:rPr>
        <w:t xml:space="preserve"> </w:t>
      </w:r>
      <w:r w:rsidR="0054306A">
        <w:rPr>
          <w:lang w:val="en-US"/>
        </w:rPr>
        <w:t>the</w:t>
      </w:r>
      <w:r w:rsidR="0054306A" w:rsidRPr="0054306A">
        <w:rPr>
          <w:lang w:val="en-US"/>
        </w:rPr>
        <w:t xml:space="preserve"> </w:t>
      </w:r>
      <w:r w:rsidR="0054306A">
        <w:rPr>
          <w:lang w:val="en-US"/>
        </w:rPr>
        <w:t>direction</w:t>
      </w:r>
      <w:r w:rsidR="0054306A" w:rsidRPr="0054306A">
        <w:rPr>
          <w:lang w:val="en-US"/>
        </w:rPr>
        <w:t xml:space="preserve"> </w:t>
      </w:r>
      <w:r w:rsidR="0054306A">
        <w:rPr>
          <w:lang w:val="en-US"/>
        </w:rPr>
        <w:t>from</w:t>
      </w:r>
      <w:r w:rsidR="0054306A" w:rsidRPr="0054306A">
        <w:rPr>
          <w:lang w:val="en-US"/>
        </w:rPr>
        <w:t xml:space="preserve"> </w:t>
      </w:r>
      <w:r w:rsidR="0054306A">
        <w:rPr>
          <w:lang w:val="en-US"/>
        </w:rPr>
        <w:t>the</w:t>
      </w:r>
      <w:r w:rsidR="0054306A" w:rsidRPr="0054306A">
        <w:rPr>
          <w:lang w:val="en-US"/>
        </w:rPr>
        <w:t xml:space="preserve"> </w:t>
      </w:r>
      <w:r w:rsidR="0054306A">
        <w:rPr>
          <w:lang w:val="en-US"/>
        </w:rPr>
        <w:t>melt</w:t>
      </w:r>
      <w:r w:rsidR="0054306A" w:rsidRPr="0054306A">
        <w:rPr>
          <w:lang w:val="en-US"/>
        </w:rPr>
        <w:t xml:space="preserve"> </w:t>
      </w:r>
      <w:r w:rsidR="0054306A">
        <w:rPr>
          <w:lang w:val="en-US"/>
        </w:rPr>
        <w:t>towards</w:t>
      </w:r>
      <w:r w:rsidR="0054306A" w:rsidRPr="0054306A">
        <w:rPr>
          <w:lang w:val="en-US"/>
        </w:rPr>
        <w:t xml:space="preserve"> </w:t>
      </w:r>
      <w:r w:rsidR="0054306A">
        <w:rPr>
          <w:lang w:val="en-US"/>
        </w:rPr>
        <w:t>the</w:t>
      </w:r>
      <w:r w:rsidR="0054306A" w:rsidRPr="0054306A">
        <w:rPr>
          <w:lang w:val="en-US"/>
        </w:rPr>
        <w:t xml:space="preserve"> </w:t>
      </w:r>
      <w:r w:rsidR="0054306A">
        <w:rPr>
          <w:lang w:val="en-US"/>
        </w:rPr>
        <w:t>cooled</w:t>
      </w:r>
      <w:r w:rsidR="0054306A" w:rsidRPr="0054306A">
        <w:rPr>
          <w:lang w:val="en-US"/>
        </w:rPr>
        <w:t xml:space="preserve"> </w:t>
      </w:r>
      <w:r w:rsidR="0054306A">
        <w:rPr>
          <w:lang w:val="en-US"/>
        </w:rPr>
        <w:t>crucible</w:t>
      </w:r>
      <w:r w:rsidR="0054306A" w:rsidRPr="0054306A">
        <w:rPr>
          <w:lang w:val="en-US"/>
        </w:rPr>
        <w:t xml:space="preserve"> </w:t>
      </w:r>
      <w:r w:rsidR="0054306A">
        <w:rPr>
          <w:lang w:val="en-US"/>
        </w:rPr>
        <w:t>wall</w:t>
      </w:r>
      <w:r w:rsidR="0054306A" w:rsidRPr="0054306A">
        <w:rPr>
          <w:lang w:val="en-US"/>
        </w:rPr>
        <w:t xml:space="preserve"> </w:t>
      </w:r>
      <w:r w:rsidR="0054306A">
        <w:rPr>
          <w:lang w:val="en-US"/>
        </w:rPr>
        <w:t>the</w:t>
      </w:r>
      <w:r w:rsidR="0054306A" w:rsidRPr="0054306A">
        <w:rPr>
          <w:lang w:val="en-US"/>
        </w:rPr>
        <w:t xml:space="preserve"> </w:t>
      </w:r>
      <w:r w:rsidR="0054306A">
        <w:rPr>
          <w:lang w:val="en-US"/>
        </w:rPr>
        <w:t>temperature</w:t>
      </w:r>
      <w:r w:rsidR="0054306A" w:rsidRPr="0054306A">
        <w:rPr>
          <w:lang w:val="en-US"/>
        </w:rPr>
        <w:t xml:space="preserve"> </w:t>
      </w:r>
      <w:r w:rsidR="0054306A">
        <w:rPr>
          <w:lang w:val="en-US"/>
        </w:rPr>
        <w:t>was</w:t>
      </w:r>
      <w:r w:rsidR="0054306A" w:rsidRPr="0054306A">
        <w:rPr>
          <w:lang w:val="en-US"/>
        </w:rPr>
        <w:t xml:space="preserve"> </w:t>
      </w:r>
      <w:r w:rsidR="0054306A">
        <w:rPr>
          <w:lang w:val="en-US"/>
        </w:rPr>
        <w:t>changing</w:t>
      </w:r>
      <w:r w:rsidR="0054306A" w:rsidRPr="0054306A">
        <w:rPr>
          <w:lang w:val="en-US"/>
        </w:rPr>
        <w:t xml:space="preserve"> </w:t>
      </w:r>
      <w:r w:rsidR="0054306A">
        <w:rPr>
          <w:lang w:val="en-US"/>
        </w:rPr>
        <w:t>within</w:t>
      </w:r>
      <w:r w:rsidR="0054306A" w:rsidRPr="0054306A">
        <w:rPr>
          <w:lang w:val="en-US"/>
        </w:rPr>
        <w:t xml:space="preserve"> </w:t>
      </w:r>
      <w:r w:rsidR="0054306A">
        <w:rPr>
          <w:lang w:val="en-US"/>
        </w:rPr>
        <w:t>the</w:t>
      </w:r>
      <w:r w:rsidR="0054306A" w:rsidRPr="0054306A">
        <w:rPr>
          <w:lang w:val="en-US"/>
        </w:rPr>
        <w:t xml:space="preserve"> </w:t>
      </w:r>
      <w:r w:rsidR="0054306A">
        <w:rPr>
          <w:lang w:val="en-US"/>
        </w:rPr>
        <w:t>layer</w:t>
      </w:r>
      <w:r w:rsidR="0054306A" w:rsidRPr="0054306A">
        <w:rPr>
          <w:lang w:val="en-US"/>
        </w:rPr>
        <w:t xml:space="preserve"> </w:t>
      </w:r>
      <w:r w:rsidR="0054306A">
        <w:rPr>
          <w:lang w:val="en-US"/>
        </w:rPr>
        <w:t xml:space="preserve">from </w:t>
      </w:r>
      <w:r w:rsidR="00314ECD" w:rsidRPr="0054306A">
        <w:rPr>
          <w:lang w:val="en-US"/>
        </w:rPr>
        <w:t>2580</w:t>
      </w:r>
      <w:r w:rsidR="00381F08" w:rsidRPr="0054306A">
        <w:rPr>
          <w:lang w:val="en-US"/>
        </w:rPr>
        <w:t>°</w:t>
      </w:r>
      <w:r w:rsidR="00314ECD">
        <w:rPr>
          <w:lang w:val="ru-RU"/>
        </w:rPr>
        <w:t>С</w:t>
      </w:r>
      <w:r w:rsidR="00314ECD" w:rsidRPr="0054306A">
        <w:rPr>
          <w:lang w:val="en-US"/>
        </w:rPr>
        <w:t xml:space="preserve"> </w:t>
      </w:r>
      <w:r w:rsidR="0054306A">
        <w:rPr>
          <w:lang w:val="en-US"/>
        </w:rPr>
        <w:t>to</w:t>
      </w:r>
      <w:r w:rsidR="00314ECD" w:rsidRPr="0054306A">
        <w:rPr>
          <w:lang w:val="en-US"/>
        </w:rPr>
        <w:t xml:space="preserve"> 20</w:t>
      </w:r>
      <w:r w:rsidR="00381F08" w:rsidRPr="0054306A">
        <w:rPr>
          <w:lang w:val="en-US"/>
        </w:rPr>
        <w:t>°</w:t>
      </w:r>
      <w:r w:rsidR="00314ECD">
        <w:rPr>
          <w:lang w:val="ru-RU"/>
        </w:rPr>
        <w:t>С</w:t>
      </w:r>
      <w:r w:rsidR="00314ECD" w:rsidRPr="0054306A">
        <w:rPr>
          <w:lang w:val="en-US"/>
        </w:rPr>
        <w:t xml:space="preserve">. </w:t>
      </w:r>
      <w:r w:rsidR="007F044C">
        <w:rPr>
          <w:lang w:val="en-US"/>
        </w:rPr>
        <w:t>With such an isotherm, a darker region located closer to the melt can be identified in the micrograph within region of solid solution location</w:t>
      </w:r>
      <w:r w:rsidR="006A2D20">
        <w:rPr>
          <w:lang w:val="en-US"/>
        </w:rPr>
        <w:t>, and the second zone with white veins of the second phase can be found further on with the decrease of the temperature</w:t>
      </w:r>
      <w:r w:rsidR="00A03C5D" w:rsidRPr="0054306A">
        <w:rPr>
          <w:lang w:val="en-US"/>
        </w:rPr>
        <w:t xml:space="preserve">. </w:t>
      </w:r>
      <w:r w:rsidR="00053EFF">
        <w:rPr>
          <w:lang w:val="en-US"/>
        </w:rPr>
        <w:t>Such</w:t>
      </w:r>
      <w:r w:rsidR="00053EFF" w:rsidRPr="00053EFF">
        <w:rPr>
          <w:lang w:val="en-US"/>
        </w:rPr>
        <w:t xml:space="preserve"> </w:t>
      </w:r>
      <w:r w:rsidR="00053EFF">
        <w:rPr>
          <w:lang w:val="en-US"/>
        </w:rPr>
        <w:t>a</w:t>
      </w:r>
      <w:r w:rsidR="00053EFF" w:rsidRPr="00053EFF">
        <w:rPr>
          <w:lang w:val="en-US"/>
        </w:rPr>
        <w:t xml:space="preserve"> </w:t>
      </w:r>
      <w:r w:rsidR="00053EFF">
        <w:rPr>
          <w:lang w:val="en-US"/>
        </w:rPr>
        <w:t>microstructure</w:t>
      </w:r>
      <w:r w:rsidR="00053EFF" w:rsidRPr="00053EFF">
        <w:rPr>
          <w:lang w:val="en-US"/>
        </w:rPr>
        <w:t xml:space="preserve"> </w:t>
      </w:r>
      <w:r w:rsidR="00053EFF">
        <w:rPr>
          <w:lang w:val="en-US"/>
        </w:rPr>
        <w:t>shows</w:t>
      </w:r>
      <w:r w:rsidR="00053EFF" w:rsidRPr="00053EFF">
        <w:rPr>
          <w:lang w:val="en-US"/>
        </w:rPr>
        <w:t xml:space="preserve"> </w:t>
      </w:r>
      <w:r w:rsidR="00053EFF">
        <w:rPr>
          <w:lang w:val="en-US"/>
        </w:rPr>
        <w:t>that</w:t>
      </w:r>
      <w:r w:rsidR="00053EFF" w:rsidRPr="00053EFF">
        <w:rPr>
          <w:lang w:val="en-US"/>
        </w:rPr>
        <w:t xml:space="preserve"> </w:t>
      </w:r>
      <w:r w:rsidR="00053EFF">
        <w:rPr>
          <w:lang w:val="en-US"/>
        </w:rPr>
        <w:t>UO</w:t>
      </w:r>
      <w:r w:rsidR="00053EFF" w:rsidRPr="00053EFF">
        <w:rPr>
          <w:vertAlign w:val="subscript"/>
          <w:lang w:val="en-US"/>
        </w:rPr>
        <w:t>2</w:t>
      </w:r>
      <w:r w:rsidR="00053EFF" w:rsidRPr="00053EFF">
        <w:rPr>
          <w:lang w:val="en-US"/>
        </w:rPr>
        <w:t xml:space="preserve"> </w:t>
      </w:r>
      <w:r w:rsidR="00053EFF">
        <w:rPr>
          <w:lang w:val="en-US"/>
        </w:rPr>
        <w:t>solubility</w:t>
      </w:r>
      <w:r w:rsidR="00053EFF" w:rsidRPr="00053EFF">
        <w:rPr>
          <w:lang w:val="en-US"/>
        </w:rPr>
        <w:t xml:space="preserve"> </w:t>
      </w:r>
      <w:r w:rsidR="00053EFF">
        <w:rPr>
          <w:lang w:val="en-US"/>
        </w:rPr>
        <w:t xml:space="preserve">in CaO decreases and leads in the subsolidus domain to the decomposition of the solid solution into CaO and </w:t>
      </w:r>
      <w:r w:rsidR="002E7E8A" w:rsidRPr="002318E0">
        <w:rPr>
          <w:lang w:val="en-US"/>
        </w:rPr>
        <w:t>Ca</w:t>
      </w:r>
      <w:r w:rsidR="002E7E8A" w:rsidRPr="00053EFF">
        <w:rPr>
          <w:vertAlign w:val="subscript"/>
          <w:lang w:val="en-US"/>
        </w:rPr>
        <w:t>2</w:t>
      </w:r>
      <w:r w:rsidR="002E7E8A" w:rsidRPr="002318E0">
        <w:rPr>
          <w:lang w:val="en-US"/>
        </w:rPr>
        <w:t>UO</w:t>
      </w:r>
      <w:r w:rsidR="002E7E8A" w:rsidRPr="00053EFF">
        <w:rPr>
          <w:vertAlign w:val="subscript"/>
          <w:lang w:val="en-US"/>
        </w:rPr>
        <w:t>4</w:t>
      </w:r>
      <w:r w:rsidR="002C188F" w:rsidRPr="002C188F">
        <w:rPr>
          <w:lang w:val="en-US"/>
        </w:rPr>
        <w:t>.</w:t>
      </w:r>
      <w:r w:rsidR="00053EFF" w:rsidRPr="00053EFF">
        <w:rPr>
          <w:lang w:val="en-US"/>
        </w:rPr>
        <w:t xml:space="preserve"> </w:t>
      </w:r>
      <w:r w:rsidR="002C188F">
        <w:rPr>
          <w:lang w:val="en-US"/>
        </w:rPr>
        <w:t>Dendritic crystallization is found in all regions of the ingot where the melt crystallized after switching off of the HF heating.</w:t>
      </w:r>
    </w:p>
    <w:p w:rsidR="00192DB5" w:rsidRPr="002C188F" w:rsidRDefault="00192DB5" w:rsidP="006A0368">
      <w:pPr>
        <w:spacing w:after="0"/>
        <w:ind w:firstLine="708"/>
        <w:rPr>
          <w:lang w:val="ru-RU"/>
        </w:rPr>
      </w:pPr>
    </w:p>
    <w:p w:rsidR="00A07AA4" w:rsidRPr="002C188F" w:rsidRDefault="00192DB5" w:rsidP="00DC03C6">
      <w:pPr>
        <w:spacing w:after="0"/>
        <w:jc w:val="center"/>
        <w:rPr>
          <w:b/>
          <w:lang w:val="ru-RU"/>
        </w:rPr>
      </w:pPr>
      <w:r w:rsidRPr="00EE7925">
        <w:rPr>
          <w:b/>
          <w:lang w:val="ru-RU"/>
        </w:rPr>
        <w:pict>
          <v:shape id="_x0000_i1058" type="#_x0000_t75" style="width:102.75pt;height:107.25pt">
            <v:imagedata r:id="rId40" o:title="Untitled-1"/>
          </v:shape>
        </w:pict>
      </w:r>
    </w:p>
    <w:p w:rsidR="007F005F" w:rsidRPr="00065187" w:rsidRDefault="00BC331F" w:rsidP="00DC03C6">
      <w:pPr>
        <w:spacing w:after="0"/>
        <w:jc w:val="center"/>
        <w:rPr>
          <w:b/>
          <w:lang w:val="en-US"/>
        </w:rPr>
      </w:pPr>
      <w:r>
        <w:rPr>
          <w:b/>
          <w:lang w:val="ru-RU"/>
        </w:rPr>
        <w:t>Fig.</w:t>
      </w:r>
      <w:r w:rsidR="00733153">
        <w:rPr>
          <w:b/>
          <w:lang w:val="ru-RU"/>
        </w:rPr>
        <w:t> 3.23</w:t>
      </w:r>
      <w:r w:rsidR="00A07AA4">
        <w:rPr>
          <w:b/>
          <w:lang w:val="ru-RU"/>
        </w:rPr>
        <w:t>.</w:t>
      </w:r>
      <w:r w:rsidR="00685D7E" w:rsidRPr="00685D7E">
        <w:rPr>
          <w:b/>
          <w:lang w:val="ru-RU"/>
        </w:rPr>
        <w:t xml:space="preserve"> </w:t>
      </w:r>
      <w:r w:rsidR="000024B6">
        <w:rPr>
          <w:b/>
          <w:szCs w:val="24"/>
          <w:lang w:val="en-US"/>
        </w:rPr>
        <w:t>Micrographs of regions</w:t>
      </w:r>
      <w:r w:rsidR="00685D7E" w:rsidRPr="00065187">
        <w:rPr>
          <w:b/>
          <w:lang w:val="en-US"/>
        </w:rPr>
        <w:t xml:space="preserve"> 1 </w:t>
      </w:r>
      <w:r w:rsidR="00685D7E" w:rsidRPr="00685D7E">
        <w:rPr>
          <w:b/>
          <w:lang w:val="ru-RU"/>
        </w:rPr>
        <w:t>и</w:t>
      </w:r>
      <w:r w:rsidR="00685D7E" w:rsidRPr="00065187">
        <w:rPr>
          <w:b/>
          <w:lang w:val="en-US"/>
        </w:rPr>
        <w:t xml:space="preserve"> 2</w:t>
      </w:r>
    </w:p>
    <w:p w:rsidR="007F005F" w:rsidRPr="00183E8B" w:rsidRDefault="006A3E38" w:rsidP="00DC03C6">
      <w:pPr>
        <w:pStyle w:val="Textkrper"/>
        <w:spacing w:after="0"/>
        <w:rPr>
          <w:b/>
          <w:color w:val="000000"/>
          <w:lang w:val="en-US"/>
        </w:rPr>
      </w:pPr>
      <w:r w:rsidRPr="00183E8B">
        <w:rPr>
          <w:b/>
          <w:color w:val="000000"/>
          <w:lang w:val="en-US"/>
        </w:rPr>
        <w:t>Table</w:t>
      </w:r>
      <w:r w:rsidR="00733153" w:rsidRPr="00183E8B">
        <w:rPr>
          <w:b/>
          <w:color w:val="000000"/>
          <w:lang w:val="en-US"/>
        </w:rPr>
        <w:t> 3.29</w:t>
      </w:r>
      <w:r w:rsidR="00A07AA4" w:rsidRPr="00183E8B">
        <w:rPr>
          <w:b/>
          <w:color w:val="000000"/>
          <w:lang w:val="en-US"/>
        </w:rPr>
        <w:t>.</w:t>
      </w:r>
      <w:r w:rsidR="00685D7E" w:rsidRPr="00183E8B">
        <w:rPr>
          <w:b/>
          <w:color w:val="000000"/>
          <w:lang w:val="en-US"/>
        </w:rPr>
        <w:t xml:space="preserve"> -</w:t>
      </w:r>
      <w:r w:rsidR="00183E8B" w:rsidRPr="00183E8B">
        <w:rPr>
          <w:b/>
          <w:lang w:val="en-US"/>
        </w:rPr>
        <w:t xml:space="preserve"> </w:t>
      </w:r>
      <w:r w:rsidR="00183E8B" w:rsidRPr="008E532F">
        <w:rPr>
          <w:b/>
          <w:lang w:val="en-US"/>
        </w:rPr>
        <w:t>EDX</w:t>
      </w:r>
      <w:r w:rsidR="00183E8B" w:rsidRPr="00423BCE">
        <w:rPr>
          <w:b/>
          <w:lang w:val="en-US"/>
        </w:rPr>
        <w:t xml:space="preserve"> </w:t>
      </w:r>
      <w:r w:rsidR="00183E8B">
        <w:rPr>
          <w:b/>
          <w:lang w:val="en-US"/>
        </w:rPr>
        <w:t>data on regions</w:t>
      </w:r>
      <w:r w:rsidR="007F005F" w:rsidRPr="00183E8B">
        <w:rPr>
          <w:b/>
          <w:lang w:val="en-US"/>
        </w:rPr>
        <w:t xml:space="preserve"> 1 </w:t>
      </w:r>
      <w:r w:rsidR="00183E8B">
        <w:rPr>
          <w:b/>
          <w:lang w:val="en-US"/>
        </w:rPr>
        <w:t>and</w:t>
      </w:r>
      <w:r w:rsidR="007F005F" w:rsidRPr="00183E8B">
        <w:rPr>
          <w:b/>
          <w:lang w:val="en-US"/>
        </w:rPr>
        <w:t xml:space="preserve"> 2</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361728" w:rsidRPr="00A07AA4">
        <w:trPr>
          <w:trHeight w:val="273"/>
          <w:jc w:val="center"/>
        </w:trPr>
        <w:tc>
          <w:tcPr>
            <w:tcW w:w="1977" w:type="dxa"/>
            <w:gridSpan w:val="2"/>
            <w:shd w:val="clear" w:color="auto" w:fill="auto"/>
            <w:noWrap/>
            <w:vAlign w:val="bottom"/>
          </w:tcPr>
          <w:p w:rsidR="00361728" w:rsidRPr="00FF62CF" w:rsidRDefault="00361728" w:rsidP="00361728">
            <w:pPr>
              <w:spacing w:after="0"/>
              <w:jc w:val="center"/>
              <w:rPr>
                <w:b/>
                <w:bCs/>
                <w:sz w:val="20"/>
                <w:lang w:val="ru-RU"/>
              </w:rPr>
            </w:pPr>
            <w:r>
              <w:rPr>
                <w:b/>
                <w:bCs/>
                <w:sz w:val="20"/>
                <w:lang w:val="en-US"/>
              </w:rPr>
              <w:t>#</w:t>
            </w:r>
          </w:p>
        </w:tc>
        <w:tc>
          <w:tcPr>
            <w:tcW w:w="1041"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1042"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CaO</w:t>
            </w:r>
          </w:p>
        </w:tc>
        <w:tc>
          <w:tcPr>
            <w:tcW w:w="1894" w:type="dxa"/>
            <w:vAlign w:val="bottom"/>
          </w:tcPr>
          <w:p w:rsidR="00361728" w:rsidRPr="00D070C5" w:rsidRDefault="00361728" w:rsidP="00361728">
            <w:pPr>
              <w:spacing w:after="0"/>
              <w:jc w:val="center"/>
              <w:rPr>
                <w:b/>
                <w:bCs/>
                <w:sz w:val="20"/>
                <w:lang w:val="en-US"/>
              </w:rPr>
            </w:pPr>
            <w:r>
              <w:rPr>
                <w:b/>
                <w:bCs/>
                <w:sz w:val="20"/>
                <w:lang w:val="en-US"/>
              </w:rPr>
              <w:t>Phase</w:t>
            </w: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1</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37.0</w:t>
            </w:r>
          </w:p>
        </w:tc>
        <w:tc>
          <w:tcPr>
            <w:tcW w:w="1042" w:type="dxa"/>
            <w:vAlign w:val="bottom"/>
          </w:tcPr>
          <w:p w:rsidR="00361728" w:rsidRPr="00A07AA4" w:rsidRDefault="00361728" w:rsidP="00192DB5">
            <w:pPr>
              <w:spacing w:after="0"/>
              <w:jc w:val="center"/>
              <w:rPr>
                <w:sz w:val="20"/>
                <w:lang w:val="ru-RU"/>
              </w:rPr>
            </w:pPr>
            <w:r w:rsidRPr="00A07AA4">
              <w:rPr>
                <w:sz w:val="20"/>
                <w:lang w:val="ru-RU"/>
              </w:rPr>
              <w:t>63.0</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10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10.9</w:t>
            </w:r>
          </w:p>
        </w:tc>
        <w:tc>
          <w:tcPr>
            <w:tcW w:w="1042" w:type="dxa"/>
            <w:vAlign w:val="bottom"/>
          </w:tcPr>
          <w:p w:rsidR="00361728" w:rsidRPr="00A07AA4" w:rsidRDefault="00361728" w:rsidP="00192DB5">
            <w:pPr>
              <w:spacing w:after="0"/>
              <w:jc w:val="center"/>
              <w:rPr>
                <w:sz w:val="20"/>
                <w:lang w:val="ru-RU"/>
              </w:rPr>
            </w:pPr>
            <w:r w:rsidRPr="00A07AA4">
              <w:rPr>
                <w:sz w:val="20"/>
                <w:lang w:val="ru-RU"/>
              </w:rPr>
              <w:t>89.1</w:t>
            </w:r>
          </w:p>
        </w:tc>
        <w:tc>
          <w:tcPr>
            <w:tcW w:w="1894" w:type="dxa"/>
            <w:vMerge/>
            <w:shd w:val="clear" w:color="auto" w:fill="auto"/>
          </w:tcPr>
          <w:p w:rsidR="00361728" w:rsidRPr="00A07AA4" w:rsidRDefault="00361728" w:rsidP="00192DB5">
            <w:pPr>
              <w:spacing w:after="0"/>
              <w:jc w:val="center"/>
              <w:rPr>
                <w:sz w:val="20"/>
                <w:lang w:val="ru-RU"/>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2</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36.7</w:t>
            </w:r>
          </w:p>
        </w:tc>
        <w:tc>
          <w:tcPr>
            <w:tcW w:w="1042" w:type="dxa"/>
            <w:vAlign w:val="bottom"/>
          </w:tcPr>
          <w:p w:rsidR="00361728" w:rsidRPr="00A07AA4" w:rsidRDefault="00361728" w:rsidP="00192DB5">
            <w:pPr>
              <w:spacing w:after="0"/>
              <w:jc w:val="center"/>
              <w:rPr>
                <w:sz w:val="20"/>
                <w:lang w:val="ru-RU"/>
              </w:rPr>
            </w:pPr>
            <w:r w:rsidRPr="00A07AA4">
              <w:rPr>
                <w:sz w:val="20"/>
                <w:lang w:val="ru-RU"/>
              </w:rPr>
              <w:t>63.3</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10.8</w:t>
            </w:r>
          </w:p>
        </w:tc>
        <w:tc>
          <w:tcPr>
            <w:tcW w:w="1042" w:type="dxa"/>
            <w:vAlign w:val="bottom"/>
          </w:tcPr>
          <w:p w:rsidR="00361728" w:rsidRPr="00A07AA4" w:rsidRDefault="00361728" w:rsidP="00192DB5">
            <w:pPr>
              <w:spacing w:after="0"/>
              <w:jc w:val="center"/>
              <w:rPr>
                <w:sz w:val="20"/>
                <w:lang w:val="ru-RU"/>
              </w:rPr>
            </w:pPr>
            <w:r w:rsidRPr="00A07AA4">
              <w:rPr>
                <w:sz w:val="20"/>
                <w:lang w:val="ru-RU"/>
              </w:rPr>
              <w:t>89.3</w:t>
            </w:r>
          </w:p>
        </w:tc>
        <w:tc>
          <w:tcPr>
            <w:tcW w:w="1894" w:type="dxa"/>
            <w:vMerge/>
            <w:shd w:val="clear" w:color="auto" w:fill="auto"/>
          </w:tcPr>
          <w:p w:rsidR="00361728" w:rsidRPr="00A07AA4" w:rsidRDefault="00361728" w:rsidP="00192DB5">
            <w:pPr>
              <w:spacing w:after="0"/>
              <w:jc w:val="center"/>
              <w:rPr>
                <w:sz w:val="20"/>
                <w:lang w:val="ru-RU"/>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3</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38.4</w:t>
            </w:r>
          </w:p>
        </w:tc>
        <w:tc>
          <w:tcPr>
            <w:tcW w:w="1042" w:type="dxa"/>
            <w:vAlign w:val="bottom"/>
          </w:tcPr>
          <w:p w:rsidR="00361728" w:rsidRPr="00A07AA4" w:rsidRDefault="00361728" w:rsidP="00192DB5">
            <w:pPr>
              <w:spacing w:after="0"/>
              <w:jc w:val="center"/>
              <w:rPr>
                <w:sz w:val="20"/>
                <w:lang w:val="ru-RU"/>
              </w:rPr>
            </w:pPr>
            <w:r w:rsidRPr="00A07AA4">
              <w:rPr>
                <w:sz w:val="20"/>
                <w:lang w:val="ru-RU"/>
              </w:rPr>
              <w:t>61.6</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11.4</w:t>
            </w:r>
          </w:p>
        </w:tc>
        <w:tc>
          <w:tcPr>
            <w:tcW w:w="1042" w:type="dxa"/>
            <w:vAlign w:val="bottom"/>
          </w:tcPr>
          <w:p w:rsidR="00361728" w:rsidRPr="00A07AA4" w:rsidRDefault="00361728" w:rsidP="00192DB5">
            <w:pPr>
              <w:spacing w:after="0"/>
              <w:jc w:val="center"/>
              <w:rPr>
                <w:sz w:val="20"/>
              </w:rPr>
            </w:pPr>
            <w:r w:rsidRPr="00A07AA4">
              <w:rPr>
                <w:sz w:val="20"/>
              </w:rPr>
              <w:t>88.6</w:t>
            </w:r>
          </w:p>
        </w:tc>
        <w:tc>
          <w:tcPr>
            <w:tcW w:w="1894" w:type="dxa"/>
            <w:vMerge/>
            <w:shd w:val="clear" w:color="auto" w:fill="auto"/>
          </w:tcPr>
          <w:p w:rsidR="00361728" w:rsidRPr="00A07AA4" w:rsidRDefault="00361728" w:rsidP="00192DB5">
            <w:pPr>
              <w:spacing w:after="0"/>
              <w:jc w:val="center"/>
              <w:rPr>
                <w:sz w:val="20"/>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en-US"/>
              </w:rPr>
            </w:pPr>
            <w:r w:rsidRPr="00A07AA4">
              <w:rPr>
                <w:b/>
                <w:bCs/>
                <w:color w:val="000000"/>
                <w:sz w:val="20"/>
                <w:lang w:val="en-US"/>
              </w:rPr>
              <w:t>P1</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66.4</w:t>
            </w:r>
          </w:p>
        </w:tc>
        <w:tc>
          <w:tcPr>
            <w:tcW w:w="1042" w:type="dxa"/>
            <w:vAlign w:val="bottom"/>
          </w:tcPr>
          <w:p w:rsidR="00361728" w:rsidRPr="00A07AA4" w:rsidRDefault="00361728" w:rsidP="00192DB5">
            <w:pPr>
              <w:spacing w:after="0"/>
              <w:jc w:val="center"/>
              <w:rPr>
                <w:sz w:val="20"/>
              </w:rPr>
            </w:pPr>
            <w:r w:rsidRPr="00A07AA4">
              <w:rPr>
                <w:sz w:val="20"/>
              </w:rPr>
              <w:t>33.6</w:t>
            </w:r>
          </w:p>
        </w:tc>
        <w:tc>
          <w:tcPr>
            <w:tcW w:w="1894" w:type="dxa"/>
            <w:vMerge w:val="restart"/>
            <w:shd w:val="clear" w:color="auto" w:fill="auto"/>
            <w:vAlign w:val="center"/>
          </w:tcPr>
          <w:p w:rsidR="00361728" w:rsidRPr="00A07AA4" w:rsidRDefault="00361728" w:rsidP="00192DB5">
            <w:pPr>
              <w:spacing w:after="0"/>
              <w:jc w:val="center"/>
              <w:rPr>
                <w:sz w:val="20"/>
                <w:lang w:val="en-US"/>
              </w:rPr>
            </w:pPr>
            <w:r w:rsidRPr="00A07AA4">
              <w:rPr>
                <w:sz w:val="20"/>
                <w:lang w:val="en-US"/>
              </w:rPr>
              <w:t>Ca</w:t>
            </w:r>
            <w:r w:rsidRPr="00A07AA4">
              <w:rPr>
                <w:sz w:val="20"/>
                <w:vertAlign w:val="subscript"/>
                <w:lang w:val="en-US"/>
              </w:rPr>
              <w:t>2</w:t>
            </w:r>
            <w:r w:rsidRPr="00A07AA4">
              <w:rPr>
                <w:sz w:val="20"/>
                <w:lang w:val="en-US"/>
              </w:rPr>
              <w:t>UO</w:t>
            </w:r>
            <w:r w:rsidRPr="00A07AA4">
              <w:rPr>
                <w:sz w:val="20"/>
                <w:vertAlign w:val="subscript"/>
                <w:lang w:val="en-US"/>
              </w:rPr>
              <w:t>4</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29.1</w:t>
            </w:r>
          </w:p>
        </w:tc>
        <w:tc>
          <w:tcPr>
            <w:tcW w:w="1042" w:type="dxa"/>
            <w:vAlign w:val="bottom"/>
          </w:tcPr>
          <w:p w:rsidR="00361728" w:rsidRPr="00A07AA4" w:rsidRDefault="00361728" w:rsidP="00192DB5">
            <w:pPr>
              <w:spacing w:after="0"/>
              <w:jc w:val="center"/>
              <w:rPr>
                <w:sz w:val="20"/>
              </w:rPr>
            </w:pPr>
            <w:r w:rsidRPr="00A07AA4">
              <w:rPr>
                <w:sz w:val="20"/>
              </w:rPr>
              <w:t>70.9</w:t>
            </w:r>
          </w:p>
        </w:tc>
        <w:tc>
          <w:tcPr>
            <w:tcW w:w="1894" w:type="dxa"/>
            <w:vMerge/>
            <w:shd w:val="clear" w:color="auto" w:fill="auto"/>
          </w:tcPr>
          <w:p w:rsidR="00361728" w:rsidRPr="00A07AA4" w:rsidRDefault="00361728" w:rsidP="00192DB5">
            <w:pPr>
              <w:spacing w:after="0"/>
              <w:jc w:val="center"/>
              <w:rPr>
                <w:sz w:val="20"/>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en-US"/>
              </w:rPr>
            </w:pPr>
            <w:r w:rsidRPr="00A07AA4">
              <w:rPr>
                <w:b/>
                <w:bCs/>
                <w:color w:val="000000"/>
                <w:sz w:val="20"/>
                <w:lang w:val="en-US"/>
              </w:rPr>
              <w:t>P2</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67.1</w:t>
            </w:r>
          </w:p>
        </w:tc>
        <w:tc>
          <w:tcPr>
            <w:tcW w:w="1042" w:type="dxa"/>
            <w:vAlign w:val="bottom"/>
          </w:tcPr>
          <w:p w:rsidR="00361728" w:rsidRPr="00A07AA4" w:rsidRDefault="00361728" w:rsidP="00192DB5">
            <w:pPr>
              <w:spacing w:after="0"/>
              <w:jc w:val="center"/>
              <w:rPr>
                <w:sz w:val="20"/>
              </w:rPr>
            </w:pPr>
            <w:r w:rsidRPr="00A07AA4">
              <w:rPr>
                <w:sz w:val="20"/>
              </w:rPr>
              <w:t>32.9</w:t>
            </w:r>
          </w:p>
        </w:tc>
        <w:tc>
          <w:tcPr>
            <w:tcW w:w="1894" w:type="dxa"/>
            <w:vMerge/>
            <w:shd w:val="clear" w:color="auto" w:fill="auto"/>
            <w:vAlign w:val="center"/>
          </w:tcPr>
          <w:p w:rsidR="00361728" w:rsidRPr="00A07AA4" w:rsidRDefault="00361728" w:rsidP="00192DB5">
            <w:pPr>
              <w:spacing w:after="0"/>
              <w:jc w:val="center"/>
              <w:rPr>
                <w:sz w:val="20"/>
                <w:lang w:val="en-US"/>
              </w:rPr>
            </w:pP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29.8</w:t>
            </w:r>
          </w:p>
        </w:tc>
        <w:tc>
          <w:tcPr>
            <w:tcW w:w="1042" w:type="dxa"/>
            <w:vAlign w:val="bottom"/>
          </w:tcPr>
          <w:p w:rsidR="00361728" w:rsidRPr="00A07AA4" w:rsidRDefault="00361728" w:rsidP="00192DB5">
            <w:pPr>
              <w:spacing w:after="0"/>
              <w:jc w:val="center"/>
              <w:rPr>
                <w:sz w:val="20"/>
              </w:rPr>
            </w:pPr>
            <w:r w:rsidRPr="00A07AA4">
              <w:rPr>
                <w:sz w:val="20"/>
              </w:rPr>
              <w:t>70.2</w:t>
            </w:r>
          </w:p>
        </w:tc>
        <w:tc>
          <w:tcPr>
            <w:tcW w:w="1894" w:type="dxa"/>
            <w:vMerge/>
            <w:shd w:val="clear" w:color="auto" w:fill="auto"/>
          </w:tcPr>
          <w:p w:rsidR="00361728" w:rsidRPr="00A07AA4" w:rsidRDefault="00361728" w:rsidP="00192DB5">
            <w:pPr>
              <w:spacing w:after="0"/>
              <w:jc w:val="center"/>
              <w:rPr>
                <w:sz w:val="20"/>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en-US"/>
              </w:rPr>
            </w:pPr>
            <w:r w:rsidRPr="00A07AA4">
              <w:rPr>
                <w:b/>
                <w:bCs/>
                <w:color w:val="000000"/>
                <w:sz w:val="20"/>
                <w:lang w:val="en-US"/>
              </w:rPr>
              <w:t>P3</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1.0</w:t>
            </w:r>
          </w:p>
        </w:tc>
        <w:tc>
          <w:tcPr>
            <w:tcW w:w="1042" w:type="dxa"/>
            <w:vAlign w:val="bottom"/>
          </w:tcPr>
          <w:p w:rsidR="00361728" w:rsidRPr="00A07AA4" w:rsidRDefault="00361728" w:rsidP="00192DB5">
            <w:pPr>
              <w:spacing w:after="0"/>
              <w:jc w:val="center"/>
              <w:rPr>
                <w:sz w:val="20"/>
              </w:rPr>
            </w:pPr>
            <w:r w:rsidRPr="00A07AA4">
              <w:rPr>
                <w:sz w:val="20"/>
              </w:rPr>
              <w:t>99.0</w:t>
            </w:r>
          </w:p>
        </w:tc>
        <w:tc>
          <w:tcPr>
            <w:tcW w:w="1894" w:type="dxa"/>
            <w:vMerge w:val="restart"/>
            <w:shd w:val="clear" w:color="auto" w:fill="auto"/>
            <w:vAlign w:val="center"/>
          </w:tcPr>
          <w:p w:rsidR="00361728" w:rsidRPr="00A07AA4" w:rsidRDefault="00361728" w:rsidP="00192DB5">
            <w:pPr>
              <w:spacing w:after="0"/>
              <w:jc w:val="center"/>
              <w:rPr>
                <w:sz w:val="20"/>
                <w:lang w:val="en-US"/>
              </w:rPr>
            </w:pPr>
            <w:r w:rsidRPr="00A07AA4">
              <w:rPr>
                <w:sz w:val="20"/>
                <w:lang w:val="en-US"/>
              </w:rPr>
              <w:t>CaO</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0.2</w:t>
            </w:r>
          </w:p>
        </w:tc>
        <w:tc>
          <w:tcPr>
            <w:tcW w:w="1042" w:type="dxa"/>
            <w:vAlign w:val="bottom"/>
          </w:tcPr>
          <w:p w:rsidR="00361728" w:rsidRPr="00A07AA4" w:rsidRDefault="00361728" w:rsidP="00192DB5">
            <w:pPr>
              <w:spacing w:after="0"/>
              <w:jc w:val="center"/>
              <w:rPr>
                <w:sz w:val="20"/>
              </w:rPr>
            </w:pPr>
            <w:r w:rsidRPr="00A07AA4">
              <w:rPr>
                <w:sz w:val="20"/>
              </w:rPr>
              <w:t>99.8</w:t>
            </w:r>
          </w:p>
        </w:tc>
        <w:tc>
          <w:tcPr>
            <w:tcW w:w="1894" w:type="dxa"/>
            <w:vMerge/>
            <w:shd w:val="clear" w:color="auto" w:fill="auto"/>
          </w:tcPr>
          <w:p w:rsidR="00361728" w:rsidRPr="00A07AA4" w:rsidRDefault="00361728" w:rsidP="00192DB5">
            <w:pPr>
              <w:spacing w:after="0"/>
              <w:jc w:val="center"/>
              <w:rPr>
                <w:sz w:val="20"/>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en-US"/>
              </w:rPr>
            </w:pPr>
            <w:r w:rsidRPr="00A07AA4">
              <w:rPr>
                <w:b/>
                <w:bCs/>
                <w:color w:val="000000"/>
                <w:sz w:val="20"/>
                <w:lang w:val="en-US"/>
              </w:rPr>
              <w:t>P4</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0.6</w:t>
            </w:r>
          </w:p>
        </w:tc>
        <w:tc>
          <w:tcPr>
            <w:tcW w:w="1042" w:type="dxa"/>
            <w:vAlign w:val="bottom"/>
          </w:tcPr>
          <w:p w:rsidR="00361728" w:rsidRPr="00A07AA4" w:rsidRDefault="00361728" w:rsidP="00192DB5">
            <w:pPr>
              <w:spacing w:after="0"/>
              <w:jc w:val="center"/>
              <w:rPr>
                <w:sz w:val="20"/>
              </w:rPr>
            </w:pPr>
            <w:r w:rsidRPr="00A07AA4">
              <w:rPr>
                <w:sz w:val="20"/>
              </w:rPr>
              <w:t>99.4</w:t>
            </w:r>
          </w:p>
        </w:tc>
        <w:tc>
          <w:tcPr>
            <w:tcW w:w="1894" w:type="dxa"/>
            <w:vMerge/>
            <w:shd w:val="clear" w:color="auto" w:fill="auto"/>
            <w:vAlign w:val="center"/>
          </w:tcPr>
          <w:p w:rsidR="00361728" w:rsidRPr="00A07AA4" w:rsidRDefault="00361728" w:rsidP="00192DB5">
            <w:pPr>
              <w:spacing w:after="0"/>
              <w:jc w:val="center"/>
              <w:rPr>
                <w:sz w:val="20"/>
                <w:lang w:val="en-US"/>
              </w:rPr>
            </w:pP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0.1</w:t>
            </w:r>
          </w:p>
        </w:tc>
        <w:tc>
          <w:tcPr>
            <w:tcW w:w="1042" w:type="dxa"/>
            <w:vAlign w:val="bottom"/>
          </w:tcPr>
          <w:p w:rsidR="00361728" w:rsidRPr="00A07AA4" w:rsidRDefault="00361728" w:rsidP="00192DB5">
            <w:pPr>
              <w:spacing w:after="0"/>
              <w:jc w:val="center"/>
              <w:rPr>
                <w:sz w:val="20"/>
              </w:rPr>
            </w:pPr>
            <w:r w:rsidRPr="00A07AA4">
              <w:rPr>
                <w:sz w:val="20"/>
              </w:rPr>
              <w:t>99.9</w:t>
            </w:r>
          </w:p>
        </w:tc>
        <w:tc>
          <w:tcPr>
            <w:tcW w:w="1894" w:type="dxa"/>
            <w:vMerge/>
            <w:shd w:val="clear" w:color="auto" w:fill="auto"/>
          </w:tcPr>
          <w:p w:rsidR="00361728" w:rsidRPr="00A07AA4" w:rsidRDefault="00361728" w:rsidP="00192DB5">
            <w:pPr>
              <w:spacing w:after="0"/>
              <w:jc w:val="center"/>
              <w:rPr>
                <w:sz w:val="20"/>
              </w:rPr>
            </w:pPr>
          </w:p>
        </w:tc>
      </w:tr>
    </w:tbl>
    <w:p w:rsidR="00192DB5" w:rsidRDefault="00192DB5" w:rsidP="00192DB5">
      <w:pPr>
        <w:spacing w:after="0"/>
        <w:jc w:val="center"/>
      </w:pPr>
    </w:p>
    <w:p w:rsidR="00192DB5" w:rsidRDefault="00192DB5" w:rsidP="00192DB5">
      <w:pPr>
        <w:spacing w:after="0"/>
        <w:jc w:val="center"/>
        <w:rPr>
          <w:b/>
          <w:lang w:val="ru-RU"/>
        </w:rPr>
      </w:pPr>
      <w:r w:rsidRPr="00FE53FE">
        <w:rPr>
          <w:b/>
          <w:lang w:val="ru-RU"/>
        </w:rPr>
        <w:pict>
          <v:shape id="_x0000_i1059" type="#_x0000_t75" style="width:132.75pt;height:69.75pt">
            <v:imagedata r:id="rId41" o:title="Untitled-1"/>
          </v:shape>
        </w:pict>
      </w:r>
    </w:p>
    <w:p w:rsidR="00361728" w:rsidRPr="00450FA0" w:rsidRDefault="00361728" w:rsidP="00361728">
      <w:pPr>
        <w:spacing w:after="0"/>
        <w:jc w:val="center"/>
        <w:rPr>
          <w:b/>
          <w:lang w:val="en-US"/>
        </w:rPr>
      </w:pPr>
      <w:r w:rsidRPr="00450FA0">
        <w:rPr>
          <w:b/>
          <w:lang w:val="en-US"/>
        </w:rPr>
        <w:t>Fig. 3.</w:t>
      </w:r>
      <w:r>
        <w:rPr>
          <w:b/>
          <w:lang w:val="en-US"/>
        </w:rPr>
        <w:t>24</w:t>
      </w:r>
      <w:r w:rsidRPr="00450FA0">
        <w:rPr>
          <w:b/>
          <w:lang w:val="en-US"/>
        </w:rPr>
        <w:t xml:space="preserve">.- </w:t>
      </w:r>
      <w:r>
        <w:rPr>
          <w:b/>
          <w:szCs w:val="24"/>
          <w:lang w:val="en-US"/>
        </w:rPr>
        <w:t>Micrograph</w:t>
      </w:r>
      <w:r w:rsidRPr="00450FA0">
        <w:rPr>
          <w:b/>
          <w:szCs w:val="24"/>
          <w:lang w:val="en-US"/>
        </w:rPr>
        <w:t xml:space="preserve"> </w:t>
      </w:r>
      <w:r>
        <w:rPr>
          <w:b/>
          <w:szCs w:val="24"/>
          <w:lang w:val="en-US"/>
        </w:rPr>
        <w:t>of</w:t>
      </w:r>
      <w:r w:rsidRPr="00450FA0">
        <w:rPr>
          <w:b/>
          <w:szCs w:val="24"/>
          <w:lang w:val="en-US"/>
        </w:rPr>
        <w:t xml:space="preserve"> </w:t>
      </w:r>
      <w:r>
        <w:rPr>
          <w:b/>
          <w:szCs w:val="24"/>
          <w:lang w:val="en-US"/>
        </w:rPr>
        <w:t>region</w:t>
      </w:r>
      <w:r w:rsidRPr="00450FA0">
        <w:rPr>
          <w:b/>
          <w:lang w:val="en-US"/>
        </w:rPr>
        <w:t xml:space="preserve"> </w:t>
      </w:r>
      <w:r>
        <w:rPr>
          <w:b/>
          <w:lang w:val="en-US"/>
        </w:rPr>
        <w:t>3</w:t>
      </w:r>
    </w:p>
    <w:p w:rsidR="00361728" w:rsidRPr="0088701A" w:rsidRDefault="00361728" w:rsidP="00361728">
      <w:pPr>
        <w:spacing w:after="0"/>
        <w:rPr>
          <w:b/>
          <w:color w:val="000000"/>
          <w:lang w:val="en-US"/>
        </w:rPr>
      </w:pPr>
      <w:r w:rsidRPr="0088701A">
        <w:rPr>
          <w:b/>
          <w:color w:val="000000"/>
          <w:lang w:val="en-US"/>
        </w:rPr>
        <w:lastRenderedPageBreak/>
        <w:t>Table 3.</w:t>
      </w:r>
      <w:r>
        <w:rPr>
          <w:b/>
          <w:color w:val="000000"/>
          <w:lang w:val="en-US"/>
        </w:rPr>
        <w:t>30</w:t>
      </w:r>
      <w:r w:rsidRPr="0088701A">
        <w:rPr>
          <w:b/>
          <w:color w:val="000000"/>
          <w:lang w:val="en-US"/>
        </w:rPr>
        <w:t>. -</w:t>
      </w:r>
      <w:r w:rsidRPr="008E532F">
        <w:rPr>
          <w:b/>
          <w:lang w:val="en-US"/>
        </w:rPr>
        <w:t>EDX</w:t>
      </w:r>
      <w:r w:rsidRPr="00423BCE">
        <w:rPr>
          <w:b/>
          <w:lang w:val="en-US"/>
        </w:rPr>
        <w:t xml:space="preserve"> </w:t>
      </w:r>
      <w:r>
        <w:rPr>
          <w:b/>
          <w:lang w:val="en-US"/>
        </w:rPr>
        <w:t>data on region</w:t>
      </w:r>
      <w:r w:rsidRPr="0088701A">
        <w:rPr>
          <w:b/>
          <w:lang w:val="en-US"/>
        </w:rPr>
        <w:t xml:space="preserve"> </w:t>
      </w:r>
      <w:r>
        <w:rPr>
          <w:b/>
          <w:lang w:val="en-US"/>
        </w:rPr>
        <w:t>3</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361728" w:rsidRPr="00A07AA4">
        <w:trPr>
          <w:trHeight w:val="273"/>
          <w:jc w:val="center"/>
        </w:trPr>
        <w:tc>
          <w:tcPr>
            <w:tcW w:w="1977" w:type="dxa"/>
            <w:gridSpan w:val="2"/>
            <w:shd w:val="clear" w:color="auto" w:fill="auto"/>
            <w:noWrap/>
            <w:vAlign w:val="bottom"/>
          </w:tcPr>
          <w:p w:rsidR="00361728" w:rsidRPr="00FF62CF" w:rsidRDefault="00361728" w:rsidP="00361728">
            <w:pPr>
              <w:spacing w:after="0"/>
              <w:jc w:val="center"/>
              <w:rPr>
                <w:b/>
                <w:bCs/>
                <w:sz w:val="20"/>
                <w:lang w:val="ru-RU"/>
              </w:rPr>
            </w:pPr>
            <w:r>
              <w:rPr>
                <w:b/>
                <w:bCs/>
                <w:sz w:val="20"/>
                <w:lang w:val="en-US"/>
              </w:rPr>
              <w:t>#</w:t>
            </w:r>
          </w:p>
        </w:tc>
        <w:tc>
          <w:tcPr>
            <w:tcW w:w="1041"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1042"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CaO</w:t>
            </w:r>
          </w:p>
        </w:tc>
        <w:tc>
          <w:tcPr>
            <w:tcW w:w="1894" w:type="dxa"/>
            <w:vAlign w:val="bottom"/>
          </w:tcPr>
          <w:p w:rsidR="00361728" w:rsidRPr="00D070C5" w:rsidRDefault="00361728" w:rsidP="00361728">
            <w:pPr>
              <w:spacing w:after="0"/>
              <w:jc w:val="center"/>
              <w:rPr>
                <w:b/>
                <w:bCs/>
                <w:sz w:val="20"/>
                <w:lang w:val="en-US"/>
              </w:rPr>
            </w:pPr>
            <w:r>
              <w:rPr>
                <w:b/>
                <w:bCs/>
                <w:sz w:val="20"/>
                <w:lang w:val="en-US"/>
              </w:rPr>
              <w:t>Phase</w:t>
            </w: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1</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35.8</w:t>
            </w:r>
          </w:p>
        </w:tc>
        <w:tc>
          <w:tcPr>
            <w:tcW w:w="1042" w:type="dxa"/>
            <w:vAlign w:val="bottom"/>
          </w:tcPr>
          <w:p w:rsidR="00361728" w:rsidRPr="00A07AA4" w:rsidRDefault="00361728" w:rsidP="00192DB5">
            <w:pPr>
              <w:spacing w:after="0"/>
              <w:jc w:val="center"/>
              <w:rPr>
                <w:sz w:val="20"/>
                <w:lang w:val="ru-RU"/>
              </w:rPr>
            </w:pPr>
            <w:r w:rsidRPr="00A07AA4">
              <w:rPr>
                <w:sz w:val="20"/>
                <w:lang w:val="ru-RU"/>
              </w:rPr>
              <w:t>64.2</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10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10.4</w:t>
            </w:r>
          </w:p>
        </w:tc>
        <w:tc>
          <w:tcPr>
            <w:tcW w:w="1042" w:type="dxa"/>
            <w:vAlign w:val="bottom"/>
          </w:tcPr>
          <w:p w:rsidR="00361728" w:rsidRPr="00A07AA4" w:rsidRDefault="00361728" w:rsidP="00192DB5">
            <w:pPr>
              <w:spacing w:after="0"/>
              <w:jc w:val="center"/>
              <w:rPr>
                <w:sz w:val="20"/>
                <w:lang w:val="ru-RU"/>
              </w:rPr>
            </w:pPr>
            <w:r w:rsidRPr="00A07AA4">
              <w:rPr>
                <w:sz w:val="20"/>
                <w:lang w:val="ru-RU"/>
              </w:rPr>
              <w:t>89.6</w:t>
            </w:r>
          </w:p>
        </w:tc>
        <w:tc>
          <w:tcPr>
            <w:tcW w:w="1894" w:type="dxa"/>
            <w:vMerge/>
            <w:shd w:val="clear" w:color="auto" w:fill="auto"/>
          </w:tcPr>
          <w:p w:rsidR="00361728" w:rsidRPr="00A07AA4" w:rsidRDefault="00361728" w:rsidP="00192DB5">
            <w:pPr>
              <w:spacing w:after="0"/>
              <w:jc w:val="center"/>
              <w:rPr>
                <w:sz w:val="20"/>
                <w:lang w:val="ru-RU"/>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2</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35.3</w:t>
            </w:r>
          </w:p>
        </w:tc>
        <w:tc>
          <w:tcPr>
            <w:tcW w:w="1042" w:type="dxa"/>
            <w:vAlign w:val="bottom"/>
          </w:tcPr>
          <w:p w:rsidR="00361728" w:rsidRPr="00A07AA4" w:rsidRDefault="00361728" w:rsidP="00192DB5">
            <w:pPr>
              <w:spacing w:after="0"/>
              <w:jc w:val="center"/>
              <w:rPr>
                <w:sz w:val="20"/>
                <w:lang w:val="ru-RU"/>
              </w:rPr>
            </w:pPr>
            <w:r w:rsidRPr="00A07AA4">
              <w:rPr>
                <w:sz w:val="20"/>
                <w:lang w:val="ru-RU"/>
              </w:rPr>
              <w:t>64.7</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10.2</w:t>
            </w:r>
          </w:p>
        </w:tc>
        <w:tc>
          <w:tcPr>
            <w:tcW w:w="1042" w:type="dxa"/>
            <w:vAlign w:val="bottom"/>
          </w:tcPr>
          <w:p w:rsidR="00361728" w:rsidRPr="00A07AA4" w:rsidRDefault="00361728" w:rsidP="00192DB5">
            <w:pPr>
              <w:spacing w:after="0"/>
              <w:jc w:val="center"/>
              <w:rPr>
                <w:sz w:val="20"/>
                <w:lang w:val="ru-RU"/>
              </w:rPr>
            </w:pPr>
            <w:r w:rsidRPr="00A07AA4">
              <w:rPr>
                <w:sz w:val="20"/>
                <w:lang w:val="ru-RU"/>
              </w:rPr>
              <w:t>89.8</w:t>
            </w:r>
          </w:p>
        </w:tc>
        <w:tc>
          <w:tcPr>
            <w:tcW w:w="1894" w:type="dxa"/>
            <w:vMerge/>
            <w:shd w:val="clear" w:color="auto" w:fill="auto"/>
          </w:tcPr>
          <w:p w:rsidR="00361728" w:rsidRPr="00A07AA4" w:rsidRDefault="00361728" w:rsidP="00192DB5">
            <w:pPr>
              <w:spacing w:after="0"/>
              <w:jc w:val="center"/>
              <w:rPr>
                <w:sz w:val="20"/>
                <w:lang w:val="ru-RU"/>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P</w:t>
            </w:r>
            <w:r w:rsidRPr="00A07AA4">
              <w:rPr>
                <w:b/>
                <w:bCs/>
                <w:color w:val="000000"/>
                <w:sz w:val="20"/>
                <w:lang w:val="ru-RU"/>
              </w:rPr>
              <w:t>1</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67.0</w:t>
            </w:r>
          </w:p>
        </w:tc>
        <w:tc>
          <w:tcPr>
            <w:tcW w:w="1042" w:type="dxa"/>
            <w:vAlign w:val="bottom"/>
          </w:tcPr>
          <w:p w:rsidR="00361728" w:rsidRPr="00A07AA4" w:rsidRDefault="00361728" w:rsidP="00192DB5">
            <w:pPr>
              <w:spacing w:after="0"/>
              <w:jc w:val="center"/>
              <w:rPr>
                <w:sz w:val="20"/>
                <w:lang w:val="ru-RU"/>
              </w:rPr>
            </w:pPr>
            <w:r w:rsidRPr="00A07AA4">
              <w:rPr>
                <w:sz w:val="20"/>
                <w:lang w:val="ru-RU"/>
              </w:rPr>
              <w:t>33.0</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en-US"/>
              </w:rPr>
              <w:t>Ca</w:t>
            </w:r>
            <w:r w:rsidRPr="00A07AA4">
              <w:rPr>
                <w:sz w:val="20"/>
                <w:vertAlign w:val="subscript"/>
                <w:lang w:val="ru-RU"/>
              </w:rPr>
              <w:t>2</w:t>
            </w:r>
            <w:r w:rsidRPr="00A07AA4">
              <w:rPr>
                <w:sz w:val="20"/>
                <w:lang w:val="en-US"/>
              </w:rPr>
              <w:t>UO</w:t>
            </w:r>
            <w:r w:rsidRPr="00A07AA4">
              <w:rPr>
                <w:sz w:val="20"/>
                <w:vertAlign w:val="subscript"/>
                <w:lang w:val="ru-RU"/>
              </w:rPr>
              <w:t>4</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29.6</w:t>
            </w:r>
          </w:p>
        </w:tc>
        <w:tc>
          <w:tcPr>
            <w:tcW w:w="1042" w:type="dxa"/>
            <w:vAlign w:val="bottom"/>
          </w:tcPr>
          <w:p w:rsidR="00361728" w:rsidRPr="00A07AA4" w:rsidRDefault="00361728" w:rsidP="00192DB5">
            <w:pPr>
              <w:spacing w:after="0"/>
              <w:jc w:val="center"/>
              <w:rPr>
                <w:sz w:val="20"/>
              </w:rPr>
            </w:pPr>
            <w:r w:rsidRPr="00A07AA4">
              <w:rPr>
                <w:sz w:val="20"/>
              </w:rPr>
              <w:t>70.4</w:t>
            </w:r>
          </w:p>
        </w:tc>
        <w:tc>
          <w:tcPr>
            <w:tcW w:w="1894" w:type="dxa"/>
            <w:vMerge/>
            <w:shd w:val="clear" w:color="auto" w:fill="auto"/>
          </w:tcPr>
          <w:p w:rsidR="00361728" w:rsidRPr="00A07AA4" w:rsidRDefault="00361728" w:rsidP="00192DB5">
            <w:pPr>
              <w:spacing w:after="0"/>
              <w:jc w:val="center"/>
              <w:rPr>
                <w:sz w:val="20"/>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en-US"/>
              </w:rPr>
            </w:pPr>
            <w:r w:rsidRPr="00A07AA4">
              <w:rPr>
                <w:b/>
                <w:bCs/>
                <w:color w:val="000000"/>
                <w:sz w:val="20"/>
                <w:lang w:val="en-US"/>
              </w:rPr>
              <w:t>P2</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1.1</w:t>
            </w:r>
          </w:p>
        </w:tc>
        <w:tc>
          <w:tcPr>
            <w:tcW w:w="1042" w:type="dxa"/>
            <w:vAlign w:val="bottom"/>
          </w:tcPr>
          <w:p w:rsidR="00361728" w:rsidRPr="00A07AA4" w:rsidRDefault="00361728" w:rsidP="00192DB5">
            <w:pPr>
              <w:spacing w:after="0"/>
              <w:jc w:val="center"/>
              <w:rPr>
                <w:sz w:val="20"/>
              </w:rPr>
            </w:pPr>
            <w:r w:rsidRPr="00A07AA4">
              <w:rPr>
                <w:sz w:val="20"/>
              </w:rPr>
              <w:t>98.9</w:t>
            </w:r>
          </w:p>
        </w:tc>
        <w:tc>
          <w:tcPr>
            <w:tcW w:w="1894" w:type="dxa"/>
            <w:vMerge w:val="restart"/>
            <w:shd w:val="clear" w:color="auto" w:fill="auto"/>
            <w:vAlign w:val="center"/>
          </w:tcPr>
          <w:p w:rsidR="00361728" w:rsidRPr="00A07AA4" w:rsidRDefault="00361728" w:rsidP="00192DB5">
            <w:pPr>
              <w:spacing w:after="0"/>
              <w:jc w:val="center"/>
              <w:rPr>
                <w:sz w:val="20"/>
                <w:lang w:val="en-US"/>
              </w:rPr>
            </w:pPr>
            <w:r w:rsidRPr="00A07AA4">
              <w:rPr>
                <w:sz w:val="20"/>
                <w:lang w:val="en-US"/>
              </w:rPr>
              <w:t>CaO</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0.2</w:t>
            </w:r>
          </w:p>
        </w:tc>
        <w:tc>
          <w:tcPr>
            <w:tcW w:w="1042" w:type="dxa"/>
            <w:vAlign w:val="bottom"/>
          </w:tcPr>
          <w:p w:rsidR="00361728" w:rsidRPr="00A07AA4" w:rsidRDefault="00361728" w:rsidP="00192DB5">
            <w:pPr>
              <w:spacing w:after="0"/>
              <w:jc w:val="center"/>
              <w:rPr>
                <w:sz w:val="20"/>
              </w:rPr>
            </w:pPr>
            <w:r w:rsidRPr="00A07AA4">
              <w:rPr>
                <w:sz w:val="20"/>
              </w:rPr>
              <w:t>99.8</w:t>
            </w:r>
          </w:p>
        </w:tc>
        <w:tc>
          <w:tcPr>
            <w:tcW w:w="1894" w:type="dxa"/>
            <w:vMerge/>
            <w:shd w:val="clear" w:color="auto" w:fill="auto"/>
          </w:tcPr>
          <w:p w:rsidR="00361728" w:rsidRPr="00A07AA4" w:rsidRDefault="00361728" w:rsidP="00192DB5">
            <w:pPr>
              <w:spacing w:after="0"/>
              <w:jc w:val="center"/>
              <w:rPr>
                <w:sz w:val="20"/>
              </w:rPr>
            </w:pPr>
          </w:p>
        </w:tc>
      </w:tr>
    </w:tbl>
    <w:p w:rsidR="00192DB5" w:rsidRPr="00397305" w:rsidRDefault="00192DB5" w:rsidP="00192DB5">
      <w:pPr>
        <w:spacing w:after="0"/>
        <w:jc w:val="center"/>
      </w:pPr>
    </w:p>
    <w:p w:rsidR="00192DB5" w:rsidRDefault="00192DB5" w:rsidP="00192DB5">
      <w:pPr>
        <w:spacing w:after="0"/>
        <w:jc w:val="center"/>
        <w:rPr>
          <w:b/>
          <w:lang w:val="ru-RU"/>
        </w:rPr>
      </w:pPr>
      <w:r w:rsidRPr="00FE53FE">
        <w:rPr>
          <w:b/>
          <w:lang w:val="ru-RU"/>
        </w:rPr>
        <w:pict>
          <v:shape id="_x0000_i1060" type="#_x0000_t75" style="width:93.75pt;height:98.25pt">
            <v:imagedata r:id="rId42" o:title="Untitled-1"/>
          </v:shape>
        </w:pict>
      </w:r>
    </w:p>
    <w:p w:rsidR="00361728" w:rsidRPr="00450FA0" w:rsidRDefault="00361728" w:rsidP="00361728">
      <w:pPr>
        <w:spacing w:after="0"/>
        <w:jc w:val="center"/>
        <w:rPr>
          <w:b/>
          <w:lang w:val="en-US"/>
        </w:rPr>
      </w:pPr>
      <w:r w:rsidRPr="00450FA0">
        <w:rPr>
          <w:b/>
          <w:lang w:val="en-US"/>
        </w:rPr>
        <w:t>Fig. 3.</w:t>
      </w:r>
      <w:r>
        <w:rPr>
          <w:b/>
          <w:lang w:val="en-US"/>
        </w:rPr>
        <w:t>25</w:t>
      </w:r>
      <w:r w:rsidRPr="00450FA0">
        <w:rPr>
          <w:b/>
          <w:lang w:val="en-US"/>
        </w:rPr>
        <w:t xml:space="preserve">.- </w:t>
      </w:r>
      <w:r>
        <w:rPr>
          <w:b/>
          <w:szCs w:val="24"/>
          <w:lang w:val="en-US"/>
        </w:rPr>
        <w:t>Micrograph</w:t>
      </w:r>
      <w:r w:rsidRPr="00450FA0">
        <w:rPr>
          <w:b/>
          <w:szCs w:val="24"/>
          <w:lang w:val="en-US"/>
        </w:rPr>
        <w:t xml:space="preserve"> </w:t>
      </w:r>
      <w:r>
        <w:rPr>
          <w:b/>
          <w:szCs w:val="24"/>
          <w:lang w:val="en-US"/>
        </w:rPr>
        <w:t>of</w:t>
      </w:r>
      <w:r w:rsidRPr="00450FA0">
        <w:rPr>
          <w:b/>
          <w:szCs w:val="24"/>
          <w:lang w:val="en-US"/>
        </w:rPr>
        <w:t xml:space="preserve"> </w:t>
      </w:r>
      <w:r>
        <w:rPr>
          <w:b/>
          <w:szCs w:val="24"/>
          <w:lang w:val="en-US"/>
        </w:rPr>
        <w:t>region</w:t>
      </w:r>
      <w:r w:rsidRPr="00450FA0">
        <w:rPr>
          <w:b/>
          <w:lang w:val="en-US"/>
        </w:rPr>
        <w:t xml:space="preserve"> </w:t>
      </w:r>
      <w:r>
        <w:rPr>
          <w:b/>
          <w:lang w:val="en-US"/>
        </w:rPr>
        <w:t>4</w:t>
      </w:r>
    </w:p>
    <w:p w:rsidR="00361728" w:rsidRPr="0088701A" w:rsidRDefault="00361728" w:rsidP="00361728">
      <w:pPr>
        <w:spacing w:after="0"/>
        <w:rPr>
          <w:b/>
          <w:color w:val="000000"/>
          <w:lang w:val="en-US"/>
        </w:rPr>
      </w:pPr>
      <w:r w:rsidRPr="0088701A">
        <w:rPr>
          <w:b/>
          <w:color w:val="000000"/>
          <w:lang w:val="en-US"/>
        </w:rPr>
        <w:t>Table 3.</w:t>
      </w:r>
      <w:r>
        <w:rPr>
          <w:b/>
          <w:color w:val="000000"/>
          <w:lang w:val="en-US"/>
        </w:rPr>
        <w:t>31</w:t>
      </w:r>
      <w:r w:rsidRPr="0088701A">
        <w:rPr>
          <w:b/>
          <w:color w:val="000000"/>
          <w:lang w:val="en-US"/>
        </w:rPr>
        <w:t>. -</w:t>
      </w:r>
      <w:r w:rsidRPr="008E532F">
        <w:rPr>
          <w:b/>
          <w:lang w:val="en-US"/>
        </w:rPr>
        <w:t>EDX</w:t>
      </w:r>
      <w:r w:rsidRPr="00423BCE">
        <w:rPr>
          <w:b/>
          <w:lang w:val="en-US"/>
        </w:rPr>
        <w:t xml:space="preserve"> </w:t>
      </w:r>
      <w:r>
        <w:rPr>
          <w:b/>
          <w:lang w:val="en-US"/>
        </w:rPr>
        <w:t>data on region</w:t>
      </w:r>
      <w:r w:rsidRPr="0088701A">
        <w:rPr>
          <w:b/>
          <w:lang w:val="en-US"/>
        </w:rPr>
        <w:t xml:space="preserve"> </w:t>
      </w:r>
      <w:r>
        <w:rPr>
          <w:b/>
          <w:lang w:val="en-US"/>
        </w:rPr>
        <w:t>4</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361728" w:rsidRPr="00A07AA4">
        <w:trPr>
          <w:trHeight w:val="273"/>
          <w:jc w:val="center"/>
        </w:trPr>
        <w:tc>
          <w:tcPr>
            <w:tcW w:w="1977" w:type="dxa"/>
            <w:gridSpan w:val="2"/>
            <w:shd w:val="clear" w:color="auto" w:fill="auto"/>
            <w:noWrap/>
            <w:vAlign w:val="bottom"/>
          </w:tcPr>
          <w:p w:rsidR="00361728" w:rsidRPr="00FF62CF" w:rsidRDefault="00361728" w:rsidP="00361728">
            <w:pPr>
              <w:spacing w:after="0"/>
              <w:jc w:val="center"/>
              <w:rPr>
                <w:b/>
                <w:bCs/>
                <w:sz w:val="20"/>
                <w:lang w:val="ru-RU"/>
              </w:rPr>
            </w:pPr>
            <w:r>
              <w:rPr>
                <w:b/>
                <w:bCs/>
                <w:sz w:val="20"/>
                <w:lang w:val="en-US"/>
              </w:rPr>
              <w:t>#</w:t>
            </w:r>
          </w:p>
        </w:tc>
        <w:tc>
          <w:tcPr>
            <w:tcW w:w="1041"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1042"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CaO</w:t>
            </w:r>
          </w:p>
        </w:tc>
        <w:tc>
          <w:tcPr>
            <w:tcW w:w="1894" w:type="dxa"/>
            <w:vAlign w:val="bottom"/>
          </w:tcPr>
          <w:p w:rsidR="00361728" w:rsidRPr="00D070C5" w:rsidRDefault="00361728" w:rsidP="00361728">
            <w:pPr>
              <w:spacing w:after="0"/>
              <w:jc w:val="center"/>
              <w:rPr>
                <w:b/>
                <w:bCs/>
                <w:sz w:val="20"/>
                <w:lang w:val="en-US"/>
              </w:rPr>
            </w:pPr>
            <w:r>
              <w:rPr>
                <w:b/>
                <w:bCs/>
                <w:sz w:val="20"/>
                <w:lang w:val="en-US"/>
              </w:rPr>
              <w:t>Phase</w:t>
            </w: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1</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37.0</w:t>
            </w:r>
          </w:p>
        </w:tc>
        <w:tc>
          <w:tcPr>
            <w:tcW w:w="1042" w:type="dxa"/>
            <w:vAlign w:val="bottom"/>
          </w:tcPr>
          <w:p w:rsidR="00361728" w:rsidRPr="00A07AA4" w:rsidRDefault="00361728" w:rsidP="00192DB5">
            <w:pPr>
              <w:spacing w:after="0"/>
              <w:jc w:val="center"/>
              <w:rPr>
                <w:sz w:val="20"/>
                <w:lang w:val="ru-RU"/>
              </w:rPr>
            </w:pPr>
            <w:r w:rsidRPr="00A07AA4">
              <w:rPr>
                <w:sz w:val="20"/>
                <w:lang w:val="ru-RU"/>
              </w:rPr>
              <w:t>63.0</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10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10.9</w:t>
            </w:r>
          </w:p>
        </w:tc>
        <w:tc>
          <w:tcPr>
            <w:tcW w:w="1042" w:type="dxa"/>
            <w:vAlign w:val="bottom"/>
          </w:tcPr>
          <w:p w:rsidR="00361728" w:rsidRPr="00A07AA4" w:rsidRDefault="00361728" w:rsidP="00192DB5">
            <w:pPr>
              <w:spacing w:after="0"/>
              <w:jc w:val="center"/>
              <w:rPr>
                <w:sz w:val="20"/>
                <w:lang w:val="ru-RU"/>
              </w:rPr>
            </w:pPr>
            <w:r w:rsidRPr="00A07AA4">
              <w:rPr>
                <w:sz w:val="20"/>
                <w:lang w:val="ru-RU"/>
              </w:rPr>
              <w:t>89.1</w:t>
            </w:r>
          </w:p>
        </w:tc>
        <w:tc>
          <w:tcPr>
            <w:tcW w:w="1894" w:type="dxa"/>
            <w:vMerge/>
            <w:shd w:val="clear" w:color="auto" w:fill="auto"/>
          </w:tcPr>
          <w:p w:rsidR="00361728" w:rsidRPr="00A07AA4" w:rsidRDefault="00361728" w:rsidP="00192DB5">
            <w:pPr>
              <w:spacing w:after="0"/>
              <w:jc w:val="center"/>
              <w:rPr>
                <w:sz w:val="20"/>
                <w:lang w:val="ru-RU"/>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2</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10.1</w:t>
            </w:r>
          </w:p>
        </w:tc>
        <w:tc>
          <w:tcPr>
            <w:tcW w:w="1042" w:type="dxa"/>
            <w:vAlign w:val="bottom"/>
          </w:tcPr>
          <w:p w:rsidR="00361728" w:rsidRPr="00A07AA4" w:rsidRDefault="00361728" w:rsidP="00192DB5">
            <w:pPr>
              <w:spacing w:after="0"/>
              <w:jc w:val="center"/>
              <w:rPr>
                <w:sz w:val="20"/>
                <w:lang w:val="ru-RU"/>
              </w:rPr>
            </w:pPr>
            <w:r w:rsidRPr="00A07AA4">
              <w:rPr>
                <w:sz w:val="20"/>
                <w:lang w:val="ru-RU"/>
              </w:rPr>
              <w:t>89.9</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2.3</w:t>
            </w:r>
          </w:p>
        </w:tc>
        <w:tc>
          <w:tcPr>
            <w:tcW w:w="1042" w:type="dxa"/>
            <w:vAlign w:val="bottom"/>
          </w:tcPr>
          <w:p w:rsidR="00361728" w:rsidRPr="00A07AA4" w:rsidRDefault="00361728" w:rsidP="00192DB5">
            <w:pPr>
              <w:spacing w:after="0"/>
              <w:jc w:val="center"/>
              <w:rPr>
                <w:sz w:val="20"/>
                <w:lang w:val="ru-RU"/>
              </w:rPr>
            </w:pPr>
            <w:r w:rsidRPr="00A07AA4">
              <w:rPr>
                <w:sz w:val="20"/>
                <w:lang w:val="ru-RU"/>
              </w:rPr>
              <w:t>97.7</w:t>
            </w:r>
          </w:p>
        </w:tc>
        <w:tc>
          <w:tcPr>
            <w:tcW w:w="1894" w:type="dxa"/>
            <w:vMerge/>
            <w:shd w:val="clear" w:color="auto" w:fill="auto"/>
          </w:tcPr>
          <w:p w:rsidR="00361728" w:rsidRPr="00A07AA4" w:rsidRDefault="00361728" w:rsidP="00192DB5">
            <w:pPr>
              <w:spacing w:after="0"/>
              <w:jc w:val="center"/>
              <w:rPr>
                <w:sz w:val="20"/>
                <w:lang w:val="ru-RU"/>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P</w:t>
            </w:r>
            <w:r w:rsidRPr="00A07AA4">
              <w:rPr>
                <w:b/>
                <w:bCs/>
                <w:color w:val="000000"/>
                <w:sz w:val="20"/>
                <w:lang w:val="ru-RU"/>
              </w:rPr>
              <w:t>1</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66.6</w:t>
            </w:r>
          </w:p>
        </w:tc>
        <w:tc>
          <w:tcPr>
            <w:tcW w:w="1042" w:type="dxa"/>
            <w:vAlign w:val="bottom"/>
          </w:tcPr>
          <w:p w:rsidR="00361728" w:rsidRPr="00A07AA4" w:rsidRDefault="00361728" w:rsidP="00192DB5">
            <w:pPr>
              <w:spacing w:after="0"/>
              <w:jc w:val="center"/>
              <w:rPr>
                <w:sz w:val="20"/>
                <w:lang w:val="ru-RU"/>
              </w:rPr>
            </w:pPr>
            <w:r w:rsidRPr="00A07AA4">
              <w:rPr>
                <w:sz w:val="20"/>
                <w:lang w:val="ru-RU"/>
              </w:rPr>
              <w:t>33.4</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en-US"/>
              </w:rPr>
              <w:t>Ca</w:t>
            </w:r>
            <w:r w:rsidRPr="00A07AA4">
              <w:rPr>
                <w:sz w:val="20"/>
                <w:vertAlign w:val="subscript"/>
                <w:lang w:val="ru-RU"/>
              </w:rPr>
              <w:t>2</w:t>
            </w:r>
            <w:r w:rsidRPr="00A07AA4">
              <w:rPr>
                <w:sz w:val="20"/>
                <w:lang w:val="en-US"/>
              </w:rPr>
              <w:t>UO</w:t>
            </w:r>
            <w:r w:rsidRPr="00A07AA4">
              <w:rPr>
                <w:sz w:val="20"/>
                <w:vertAlign w:val="subscript"/>
                <w:lang w:val="ru-RU"/>
              </w:rPr>
              <w:t>4</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29.3</w:t>
            </w:r>
          </w:p>
        </w:tc>
        <w:tc>
          <w:tcPr>
            <w:tcW w:w="1042" w:type="dxa"/>
            <w:vAlign w:val="bottom"/>
          </w:tcPr>
          <w:p w:rsidR="00361728" w:rsidRPr="00A07AA4" w:rsidRDefault="00361728" w:rsidP="00192DB5">
            <w:pPr>
              <w:spacing w:after="0"/>
              <w:jc w:val="center"/>
              <w:rPr>
                <w:sz w:val="20"/>
              </w:rPr>
            </w:pPr>
            <w:r w:rsidRPr="00A07AA4">
              <w:rPr>
                <w:sz w:val="20"/>
              </w:rPr>
              <w:t>70.7</w:t>
            </w:r>
          </w:p>
        </w:tc>
        <w:tc>
          <w:tcPr>
            <w:tcW w:w="1894" w:type="dxa"/>
            <w:vMerge/>
            <w:shd w:val="clear" w:color="auto" w:fill="auto"/>
          </w:tcPr>
          <w:p w:rsidR="00361728" w:rsidRPr="00A07AA4" w:rsidRDefault="00361728" w:rsidP="00192DB5">
            <w:pPr>
              <w:spacing w:after="0"/>
              <w:jc w:val="center"/>
              <w:rPr>
                <w:sz w:val="20"/>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en-US"/>
              </w:rPr>
            </w:pPr>
            <w:r w:rsidRPr="00A07AA4">
              <w:rPr>
                <w:b/>
                <w:bCs/>
                <w:color w:val="000000"/>
                <w:sz w:val="20"/>
                <w:lang w:val="en-US"/>
              </w:rPr>
              <w:t>P2</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66.6</w:t>
            </w:r>
          </w:p>
        </w:tc>
        <w:tc>
          <w:tcPr>
            <w:tcW w:w="1042" w:type="dxa"/>
            <w:vAlign w:val="bottom"/>
          </w:tcPr>
          <w:p w:rsidR="00361728" w:rsidRPr="00A07AA4" w:rsidRDefault="00361728" w:rsidP="00192DB5">
            <w:pPr>
              <w:spacing w:after="0"/>
              <w:jc w:val="center"/>
              <w:rPr>
                <w:sz w:val="20"/>
              </w:rPr>
            </w:pPr>
            <w:r w:rsidRPr="00A07AA4">
              <w:rPr>
                <w:sz w:val="20"/>
              </w:rPr>
              <w:t>33.4</w:t>
            </w:r>
          </w:p>
        </w:tc>
        <w:tc>
          <w:tcPr>
            <w:tcW w:w="1894" w:type="dxa"/>
            <w:vMerge/>
            <w:shd w:val="clear" w:color="auto" w:fill="auto"/>
            <w:vAlign w:val="center"/>
          </w:tcPr>
          <w:p w:rsidR="00361728" w:rsidRPr="00A07AA4" w:rsidRDefault="00361728" w:rsidP="00192DB5">
            <w:pPr>
              <w:spacing w:after="0"/>
              <w:jc w:val="center"/>
              <w:rPr>
                <w:sz w:val="20"/>
                <w:lang w:val="en-US"/>
              </w:rPr>
            </w:pP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29.3</w:t>
            </w:r>
          </w:p>
        </w:tc>
        <w:tc>
          <w:tcPr>
            <w:tcW w:w="1042" w:type="dxa"/>
            <w:vAlign w:val="bottom"/>
          </w:tcPr>
          <w:p w:rsidR="00361728" w:rsidRPr="00A07AA4" w:rsidRDefault="00361728" w:rsidP="00192DB5">
            <w:pPr>
              <w:spacing w:after="0"/>
              <w:jc w:val="center"/>
              <w:rPr>
                <w:sz w:val="20"/>
              </w:rPr>
            </w:pPr>
            <w:r w:rsidRPr="00A07AA4">
              <w:rPr>
                <w:sz w:val="20"/>
              </w:rPr>
              <w:t>70.7</w:t>
            </w:r>
          </w:p>
        </w:tc>
        <w:tc>
          <w:tcPr>
            <w:tcW w:w="1894" w:type="dxa"/>
            <w:vMerge/>
            <w:shd w:val="clear" w:color="auto" w:fill="auto"/>
          </w:tcPr>
          <w:p w:rsidR="00361728" w:rsidRPr="00A07AA4" w:rsidRDefault="00361728" w:rsidP="00192DB5">
            <w:pPr>
              <w:spacing w:after="0"/>
              <w:jc w:val="center"/>
              <w:rPr>
                <w:sz w:val="20"/>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en-US"/>
              </w:rPr>
            </w:pPr>
            <w:r w:rsidRPr="00A07AA4">
              <w:rPr>
                <w:b/>
                <w:bCs/>
                <w:color w:val="000000"/>
                <w:sz w:val="20"/>
                <w:lang w:val="en-US"/>
              </w:rPr>
              <w:t>P3</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0.9</w:t>
            </w:r>
          </w:p>
        </w:tc>
        <w:tc>
          <w:tcPr>
            <w:tcW w:w="1042" w:type="dxa"/>
            <w:vAlign w:val="bottom"/>
          </w:tcPr>
          <w:p w:rsidR="00361728" w:rsidRPr="00A07AA4" w:rsidRDefault="00361728" w:rsidP="00192DB5">
            <w:pPr>
              <w:spacing w:after="0"/>
              <w:jc w:val="center"/>
              <w:rPr>
                <w:sz w:val="20"/>
              </w:rPr>
            </w:pPr>
            <w:r w:rsidRPr="00A07AA4">
              <w:rPr>
                <w:sz w:val="20"/>
              </w:rPr>
              <w:t>99.1</w:t>
            </w:r>
          </w:p>
        </w:tc>
        <w:tc>
          <w:tcPr>
            <w:tcW w:w="1894" w:type="dxa"/>
            <w:vMerge w:val="restart"/>
            <w:shd w:val="clear" w:color="auto" w:fill="auto"/>
            <w:vAlign w:val="center"/>
          </w:tcPr>
          <w:p w:rsidR="00361728" w:rsidRPr="00A07AA4" w:rsidRDefault="00361728" w:rsidP="00192DB5">
            <w:pPr>
              <w:spacing w:after="0"/>
              <w:jc w:val="center"/>
              <w:rPr>
                <w:sz w:val="20"/>
                <w:lang w:val="en-US"/>
              </w:rPr>
            </w:pPr>
            <w:r w:rsidRPr="00A07AA4">
              <w:rPr>
                <w:sz w:val="20"/>
                <w:lang w:val="en-US"/>
              </w:rPr>
              <w:t>CaO</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0.2</w:t>
            </w:r>
          </w:p>
        </w:tc>
        <w:tc>
          <w:tcPr>
            <w:tcW w:w="1042" w:type="dxa"/>
            <w:vAlign w:val="bottom"/>
          </w:tcPr>
          <w:p w:rsidR="00361728" w:rsidRPr="00A07AA4" w:rsidRDefault="00361728" w:rsidP="00192DB5">
            <w:pPr>
              <w:spacing w:after="0"/>
              <w:jc w:val="center"/>
              <w:rPr>
                <w:sz w:val="20"/>
              </w:rPr>
            </w:pPr>
            <w:r w:rsidRPr="00A07AA4">
              <w:rPr>
                <w:sz w:val="20"/>
              </w:rPr>
              <w:t>99.8</w:t>
            </w:r>
          </w:p>
        </w:tc>
        <w:tc>
          <w:tcPr>
            <w:tcW w:w="1894" w:type="dxa"/>
            <w:vMerge/>
            <w:shd w:val="clear" w:color="auto" w:fill="auto"/>
          </w:tcPr>
          <w:p w:rsidR="00361728" w:rsidRPr="00A07AA4" w:rsidRDefault="00361728" w:rsidP="00192DB5">
            <w:pPr>
              <w:spacing w:after="0"/>
              <w:jc w:val="center"/>
              <w:rPr>
                <w:sz w:val="20"/>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en-US"/>
              </w:rPr>
            </w:pPr>
            <w:r w:rsidRPr="00A07AA4">
              <w:rPr>
                <w:b/>
                <w:bCs/>
                <w:color w:val="000000"/>
                <w:sz w:val="20"/>
                <w:lang w:val="en-US"/>
              </w:rPr>
              <w:t>P4</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0.9</w:t>
            </w:r>
          </w:p>
        </w:tc>
        <w:tc>
          <w:tcPr>
            <w:tcW w:w="1042" w:type="dxa"/>
            <w:vAlign w:val="bottom"/>
          </w:tcPr>
          <w:p w:rsidR="00361728" w:rsidRPr="00A07AA4" w:rsidRDefault="00361728" w:rsidP="00192DB5">
            <w:pPr>
              <w:spacing w:after="0"/>
              <w:jc w:val="center"/>
              <w:rPr>
                <w:sz w:val="20"/>
              </w:rPr>
            </w:pPr>
            <w:r w:rsidRPr="00A07AA4">
              <w:rPr>
                <w:sz w:val="20"/>
              </w:rPr>
              <w:t>99.1</w:t>
            </w:r>
          </w:p>
        </w:tc>
        <w:tc>
          <w:tcPr>
            <w:tcW w:w="1894" w:type="dxa"/>
            <w:vMerge/>
            <w:shd w:val="clear" w:color="auto" w:fill="auto"/>
            <w:vAlign w:val="center"/>
          </w:tcPr>
          <w:p w:rsidR="00361728" w:rsidRPr="00A07AA4" w:rsidRDefault="00361728" w:rsidP="00192DB5">
            <w:pPr>
              <w:spacing w:after="0"/>
              <w:jc w:val="center"/>
              <w:rPr>
                <w:sz w:val="20"/>
                <w:lang w:val="en-US"/>
              </w:rPr>
            </w:pP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rPr>
            </w:pPr>
            <w:r w:rsidRPr="00A07AA4">
              <w:rPr>
                <w:sz w:val="20"/>
              </w:rPr>
              <w:t>0.2</w:t>
            </w:r>
          </w:p>
        </w:tc>
        <w:tc>
          <w:tcPr>
            <w:tcW w:w="1042" w:type="dxa"/>
            <w:vAlign w:val="bottom"/>
          </w:tcPr>
          <w:p w:rsidR="00361728" w:rsidRPr="00A07AA4" w:rsidRDefault="00361728" w:rsidP="00192DB5">
            <w:pPr>
              <w:spacing w:after="0"/>
              <w:jc w:val="center"/>
              <w:rPr>
                <w:sz w:val="20"/>
              </w:rPr>
            </w:pPr>
            <w:r w:rsidRPr="00A07AA4">
              <w:rPr>
                <w:sz w:val="20"/>
              </w:rPr>
              <w:t>99.8</w:t>
            </w:r>
          </w:p>
        </w:tc>
        <w:tc>
          <w:tcPr>
            <w:tcW w:w="1894" w:type="dxa"/>
            <w:vMerge/>
            <w:shd w:val="clear" w:color="auto" w:fill="auto"/>
          </w:tcPr>
          <w:p w:rsidR="00361728" w:rsidRPr="00A07AA4" w:rsidRDefault="00361728" w:rsidP="00192DB5">
            <w:pPr>
              <w:spacing w:after="0"/>
              <w:jc w:val="center"/>
              <w:rPr>
                <w:sz w:val="20"/>
              </w:rPr>
            </w:pPr>
          </w:p>
        </w:tc>
      </w:tr>
    </w:tbl>
    <w:p w:rsidR="00192DB5" w:rsidRPr="00397305" w:rsidRDefault="00192DB5" w:rsidP="00192DB5">
      <w:pPr>
        <w:spacing w:after="0"/>
        <w:jc w:val="center"/>
      </w:pPr>
    </w:p>
    <w:p w:rsidR="00192DB5" w:rsidRDefault="00192DB5" w:rsidP="00192DB5">
      <w:pPr>
        <w:spacing w:after="0"/>
        <w:jc w:val="center"/>
        <w:rPr>
          <w:b/>
          <w:lang w:val="ru-RU"/>
        </w:rPr>
      </w:pPr>
      <w:r w:rsidRPr="00FE53FE">
        <w:rPr>
          <w:b/>
          <w:lang w:val="ru-RU"/>
        </w:rPr>
        <w:pict>
          <v:shape id="_x0000_i1061" type="#_x0000_t75" style="width:120pt;height:126pt">
            <v:imagedata r:id="rId43" o:title="Untitled-1"/>
          </v:shape>
        </w:pict>
      </w:r>
    </w:p>
    <w:p w:rsidR="00361728" w:rsidRPr="00361728" w:rsidRDefault="00361728" w:rsidP="00361728">
      <w:pPr>
        <w:spacing w:after="0"/>
        <w:jc w:val="center"/>
        <w:rPr>
          <w:b/>
          <w:lang w:val="en-US"/>
        </w:rPr>
      </w:pPr>
      <w:r w:rsidRPr="002A0A3D">
        <w:rPr>
          <w:b/>
          <w:lang w:val="en-US"/>
        </w:rPr>
        <w:t>Fig</w:t>
      </w:r>
      <w:r w:rsidRPr="00361728">
        <w:rPr>
          <w:b/>
          <w:lang w:val="en-US"/>
        </w:rPr>
        <w:t>.</w:t>
      </w:r>
      <w:r w:rsidRPr="002A0A3D">
        <w:rPr>
          <w:b/>
          <w:lang w:val="en-US"/>
        </w:rPr>
        <w:t> </w:t>
      </w:r>
      <w:r w:rsidRPr="00361728">
        <w:rPr>
          <w:b/>
          <w:lang w:val="en-US"/>
        </w:rPr>
        <w:t xml:space="preserve">3.26.- </w:t>
      </w:r>
      <w:r>
        <w:rPr>
          <w:b/>
          <w:szCs w:val="24"/>
          <w:lang w:val="en-US"/>
        </w:rPr>
        <w:t>Micrographs</w:t>
      </w:r>
      <w:r w:rsidRPr="00361728">
        <w:rPr>
          <w:b/>
          <w:szCs w:val="24"/>
          <w:lang w:val="en-US"/>
        </w:rPr>
        <w:t xml:space="preserve"> </w:t>
      </w:r>
      <w:r>
        <w:rPr>
          <w:b/>
          <w:szCs w:val="24"/>
          <w:lang w:val="en-US"/>
        </w:rPr>
        <w:t>of</w:t>
      </w:r>
      <w:r w:rsidRPr="00361728">
        <w:rPr>
          <w:b/>
          <w:szCs w:val="24"/>
          <w:lang w:val="en-US"/>
        </w:rPr>
        <w:t xml:space="preserve"> </w:t>
      </w:r>
      <w:r>
        <w:rPr>
          <w:b/>
          <w:szCs w:val="24"/>
          <w:lang w:val="en-US"/>
        </w:rPr>
        <w:t>regions</w:t>
      </w:r>
      <w:r w:rsidRPr="00361728">
        <w:rPr>
          <w:b/>
          <w:lang w:val="en-US"/>
        </w:rPr>
        <w:t xml:space="preserve"> </w:t>
      </w:r>
      <w:r>
        <w:rPr>
          <w:b/>
          <w:lang w:val="en-US"/>
        </w:rPr>
        <w:t>5</w:t>
      </w:r>
      <w:r w:rsidRPr="00361728">
        <w:rPr>
          <w:b/>
          <w:lang w:val="en-US"/>
        </w:rPr>
        <w:t xml:space="preserve"> </w:t>
      </w:r>
      <w:r>
        <w:rPr>
          <w:b/>
          <w:lang w:val="en-US"/>
        </w:rPr>
        <w:t>and</w:t>
      </w:r>
      <w:r w:rsidRPr="00361728">
        <w:rPr>
          <w:b/>
          <w:lang w:val="en-US"/>
        </w:rPr>
        <w:t xml:space="preserve"> </w:t>
      </w:r>
      <w:r>
        <w:rPr>
          <w:b/>
          <w:lang w:val="en-US"/>
        </w:rPr>
        <w:t>6</w:t>
      </w:r>
    </w:p>
    <w:p w:rsidR="00361728" w:rsidRPr="00361728" w:rsidRDefault="00361728" w:rsidP="00361728">
      <w:pPr>
        <w:spacing w:after="0"/>
        <w:jc w:val="center"/>
        <w:rPr>
          <w:b/>
          <w:lang w:val="en-US"/>
        </w:rPr>
      </w:pPr>
    </w:p>
    <w:p w:rsidR="00361728" w:rsidRPr="00361728" w:rsidRDefault="00361728" w:rsidP="00361728">
      <w:pPr>
        <w:pStyle w:val="Textkrper"/>
        <w:spacing w:after="0"/>
        <w:rPr>
          <w:b/>
          <w:lang w:val="en-US"/>
        </w:rPr>
      </w:pPr>
      <w:r w:rsidRPr="00183E8B">
        <w:rPr>
          <w:b/>
          <w:color w:val="000000"/>
          <w:lang w:val="en-US"/>
        </w:rPr>
        <w:t>Table </w:t>
      </w:r>
      <w:r w:rsidRPr="00361728">
        <w:rPr>
          <w:b/>
          <w:color w:val="000000"/>
          <w:lang w:val="en-US"/>
        </w:rPr>
        <w:t>3.</w:t>
      </w:r>
      <w:r>
        <w:rPr>
          <w:b/>
          <w:color w:val="000000"/>
          <w:lang w:val="en-US"/>
        </w:rPr>
        <w:t>32</w:t>
      </w:r>
      <w:r w:rsidRPr="00361728">
        <w:rPr>
          <w:b/>
          <w:color w:val="000000"/>
          <w:lang w:val="en-US"/>
        </w:rPr>
        <w:t>. -</w:t>
      </w:r>
      <w:r w:rsidRPr="008E532F">
        <w:rPr>
          <w:b/>
          <w:lang w:val="en-US"/>
        </w:rPr>
        <w:t>EDX</w:t>
      </w:r>
      <w:r w:rsidRPr="00361728">
        <w:rPr>
          <w:b/>
          <w:lang w:val="en-US"/>
        </w:rPr>
        <w:t xml:space="preserve"> </w:t>
      </w:r>
      <w:r>
        <w:rPr>
          <w:b/>
          <w:lang w:val="en-US"/>
        </w:rPr>
        <w:t>data</w:t>
      </w:r>
      <w:r w:rsidRPr="00361728">
        <w:rPr>
          <w:b/>
          <w:lang w:val="en-US"/>
        </w:rPr>
        <w:t xml:space="preserve"> </w:t>
      </w:r>
      <w:r>
        <w:rPr>
          <w:b/>
          <w:lang w:val="en-US"/>
        </w:rPr>
        <w:t>on</w:t>
      </w:r>
      <w:r w:rsidRPr="00361728">
        <w:rPr>
          <w:b/>
          <w:lang w:val="en-US"/>
        </w:rPr>
        <w:t xml:space="preserve"> </w:t>
      </w:r>
      <w:r>
        <w:rPr>
          <w:b/>
          <w:lang w:val="en-US"/>
        </w:rPr>
        <w:t>regions</w:t>
      </w:r>
      <w:r w:rsidRPr="00361728">
        <w:rPr>
          <w:b/>
          <w:lang w:val="en-US"/>
        </w:rPr>
        <w:t xml:space="preserve"> </w:t>
      </w:r>
      <w:r>
        <w:rPr>
          <w:b/>
          <w:lang w:val="en-US"/>
        </w:rPr>
        <w:t>5</w:t>
      </w:r>
      <w:r w:rsidRPr="00361728">
        <w:rPr>
          <w:b/>
          <w:lang w:val="en-US"/>
        </w:rPr>
        <w:t xml:space="preserve"> </w:t>
      </w:r>
      <w:r>
        <w:rPr>
          <w:b/>
          <w:lang w:val="en-US"/>
        </w:rPr>
        <w:t>and</w:t>
      </w:r>
      <w:r w:rsidRPr="00361728">
        <w:rPr>
          <w:b/>
          <w:lang w:val="en-US"/>
        </w:rPr>
        <w:t xml:space="preserve"> </w:t>
      </w:r>
      <w:r>
        <w:rPr>
          <w:b/>
          <w:lang w:val="en-US"/>
        </w:rPr>
        <w:t>6</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361728" w:rsidRPr="00A07AA4">
        <w:trPr>
          <w:trHeight w:val="273"/>
          <w:jc w:val="center"/>
        </w:trPr>
        <w:tc>
          <w:tcPr>
            <w:tcW w:w="1977" w:type="dxa"/>
            <w:gridSpan w:val="2"/>
            <w:shd w:val="clear" w:color="auto" w:fill="auto"/>
            <w:noWrap/>
            <w:vAlign w:val="bottom"/>
          </w:tcPr>
          <w:p w:rsidR="00361728" w:rsidRPr="00FF62CF" w:rsidRDefault="00361728" w:rsidP="00361728">
            <w:pPr>
              <w:spacing w:after="0"/>
              <w:jc w:val="center"/>
              <w:rPr>
                <w:b/>
                <w:bCs/>
                <w:sz w:val="20"/>
                <w:lang w:val="ru-RU"/>
              </w:rPr>
            </w:pPr>
            <w:r>
              <w:rPr>
                <w:b/>
                <w:bCs/>
                <w:sz w:val="20"/>
                <w:lang w:val="en-US"/>
              </w:rPr>
              <w:t>#</w:t>
            </w:r>
          </w:p>
        </w:tc>
        <w:tc>
          <w:tcPr>
            <w:tcW w:w="1041"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1042"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CaO</w:t>
            </w:r>
          </w:p>
        </w:tc>
        <w:tc>
          <w:tcPr>
            <w:tcW w:w="1894" w:type="dxa"/>
            <w:vAlign w:val="bottom"/>
          </w:tcPr>
          <w:p w:rsidR="00361728" w:rsidRPr="00D070C5" w:rsidRDefault="00361728" w:rsidP="00361728">
            <w:pPr>
              <w:spacing w:after="0"/>
              <w:jc w:val="center"/>
              <w:rPr>
                <w:b/>
                <w:bCs/>
                <w:sz w:val="20"/>
                <w:lang w:val="en-US"/>
              </w:rPr>
            </w:pPr>
            <w:r>
              <w:rPr>
                <w:b/>
                <w:bCs/>
                <w:sz w:val="20"/>
                <w:lang w:val="en-US"/>
              </w:rPr>
              <w:t>Phase</w:t>
            </w: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1</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37.3</w:t>
            </w:r>
          </w:p>
        </w:tc>
        <w:tc>
          <w:tcPr>
            <w:tcW w:w="1042" w:type="dxa"/>
            <w:vAlign w:val="bottom"/>
          </w:tcPr>
          <w:p w:rsidR="00361728" w:rsidRPr="00A07AA4" w:rsidRDefault="00361728" w:rsidP="00192DB5">
            <w:pPr>
              <w:spacing w:after="0"/>
              <w:jc w:val="center"/>
              <w:rPr>
                <w:sz w:val="20"/>
                <w:lang w:val="ru-RU"/>
              </w:rPr>
            </w:pPr>
            <w:r w:rsidRPr="00A07AA4">
              <w:rPr>
                <w:sz w:val="20"/>
                <w:lang w:val="ru-RU"/>
              </w:rPr>
              <w:t>62.7</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10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11.0</w:t>
            </w:r>
          </w:p>
        </w:tc>
        <w:tc>
          <w:tcPr>
            <w:tcW w:w="1042" w:type="dxa"/>
            <w:vAlign w:val="bottom"/>
          </w:tcPr>
          <w:p w:rsidR="00361728" w:rsidRPr="00A07AA4" w:rsidRDefault="00361728" w:rsidP="00192DB5">
            <w:pPr>
              <w:spacing w:after="0"/>
              <w:jc w:val="center"/>
              <w:rPr>
                <w:sz w:val="20"/>
                <w:lang w:val="ru-RU"/>
              </w:rPr>
            </w:pPr>
            <w:r w:rsidRPr="00A07AA4">
              <w:rPr>
                <w:sz w:val="20"/>
                <w:lang w:val="ru-RU"/>
              </w:rPr>
              <w:t>89.0</w:t>
            </w:r>
          </w:p>
        </w:tc>
        <w:tc>
          <w:tcPr>
            <w:tcW w:w="1894" w:type="dxa"/>
            <w:vMerge/>
            <w:shd w:val="clear" w:color="auto" w:fill="auto"/>
          </w:tcPr>
          <w:p w:rsidR="00361728" w:rsidRPr="00A07AA4" w:rsidRDefault="00361728" w:rsidP="00192DB5">
            <w:pPr>
              <w:spacing w:after="0"/>
              <w:jc w:val="center"/>
              <w:rPr>
                <w:sz w:val="20"/>
                <w:lang w:val="ru-RU"/>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2</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17.3</w:t>
            </w:r>
          </w:p>
        </w:tc>
        <w:tc>
          <w:tcPr>
            <w:tcW w:w="1042" w:type="dxa"/>
            <w:vAlign w:val="bottom"/>
          </w:tcPr>
          <w:p w:rsidR="00361728" w:rsidRPr="00A07AA4" w:rsidRDefault="00361728" w:rsidP="00192DB5">
            <w:pPr>
              <w:spacing w:after="0"/>
              <w:jc w:val="center"/>
              <w:rPr>
                <w:sz w:val="20"/>
                <w:lang w:val="ru-RU"/>
              </w:rPr>
            </w:pPr>
            <w:r w:rsidRPr="00A07AA4">
              <w:rPr>
                <w:sz w:val="20"/>
                <w:lang w:val="ru-RU"/>
              </w:rPr>
              <w:t>82.7</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4.2</w:t>
            </w:r>
          </w:p>
        </w:tc>
        <w:tc>
          <w:tcPr>
            <w:tcW w:w="1042" w:type="dxa"/>
            <w:vAlign w:val="bottom"/>
          </w:tcPr>
          <w:p w:rsidR="00361728" w:rsidRPr="00A07AA4" w:rsidRDefault="00361728" w:rsidP="00192DB5">
            <w:pPr>
              <w:spacing w:after="0"/>
              <w:jc w:val="center"/>
              <w:rPr>
                <w:sz w:val="20"/>
                <w:lang w:val="ru-RU"/>
              </w:rPr>
            </w:pPr>
            <w:r w:rsidRPr="00A07AA4">
              <w:rPr>
                <w:sz w:val="20"/>
                <w:lang w:val="ru-RU"/>
              </w:rPr>
              <w:t>95.8</w:t>
            </w:r>
          </w:p>
        </w:tc>
        <w:tc>
          <w:tcPr>
            <w:tcW w:w="1894" w:type="dxa"/>
            <w:vMerge/>
            <w:shd w:val="clear" w:color="auto" w:fill="auto"/>
          </w:tcPr>
          <w:p w:rsidR="00361728" w:rsidRPr="00A07AA4" w:rsidRDefault="00361728" w:rsidP="00192DB5">
            <w:pPr>
              <w:spacing w:after="0"/>
              <w:jc w:val="center"/>
              <w:rPr>
                <w:sz w:val="20"/>
                <w:lang w:val="ru-RU"/>
              </w:rPr>
            </w:pPr>
          </w:p>
        </w:tc>
      </w:tr>
    </w:tbl>
    <w:p w:rsidR="00192DB5" w:rsidRPr="00397305" w:rsidRDefault="00192DB5" w:rsidP="00192DB5">
      <w:pPr>
        <w:spacing w:after="0"/>
        <w:jc w:val="center"/>
      </w:pPr>
    </w:p>
    <w:p w:rsidR="00192DB5" w:rsidRDefault="00192DB5" w:rsidP="00192DB5">
      <w:pPr>
        <w:spacing w:after="0"/>
        <w:jc w:val="center"/>
        <w:rPr>
          <w:b/>
          <w:lang w:val="ru-RU"/>
        </w:rPr>
      </w:pPr>
      <w:r w:rsidRPr="000D66FB">
        <w:rPr>
          <w:b/>
          <w:lang w:val="ru-RU"/>
        </w:rPr>
        <w:lastRenderedPageBreak/>
        <w:pict>
          <v:shape id="_x0000_i1062" type="#_x0000_t75" style="width:151.5pt;height:78.75pt">
            <v:imagedata r:id="rId44" o:title="Untitled-1"/>
          </v:shape>
        </w:pict>
      </w:r>
    </w:p>
    <w:p w:rsidR="00361728" w:rsidRPr="00361728" w:rsidRDefault="00361728" w:rsidP="00361728">
      <w:pPr>
        <w:spacing w:after="0"/>
        <w:jc w:val="center"/>
        <w:rPr>
          <w:b/>
          <w:lang w:val="en-US"/>
        </w:rPr>
      </w:pPr>
      <w:r w:rsidRPr="002A0A3D">
        <w:rPr>
          <w:b/>
          <w:lang w:val="en-US"/>
        </w:rPr>
        <w:t>Fig</w:t>
      </w:r>
      <w:r w:rsidRPr="00361728">
        <w:rPr>
          <w:b/>
          <w:lang w:val="en-US"/>
        </w:rPr>
        <w:t>.</w:t>
      </w:r>
      <w:r w:rsidRPr="002A0A3D">
        <w:rPr>
          <w:b/>
          <w:lang w:val="en-US"/>
        </w:rPr>
        <w:t> </w:t>
      </w:r>
      <w:r w:rsidRPr="00361728">
        <w:rPr>
          <w:b/>
          <w:lang w:val="en-US"/>
        </w:rPr>
        <w:t>3.2</w:t>
      </w:r>
      <w:r>
        <w:rPr>
          <w:b/>
          <w:lang w:val="en-US"/>
        </w:rPr>
        <w:t>7</w:t>
      </w:r>
      <w:r w:rsidRPr="00361728">
        <w:rPr>
          <w:b/>
          <w:lang w:val="en-US"/>
        </w:rPr>
        <w:t xml:space="preserve">.- </w:t>
      </w:r>
      <w:r>
        <w:rPr>
          <w:b/>
          <w:szCs w:val="24"/>
          <w:lang w:val="en-US"/>
        </w:rPr>
        <w:t>Micrographs</w:t>
      </w:r>
      <w:r w:rsidRPr="00361728">
        <w:rPr>
          <w:b/>
          <w:szCs w:val="24"/>
          <w:lang w:val="en-US"/>
        </w:rPr>
        <w:t xml:space="preserve"> </w:t>
      </w:r>
      <w:r>
        <w:rPr>
          <w:b/>
          <w:szCs w:val="24"/>
          <w:lang w:val="en-US"/>
        </w:rPr>
        <w:t>of</w:t>
      </w:r>
      <w:r w:rsidRPr="00361728">
        <w:rPr>
          <w:b/>
          <w:szCs w:val="24"/>
          <w:lang w:val="en-US"/>
        </w:rPr>
        <w:t xml:space="preserve"> </w:t>
      </w:r>
      <w:r>
        <w:rPr>
          <w:b/>
          <w:szCs w:val="24"/>
          <w:lang w:val="en-US"/>
        </w:rPr>
        <w:t>regions</w:t>
      </w:r>
      <w:r w:rsidRPr="00361728">
        <w:rPr>
          <w:b/>
          <w:lang w:val="en-US"/>
        </w:rPr>
        <w:t xml:space="preserve"> </w:t>
      </w:r>
      <w:r>
        <w:rPr>
          <w:b/>
          <w:lang w:val="en-US"/>
        </w:rPr>
        <w:t>7</w:t>
      </w:r>
      <w:r w:rsidRPr="00361728">
        <w:rPr>
          <w:b/>
          <w:lang w:val="en-US"/>
        </w:rPr>
        <w:t xml:space="preserve"> </w:t>
      </w:r>
      <w:r>
        <w:rPr>
          <w:b/>
          <w:lang w:val="en-US"/>
        </w:rPr>
        <w:t>and</w:t>
      </w:r>
      <w:r w:rsidRPr="00361728">
        <w:rPr>
          <w:b/>
          <w:lang w:val="en-US"/>
        </w:rPr>
        <w:t xml:space="preserve"> </w:t>
      </w:r>
      <w:r>
        <w:rPr>
          <w:b/>
          <w:lang w:val="en-US"/>
        </w:rPr>
        <w:t>8</w:t>
      </w:r>
    </w:p>
    <w:p w:rsidR="00361728" w:rsidRPr="00361728" w:rsidRDefault="00361728" w:rsidP="00361728">
      <w:pPr>
        <w:spacing w:after="0"/>
        <w:jc w:val="center"/>
        <w:rPr>
          <w:b/>
          <w:lang w:val="en-US"/>
        </w:rPr>
      </w:pPr>
    </w:p>
    <w:p w:rsidR="00361728" w:rsidRDefault="00361728" w:rsidP="00361728">
      <w:pPr>
        <w:pStyle w:val="Textkrper"/>
        <w:spacing w:after="0"/>
        <w:rPr>
          <w:b/>
          <w:lang w:val="en-US"/>
        </w:rPr>
      </w:pPr>
      <w:r w:rsidRPr="00183E8B">
        <w:rPr>
          <w:b/>
          <w:color w:val="000000"/>
          <w:lang w:val="en-US"/>
        </w:rPr>
        <w:t>Table </w:t>
      </w:r>
      <w:r w:rsidRPr="00361728">
        <w:rPr>
          <w:b/>
          <w:color w:val="000000"/>
          <w:lang w:val="en-US"/>
        </w:rPr>
        <w:t>3.</w:t>
      </w:r>
      <w:r>
        <w:rPr>
          <w:b/>
          <w:color w:val="000000"/>
          <w:lang w:val="en-US"/>
        </w:rPr>
        <w:t>33</w:t>
      </w:r>
      <w:r w:rsidRPr="00361728">
        <w:rPr>
          <w:b/>
          <w:color w:val="000000"/>
          <w:lang w:val="en-US"/>
        </w:rPr>
        <w:t>. -</w:t>
      </w:r>
      <w:r w:rsidRPr="008E532F">
        <w:rPr>
          <w:b/>
          <w:lang w:val="en-US"/>
        </w:rPr>
        <w:t>EDX</w:t>
      </w:r>
      <w:r w:rsidRPr="00361728">
        <w:rPr>
          <w:b/>
          <w:lang w:val="en-US"/>
        </w:rPr>
        <w:t xml:space="preserve"> </w:t>
      </w:r>
      <w:r>
        <w:rPr>
          <w:b/>
          <w:lang w:val="en-US"/>
        </w:rPr>
        <w:t>data</w:t>
      </w:r>
      <w:r w:rsidRPr="00361728">
        <w:rPr>
          <w:b/>
          <w:lang w:val="en-US"/>
        </w:rPr>
        <w:t xml:space="preserve"> </w:t>
      </w:r>
      <w:r>
        <w:rPr>
          <w:b/>
          <w:lang w:val="en-US"/>
        </w:rPr>
        <w:t>on</w:t>
      </w:r>
      <w:r w:rsidRPr="00361728">
        <w:rPr>
          <w:b/>
          <w:lang w:val="en-US"/>
        </w:rPr>
        <w:t xml:space="preserve"> </w:t>
      </w:r>
      <w:r>
        <w:rPr>
          <w:b/>
          <w:lang w:val="en-US"/>
        </w:rPr>
        <w:t>regions</w:t>
      </w:r>
      <w:r w:rsidRPr="00361728">
        <w:rPr>
          <w:b/>
          <w:lang w:val="en-US"/>
        </w:rPr>
        <w:t xml:space="preserve"> </w:t>
      </w:r>
      <w:r>
        <w:rPr>
          <w:b/>
          <w:lang w:val="en-US"/>
        </w:rPr>
        <w:t>7</w:t>
      </w:r>
      <w:r w:rsidRPr="00361728">
        <w:rPr>
          <w:b/>
          <w:lang w:val="en-US"/>
        </w:rPr>
        <w:t xml:space="preserve"> </w:t>
      </w:r>
      <w:r>
        <w:rPr>
          <w:b/>
          <w:lang w:val="en-US"/>
        </w:rPr>
        <w:t>and</w:t>
      </w:r>
      <w:r w:rsidRPr="00361728">
        <w:rPr>
          <w:b/>
          <w:lang w:val="en-US"/>
        </w:rPr>
        <w:t xml:space="preserve"> </w:t>
      </w:r>
      <w:r>
        <w:rPr>
          <w:b/>
          <w:lang w:val="en-US"/>
        </w:rPr>
        <w:t>8</w:t>
      </w:r>
    </w:p>
    <w:tbl>
      <w:tblPr>
        <w:tblW w:w="5954"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1041"/>
        <w:gridCol w:w="1042"/>
        <w:gridCol w:w="1894"/>
      </w:tblGrid>
      <w:tr w:rsidR="00361728" w:rsidRPr="00A07AA4">
        <w:trPr>
          <w:trHeight w:val="273"/>
          <w:jc w:val="center"/>
        </w:trPr>
        <w:tc>
          <w:tcPr>
            <w:tcW w:w="1977" w:type="dxa"/>
            <w:gridSpan w:val="2"/>
            <w:shd w:val="clear" w:color="auto" w:fill="auto"/>
            <w:noWrap/>
            <w:vAlign w:val="bottom"/>
          </w:tcPr>
          <w:p w:rsidR="00361728" w:rsidRPr="00FF62CF" w:rsidRDefault="00361728" w:rsidP="00361728">
            <w:pPr>
              <w:spacing w:after="0"/>
              <w:jc w:val="center"/>
              <w:rPr>
                <w:b/>
                <w:bCs/>
                <w:sz w:val="20"/>
                <w:lang w:val="ru-RU"/>
              </w:rPr>
            </w:pPr>
            <w:r>
              <w:rPr>
                <w:b/>
                <w:bCs/>
                <w:sz w:val="20"/>
                <w:lang w:val="en-US"/>
              </w:rPr>
              <w:t>#</w:t>
            </w:r>
          </w:p>
        </w:tc>
        <w:tc>
          <w:tcPr>
            <w:tcW w:w="1041"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1042" w:type="dxa"/>
            <w:shd w:val="clear" w:color="auto" w:fill="auto"/>
            <w:noWrap/>
            <w:vAlign w:val="bottom"/>
          </w:tcPr>
          <w:p w:rsidR="00361728" w:rsidRPr="00FF62CF" w:rsidRDefault="00361728" w:rsidP="00361728">
            <w:pPr>
              <w:spacing w:after="0"/>
              <w:ind w:left="-57" w:right="-57"/>
              <w:jc w:val="center"/>
              <w:rPr>
                <w:b/>
                <w:bCs/>
                <w:sz w:val="20"/>
                <w:lang w:val="ru-RU"/>
              </w:rPr>
            </w:pPr>
            <w:r w:rsidRPr="00FF62CF">
              <w:rPr>
                <w:b/>
                <w:bCs/>
                <w:sz w:val="20"/>
                <w:lang w:val="en-US"/>
              </w:rPr>
              <w:t>CaO</w:t>
            </w:r>
          </w:p>
        </w:tc>
        <w:tc>
          <w:tcPr>
            <w:tcW w:w="1894" w:type="dxa"/>
            <w:vAlign w:val="bottom"/>
          </w:tcPr>
          <w:p w:rsidR="00361728" w:rsidRPr="00D070C5" w:rsidRDefault="00361728" w:rsidP="00361728">
            <w:pPr>
              <w:spacing w:after="0"/>
              <w:jc w:val="center"/>
              <w:rPr>
                <w:b/>
                <w:bCs/>
                <w:sz w:val="20"/>
                <w:lang w:val="en-US"/>
              </w:rPr>
            </w:pPr>
            <w:r>
              <w:rPr>
                <w:b/>
                <w:bCs/>
                <w:sz w:val="20"/>
                <w:lang w:val="en-US"/>
              </w:rPr>
              <w:t>Phase</w:t>
            </w: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1</w:t>
            </w:r>
          </w:p>
        </w:tc>
        <w:tc>
          <w:tcPr>
            <w:tcW w:w="1157" w:type="dxa"/>
            <w:shd w:val="clear" w:color="auto" w:fill="auto"/>
          </w:tcPr>
          <w:p w:rsidR="00361728" w:rsidRPr="00FF62CF" w:rsidRDefault="00361728" w:rsidP="00361728">
            <w:pPr>
              <w:spacing w:after="0"/>
              <w:ind w:left="-57" w:right="-57"/>
              <w:rPr>
                <w:sz w:val="20"/>
                <w:lang w:val="ru-RU"/>
              </w:rPr>
            </w:pPr>
            <w:r>
              <w:rPr>
                <w:sz w:val="20"/>
                <w:lang w:val="ru-RU"/>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9.1</w:t>
            </w:r>
          </w:p>
        </w:tc>
        <w:tc>
          <w:tcPr>
            <w:tcW w:w="1042" w:type="dxa"/>
            <w:vAlign w:val="bottom"/>
          </w:tcPr>
          <w:p w:rsidR="00361728" w:rsidRPr="00A07AA4" w:rsidRDefault="00361728" w:rsidP="00192DB5">
            <w:pPr>
              <w:spacing w:after="0"/>
              <w:jc w:val="center"/>
              <w:rPr>
                <w:sz w:val="20"/>
                <w:lang w:val="ru-RU"/>
              </w:rPr>
            </w:pPr>
            <w:r w:rsidRPr="00A07AA4">
              <w:rPr>
                <w:sz w:val="20"/>
                <w:lang w:val="ru-RU"/>
              </w:rPr>
              <w:t>90.9</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10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2.0</w:t>
            </w:r>
          </w:p>
        </w:tc>
        <w:tc>
          <w:tcPr>
            <w:tcW w:w="1042" w:type="dxa"/>
            <w:vAlign w:val="bottom"/>
          </w:tcPr>
          <w:p w:rsidR="00361728" w:rsidRPr="00A07AA4" w:rsidRDefault="00361728" w:rsidP="00192DB5">
            <w:pPr>
              <w:spacing w:after="0"/>
              <w:jc w:val="center"/>
              <w:rPr>
                <w:sz w:val="20"/>
                <w:lang w:val="ru-RU"/>
              </w:rPr>
            </w:pPr>
            <w:r w:rsidRPr="00A07AA4">
              <w:rPr>
                <w:sz w:val="20"/>
                <w:lang w:val="ru-RU"/>
              </w:rPr>
              <w:t>98.0</w:t>
            </w:r>
          </w:p>
        </w:tc>
        <w:tc>
          <w:tcPr>
            <w:tcW w:w="1894" w:type="dxa"/>
            <w:vMerge/>
            <w:shd w:val="clear" w:color="auto" w:fill="auto"/>
          </w:tcPr>
          <w:p w:rsidR="00361728" w:rsidRPr="00A07AA4" w:rsidRDefault="00361728" w:rsidP="00192DB5">
            <w:pPr>
              <w:spacing w:after="0"/>
              <w:jc w:val="center"/>
              <w:rPr>
                <w:sz w:val="20"/>
                <w:lang w:val="ru-RU"/>
              </w:rPr>
            </w:pPr>
          </w:p>
        </w:tc>
      </w:tr>
      <w:tr w:rsidR="00361728" w:rsidRPr="00A07AA4">
        <w:trPr>
          <w:trHeight w:val="273"/>
          <w:jc w:val="center"/>
        </w:trPr>
        <w:tc>
          <w:tcPr>
            <w:tcW w:w="820" w:type="dxa"/>
            <w:vMerge w:val="restart"/>
            <w:shd w:val="clear" w:color="auto" w:fill="auto"/>
            <w:noWrap/>
            <w:vAlign w:val="center"/>
          </w:tcPr>
          <w:p w:rsidR="00361728" w:rsidRPr="00A07AA4" w:rsidRDefault="00361728" w:rsidP="00192DB5">
            <w:pPr>
              <w:spacing w:after="0"/>
              <w:ind w:left="-106" w:right="-108"/>
              <w:jc w:val="center"/>
              <w:rPr>
                <w:b/>
                <w:bCs/>
                <w:color w:val="000000"/>
                <w:sz w:val="20"/>
                <w:lang w:val="ru-RU"/>
              </w:rPr>
            </w:pPr>
            <w:r w:rsidRPr="00A07AA4">
              <w:rPr>
                <w:b/>
                <w:bCs/>
                <w:color w:val="000000"/>
                <w:sz w:val="20"/>
                <w:lang w:val="en-US"/>
              </w:rPr>
              <w:t>SQ</w:t>
            </w:r>
            <w:r w:rsidRPr="00A07AA4">
              <w:rPr>
                <w:b/>
                <w:bCs/>
                <w:color w:val="000000"/>
                <w:sz w:val="20"/>
                <w:lang w:val="ru-RU"/>
              </w:rPr>
              <w:t>2</w:t>
            </w:r>
          </w:p>
        </w:tc>
        <w:tc>
          <w:tcPr>
            <w:tcW w:w="1157" w:type="dxa"/>
            <w:shd w:val="clear" w:color="auto" w:fill="auto"/>
          </w:tcPr>
          <w:p w:rsidR="00361728" w:rsidRPr="00FF62CF" w:rsidRDefault="00361728" w:rsidP="00361728">
            <w:pPr>
              <w:spacing w:after="0"/>
              <w:ind w:left="-57" w:right="-57"/>
              <w:rPr>
                <w:sz w:val="20"/>
              </w:rPr>
            </w:pPr>
            <w:r>
              <w:rPr>
                <w:sz w:val="20"/>
              </w:rPr>
              <w:t>mass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34.7</w:t>
            </w:r>
          </w:p>
        </w:tc>
        <w:tc>
          <w:tcPr>
            <w:tcW w:w="1042" w:type="dxa"/>
            <w:vAlign w:val="bottom"/>
          </w:tcPr>
          <w:p w:rsidR="00361728" w:rsidRPr="00A07AA4" w:rsidRDefault="00361728" w:rsidP="00192DB5">
            <w:pPr>
              <w:spacing w:after="0"/>
              <w:jc w:val="center"/>
              <w:rPr>
                <w:sz w:val="20"/>
                <w:lang w:val="ru-RU"/>
              </w:rPr>
            </w:pPr>
            <w:r w:rsidRPr="00A07AA4">
              <w:rPr>
                <w:sz w:val="20"/>
                <w:lang w:val="ru-RU"/>
              </w:rPr>
              <w:t>65.3</w:t>
            </w:r>
          </w:p>
        </w:tc>
        <w:tc>
          <w:tcPr>
            <w:tcW w:w="1894" w:type="dxa"/>
            <w:vMerge w:val="restart"/>
            <w:shd w:val="clear" w:color="auto" w:fill="auto"/>
            <w:vAlign w:val="center"/>
          </w:tcPr>
          <w:p w:rsidR="00361728" w:rsidRPr="00A07AA4" w:rsidRDefault="00361728" w:rsidP="00192DB5">
            <w:pPr>
              <w:spacing w:after="0"/>
              <w:jc w:val="center"/>
              <w:rPr>
                <w:sz w:val="20"/>
                <w:lang w:val="ru-RU"/>
              </w:rPr>
            </w:pPr>
            <w:r w:rsidRPr="00A07AA4">
              <w:rPr>
                <w:sz w:val="20"/>
                <w:lang w:val="ru-RU"/>
              </w:rPr>
              <w:t>-</w:t>
            </w:r>
          </w:p>
        </w:tc>
      </w:tr>
      <w:tr w:rsidR="00361728" w:rsidRPr="00A07AA4">
        <w:trPr>
          <w:trHeight w:val="61"/>
          <w:jc w:val="center"/>
        </w:trPr>
        <w:tc>
          <w:tcPr>
            <w:tcW w:w="820" w:type="dxa"/>
            <w:vMerge/>
            <w:shd w:val="clear" w:color="auto" w:fill="auto"/>
            <w:vAlign w:val="center"/>
          </w:tcPr>
          <w:p w:rsidR="00361728" w:rsidRPr="00A07AA4" w:rsidRDefault="00361728" w:rsidP="00192DB5">
            <w:pPr>
              <w:spacing w:after="0"/>
              <w:rPr>
                <w:b/>
                <w:bCs/>
                <w:color w:val="000000"/>
                <w:sz w:val="20"/>
                <w:lang w:val="ru-RU"/>
              </w:rPr>
            </w:pPr>
          </w:p>
        </w:tc>
        <w:tc>
          <w:tcPr>
            <w:tcW w:w="1157" w:type="dxa"/>
            <w:shd w:val="clear" w:color="auto" w:fill="auto"/>
          </w:tcPr>
          <w:p w:rsidR="00361728" w:rsidRPr="00FF62CF" w:rsidRDefault="00361728" w:rsidP="00361728">
            <w:pPr>
              <w:spacing w:after="0"/>
              <w:ind w:left="-57" w:right="-57"/>
              <w:rPr>
                <w:sz w:val="20"/>
              </w:rPr>
            </w:pPr>
            <w:r>
              <w:rPr>
                <w:sz w:val="20"/>
              </w:rPr>
              <w:t>mol. %</w:t>
            </w:r>
          </w:p>
        </w:tc>
        <w:tc>
          <w:tcPr>
            <w:tcW w:w="1041" w:type="dxa"/>
            <w:shd w:val="clear" w:color="auto" w:fill="auto"/>
            <w:noWrap/>
            <w:vAlign w:val="bottom"/>
          </w:tcPr>
          <w:p w:rsidR="00361728" w:rsidRPr="00A07AA4" w:rsidRDefault="00361728" w:rsidP="00192DB5">
            <w:pPr>
              <w:spacing w:after="0"/>
              <w:jc w:val="center"/>
              <w:rPr>
                <w:sz w:val="20"/>
                <w:lang w:val="ru-RU"/>
              </w:rPr>
            </w:pPr>
            <w:r w:rsidRPr="00A07AA4">
              <w:rPr>
                <w:sz w:val="20"/>
                <w:lang w:val="ru-RU"/>
              </w:rPr>
              <w:t>9.9</w:t>
            </w:r>
          </w:p>
        </w:tc>
        <w:tc>
          <w:tcPr>
            <w:tcW w:w="1042" w:type="dxa"/>
            <w:vAlign w:val="bottom"/>
          </w:tcPr>
          <w:p w:rsidR="00361728" w:rsidRPr="00A07AA4" w:rsidRDefault="00361728" w:rsidP="00192DB5">
            <w:pPr>
              <w:spacing w:after="0"/>
              <w:jc w:val="center"/>
              <w:rPr>
                <w:sz w:val="20"/>
                <w:lang w:val="ru-RU"/>
              </w:rPr>
            </w:pPr>
            <w:r w:rsidRPr="00A07AA4">
              <w:rPr>
                <w:sz w:val="20"/>
                <w:lang w:val="ru-RU"/>
              </w:rPr>
              <w:t>90.1</w:t>
            </w:r>
          </w:p>
        </w:tc>
        <w:tc>
          <w:tcPr>
            <w:tcW w:w="1894" w:type="dxa"/>
            <w:vMerge/>
            <w:shd w:val="clear" w:color="auto" w:fill="auto"/>
          </w:tcPr>
          <w:p w:rsidR="00361728" w:rsidRPr="00A07AA4" w:rsidRDefault="00361728" w:rsidP="00192DB5">
            <w:pPr>
              <w:spacing w:after="0"/>
              <w:jc w:val="center"/>
              <w:rPr>
                <w:sz w:val="20"/>
                <w:lang w:val="ru-RU"/>
              </w:rPr>
            </w:pPr>
          </w:p>
        </w:tc>
      </w:tr>
    </w:tbl>
    <w:p w:rsidR="00D213D6" w:rsidRDefault="00D213D6" w:rsidP="00DC03C6">
      <w:pPr>
        <w:spacing w:after="0"/>
        <w:jc w:val="center"/>
        <w:rPr>
          <w:lang w:val="en-US"/>
        </w:rPr>
      </w:pPr>
    </w:p>
    <w:p w:rsidR="002D4423" w:rsidRDefault="002D4423" w:rsidP="00DC03C6">
      <w:pPr>
        <w:spacing w:after="0"/>
        <w:jc w:val="center"/>
        <w:rPr>
          <w:lang w:val="en-US"/>
        </w:rPr>
      </w:pPr>
    </w:p>
    <w:p w:rsidR="002D4423" w:rsidRPr="0040790F" w:rsidRDefault="002D4423" w:rsidP="00DC03C6">
      <w:pPr>
        <w:spacing w:after="0"/>
        <w:jc w:val="center"/>
        <w:rPr>
          <w:lang w:val="en-US"/>
        </w:rPr>
      </w:pPr>
    </w:p>
    <w:p w:rsidR="00D213D6" w:rsidRPr="0040790F" w:rsidRDefault="0040790F" w:rsidP="00DC03C6">
      <w:pPr>
        <w:spacing w:after="0"/>
        <w:jc w:val="center"/>
        <w:rPr>
          <w:b/>
          <w:lang w:val="en-US"/>
        </w:rPr>
      </w:pPr>
      <w:r>
        <w:rPr>
          <w:b/>
          <w:lang w:val="en-US"/>
        </w:rPr>
        <w:t>Investigation</w:t>
      </w:r>
      <w:r w:rsidRPr="008F1860">
        <w:rPr>
          <w:b/>
          <w:lang w:val="en-US"/>
        </w:rPr>
        <w:t xml:space="preserve"> </w:t>
      </w:r>
      <w:r>
        <w:rPr>
          <w:b/>
          <w:lang w:val="en-US"/>
        </w:rPr>
        <w:t>of</w:t>
      </w:r>
      <w:r w:rsidRPr="008F1860">
        <w:rPr>
          <w:b/>
          <w:lang w:val="en-US"/>
        </w:rPr>
        <w:t xml:space="preserve"> </w:t>
      </w:r>
      <w:r>
        <w:rPr>
          <w:b/>
          <w:lang w:val="en-US"/>
        </w:rPr>
        <w:t>samples</w:t>
      </w:r>
      <w:r w:rsidRPr="008F1860">
        <w:rPr>
          <w:b/>
          <w:lang w:val="en-US"/>
        </w:rPr>
        <w:t xml:space="preserve"> </w:t>
      </w:r>
      <w:r>
        <w:rPr>
          <w:b/>
          <w:lang w:val="en-US"/>
        </w:rPr>
        <w:t>and</w:t>
      </w:r>
      <w:r w:rsidRPr="008F1860">
        <w:rPr>
          <w:b/>
          <w:lang w:val="en-US"/>
        </w:rPr>
        <w:t xml:space="preserve"> </w:t>
      </w:r>
      <w:r>
        <w:rPr>
          <w:b/>
          <w:lang w:val="en-US"/>
        </w:rPr>
        <w:t>ingot</w:t>
      </w:r>
      <w:r w:rsidRPr="008F1860">
        <w:rPr>
          <w:b/>
          <w:lang w:val="en-US"/>
        </w:rPr>
        <w:t xml:space="preserve"> </w:t>
      </w:r>
      <w:r>
        <w:rPr>
          <w:b/>
          <w:lang w:val="en-US"/>
        </w:rPr>
        <w:t>from</w:t>
      </w:r>
      <w:r w:rsidRPr="008F1860">
        <w:rPr>
          <w:b/>
          <w:lang w:val="en-US"/>
        </w:rPr>
        <w:t xml:space="preserve"> </w:t>
      </w:r>
      <w:r w:rsidR="00D213D6">
        <w:rPr>
          <w:b/>
          <w:lang w:val="en-US"/>
        </w:rPr>
        <w:t>PRS</w:t>
      </w:r>
      <w:r w:rsidR="00D213D6" w:rsidRPr="0040790F">
        <w:rPr>
          <w:b/>
          <w:lang w:val="en-US"/>
        </w:rPr>
        <w:t>10</w:t>
      </w:r>
    </w:p>
    <w:p w:rsidR="00D213D6" w:rsidRPr="0040790F" w:rsidRDefault="00D213D6" w:rsidP="00DC03C6">
      <w:pPr>
        <w:spacing w:after="0"/>
        <w:jc w:val="center"/>
        <w:rPr>
          <w:lang w:val="en-US"/>
        </w:rPr>
      </w:pPr>
    </w:p>
    <w:p w:rsidR="00DF4045" w:rsidRPr="007571BB" w:rsidRDefault="00563609" w:rsidP="00DC03C6">
      <w:pPr>
        <w:spacing w:after="0"/>
        <w:ind w:firstLine="708"/>
        <w:rPr>
          <w:lang w:val="ru-RU"/>
        </w:rPr>
      </w:pPr>
      <w:r>
        <w:rPr>
          <w:bCs/>
          <w:lang w:val="en-US"/>
        </w:rPr>
        <w:t>Like in PRS6, the polished sections produced from the</w:t>
      </w:r>
      <w:r w:rsidRPr="008F1860">
        <w:rPr>
          <w:bCs/>
          <w:lang w:val="en-US"/>
        </w:rPr>
        <w:t xml:space="preserve"> </w:t>
      </w:r>
      <w:r>
        <w:rPr>
          <w:bCs/>
          <w:lang w:val="en-US"/>
        </w:rPr>
        <w:t>quenched</w:t>
      </w:r>
      <w:r w:rsidRPr="008F1860">
        <w:rPr>
          <w:bCs/>
          <w:lang w:val="en-US"/>
        </w:rPr>
        <w:t xml:space="preserve"> </w:t>
      </w:r>
      <w:r>
        <w:rPr>
          <w:bCs/>
          <w:lang w:val="en-US"/>
        </w:rPr>
        <w:t>flakes</w:t>
      </w:r>
      <w:r w:rsidRPr="008F1860">
        <w:rPr>
          <w:bCs/>
          <w:lang w:val="en-US"/>
        </w:rPr>
        <w:t xml:space="preserve"> </w:t>
      </w:r>
      <w:r>
        <w:rPr>
          <w:bCs/>
          <w:lang w:val="en-US"/>
        </w:rPr>
        <w:t xml:space="preserve">were subjected to the </w:t>
      </w:r>
      <w:r w:rsidR="00DF4045">
        <w:rPr>
          <w:bCs/>
          <w:lang w:val="en-US"/>
        </w:rPr>
        <w:t>SEM</w:t>
      </w:r>
      <w:r w:rsidR="00DF4045" w:rsidRPr="00563609">
        <w:rPr>
          <w:bCs/>
          <w:lang w:val="en-US"/>
        </w:rPr>
        <w:t>/</w:t>
      </w:r>
      <w:r w:rsidR="00DF4045">
        <w:rPr>
          <w:bCs/>
          <w:lang w:val="en-US"/>
        </w:rPr>
        <w:t>EDX</w:t>
      </w:r>
      <w:r w:rsidR="00DF4045" w:rsidRPr="00563609">
        <w:rPr>
          <w:bCs/>
          <w:lang w:val="en-US"/>
        </w:rPr>
        <w:t xml:space="preserve"> </w:t>
      </w:r>
      <w:r w:rsidR="00B20316">
        <w:rPr>
          <w:bCs/>
          <w:lang w:val="en-US"/>
        </w:rPr>
        <w:t>analysis (see results in</w:t>
      </w:r>
      <w:r w:rsidR="00A144FD" w:rsidRPr="00563609">
        <w:rPr>
          <w:bCs/>
          <w:lang w:val="en-US"/>
        </w:rPr>
        <w:t xml:space="preserve"> </w:t>
      </w:r>
      <w:r w:rsidR="005D57A0" w:rsidRPr="00563609">
        <w:rPr>
          <w:bCs/>
          <w:lang w:val="en-US"/>
        </w:rPr>
        <w:t>Figs.</w:t>
      </w:r>
      <w:r w:rsidR="006A0368" w:rsidRPr="00563609">
        <w:rPr>
          <w:bCs/>
          <w:lang w:val="en-US"/>
        </w:rPr>
        <w:t xml:space="preserve"> </w:t>
      </w:r>
      <w:r w:rsidR="007340BD" w:rsidRPr="00563609">
        <w:rPr>
          <w:bCs/>
          <w:lang w:val="en-US"/>
        </w:rPr>
        <w:t xml:space="preserve">3.28-3.30 </w:t>
      </w:r>
      <w:r>
        <w:rPr>
          <w:bCs/>
          <w:lang w:val="en-US"/>
        </w:rPr>
        <w:t>and</w:t>
      </w:r>
      <w:r w:rsidR="007340BD" w:rsidRPr="00563609">
        <w:rPr>
          <w:bCs/>
          <w:lang w:val="en-US"/>
        </w:rPr>
        <w:t xml:space="preserve"> </w:t>
      </w:r>
      <w:r w:rsidR="006A3E38" w:rsidRPr="00563609">
        <w:rPr>
          <w:bCs/>
          <w:lang w:val="en-US"/>
        </w:rPr>
        <w:t>Tab</w:t>
      </w:r>
      <w:r>
        <w:rPr>
          <w:bCs/>
          <w:lang w:val="en-US"/>
        </w:rPr>
        <w:t>s</w:t>
      </w:r>
      <w:r w:rsidRPr="00563609">
        <w:rPr>
          <w:bCs/>
          <w:lang w:val="en-US"/>
        </w:rPr>
        <w:t xml:space="preserve">. </w:t>
      </w:r>
      <w:r w:rsidR="007340BD" w:rsidRPr="00563609">
        <w:rPr>
          <w:bCs/>
          <w:lang w:val="en-US"/>
        </w:rPr>
        <w:t>3.34-3.36</w:t>
      </w:r>
      <w:r w:rsidR="00B20316">
        <w:rPr>
          <w:bCs/>
          <w:lang w:val="en-US"/>
        </w:rPr>
        <w:t xml:space="preserve">). </w:t>
      </w:r>
      <w:r w:rsidR="006104A8">
        <w:rPr>
          <w:bCs/>
          <w:lang w:val="en-US"/>
        </w:rPr>
        <w:t>The</w:t>
      </w:r>
      <w:r w:rsidR="006104A8" w:rsidRPr="00384A10">
        <w:rPr>
          <w:bCs/>
          <w:lang w:val="en-US"/>
        </w:rPr>
        <w:t xml:space="preserve"> </w:t>
      </w:r>
      <w:r w:rsidR="006104A8">
        <w:rPr>
          <w:bCs/>
          <w:lang w:val="en-US"/>
        </w:rPr>
        <w:t>samples</w:t>
      </w:r>
      <w:r w:rsidR="006104A8" w:rsidRPr="00384A10">
        <w:rPr>
          <w:bCs/>
          <w:lang w:val="en-US"/>
        </w:rPr>
        <w:t xml:space="preserve"> </w:t>
      </w:r>
      <w:r w:rsidR="006104A8">
        <w:rPr>
          <w:bCs/>
          <w:lang w:val="en-US"/>
        </w:rPr>
        <w:t>were</w:t>
      </w:r>
      <w:r w:rsidR="006104A8" w:rsidRPr="00384A10">
        <w:rPr>
          <w:bCs/>
          <w:lang w:val="en-US"/>
        </w:rPr>
        <w:t xml:space="preserve"> </w:t>
      </w:r>
      <w:r w:rsidR="006104A8">
        <w:rPr>
          <w:bCs/>
          <w:lang w:val="en-US"/>
        </w:rPr>
        <w:t>quenched</w:t>
      </w:r>
      <w:r w:rsidR="006104A8" w:rsidRPr="00384A10">
        <w:rPr>
          <w:bCs/>
          <w:lang w:val="en-US"/>
        </w:rPr>
        <w:t xml:space="preserve"> </w:t>
      </w:r>
      <w:r w:rsidR="006104A8">
        <w:rPr>
          <w:bCs/>
          <w:lang w:val="en-US"/>
        </w:rPr>
        <w:t>from</w:t>
      </w:r>
      <w:r w:rsidR="006104A8" w:rsidRPr="00384A10">
        <w:rPr>
          <w:bCs/>
          <w:lang w:val="en-US"/>
        </w:rPr>
        <w:t xml:space="preserve"> </w:t>
      </w:r>
      <w:r w:rsidR="006104A8">
        <w:rPr>
          <w:bCs/>
          <w:lang w:val="en-US"/>
        </w:rPr>
        <w:t>the</w:t>
      </w:r>
      <w:r w:rsidR="006104A8" w:rsidRPr="00384A10">
        <w:rPr>
          <w:bCs/>
          <w:lang w:val="en-US"/>
        </w:rPr>
        <w:t xml:space="preserve"> </w:t>
      </w:r>
      <w:r w:rsidR="006104A8">
        <w:rPr>
          <w:bCs/>
          <w:lang w:val="en-US"/>
        </w:rPr>
        <w:t>melt</w:t>
      </w:r>
      <w:r w:rsidR="006104A8" w:rsidRPr="00384A10">
        <w:rPr>
          <w:bCs/>
          <w:lang w:val="en-US"/>
        </w:rPr>
        <w:t xml:space="preserve"> </w:t>
      </w:r>
      <w:r w:rsidR="006104A8">
        <w:rPr>
          <w:bCs/>
          <w:lang w:val="en-US"/>
        </w:rPr>
        <w:t>temperature</w:t>
      </w:r>
      <w:r w:rsidR="006104A8" w:rsidRPr="00384A10">
        <w:rPr>
          <w:bCs/>
          <w:lang w:val="en-US"/>
        </w:rPr>
        <w:t xml:space="preserve"> </w:t>
      </w:r>
      <w:r w:rsidR="006104A8">
        <w:rPr>
          <w:bCs/>
          <w:lang w:val="en-US"/>
        </w:rPr>
        <w:t>of</w:t>
      </w:r>
      <w:r w:rsidR="006104A8" w:rsidRPr="00384A10">
        <w:rPr>
          <w:bCs/>
          <w:lang w:val="en-US"/>
        </w:rPr>
        <w:t xml:space="preserve"> </w:t>
      </w:r>
      <w:smartTag w:uri="urn:schemas-microsoft-com:office:smarttags" w:element="metricconverter">
        <w:smartTagPr>
          <w:attr w:name="ProductID" w:val="2050ﾰC"/>
        </w:smartTagPr>
        <w:r w:rsidR="00E32FC8" w:rsidRPr="00384A10">
          <w:rPr>
            <w:bCs/>
            <w:lang w:val="en-US"/>
          </w:rPr>
          <w:t>2050</w:t>
        </w:r>
        <w:r w:rsidR="006104A8" w:rsidRPr="00384A10">
          <w:rPr>
            <w:bCs/>
            <w:lang w:val="en-US"/>
          </w:rPr>
          <w:t>°</w:t>
        </w:r>
        <w:r w:rsidR="00E32FC8">
          <w:rPr>
            <w:bCs/>
            <w:lang w:val="en-US"/>
          </w:rPr>
          <w:t>C</w:t>
        </w:r>
      </w:smartTag>
      <w:r w:rsidR="002318E0" w:rsidRPr="00384A10">
        <w:rPr>
          <w:bCs/>
          <w:lang w:val="en-US"/>
        </w:rPr>
        <w:t>.</w:t>
      </w:r>
      <w:r w:rsidR="00E32FC8" w:rsidRPr="00384A10">
        <w:rPr>
          <w:bCs/>
          <w:lang w:val="en-US"/>
        </w:rPr>
        <w:t xml:space="preserve"> </w:t>
      </w:r>
      <w:r w:rsidR="00384A10">
        <w:rPr>
          <w:bCs/>
          <w:lang w:val="en-US"/>
        </w:rPr>
        <w:t xml:space="preserve">Microstructure of the first sample represents solid solution dendrites and needle-shaped crystals of </w:t>
      </w:r>
      <w:r w:rsidR="00C756FA" w:rsidRPr="002318E0">
        <w:rPr>
          <w:bCs/>
          <w:lang w:val="en-US"/>
        </w:rPr>
        <w:t>CaUO</w:t>
      </w:r>
      <w:r w:rsidR="00C756FA" w:rsidRPr="00384A10">
        <w:rPr>
          <w:bCs/>
          <w:vertAlign w:val="subscript"/>
          <w:lang w:val="en-US"/>
        </w:rPr>
        <w:t>4-</w:t>
      </w:r>
      <w:r w:rsidR="00C756FA" w:rsidRPr="002318E0">
        <w:rPr>
          <w:bCs/>
          <w:vertAlign w:val="subscript"/>
          <w:lang w:val="en-US"/>
        </w:rPr>
        <w:t>x</w:t>
      </w:r>
      <w:r w:rsidR="00C756FA" w:rsidRPr="00384A10">
        <w:rPr>
          <w:bCs/>
          <w:vertAlign w:val="subscript"/>
          <w:lang w:val="en-US"/>
        </w:rPr>
        <w:t xml:space="preserve"> </w:t>
      </w:r>
      <w:r w:rsidR="00384A10">
        <w:rPr>
          <w:bCs/>
          <w:lang w:val="en-US"/>
        </w:rPr>
        <w:t>in the eutectically crystallized matrix</w:t>
      </w:r>
      <w:r w:rsidR="00DF4045" w:rsidRPr="00384A10">
        <w:rPr>
          <w:bCs/>
          <w:lang w:val="en-US"/>
        </w:rPr>
        <w:t xml:space="preserve">. </w:t>
      </w:r>
      <w:r w:rsidR="00B60078">
        <w:rPr>
          <w:bCs/>
          <w:lang w:val="en-US"/>
        </w:rPr>
        <w:t>The</w:t>
      </w:r>
      <w:r w:rsidR="00B60078" w:rsidRPr="00B60078">
        <w:rPr>
          <w:bCs/>
          <w:lang w:val="en-US"/>
        </w:rPr>
        <w:t xml:space="preserve"> </w:t>
      </w:r>
      <w:r w:rsidR="00B60078">
        <w:rPr>
          <w:bCs/>
          <w:lang w:val="en-US"/>
        </w:rPr>
        <w:t>dendrite</w:t>
      </w:r>
      <w:r w:rsidR="00B60078" w:rsidRPr="00B60078">
        <w:rPr>
          <w:bCs/>
          <w:lang w:val="en-US"/>
        </w:rPr>
        <w:t xml:space="preserve"> </w:t>
      </w:r>
      <w:r w:rsidR="00B60078">
        <w:rPr>
          <w:bCs/>
          <w:lang w:val="en-US"/>
        </w:rPr>
        <w:t>represents</w:t>
      </w:r>
      <w:r w:rsidR="00B60078" w:rsidRPr="00B60078">
        <w:rPr>
          <w:bCs/>
          <w:lang w:val="en-US"/>
        </w:rPr>
        <w:t xml:space="preserve"> </w:t>
      </w:r>
      <w:r w:rsidR="00B60078">
        <w:rPr>
          <w:bCs/>
          <w:lang w:val="en-US"/>
        </w:rPr>
        <w:t>a</w:t>
      </w:r>
      <w:r w:rsidR="00B60078" w:rsidRPr="00B60078">
        <w:rPr>
          <w:bCs/>
          <w:lang w:val="en-US"/>
        </w:rPr>
        <w:t xml:space="preserve"> </w:t>
      </w:r>
      <w:r w:rsidR="00B60078">
        <w:rPr>
          <w:bCs/>
          <w:lang w:val="en-US"/>
        </w:rPr>
        <w:t>UO</w:t>
      </w:r>
      <w:r w:rsidR="00B60078" w:rsidRPr="00B60078">
        <w:rPr>
          <w:bCs/>
          <w:vertAlign w:val="subscript"/>
          <w:lang w:val="en-US"/>
        </w:rPr>
        <w:t>2</w:t>
      </w:r>
      <w:r w:rsidR="00B60078" w:rsidRPr="00B60078">
        <w:rPr>
          <w:bCs/>
          <w:lang w:val="en-US"/>
        </w:rPr>
        <w:t>–</w:t>
      </w:r>
      <w:r w:rsidR="00B60078">
        <w:rPr>
          <w:bCs/>
          <w:lang w:val="en-US"/>
        </w:rPr>
        <w:t>based</w:t>
      </w:r>
      <w:r w:rsidR="00B60078" w:rsidRPr="00B60078">
        <w:rPr>
          <w:bCs/>
          <w:lang w:val="en-US"/>
        </w:rPr>
        <w:t xml:space="preserve"> </w:t>
      </w:r>
      <w:r w:rsidR="00B60078">
        <w:rPr>
          <w:bCs/>
          <w:lang w:val="en-US"/>
        </w:rPr>
        <w:t xml:space="preserve">solid solution with the content of </w:t>
      </w:r>
      <w:r w:rsidR="00DF4045">
        <w:rPr>
          <w:bCs/>
          <w:lang w:val="en-US"/>
        </w:rPr>
        <w:t>CaO</w:t>
      </w:r>
      <w:r w:rsidR="00F960A9" w:rsidRPr="00B60078">
        <w:rPr>
          <w:bCs/>
          <w:lang w:val="en-US"/>
        </w:rPr>
        <w:t xml:space="preserve"> </w:t>
      </w:r>
      <w:r w:rsidR="00B60078">
        <w:rPr>
          <w:bCs/>
          <w:lang w:val="en-US"/>
        </w:rPr>
        <w:t>up to</w:t>
      </w:r>
      <w:r w:rsidR="00F960A9" w:rsidRPr="00B60078">
        <w:rPr>
          <w:bCs/>
          <w:lang w:val="en-US"/>
        </w:rPr>
        <w:t xml:space="preserve"> 49.9</w:t>
      </w:r>
      <w:r w:rsidR="00B60078">
        <w:rPr>
          <w:bCs/>
          <w:lang w:val="en-US"/>
        </w:rPr>
        <w:t xml:space="preserve"> </w:t>
      </w:r>
      <w:r w:rsidR="00431C77" w:rsidRPr="00B60078">
        <w:rPr>
          <w:bCs/>
          <w:lang w:val="en-US"/>
        </w:rPr>
        <w:t xml:space="preserve">mol. </w:t>
      </w:r>
      <w:r w:rsidR="00DF4045" w:rsidRPr="009B7512">
        <w:rPr>
          <w:bCs/>
          <w:lang w:val="en-US"/>
        </w:rPr>
        <w:t>%</w:t>
      </w:r>
      <w:r w:rsidR="00F960A9" w:rsidRPr="009B7512">
        <w:rPr>
          <w:bCs/>
          <w:lang w:val="en-US"/>
        </w:rPr>
        <w:t xml:space="preserve"> (</w:t>
      </w:r>
      <w:r w:rsidR="00B60078">
        <w:rPr>
          <w:bCs/>
          <w:lang w:val="en-US"/>
        </w:rPr>
        <w:t>see</w:t>
      </w:r>
      <w:r w:rsidR="00F960A9" w:rsidRPr="009B7512">
        <w:rPr>
          <w:bCs/>
          <w:lang w:val="en-US"/>
        </w:rPr>
        <w:t xml:space="preserve"> </w:t>
      </w:r>
      <w:r w:rsidR="00BC331F" w:rsidRPr="009B7512">
        <w:rPr>
          <w:bCs/>
          <w:lang w:val="en-US"/>
        </w:rPr>
        <w:t>Fig.</w:t>
      </w:r>
      <w:r w:rsidR="006A0368" w:rsidRPr="009B7512">
        <w:rPr>
          <w:bCs/>
          <w:lang w:val="en-US"/>
        </w:rPr>
        <w:t> </w:t>
      </w:r>
      <w:r w:rsidR="00F960A9" w:rsidRPr="009B7512">
        <w:rPr>
          <w:bCs/>
          <w:lang w:val="en-US"/>
        </w:rPr>
        <w:t xml:space="preserve">3.28, </w:t>
      </w:r>
      <w:r w:rsidR="00F960A9">
        <w:rPr>
          <w:bCs/>
          <w:lang w:val="en-US"/>
        </w:rPr>
        <w:t>P</w:t>
      </w:r>
      <w:r w:rsidR="00F960A9" w:rsidRPr="009B7512">
        <w:rPr>
          <w:bCs/>
          <w:lang w:val="en-US"/>
        </w:rPr>
        <w:t>7</w:t>
      </w:r>
      <w:r w:rsidR="00B60078">
        <w:rPr>
          <w:bCs/>
          <w:lang w:val="en-US"/>
        </w:rPr>
        <w:t xml:space="preserve"> point</w:t>
      </w:r>
      <w:r w:rsidR="00F960A9" w:rsidRPr="009B7512">
        <w:rPr>
          <w:bCs/>
          <w:lang w:val="en-US"/>
        </w:rPr>
        <w:t>).</w:t>
      </w:r>
      <w:r w:rsidR="00252F26" w:rsidRPr="009B7512">
        <w:rPr>
          <w:bCs/>
          <w:lang w:val="en-US"/>
        </w:rPr>
        <w:t xml:space="preserve"> </w:t>
      </w:r>
      <w:r w:rsidR="009B7512">
        <w:rPr>
          <w:bCs/>
          <w:lang w:val="en-US"/>
        </w:rPr>
        <w:t>The Ca</w:t>
      </w:r>
      <w:r w:rsidR="009B7512" w:rsidRPr="009B7512">
        <w:rPr>
          <w:bCs/>
          <w:lang w:val="en-US"/>
        </w:rPr>
        <w:t>:</w:t>
      </w:r>
      <w:r w:rsidR="009B7512">
        <w:rPr>
          <w:bCs/>
          <w:lang w:val="en-US"/>
        </w:rPr>
        <w:t xml:space="preserve">U ratio in the needle-shaped crystals is stoichiometric (1:1). </w:t>
      </w:r>
      <w:r w:rsidR="007571BB">
        <w:rPr>
          <w:bCs/>
          <w:lang w:val="en-US"/>
        </w:rPr>
        <w:t>Microstructure of the second sample is eutectic, with inclusions of the UO</w:t>
      </w:r>
      <w:r w:rsidR="007571BB" w:rsidRPr="00B60078">
        <w:rPr>
          <w:bCs/>
          <w:vertAlign w:val="subscript"/>
          <w:lang w:val="en-US"/>
        </w:rPr>
        <w:t>2</w:t>
      </w:r>
      <w:r w:rsidR="007571BB" w:rsidRPr="00B60078">
        <w:rPr>
          <w:bCs/>
          <w:lang w:val="en-US"/>
        </w:rPr>
        <w:t>–</w:t>
      </w:r>
      <w:r w:rsidR="007571BB">
        <w:rPr>
          <w:bCs/>
          <w:lang w:val="en-US"/>
        </w:rPr>
        <w:t>based</w:t>
      </w:r>
      <w:r w:rsidR="007571BB" w:rsidRPr="00B60078">
        <w:rPr>
          <w:bCs/>
          <w:lang w:val="en-US"/>
        </w:rPr>
        <w:t xml:space="preserve"> </w:t>
      </w:r>
      <w:r w:rsidR="007571BB">
        <w:rPr>
          <w:bCs/>
          <w:lang w:val="en-US"/>
        </w:rPr>
        <w:t>solid solution and the content of CaO</w:t>
      </w:r>
      <w:r w:rsidR="007571BB" w:rsidRPr="00B60078">
        <w:rPr>
          <w:bCs/>
          <w:lang w:val="en-US"/>
        </w:rPr>
        <w:t xml:space="preserve"> </w:t>
      </w:r>
      <w:r w:rsidR="007571BB">
        <w:rPr>
          <w:bCs/>
          <w:lang w:val="en-US"/>
        </w:rPr>
        <w:t>up to</w:t>
      </w:r>
      <w:r w:rsidR="00F960A9" w:rsidRPr="007571BB">
        <w:rPr>
          <w:bCs/>
          <w:lang w:val="en-US"/>
        </w:rPr>
        <w:t xml:space="preserve"> 4</w:t>
      </w:r>
      <w:r w:rsidR="00005375" w:rsidRPr="007571BB">
        <w:rPr>
          <w:bCs/>
          <w:lang w:val="en-US"/>
        </w:rPr>
        <w:t>5.2</w:t>
      </w:r>
      <w:r w:rsidR="007571BB">
        <w:rPr>
          <w:bCs/>
          <w:lang w:val="en-US"/>
        </w:rPr>
        <w:t xml:space="preserve"> </w:t>
      </w:r>
      <w:r w:rsidR="00431C77" w:rsidRPr="007571BB">
        <w:rPr>
          <w:bCs/>
          <w:lang w:val="en-US"/>
        </w:rPr>
        <w:t xml:space="preserve">mol. </w:t>
      </w:r>
      <w:r w:rsidR="00F960A9" w:rsidRPr="007571BB">
        <w:rPr>
          <w:bCs/>
          <w:lang w:val="en-US"/>
        </w:rPr>
        <w:t>% (</w:t>
      </w:r>
      <w:r w:rsidR="007571BB">
        <w:rPr>
          <w:bCs/>
          <w:lang w:val="en-US"/>
        </w:rPr>
        <w:t>see</w:t>
      </w:r>
      <w:r w:rsidR="00F960A9" w:rsidRPr="007571BB">
        <w:rPr>
          <w:bCs/>
          <w:lang w:val="en-US"/>
        </w:rPr>
        <w:t xml:space="preserve"> </w:t>
      </w:r>
      <w:r w:rsidR="00BC331F" w:rsidRPr="007571BB">
        <w:rPr>
          <w:bCs/>
          <w:lang w:val="en-US"/>
        </w:rPr>
        <w:t>Fig.</w:t>
      </w:r>
      <w:r w:rsidR="006A0368" w:rsidRPr="007571BB">
        <w:rPr>
          <w:bCs/>
          <w:lang w:val="en-US"/>
        </w:rPr>
        <w:t> </w:t>
      </w:r>
      <w:r w:rsidR="00F960A9" w:rsidRPr="007571BB">
        <w:rPr>
          <w:bCs/>
          <w:lang w:val="en-US"/>
        </w:rPr>
        <w:t xml:space="preserve">3.29, </w:t>
      </w:r>
      <w:r w:rsidR="00F960A9">
        <w:rPr>
          <w:bCs/>
          <w:lang w:val="en-US"/>
        </w:rPr>
        <w:t>P</w:t>
      </w:r>
      <w:r w:rsidR="00005375" w:rsidRPr="007571BB">
        <w:rPr>
          <w:bCs/>
          <w:lang w:val="en-US"/>
        </w:rPr>
        <w:t>13</w:t>
      </w:r>
      <w:r w:rsidR="007571BB">
        <w:rPr>
          <w:bCs/>
          <w:lang w:val="en-US"/>
        </w:rPr>
        <w:t xml:space="preserve"> point</w:t>
      </w:r>
      <w:r w:rsidR="00F960A9" w:rsidRPr="007571BB">
        <w:rPr>
          <w:bCs/>
          <w:lang w:val="en-US"/>
        </w:rPr>
        <w:t>).</w:t>
      </w:r>
      <w:r w:rsidR="00005375" w:rsidRPr="007571BB">
        <w:rPr>
          <w:bCs/>
          <w:lang w:val="en-US"/>
        </w:rPr>
        <w:t xml:space="preserve"> </w:t>
      </w:r>
      <w:r w:rsidR="007571BB">
        <w:rPr>
          <w:bCs/>
          <w:lang w:val="en-US"/>
        </w:rPr>
        <w:t>Microstructure</w:t>
      </w:r>
      <w:r w:rsidR="007571BB" w:rsidRPr="007571BB">
        <w:rPr>
          <w:bCs/>
          <w:lang w:val="en-US"/>
        </w:rPr>
        <w:t xml:space="preserve"> </w:t>
      </w:r>
      <w:r w:rsidR="007571BB">
        <w:rPr>
          <w:bCs/>
          <w:lang w:val="en-US"/>
        </w:rPr>
        <w:t>of</w:t>
      </w:r>
      <w:r w:rsidR="007571BB" w:rsidRPr="007571BB">
        <w:rPr>
          <w:bCs/>
          <w:lang w:val="en-US"/>
        </w:rPr>
        <w:t xml:space="preserve"> </w:t>
      </w:r>
      <w:r w:rsidR="007571BB">
        <w:rPr>
          <w:bCs/>
          <w:lang w:val="en-US"/>
        </w:rPr>
        <w:t>this</w:t>
      </w:r>
      <w:r w:rsidR="007571BB" w:rsidRPr="007571BB">
        <w:rPr>
          <w:bCs/>
          <w:lang w:val="en-US"/>
        </w:rPr>
        <w:t xml:space="preserve"> </w:t>
      </w:r>
      <w:r w:rsidR="007571BB">
        <w:rPr>
          <w:bCs/>
          <w:lang w:val="en-US"/>
        </w:rPr>
        <w:t>sample</w:t>
      </w:r>
      <w:r w:rsidR="007571BB" w:rsidRPr="007571BB">
        <w:rPr>
          <w:bCs/>
          <w:lang w:val="en-US"/>
        </w:rPr>
        <w:t xml:space="preserve"> </w:t>
      </w:r>
      <w:r w:rsidR="007571BB">
        <w:rPr>
          <w:bCs/>
          <w:lang w:val="en-US"/>
        </w:rPr>
        <w:t>shows that composition of the melt is close</w:t>
      </w:r>
      <w:r w:rsidR="007571BB" w:rsidRPr="007571BB">
        <w:rPr>
          <w:bCs/>
          <w:lang w:val="en-US"/>
        </w:rPr>
        <w:t xml:space="preserve"> </w:t>
      </w:r>
      <w:r w:rsidR="007571BB">
        <w:rPr>
          <w:bCs/>
          <w:lang w:val="en-US"/>
        </w:rPr>
        <w:t>to eutectic.</w:t>
      </w:r>
    </w:p>
    <w:p w:rsidR="00FF62CF" w:rsidRPr="007571BB" w:rsidRDefault="002D4423" w:rsidP="00DC03C6">
      <w:pPr>
        <w:spacing w:after="0"/>
        <w:jc w:val="center"/>
        <w:rPr>
          <w:lang w:val="ru-RU"/>
        </w:rPr>
      </w:pPr>
      <w:r w:rsidRPr="00020444">
        <w:rPr>
          <w:b/>
          <w:lang w:val="ru-RU"/>
        </w:rPr>
        <w:pict>
          <v:shape id="_x0000_i1063" type="#_x0000_t75" style="width:102.75pt;height:107.25pt">
            <v:imagedata r:id="rId45" o:title="Untitled-1"/>
          </v:shape>
        </w:pict>
      </w:r>
    </w:p>
    <w:p w:rsidR="00685D7E" w:rsidRPr="009862D2" w:rsidRDefault="00BC331F" w:rsidP="00DC03C6">
      <w:pPr>
        <w:spacing w:after="0"/>
        <w:jc w:val="center"/>
        <w:rPr>
          <w:b/>
          <w:lang w:val="ru-RU"/>
        </w:rPr>
      </w:pPr>
      <w:r>
        <w:rPr>
          <w:b/>
          <w:lang w:val="ru-RU"/>
        </w:rPr>
        <w:t>Fig.</w:t>
      </w:r>
      <w:r w:rsidR="00552669">
        <w:rPr>
          <w:b/>
          <w:lang w:val="ru-RU"/>
        </w:rPr>
        <w:t> 3.28</w:t>
      </w:r>
      <w:r w:rsidR="00FF62CF">
        <w:rPr>
          <w:b/>
          <w:lang w:val="ru-RU"/>
        </w:rPr>
        <w:t>.</w:t>
      </w:r>
      <w:r w:rsidR="000024B6">
        <w:rPr>
          <w:b/>
          <w:lang w:val="en-US"/>
        </w:rPr>
        <w:t xml:space="preserve"> </w:t>
      </w:r>
      <w:r w:rsidR="007D3293" w:rsidRPr="00F726D6">
        <w:rPr>
          <w:b/>
          <w:lang w:val="ru-RU"/>
        </w:rPr>
        <w:t>-</w:t>
      </w:r>
      <w:r w:rsidR="000024B6" w:rsidRPr="000024B6">
        <w:rPr>
          <w:b/>
          <w:szCs w:val="24"/>
          <w:lang w:val="en-US"/>
        </w:rPr>
        <w:t xml:space="preserve"> </w:t>
      </w:r>
      <w:r w:rsidR="000024B6">
        <w:rPr>
          <w:b/>
          <w:szCs w:val="24"/>
          <w:lang w:val="en-US"/>
        </w:rPr>
        <w:t>Micrographs of region</w:t>
      </w:r>
      <w:r w:rsidR="007D3293" w:rsidRPr="00F726D6">
        <w:rPr>
          <w:b/>
          <w:lang w:val="ru-RU"/>
        </w:rPr>
        <w:t xml:space="preserve"> 1</w:t>
      </w:r>
    </w:p>
    <w:p w:rsidR="00020444" w:rsidRPr="00B60078" w:rsidRDefault="00020444" w:rsidP="00DC03C6">
      <w:pPr>
        <w:spacing w:after="0"/>
        <w:jc w:val="center"/>
        <w:rPr>
          <w:lang w:val="ru-RU"/>
        </w:rPr>
      </w:pPr>
    </w:p>
    <w:p w:rsidR="002D4423" w:rsidRDefault="006A3E38">
      <w:r w:rsidRPr="00183E8B">
        <w:rPr>
          <w:b/>
          <w:color w:val="000000"/>
          <w:lang w:val="en-US"/>
        </w:rPr>
        <w:t>Table</w:t>
      </w:r>
      <w:r w:rsidR="007D3293" w:rsidRPr="00183E8B">
        <w:rPr>
          <w:b/>
          <w:color w:val="000000"/>
          <w:lang w:val="en-US"/>
        </w:rPr>
        <w:t> </w:t>
      </w:r>
      <w:r w:rsidR="00056A97" w:rsidRPr="00183E8B">
        <w:rPr>
          <w:b/>
          <w:color w:val="000000"/>
          <w:lang w:val="en-US"/>
        </w:rPr>
        <w:t>3.34</w:t>
      </w:r>
      <w:r w:rsidR="00FF62CF" w:rsidRPr="00183E8B">
        <w:rPr>
          <w:b/>
          <w:color w:val="000000"/>
          <w:lang w:val="en-US"/>
        </w:rPr>
        <w:t>.</w:t>
      </w:r>
      <w:r w:rsidR="00183E8B" w:rsidRPr="00183E8B">
        <w:rPr>
          <w:b/>
          <w:color w:val="000000"/>
          <w:lang w:val="en-US"/>
        </w:rPr>
        <w:t xml:space="preserve"> </w:t>
      </w:r>
      <w:r w:rsidR="007D3293" w:rsidRPr="00183E8B">
        <w:rPr>
          <w:b/>
          <w:color w:val="000000"/>
          <w:lang w:val="en-US"/>
        </w:rPr>
        <w:t>-</w:t>
      </w:r>
      <w:r w:rsidR="00183E8B" w:rsidRPr="00183E8B">
        <w:rPr>
          <w:b/>
          <w:lang w:val="en-US"/>
        </w:rPr>
        <w:t xml:space="preserve"> </w:t>
      </w:r>
      <w:r w:rsidR="00183E8B" w:rsidRPr="008E532F">
        <w:rPr>
          <w:b/>
          <w:lang w:val="en-US"/>
        </w:rPr>
        <w:t>EDX</w:t>
      </w:r>
      <w:r w:rsidR="00183E8B" w:rsidRPr="00423BCE">
        <w:rPr>
          <w:b/>
          <w:lang w:val="en-US"/>
        </w:rPr>
        <w:t xml:space="preserve"> </w:t>
      </w:r>
      <w:r w:rsidR="00183E8B">
        <w:rPr>
          <w:b/>
          <w:lang w:val="en-US"/>
        </w:rPr>
        <w:t>data on sample</w:t>
      </w:r>
      <w:r w:rsidR="00685D7E" w:rsidRPr="00183E8B">
        <w:rPr>
          <w:b/>
          <w:lang w:val="en-US"/>
        </w:rPr>
        <w:t xml:space="preserve"> 1</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2D4423" w:rsidRPr="00D070C5">
        <w:trPr>
          <w:trHeight w:val="273"/>
          <w:jc w:val="center"/>
        </w:trPr>
        <w:tc>
          <w:tcPr>
            <w:tcW w:w="1977" w:type="dxa"/>
            <w:gridSpan w:val="2"/>
            <w:shd w:val="clear" w:color="auto" w:fill="auto"/>
            <w:noWrap/>
            <w:vAlign w:val="bottom"/>
          </w:tcPr>
          <w:p w:rsidR="002D4423" w:rsidRPr="00FF62CF" w:rsidRDefault="002D4423" w:rsidP="002D4423">
            <w:pPr>
              <w:spacing w:after="0"/>
              <w:jc w:val="center"/>
              <w:rPr>
                <w:b/>
                <w:bCs/>
                <w:sz w:val="20"/>
                <w:lang w:val="ru-RU"/>
              </w:rPr>
            </w:pPr>
            <w:r>
              <w:rPr>
                <w:b/>
                <w:bCs/>
                <w:sz w:val="20"/>
                <w:lang w:val="en-US"/>
              </w:rPr>
              <w:t>#</w:t>
            </w:r>
          </w:p>
        </w:tc>
        <w:tc>
          <w:tcPr>
            <w:tcW w:w="985" w:type="dxa"/>
            <w:shd w:val="clear" w:color="auto" w:fill="auto"/>
            <w:noWrap/>
            <w:vAlign w:val="bottom"/>
          </w:tcPr>
          <w:p w:rsidR="002D4423" w:rsidRPr="00FF62CF" w:rsidRDefault="002D4423" w:rsidP="002D4423">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2D4423" w:rsidRPr="00FF62CF" w:rsidRDefault="002D4423" w:rsidP="002D4423">
            <w:pPr>
              <w:spacing w:after="0"/>
              <w:ind w:left="-57" w:right="-57"/>
              <w:jc w:val="center"/>
              <w:rPr>
                <w:b/>
                <w:bCs/>
                <w:sz w:val="20"/>
                <w:lang w:val="ru-RU"/>
              </w:rPr>
            </w:pPr>
            <w:r w:rsidRPr="00FF62CF">
              <w:rPr>
                <w:b/>
                <w:bCs/>
                <w:sz w:val="20"/>
                <w:lang w:val="en-US"/>
              </w:rPr>
              <w:t>CaO</w:t>
            </w:r>
          </w:p>
        </w:tc>
        <w:tc>
          <w:tcPr>
            <w:tcW w:w="2148" w:type="dxa"/>
            <w:vAlign w:val="bottom"/>
          </w:tcPr>
          <w:p w:rsidR="002D4423" w:rsidRPr="00D070C5" w:rsidRDefault="002D4423" w:rsidP="002D4423">
            <w:pPr>
              <w:spacing w:after="0"/>
              <w:jc w:val="center"/>
              <w:rPr>
                <w:b/>
                <w:bCs/>
                <w:sz w:val="20"/>
                <w:lang w:val="en-US"/>
              </w:rPr>
            </w:pPr>
            <w:r>
              <w:rPr>
                <w:b/>
                <w:bCs/>
                <w:sz w:val="20"/>
                <w:lang w:val="en-US"/>
              </w:rPr>
              <w:t>Phase</w:t>
            </w:r>
          </w:p>
        </w:tc>
      </w:tr>
      <w:tr w:rsidR="002D4423" w:rsidRPr="00FF62CF">
        <w:trPr>
          <w:trHeight w:val="273"/>
          <w:jc w:val="center"/>
        </w:trPr>
        <w:tc>
          <w:tcPr>
            <w:tcW w:w="820" w:type="dxa"/>
            <w:vMerge w:val="restart"/>
            <w:shd w:val="clear" w:color="auto" w:fill="auto"/>
            <w:noWrap/>
            <w:vAlign w:val="center"/>
          </w:tcPr>
          <w:p w:rsidR="002D4423" w:rsidRPr="00FF62CF" w:rsidRDefault="002D4423" w:rsidP="002D4423">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1</w:t>
            </w: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mass %</w:t>
            </w:r>
          </w:p>
        </w:tc>
        <w:tc>
          <w:tcPr>
            <w:tcW w:w="985" w:type="dxa"/>
            <w:shd w:val="clear" w:color="auto" w:fill="auto"/>
            <w:noWrap/>
            <w:vAlign w:val="bottom"/>
          </w:tcPr>
          <w:p w:rsidR="002D4423" w:rsidRPr="00FF62CF" w:rsidRDefault="002D4423" w:rsidP="002D4423">
            <w:pPr>
              <w:spacing w:after="0"/>
              <w:jc w:val="center"/>
              <w:rPr>
                <w:color w:val="000000"/>
                <w:sz w:val="20"/>
                <w:lang w:val="ru-RU"/>
              </w:rPr>
            </w:pPr>
            <w:r w:rsidRPr="00FF62CF">
              <w:rPr>
                <w:color w:val="000000"/>
                <w:sz w:val="20"/>
                <w:lang w:val="ru-RU"/>
              </w:rPr>
              <w:t>72.2</w:t>
            </w:r>
          </w:p>
        </w:tc>
        <w:tc>
          <w:tcPr>
            <w:tcW w:w="986" w:type="dxa"/>
            <w:vAlign w:val="bottom"/>
          </w:tcPr>
          <w:p w:rsidR="002D4423" w:rsidRPr="00FF62CF" w:rsidRDefault="002D4423" w:rsidP="002D4423">
            <w:pPr>
              <w:spacing w:after="0"/>
              <w:jc w:val="center"/>
              <w:rPr>
                <w:color w:val="000000"/>
                <w:sz w:val="20"/>
                <w:lang w:val="ru-RU"/>
              </w:rPr>
            </w:pPr>
            <w:r w:rsidRPr="00FF62CF">
              <w:rPr>
                <w:color w:val="000000"/>
                <w:sz w:val="20"/>
                <w:lang w:val="ru-RU"/>
              </w:rPr>
              <w:t>27.8</w:t>
            </w:r>
          </w:p>
        </w:tc>
        <w:tc>
          <w:tcPr>
            <w:tcW w:w="2148" w:type="dxa"/>
            <w:vMerge w:val="restart"/>
            <w:shd w:val="clear" w:color="auto" w:fill="auto"/>
            <w:vAlign w:val="center"/>
          </w:tcPr>
          <w:p w:rsidR="002D4423" w:rsidRPr="00FF62CF" w:rsidRDefault="002D4423" w:rsidP="002D4423">
            <w:pPr>
              <w:spacing w:after="0"/>
              <w:jc w:val="center"/>
              <w:rPr>
                <w:sz w:val="20"/>
                <w:lang w:val="ru-RU"/>
              </w:rPr>
            </w:pPr>
            <w:r w:rsidRPr="00FF62CF">
              <w:rPr>
                <w:sz w:val="20"/>
                <w:lang w:val="ru-RU"/>
              </w:rPr>
              <w:t>-</w:t>
            </w:r>
          </w:p>
        </w:tc>
      </w:tr>
      <w:tr w:rsidR="002D4423" w:rsidRPr="00FF62CF">
        <w:trPr>
          <w:trHeight w:val="101"/>
          <w:jc w:val="center"/>
        </w:trPr>
        <w:tc>
          <w:tcPr>
            <w:tcW w:w="820" w:type="dxa"/>
            <w:vMerge/>
            <w:shd w:val="clear" w:color="auto" w:fill="auto"/>
            <w:vAlign w:val="center"/>
          </w:tcPr>
          <w:p w:rsidR="002D4423" w:rsidRPr="00FF62CF" w:rsidRDefault="002D4423" w:rsidP="002D4423">
            <w:pPr>
              <w:spacing w:after="0"/>
              <w:rPr>
                <w:b/>
                <w:bCs/>
                <w:color w:val="000000"/>
                <w:sz w:val="20"/>
                <w:lang w:val="ru-RU"/>
              </w:rPr>
            </w:pP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mol. %</w:t>
            </w:r>
          </w:p>
        </w:tc>
        <w:tc>
          <w:tcPr>
            <w:tcW w:w="985" w:type="dxa"/>
            <w:shd w:val="clear" w:color="auto" w:fill="auto"/>
            <w:noWrap/>
            <w:vAlign w:val="bottom"/>
          </w:tcPr>
          <w:p w:rsidR="002D4423" w:rsidRPr="00FF62CF" w:rsidRDefault="002D4423" w:rsidP="002D4423">
            <w:pPr>
              <w:spacing w:after="0"/>
              <w:jc w:val="center"/>
              <w:rPr>
                <w:color w:val="000000"/>
                <w:sz w:val="20"/>
                <w:lang w:val="ru-RU"/>
              </w:rPr>
            </w:pPr>
            <w:r w:rsidRPr="00FF62CF">
              <w:rPr>
                <w:color w:val="000000"/>
                <w:sz w:val="20"/>
                <w:lang w:val="ru-RU"/>
              </w:rPr>
              <w:t>35.0</w:t>
            </w:r>
          </w:p>
        </w:tc>
        <w:tc>
          <w:tcPr>
            <w:tcW w:w="986" w:type="dxa"/>
            <w:vAlign w:val="bottom"/>
          </w:tcPr>
          <w:p w:rsidR="002D4423" w:rsidRPr="00FF62CF" w:rsidRDefault="002D4423" w:rsidP="002D4423">
            <w:pPr>
              <w:spacing w:after="0"/>
              <w:jc w:val="center"/>
              <w:rPr>
                <w:color w:val="000000"/>
                <w:sz w:val="20"/>
                <w:lang w:val="ru-RU"/>
              </w:rPr>
            </w:pPr>
            <w:r w:rsidRPr="00FF62CF">
              <w:rPr>
                <w:color w:val="000000"/>
                <w:sz w:val="20"/>
                <w:lang w:val="ru-RU"/>
              </w:rPr>
              <w:t>65.0</w:t>
            </w:r>
          </w:p>
        </w:tc>
        <w:tc>
          <w:tcPr>
            <w:tcW w:w="2148" w:type="dxa"/>
            <w:vMerge/>
            <w:shd w:val="clear" w:color="auto" w:fill="auto"/>
          </w:tcPr>
          <w:p w:rsidR="002D4423" w:rsidRPr="00FF62CF" w:rsidRDefault="002D4423" w:rsidP="002D4423">
            <w:pPr>
              <w:spacing w:after="0"/>
              <w:jc w:val="center"/>
              <w:rPr>
                <w:sz w:val="20"/>
                <w:lang w:val="ru-RU"/>
              </w:rPr>
            </w:pPr>
          </w:p>
        </w:tc>
      </w:tr>
      <w:tr w:rsidR="002D4423" w:rsidRPr="002D4423">
        <w:trPr>
          <w:trHeight w:val="273"/>
          <w:jc w:val="center"/>
        </w:trPr>
        <w:tc>
          <w:tcPr>
            <w:tcW w:w="820" w:type="dxa"/>
            <w:vMerge w:val="restart"/>
            <w:shd w:val="clear" w:color="auto" w:fill="auto"/>
            <w:noWrap/>
            <w:vAlign w:val="center"/>
          </w:tcPr>
          <w:p w:rsidR="002D4423" w:rsidRPr="00FF62CF" w:rsidRDefault="002D4423" w:rsidP="002D4423">
            <w:pPr>
              <w:spacing w:after="0"/>
              <w:ind w:left="-106" w:right="-108"/>
              <w:jc w:val="center"/>
              <w:rPr>
                <w:b/>
                <w:bCs/>
                <w:color w:val="000000"/>
                <w:sz w:val="20"/>
                <w:lang w:val="ru-RU"/>
              </w:rPr>
            </w:pPr>
            <w:r w:rsidRPr="00FF62CF">
              <w:rPr>
                <w:b/>
                <w:bCs/>
                <w:color w:val="000000"/>
                <w:sz w:val="20"/>
                <w:lang w:val="en-US"/>
              </w:rPr>
              <w:t>P</w:t>
            </w:r>
            <w:r w:rsidRPr="00FF62CF">
              <w:rPr>
                <w:b/>
                <w:bCs/>
                <w:color w:val="000000"/>
                <w:sz w:val="20"/>
                <w:lang w:val="ru-RU"/>
              </w:rPr>
              <w:t>1</w:t>
            </w: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mass %</w:t>
            </w:r>
          </w:p>
        </w:tc>
        <w:tc>
          <w:tcPr>
            <w:tcW w:w="985" w:type="dxa"/>
            <w:shd w:val="clear" w:color="auto" w:fill="auto"/>
            <w:noWrap/>
            <w:vAlign w:val="bottom"/>
          </w:tcPr>
          <w:p w:rsidR="002D4423" w:rsidRPr="00FF62CF" w:rsidRDefault="002D4423" w:rsidP="002D4423">
            <w:pPr>
              <w:spacing w:after="0"/>
              <w:jc w:val="center"/>
              <w:rPr>
                <w:color w:val="000000"/>
                <w:sz w:val="20"/>
                <w:lang w:val="ru-RU"/>
              </w:rPr>
            </w:pPr>
            <w:r w:rsidRPr="00FF62CF">
              <w:rPr>
                <w:color w:val="000000"/>
                <w:sz w:val="20"/>
                <w:lang w:val="ru-RU"/>
              </w:rPr>
              <w:t>75.5</w:t>
            </w:r>
          </w:p>
        </w:tc>
        <w:tc>
          <w:tcPr>
            <w:tcW w:w="986" w:type="dxa"/>
            <w:vAlign w:val="bottom"/>
          </w:tcPr>
          <w:p w:rsidR="002D4423" w:rsidRPr="00FF62CF" w:rsidRDefault="002D4423" w:rsidP="002D4423">
            <w:pPr>
              <w:spacing w:after="0"/>
              <w:jc w:val="center"/>
              <w:rPr>
                <w:color w:val="000000"/>
                <w:sz w:val="20"/>
                <w:lang w:val="ru-RU"/>
              </w:rPr>
            </w:pPr>
            <w:r w:rsidRPr="00FF62CF">
              <w:rPr>
                <w:color w:val="000000"/>
                <w:sz w:val="20"/>
                <w:lang w:val="ru-RU"/>
              </w:rPr>
              <w:t>24.5</w:t>
            </w:r>
          </w:p>
        </w:tc>
        <w:tc>
          <w:tcPr>
            <w:tcW w:w="2148" w:type="dxa"/>
            <w:vMerge w:val="restart"/>
            <w:shd w:val="clear" w:color="auto" w:fill="auto"/>
            <w:vAlign w:val="center"/>
          </w:tcPr>
          <w:p w:rsidR="002D4423" w:rsidRPr="002D4423" w:rsidRDefault="002D4423" w:rsidP="002D4423">
            <w:pPr>
              <w:spacing w:after="0"/>
              <w:jc w:val="center"/>
              <w:rPr>
                <w:sz w:val="20"/>
                <w:lang w:val="en-US"/>
              </w:rPr>
            </w:pPr>
            <w:r>
              <w:rPr>
                <w:sz w:val="20"/>
                <w:lang w:val="en-US"/>
              </w:rPr>
              <w:t>Eutectic</w:t>
            </w:r>
          </w:p>
        </w:tc>
      </w:tr>
      <w:tr w:rsidR="002D4423" w:rsidRPr="00FF62CF">
        <w:trPr>
          <w:trHeight w:val="61"/>
          <w:jc w:val="center"/>
        </w:trPr>
        <w:tc>
          <w:tcPr>
            <w:tcW w:w="820" w:type="dxa"/>
            <w:vMerge/>
            <w:shd w:val="clear" w:color="auto" w:fill="auto"/>
            <w:vAlign w:val="center"/>
          </w:tcPr>
          <w:p w:rsidR="002D4423" w:rsidRPr="002D4423" w:rsidRDefault="002D4423" w:rsidP="002D4423">
            <w:pPr>
              <w:spacing w:after="0"/>
              <w:rPr>
                <w:b/>
                <w:bCs/>
                <w:color w:val="000000"/>
                <w:sz w:val="20"/>
                <w:lang w:val="en-US"/>
              </w:rPr>
            </w:pP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mol. %</w:t>
            </w:r>
          </w:p>
        </w:tc>
        <w:tc>
          <w:tcPr>
            <w:tcW w:w="985" w:type="dxa"/>
            <w:shd w:val="clear" w:color="auto" w:fill="auto"/>
            <w:noWrap/>
            <w:vAlign w:val="bottom"/>
          </w:tcPr>
          <w:p w:rsidR="002D4423" w:rsidRPr="00FF62CF" w:rsidRDefault="002D4423" w:rsidP="002D4423">
            <w:pPr>
              <w:spacing w:after="0"/>
              <w:jc w:val="center"/>
              <w:rPr>
                <w:color w:val="000000"/>
                <w:sz w:val="20"/>
                <w:lang w:val="ru-RU"/>
              </w:rPr>
            </w:pPr>
            <w:r w:rsidRPr="00FF62CF">
              <w:rPr>
                <w:color w:val="000000"/>
                <w:sz w:val="20"/>
                <w:lang w:val="ru-RU"/>
              </w:rPr>
              <w:t>39.0</w:t>
            </w:r>
          </w:p>
        </w:tc>
        <w:tc>
          <w:tcPr>
            <w:tcW w:w="986" w:type="dxa"/>
            <w:vAlign w:val="bottom"/>
          </w:tcPr>
          <w:p w:rsidR="002D4423" w:rsidRPr="00FF62CF" w:rsidRDefault="002D4423" w:rsidP="002D4423">
            <w:pPr>
              <w:spacing w:after="0"/>
              <w:jc w:val="center"/>
              <w:rPr>
                <w:color w:val="000000"/>
                <w:sz w:val="20"/>
                <w:lang w:val="ru-RU"/>
              </w:rPr>
            </w:pPr>
            <w:r w:rsidRPr="00FF62CF">
              <w:rPr>
                <w:color w:val="000000"/>
                <w:sz w:val="20"/>
                <w:lang w:val="ru-RU"/>
              </w:rPr>
              <w:t>61.0</w:t>
            </w:r>
          </w:p>
        </w:tc>
        <w:tc>
          <w:tcPr>
            <w:tcW w:w="2148" w:type="dxa"/>
            <w:vMerge/>
            <w:shd w:val="clear" w:color="auto" w:fill="auto"/>
          </w:tcPr>
          <w:p w:rsidR="002D4423" w:rsidRPr="00FF62CF" w:rsidRDefault="002D4423" w:rsidP="002D4423">
            <w:pPr>
              <w:spacing w:after="0"/>
              <w:jc w:val="center"/>
              <w:rPr>
                <w:sz w:val="20"/>
                <w:lang w:val="ru-RU"/>
              </w:rPr>
            </w:pPr>
          </w:p>
        </w:tc>
      </w:tr>
      <w:tr w:rsidR="002D4423" w:rsidRPr="00FF62CF">
        <w:trPr>
          <w:trHeight w:val="273"/>
          <w:jc w:val="center"/>
        </w:trPr>
        <w:tc>
          <w:tcPr>
            <w:tcW w:w="820" w:type="dxa"/>
            <w:vMerge w:val="restart"/>
            <w:shd w:val="clear" w:color="auto" w:fill="auto"/>
            <w:noWrap/>
            <w:vAlign w:val="center"/>
          </w:tcPr>
          <w:p w:rsidR="002D4423" w:rsidRPr="00FF62CF" w:rsidRDefault="002D4423" w:rsidP="002D4423">
            <w:pPr>
              <w:spacing w:after="0"/>
              <w:ind w:left="-106" w:right="-108"/>
              <w:jc w:val="center"/>
              <w:rPr>
                <w:b/>
                <w:bCs/>
                <w:color w:val="000000"/>
                <w:sz w:val="20"/>
                <w:lang w:val="ru-RU"/>
              </w:rPr>
            </w:pPr>
            <w:r w:rsidRPr="00FF62CF">
              <w:rPr>
                <w:b/>
                <w:bCs/>
                <w:color w:val="000000"/>
                <w:sz w:val="20"/>
                <w:lang w:val="en-US"/>
              </w:rPr>
              <w:t>P</w:t>
            </w:r>
            <w:r w:rsidRPr="00FF62CF">
              <w:rPr>
                <w:b/>
                <w:bCs/>
                <w:color w:val="000000"/>
                <w:sz w:val="20"/>
                <w:lang w:val="ru-RU"/>
              </w:rPr>
              <w:t>2</w:t>
            </w: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mass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lang w:val="ru-RU"/>
              </w:rPr>
              <w:t>6</w:t>
            </w:r>
            <w:r w:rsidRPr="00FF62CF">
              <w:rPr>
                <w:color w:val="000000"/>
                <w:sz w:val="20"/>
              </w:rPr>
              <w:t>9.1</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30.9</w:t>
            </w:r>
          </w:p>
        </w:tc>
        <w:tc>
          <w:tcPr>
            <w:tcW w:w="2148" w:type="dxa"/>
            <w:vMerge/>
            <w:shd w:val="clear" w:color="auto" w:fill="auto"/>
            <w:vAlign w:val="center"/>
          </w:tcPr>
          <w:p w:rsidR="002D4423" w:rsidRPr="00FF62CF" w:rsidRDefault="002D4423" w:rsidP="002D4423">
            <w:pPr>
              <w:spacing w:after="0"/>
              <w:jc w:val="center"/>
              <w:rPr>
                <w:sz w:val="20"/>
                <w:lang w:val="en-US"/>
              </w:rPr>
            </w:pPr>
          </w:p>
        </w:tc>
      </w:tr>
      <w:tr w:rsidR="002D4423" w:rsidRPr="00FF62CF">
        <w:trPr>
          <w:trHeight w:val="61"/>
          <w:jc w:val="center"/>
        </w:trPr>
        <w:tc>
          <w:tcPr>
            <w:tcW w:w="820" w:type="dxa"/>
            <w:vMerge/>
            <w:shd w:val="clear" w:color="auto" w:fill="auto"/>
            <w:vAlign w:val="center"/>
          </w:tcPr>
          <w:p w:rsidR="002D4423" w:rsidRPr="00FF62CF" w:rsidRDefault="002D4423" w:rsidP="002D4423">
            <w:pPr>
              <w:spacing w:after="0"/>
              <w:rPr>
                <w:b/>
                <w:bCs/>
                <w:color w:val="000000"/>
                <w:sz w:val="20"/>
              </w:rPr>
            </w:pP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mol.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31.8</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68.2</w:t>
            </w:r>
          </w:p>
        </w:tc>
        <w:tc>
          <w:tcPr>
            <w:tcW w:w="2148" w:type="dxa"/>
            <w:vMerge/>
            <w:shd w:val="clear" w:color="auto" w:fill="auto"/>
          </w:tcPr>
          <w:p w:rsidR="002D4423" w:rsidRPr="00FF62CF" w:rsidRDefault="002D4423" w:rsidP="002D4423">
            <w:pPr>
              <w:spacing w:after="0"/>
              <w:jc w:val="center"/>
              <w:rPr>
                <w:sz w:val="20"/>
              </w:rPr>
            </w:pPr>
          </w:p>
        </w:tc>
      </w:tr>
      <w:tr w:rsidR="002D4423" w:rsidRPr="00FF62CF">
        <w:trPr>
          <w:trHeight w:val="273"/>
          <w:jc w:val="center"/>
        </w:trPr>
        <w:tc>
          <w:tcPr>
            <w:tcW w:w="820" w:type="dxa"/>
            <w:vMerge w:val="restart"/>
            <w:shd w:val="clear" w:color="auto" w:fill="auto"/>
            <w:noWrap/>
            <w:vAlign w:val="center"/>
          </w:tcPr>
          <w:p w:rsidR="002D4423" w:rsidRPr="00FF62CF" w:rsidRDefault="002D4423" w:rsidP="002D4423">
            <w:pPr>
              <w:spacing w:after="0"/>
              <w:ind w:left="-106" w:right="-108"/>
              <w:jc w:val="center"/>
              <w:rPr>
                <w:b/>
                <w:bCs/>
                <w:color w:val="000000"/>
                <w:sz w:val="20"/>
                <w:lang w:val="en-US"/>
              </w:rPr>
            </w:pPr>
            <w:r w:rsidRPr="00FF62CF">
              <w:rPr>
                <w:b/>
                <w:bCs/>
                <w:color w:val="000000"/>
                <w:sz w:val="20"/>
                <w:lang w:val="en-US"/>
              </w:rPr>
              <w:t>P3</w:t>
            </w: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mass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69.7</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30.3</w:t>
            </w:r>
          </w:p>
        </w:tc>
        <w:tc>
          <w:tcPr>
            <w:tcW w:w="2148" w:type="dxa"/>
            <w:vMerge/>
            <w:shd w:val="clear" w:color="auto" w:fill="auto"/>
            <w:vAlign w:val="center"/>
          </w:tcPr>
          <w:p w:rsidR="002D4423" w:rsidRPr="00FF62CF" w:rsidRDefault="002D4423" w:rsidP="002D4423">
            <w:pPr>
              <w:spacing w:after="0"/>
              <w:jc w:val="center"/>
              <w:rPr>
                <w:sz w:val="20"/>
              </w:rPr>
            </w:pPr>
          </w:p>
        </w:tc>
      </w:tr>
      <w:tr w:rsidR="002D4423" w:rsidRPr="00FF62CF">
        <w:trPr>
          <w:trHeight w:val="61"/>
          <w:jc w:val="center"/>
        </w:trPr>
        <w:tc>
          <w:tcPr>
            <w:tcW w:w="820" w:type="dxa"/>
            <w:vMerge/>
            <w:shd w:val="clear" w:color="auto" w:fill="auto"/>
            <w:vAlign w:val="center"/>
          </w:tcPr>
          <w:p w:rsidR="002D4423" w:rsidRPr="00FF62CF" w:rsidRDefault="002D4423" w:rsidP="002D4423">
            <w:pPr>
              <w:spacing w:after="0"/>
              <w:rPr>
                <w:b/>
                <w:bCs/>
                <w:color w:val="000000"/>
                <w:sz w:val="20"/>
              </w:rPr>
            </w:pP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mol.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32.3</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67.7</w:t>
            </w:r>
          </w:p>
        </w:tc>
        <w:tc>
          <w:tcPr>
            <w:tcW w:w="2148" w:type="dxa"/>
            <w:vMerge/>
            <w:shd w:val="clear" w:color="auto" w:fill="auto"/>
          </w:tcPr>
          <w:p w:rsidR="002D4423" w:rsidRPr="00FF62CF" w:rsidRDefault="002D4423" w:rsidP="002D4423">
            <w:pPr>
              <w:spacing w:after="0"/>
              <w:jc w:val="center"/>
              <w:rPr>
                <w:sz w:val="20"/>
              </w:rPr>
            </w:pPr>
          </w:p>
        </w:tc>
      </w:tr>
      <w:tr w:rsidR="002D4423" w:rsidRPr="00FF62CF">
        <w:trPr>
          <w:trHeight w:val="273"/>
          <w:jc w:val="center"/>
        </w:trPr>
        <w:tc>
          <w:tcPr>
            <w:tcW w:w="820" w:type="dxa"/>
            <w:vMerge w:val="restart"/>
            <w:shd w:val="clear" w:color="auto" w:fill="auto"/>
            <w:noWrap/>
            <w:vAlign w:val="center"/>
          </w:tcPr>
          <w:p w:rsidR="002D4423" w:rsidRPr="00FF62CF" w:rsidRDefault="002D4423" w:rsidP="002D4423">
            <w:pPr>
              <w:spacing w:after="0"/>
              <w:ind w:left="-106" w:right="-108"/>
              <w:jc w:val="center"/>
              <w:rPr>
                <w:b/>
                <w:bCs/>
                <w:color w:val="000000"/>
                <w:sz w:val="20"/>
                <w:lang w:val="en-US"/>
              </w:rPr>
            </w:pPr>
            <w:r w:rsidRPr="00FF62CF">
              <w:rPr>
                <w:b/>
                <w:bCs/>
                <w:color w:val="000000"/>
                <w:sz w:val="20"/>
                <w:lang w:val="en-US"/>
              </w:rPr>
              <w:t>P4</w:t>
            </w: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mass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70.6</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29.4</w:t>
            </w:r>
          </w:p>
        </w:tc>
        <w:tc>
          <w:tcPr>
            <w:tcW w:w="2148" w:type="dxa"/>
            <w:vMerge/>
            <w:shd w:val="clear" w:color="auto" w:fill="auto"/>
            <w:vAlign w:val="center"/>
          </w:tcPr>
          <w:p w:rsidR="002D4423" w:rsidRPr="00FF62CF" w:rsidRDefault="002D4423" w:rsidP="002D4423">
            <w:pPr>
              <w:spacing w:after="0"/>
              <w:jc w:val="center"/>
              <w:rPr>
                <w:sz w:val="20"/>
                <w:lang w:val="en-US"/>
              </w:rPr>
            </w:pPr>
          </w:p>
        </w:tc>
      </w:tr>
      <w:tr w:rsidR="002D4423" w:rsidRPr="00FF62CF">
        <w:trPr>
          <w:trHeight w:val="61"/>
          <w:jc w:val="center"/>
        </w:trPr>
        <w:tc>
          <w:tcPr>
            <w:tcW w:w="820" w:type="dxa"/>
            <w:vMerge/>
            <w:shd w:val="clear" w:color="auto" w:fill="auto"/>
            <w:vAlign w:val="center"/>
          </w:tcPr>
          <w:p w:rsidR="002D4423" w:rsidRPr="00FF62CF" w:rsidRDefault="002D4423" w:rsidP="002D4423">
            <w:pPr>
              <w:spacing w:after="0"/>
              <w:rPr>
                <w:b/>
                <w:bCs/>
                <w:color w:val="000000"/>
                <w:sz w:val="20"/>
              </w:rPr>
            </w:pP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mol.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33.3</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66.7</w:t>
            </w:r>
          </w:p>
        </w:tc>
        <w:tc>
          <w:tcPr>
            <w:tcW w:w="2148" w:type="dxa"/>
            <w:vMerge/>
            <w:shd w:val="clear" w:color="auto" w:fill="auto"/>
          </w:tcPr>
          <w:p w:rsidR="002D4423" w:rsidRPr="00FF62CF" w:rsidRDefault="002D4423" w:rsidP="002D4423">
            <w:pPr>
              <w:spacing w:after="0"/>
              <w:jc w:val="center"/>
              <w:rPr>
                <w:sz w:val="20"/>
              </w:rPr>
            </w:pPr>
          </w:p>
        </w:tc>
      </w:tr>
      <w:tr w:rsidR="002D4423" w:rsidRPr="00FF62CF">
        <w:trPr>
          <w:trHeight w:val="273"/>
          <w:jc w:val="center"/>
        </w:trPr>
        <w:tc>
          <w:tcPr>
            <w:tcW w:w="820" w:type="dxa"/>
            <w:vMerge w:val="restart"/>
            <w:shd w:val="clear" w:color="auto" w:fill="auto"/>
            <w:noWrap/>
            <w:vAlign w:val="center"/>
          </w:tcPr>
          <w:p w:rsidR="002D4423" w:rsidRPr="00FF62CF" w:rsidRDefault="002D4423" w:rsidP="002D4423">
            <w:pPr>
              <w:spacing w:after="0"/>
              <w:ind w:left="-106" w:right="-108"/>
              <w:jc w:val="center"/>
              <w:rPr>
                <w:b/>
                <w:bCs/>
                <w:color w:val="000000"/>
                <w:sz w:val="20"/>
                <w:lang w:val="en-US"/>
              </w:rPr>
            </w:pPr>
            <w:r w:rsidRPr="00FF62CF">
              <w:rPr>
                <w:b/>
                <w:bCs/>
                <w:color w:val="000000"/>
                <w:sz w:val="20"/>
                <w:lang w:val="en-US"/>
              </w:rPr>
              <w:t>P5</w:t>
            </w: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mass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81.8</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18.2</w:t>
            </w:r>
          </w:p>
        </w:tc>
        <w:tc>
          <w:tcPr>
            <w:tcW w:w="2148" w:type="dxa"/>
            <w:vMerge w:val="restart"/>
            <w:shd w:val="clear" w:color="auto" w:fill="auto"/>
            <w:vAlign w:val="center"/>
          </w:tcPr>
          <w:p w:rsidR="002D4423" w:rsidRPr="002318E0" w:rsidRDefault="002D4423" w:rsidP="002D4423">
            <w:pPr>
              <w:spacing w:after="0"/>
              <w:jc w:val="center"/>
              <w:rPr>
                <w:sz w:val="20"/>
                <w:lang w:val="ru-RU"/>
              </w:rPr>
            </w:pPr>
            <w:r>
              <w:rPr>
                <w:sz w:val="20"/>
                <w:lang w:val="en-US"/>
              </w:rPr>
              <w:t>CaUO</w:t>
            </w:r>
            <w:r w:rsidRPr="004627D4">
              <w:rPr>
                <w:sz w:val="20"/>
                <w:vertAlign w:val="subscript"/>
                <w:lang w:val="en-US"/>
              </w:rPr>
              <w:t>4</w:t>
            </w:r>
            <w:r>
              <w:rPr>
                <w:sz w:val="20"/>
                <w:vertAlign w:val="subscript"/>
                <w:lang w:val="ru-RU"/>
              </w:rPr>
              <w:t>-х</w:t>
            </w:r>
          </w:p>
        </w:tc>
      </w:tr>
      <w:tr w:rsidR="002D4423" w:rsidRPr="00FF62CF">
        <w:trPr>
          <w:trHeight w:val="61"/>
          <w:jc w:val="center"/>
        </w:trPr>
        <w:tc>
          <w:tcPr>
            <w:tcW w:w="820" w:type="dxa"/>
            <w:vMerge/>
            <w:shd w:val="clear" w:color="auto" w:fill="auto"/>
            <w:vAlign w:val="center"/>
          </w:tcPr>
          <w:p w:rsidR="002D4423" w:rsidRPr="00FF62CF" w:rsidRDefault="002D4423" w:rsidP="002D4423">
            <w:pPr>
              <w:spacing w:after="0"/>
              <w:rPr>
                <w:b/>
                <w:bCs/>
                <w:color w:val="000000"/>
                <w:sz w:val="20"/>
              </w:rPr>
            </w:pP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mol.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48.3</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51.7</w:t>
            </w:r>
          </w:p>
        </w:tc>
        <w:tc>
          <w:tcPr>
            <w:tcW w:w="2148" w:type="dxa"/>
            <w:vMerge/>
            <w:shd w:val="clear" w:color="auto" w:fill="auto"/>
          </w:tcPr>
          <w:p w:rsidR="002D4423" w:rsidRPr="00FF62CF" w:rsidRDefault="002D4423" w:rsidP="002D4423">
            <w:pPr>
              <w:spacing w:after="0"/>
              <w:jc w:val="center"/>
              <w:rPr>
                <w:sz w:val="20"/>
              </w:rPr>
            </w:pPr>
          </w:p>
        </w:tc>
      </w:tr>
      <w:tr w:rsidR="002D4423" w:rsidRPr="00FF62CF">
        <w:trPr>
          <w:trHeight w:val="273"/>
          <w:jc w:val="center"/>
        </w:trPr>
        <w:tc>
          <w:tcPr>
            <w:tcW w:w="820" w:type="dxa"/>
            <w:vMerge w:val="restart"/>
            <w:shd w:val="clear" w:color="auto" w:fill="auto"/>
            <w:noWrap/>
            <w:vAlign w:val="center"/>
          </w:tcPr>
          <w:p w:rsidR="002D4423" w:rsidRPr="00FF62CF" w:rsidRDefault="002D4423" w:rsidP="002D4423">
            <w:pPr>
              <w:spacing w:after="0"/>
              <w:ind w:left="-106" w:right="-108"/>
              <w:jc w:val="center"/>
              <w:rPr>
                <w:b/>
                <w:bCs/>
                <w:color w:val="000000"/>
                <w:sz w:val="20"/>
                <w:lang w:val="en-US"/>
              </w:rPr>
            </w:pPr>
            <w:r w:rsidRPr="00FF62CF">
              <w:rPr>
                <w:b/>
                <w:bCs/>
                <w:color w:val="000000"/>
                <w:sz w:val="20"/>
                <w:lang w:val="en-US"/>
              </w:rPr>
              <w:t>P6</w:t>
            </w: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mass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79.5</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20.5</w:t>
            </w:r>
          </w:p>
        </w:tc>
        <w:tc>
          <w:tcPr>
            <w:tcW w:w="2148" w:type="dxa"/>
            <w:vMerge/>
            <w:shd w:val="clear" w:color="auto" w:fill="auto"/>
            <w:vAlign w:val="center"/>
          </w:tcPr>
          <w:p w:rsidR="002D4423" w:rsidRPr="00FF62CF" w:rsidRDefault="002D4423" w:rsidP="002D4423">
            <w:pPr>
              <w:spacing w:after="0"/>
              <w:jc w:val="center"/>
              <w:rPr>
                <w:sz w:val="20"/>
                <w:lang w:val="en-US"/>
              </w:rPr>
            </w:pPr>
          </w:p>
        </w:tc>
      </w:tr>
      <w:tr w:rsidR="002D4423" w:rsidRPr="00FF62CF">
        <w:trPr>
          <w:trHeight w:val="61"/>
          <w:jc w:val="center"/>
        </w:trPr>
        <w:tc>
          <w:tcPr>
            <w:tcW w:w="820" w:type="dxa"/>
            <w:vMerge/>
            <w:shd w:val="clear" w:color="auto" w:fill="auto"/>
            <w:vAlign w:val="center"/>
          </w:tcPr>
          <w:p w:rsidR="002D4423" w:rsidRPr="00FF62CF" w:rsidRDefault="002D4423" w:rsidP="002D4423">
            <w:pPr>
              <w:spacing w:after="0"/>
              <w:rPr>
                <w:b/>
                <w:bCs/>
                <w:color w:val="000000"/>
                <w:sz w:val="20"/>
              </w:rPr>
            </w:pP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mol.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44.7</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55.3</w:t>
            </w:r>
          </w:p>
        </w:tc>
        <w:tc>
          <w:tcPr>
            <w:tcW w:w="2148" w:type="dxa"/>
            <w:vMerge/>
            <w:shd w:val="clear" w:color="auto" w:fill="auto"/>
          </w:tcPr>
          <w:p w:rsidR="002D4423" w:rsidRPr="00FF62CF" w:rsidRDefault="002D4423" w:rsidP="002D4423">
            <w:pPr>
              <w:spacing w:after="0"/>
              <w:jc w:val="center"/>
              <w:rPr>
                <w:sz w:val="20"/>
              </w:rPr>
            </w:pPr>
          </w:p>
        </w:tc>
      </w:tr>
      <w:tr w:rsidR="002D4423" w:rsidRPr="00FF62CF">
        <w:trPr>
          <w:trHeight w:val="273"/>
          <w:jc w:val="center"/>
        </w:trPr>
        <w:tc>
          <w:tcPr>
            <w:tcW w:w="820" w:type="dxa"/>
            <w:vMerge w:val="restart"/>
            <w:shd w:val="clear" w:color="auto" w:fill="auto"/>
            <w:noWrap/>
            <w:vAlign w:val="center"/>
          </w:tcPr>
          <w:p w:rsidR="002D4423" w:rsidRPr="00FF62CF" w:rsidRDefault="002D4423" w:rsidP="002D4423">
            <w:pPr>
              <w:spacing w:after="0"/>
              <w:ind w:left="-106" w:right="-108"/>
              <w:jc w:val="center"/>
              <w:rPr>
                <w:b/>
                <w:bCs/>
                <w:color w:val="000000"/>
                <w:sz w:val="20"/>
                <w:lang w:val="en-US"/>
              </w:rPr>
            </w:pPr>
            <w:r w:rsidRPr="00FF62CF">
              <w:rPr>
                <w:b/>
                <w:bCs/>
                <w:color w:val="000000"/>
                <w:sz w:val="20"/>
                <w:lang w:val="en-US"/>
              </w:rPr>
              <w:t>P7</w:t>
            </w: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mass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82.9</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17.1</w:t>
            </w:r>
          </w:p>
        </w:tc>
        <w:tc>
          <w:tcPr>
            <w:tcW w:w="2148" w:type="dxa"/>
            <w:vMerge w:val="restart"/>
            <w:shd w:val="clear" w:color="auto" w:fill="auto"/>
            <w:vAlign w:val="center"/>
          </w:tcPr>
          <w:p w:rsidR="002D4423" w:rsidRPr="00FF62CF" w:rsidRDefault="002D4423" w:rsidP="002D4423">
            <w:pPr>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p>
        </w:tc>
      </w:tr>
      <w:tr w:rsidR="002D4423" w:rsidRPr="00FF62CF">
        <w:trPr>
          <w:trHeight w:val="61"/>
          <w:jc w:val="center"/>
        </w:trPr>
        <w:tc>
          <w:tcPr>
            <w:tcW w:w="820" w:type="dxa"/>
            <w:vMerge/>
            <w:shd w:val="clear" w:color="auto" w:fill="auto"/>
            <w:vAlign w:val="center"/>
          </w:tcPr>
          <w:p w:rsidR="002D4423" w:rsidRPr="00FF62CF" w:rsidRDefault="002D4423" w:rsidP="002D4423">
            <w:pPr>
              <w:spacing w:after="0"/>
              <w:rPr>
                <w:b/>
                <w:bCs/>
                <w:color w:val="000000"/>
                <w:sz w:val="20"/>
              </w:rPr>
            </w:pP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mol.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50.1</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49.9</w:t>
            </w:r>
          </w:p>
        </w:tc>
        <w:tc>
          <w:tcPr>
            <w:tcW w:w="2148" w:type="dxa"/>
            <w:vMerge/>
            <w:shd w:val="clear" w:color="auto" w:fill="auto"/>
          </w:tcPr>
          <w:p w:rsidR="002D4423" w:rsidRPr="00FF62CF" w:rsidRDefault="002D4423" w:rsidP="002D4423">
            <w:pPr>
              <w:spacing w:after="0"/>
              <w:jc w:val="center"/>
              <w:rPr>
                <w:sz w:val="20"/>
              </w:rPr>
            </w:pPr>
          </w:p>
        </w:tc>
      </w:tr>
      <w:tr w:rsidR="002D4423" w:rsidRPr="00FF62CF">
        <w:trPr>
          <w:trHeight w:val="273"/>
          <w:jc w:val="center"/>
        </w:trPr>
        <w:tc>
          <w:tcPr>
            <w:tcW w:w="820" w:type="dxa"/>
            <w:vMerge w:val="restart"/>
            <w:shd w:val="clear" w:color="auto" w:fill="auto"/>
            <w:noWrap/>
            <w:vAlign w:val="center"/>
          </w:tcPr>
          <w:p w:rsidR="002D4423" w:rsidRPr="00FF62CF" w:rsidRDefault="002D4423" w:rsidP="002D4423">
            <w:pPr>
              <w:spacing w:after="0"/>
              <w:ind w:left="-106" w:right="-108"/>
              <w:jc w:val="center"/>
              <w:rPr>
                <w:b/>
                <w:bCs/>
                <w:color w:val="000000"/>
                <w:sz w:val="20"/>
                <w:lang w:val="en-US"/>
              </w:rPr>
            </w:pPr>
            <w:r w:rsidRPr="00FF62CF">
              <w:rPr>
                <w:b/>
                <w:bCs/>
                <w:color w:val="000000"/>
                <w:sz w:val="20"/>
                <w:lang w:val="en-US"/>
              </w:rPr>
              <w:t>P8</w:t>
            </w: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mass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68.4</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31.6</w:t>
            </w:r>
          </w:p>
        </w:tc>
        <w:tc>
          <w:tcPr>
            <w:tcW w:w="2148" w:type="dxa"/>
            <w:vMerge w:val="restart"/>
            <w:shd w:val="clear" w:color="auto" w:fill="auto"/>
            <w:vAlign w:val="center"/>
          </w:tcPr>
          <w:p w:rsidR="002D4423" w:rsidRPr="00FF62CF" w:rsidRDefault="002D4423" w:rsidP="002D4423">
            <w:pPr>
              <w:spacing w:after="0"/>
              <w:jc w:val="center"/>
              <w:rPr>
                <w:sz w:val="20"/>
                <w:lang w:val="en-US"/>
              </w:rPr>
            </w:pPr>
            <w:r>
              <w:rPr>
                <w:sz w:val="20"/>
                <w:lang w:val="en-US"/>
              </w:rPr>
              <w:t>Eutectic</w:t>
            </w:r>
          </w:p>
        </w:tc>
      </w:tr>
      <w:tr w:rsidR="002D4423" w:rsidRPr="00FF62CF">
        <w:trPr>
          <w:trHeight w:val="61"/>
          <w:jc w:val="center"/>
        </w:trPr>
        <w:tc>
          <w:tcPr>
            <w:tcW w:w="820" w:type="dxa"/>
            <w:vMerge/>
            <w:shd w:val="clear" w:color="auto" w:fill="auto"/>
            <w:vAlign w:val="center"/>
          </w:tcPr>
          <w:p w:rsidR="002D4423" w:rsidRPr="00FF62CF" w:rsidRDefault="002D4423" w:rsidP="002D4423">
            <w:pPr>
              <w:spacing w:after="0"/>
              <w:rPr>
                <w:b/>
                <w:bCs/>
                <w:color w:val="000000"/>
                <w:sz w:val="20"/>
              </w:rPr>
            </w:pPr>
          </w:p>
        </w:tc>
        <w:tc>
          <w:tcPr>
            <w:tcW w:w="1157" w:type="dxa"/>
            <w:shd w:val="clear" w:color="auto" w:fill="auto"/>
          </w:tcPr>
          <w:p w:rsidR="002D4423" w:rsidRPr="00FF62CF" w:rsidRDefault="002D4423" w:rsidP="002D4423">
            <w:pPr>
              <w:spacing w:after="0"/>
              <w:ind w:left="-57" w:right="-57"/>
              <w:rPr>
                <w:sz w:val="20"/>
                <w:lang w:val="ru-RU"/>
              </w:rPr>
            </w:pPr>
            <w:r>
              <w:rPr>
                <w:sz w:val="20"/>
                <w:lang w:val="ru-RU"/>
              </w:rPr>
              <w:t>mol. %</w:t>
            </w:r>
          </w:p>
        </w:tc>
        <w:tc>
          <w:tcPr>
            <w:tcW w:w="985" w:type="dxa"/>
            <w:shd w:val="clear" w:color="auto" w:fill="auto"/>
            <w:noWrap/>
            <w:vAlign w:val="bottom"/>
          </w:tcPr>
          <w:p w:rsidR="002D4423" w:rsidRPr="00FF62CF" w:rsidRDefault="002D4423" w:rsidP="002D4423">
            <w:pPr>
              <w:spacing w:after="0"/>
              <w:jc w:val="center"/>
              <w:rPr>
                <w:color w:val="000000"/>
                <w:sz w:val="20"/>
              </w:rPr>
            </w:pPr>
            <w:r w:rsidRPr="00FF62CF">
              <w:rPr>
                <w:color w:val="000000"/>
                <w:sz w:val="20"/>
              </w:rPr>
              <w:t>31.0</w:t>
            </w:r>
          </w:p>
        </w:tc>
        <w:tc>
          <w:tcPr>
            <w:tcW w:w="986" w:type="dxa"/>
            <w:vAlign w:val="bottom"/>
          </w:tcPr>
          <w:p w:rsidR="002D4423" w:rsidRPr="00FF62CF" w:rsidRDefault="002D4423" w:rsidP="002D4423">
            <w:pPr>
              <w:spacing w:after="0"/>
              <w:jc w:val="center"/>
              <w:rPr>
                <w:color w:val="000000"/>
                <w:sz w:val="20"/>
              </w:rPr>
            </w:pPr>
            <w:r w:rsidRPr="00FF62CF">
              <w:rPr>
                <w:color w:val="000000"/>
                <w:sz w:val="20"/>
              </w:rPr>
              <w:t>69.0</w:t>
            </w:r>
          </w:p>
        </w:tc>
        <w:tc>
          <w:tcPr>
            <w:tcW w:w="2148" w:type="dxa"/>
            <w:vMerge/>
            <w:shd w:val="clear" w:color="auto" w:fill="auto"/>
          </w:tcPr>
          <w:p w:rsidR="002D4423" w:rsidRPr="00FF62CF" w:rsidRDefault="002D4423" w:rsidP="002D4423">
            <w:pPr>
              <w:spacing w:after="0"/>
              <w:jc w:val="center"/>
              <w:rPr>
                <w:sz w:val="20"/>
              </w:rPr>
            </w:pPr>
          </w:p>
        </w:tc>
      </w:tr>
    </w:tbl>
    <w:p w:rsidR="00FF62CF" w:rsidRDefault="00FF62CF" w:rsidP="00DC03C6">
      <w:pPr>
        <w:spacing w:after="0"/>
        <w:jc w:val="center"/>
        <w:rPr>
          <w:lang w:val="en-US"/>
        </w:rPr>
      </w:pPr>
    </w:p>
    <w:p w:rsidR="002D4423" w:rsidRPr="00B60078" w:rsidRDefault="002D4423" w:rsidP="00DC03C6">
      <w:pPr>
        <w:spacing w:after="0"/>
        <w:jc w:val="center"/>
        <w:rPr>
          <w:lang w:val="en-US"/>
        </w:rPr>
      </w:pPr>
      <w:r w:rsidRPr="00020444">
        <w:rPr>
          <w:b/>
          <w:lang w:val="ru-RU"/>
        </w:rPr>
        <w:pict>
          <v:shape id="_x0000_i1064" type="#_x0000_t75" style="width:113.25pt;height:176.25pt">
            <v:imagedata r:id="rId46" o:title="Untitled-1"/>
          </v:shape>
        </w:pict>
      </w:r>
    </w:p>
    <w:p w:rsidR="00685D7E" w:rsidRPr="009862D2" w:rsidRDefault="00BC331F" w:rsidP="00DC03C6">
      <w:pPr>
        <w:spacing w:after="0"/>
        <w:jc w:val="center"/>
        <w:rPr>
          <w:b/>
          <w:lang w:val="ru-RU"/>
        </w:rPr>
      </w:pPr>
      <w:r>
        <w:rPr>
          <w:b/>
          <w:lang w:val="ru-RU"/>
        </w:rPr>
        <w:t>Fig.</w:t>
      </w:r>
      <w:r w:rsidR="00552669">
        <w:rPr>
          <w:b/>
          <w:lang w:val="ru-RU"/>
        </w:rPr>
        <w:t> 3.29</w:t>
      </w:r>
      <w:r w:rsidR="00FF62CF">
        <w:rPr>
          <w:b/>
          <w:lang w:val="ru-RU"/>
        </w:rPr>
        <w:t>.</w:t>
      </w:r>
      <w:r w:rsidR="000024B6">
        <w:rPr>
          <w:b/>
          <w:lang w:val="en-US"/>
        </w:rPr>
        <w:t xml:space="preserve"> </w:t>
      </w:r>
      <w:r w:rsidR="007D3293" w:rsidRPr="007D3293">
        <w:rPr>
          <w:b/>
          <w:lang w:val="ru-RU"/>
        </w:rPr>
        <w:t>-</w:t>
      </w:r>
      <w:r w:rsidR="000024B6" w:rsidRPr="000024B6">
        <w:rPr>
          <w:b/>
          <w:szCs w:val="24"/>
          <w:lang w:val="en-US"/>
        </w:rPr>
        <w:t xml:space="preserve"> </w:t>
      </w:r>
      <w:r w:rsidR="000024B6">
        <w:rPr>
          <w:b/>
          <w:szCs w:val="24"/>
          <w:lang w:val="en-US"/>
        </w:rPr>
        <w:t>Micrographs of region</w:t>
      </w:r>
      <w:r w:rsidR="00685D7E" w:rsidRPr="007D3293">
        <w:rPr>
          <w:b/>
          <w:lang w:val="ru-RU"/>
        </w:rPr>
        <w:t xml:space="preserve"> </w:t>
      </w:r>
      <w:r w:rsidR="007D3293" w:rsidRPr="007D3293">
        <w:rPr>
          <w:b/>
          <w:lang w:val="ru-RU"/>
        </w:rPr>
        <w:t>2</w:t>
      </w:r>
    </w:p>
    <w:p w:rsidR="00020444" w:rsidRPr="00B60078" w:rsidRDefault="00020444" w:rsidP="00DC03C6">
      <w:pPr>
        <w:spacing w:after="0"/>
        <w:jc w:val="center"/>
        <w:rPr>
          <w:lang w:val="ru-RU"/>
        </w:rPr>
      </w:pPr>
    </w:p>
    <w:p w:rsidR="00685D7E" w:rsidRPr="00183E8B" w:rsidRDefault="006A3E38" w:rsidP="00DC03C6">
      <w:pPr>
        <w:pStyle w:val="Textkrper"/>
        <w:spacing w:after="0"/>
        <w:rPr>
          <w:b/>
          <w:color w:val="000000"/>
          <w:lang w:val="en-US"/>
        </w:rPr>
      </w:pPr>
      <w:r w:rsidRPr="00183E8B">
        <w:rPr>
          <w:b/>
          <w:color w:val="000000"/>
          <w:lang w:val="en-US"/>
        </w:rPr>
        <w:t>Table</w:t>
      </w:r>
      <w:r w:rsidR="007D3293" w:rsidRPr="00183E8B">
        <w:rPr>
          <w:b/>
          <w:color w:val="000000"/>
          <w:lang w:val="en-US"/>
        </w:rPr>
        <w:t> </w:t>
      </w:r>
      <w:r w:rsidR="00056A97" w:rsidRPr="00183E8B">
        <w:rPr>
          <w:b/>
          <w:color w:val="000000"/>
          <w:lang w:val="en-US"/>
        </w:rPr>
        <w:t>3.35</w:t>
      </w:r>
      <w:r w:rsidR="00FF62CF" w:rsidRPr="00183E8B">
        <w:rPr>
          <w:b/>
          <w:color w:val="000000"/>
          <w:lang w:val="en-US"/>
        </w:rPr>
        <w:t>.</w:t>
      </w:r>
      <w:r w:rsidR="00183E8B" w:rsidRPr="00183E8B">
        <w:rPr>
          <w:b/>
          <w:color w:val="000000"/>
          <w:lang w:val="en-US"/>
        </w:rPr>
        <w:t xml:space="preserve"> </w:t>
      </w:r>
      <w:r w:rsidR="007D3293" w:rsidRPr="00183E8B">
        <w:rPr>
          <w:b/>
          <w:color w:val="000000"/>
          <w:lang w:val="en-US"/>
        </w:rPr>
        <w:t>-</w:t>
      </w:r>
      <w:r w:rsidR="00183E8B" w:rsidRPr="00183E8B">
        <w:rPr>
          <w:b/>
          <w:lang w:val="en-US"/>
        </w:rPr>
        <w:t xml:space="preserve"> </w:t>
      </w:r>
      <w:r w:rsidR="00183E8B" w:rsidRPr="008E532F">
        <w:rPr>
          <w:b/>
          <w:lang w:val="en-US"/>
        </w:rPr>
        <w:t>EDX</w:t>
      </w:r>
      <w:r w:rsidR="00183E8B" w:rsidRPr="00423BCE">
        <w:rPr>
          <w:b/>
          <w:lang w:val="en-US"/>
        </w:rPr>
        <w:t xml:space="preserve"> </w:t>
      </w:r>
      <w:r w:rsidR="00183E8B">
        <w:rPr>
          <w:b/>
          <w:lang w:val="en-US"/>
        </w:rPr>
        <w:t>data on sample</w:t>
      </w:r>
      <w:r w:rsidR="00685D7E" w:rsidRPr="00183E8B">
        <w:rPr>
          <w:b/>
          <w:lang w:val="en-US"/>
        </w:rPr>
        <w:t xml:space="preserve"> 2</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3B524D" w:rsidRPr="00FF62CF">
        <w:trPr>
          <w:trHeight w:val="273"/>
          <w:jc w:val="center"/>
        </w:trPr>
        <w:tc>
          <w:tcPr>
            <w:tcW w:w="1977" w:type="dxa"/>
            <w:gridSpan w:val="2"/>
            <w:shd w:val="clear" w:color="auto" w:fill="auto"/>
            <w:noWrap/>
            <w:vAlign w:val="bottom"/>
          </w:tcPr>
          <w:p w:rsidR="003B524D" w:rsidRPr="00FF62CF" w:rsidRDefault="00D070C5" w:rsidP="00DC03C6">
            <w:pPr>
              <w:spacing w:after="0"/>
              <w:jc w:val="center"/>
              <w:rPr>
                <w:b/>
                <w:bCs/>
                <w:sz w:val="20"/>
                <w:lang w:val="ru-RU"/>
              </w:rPr>
            </w:pPr>
            <w:r>
              <w:rPr>
                <w:b/>
                <w:bCs/>
                <w:sz w:val="20"/>
                <w:lang w:val="en-US"/>
              </w:rPr>
              <w:t>#</w:t>
            </w:r>
          </w:p>
        </w:tc>
        <w:tc>
          <w:tcPr>
            <w:tcW w:w="985" w:type="dxa"/>
            <w:shd w:val="clear" w:color="auto" w:fill="auto"/>
            <w:noWrap/>
            <w:vAlign w:val="bottom"/>
          </w:tcPr>
          <w:p w:rsidR="003B524D" w:rsidRPr="00FF62CF" w:rsidRDefault="003B524D" w:rsidP="00DC03C6">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3B524D" w:rsidRPr="00FF62CF" w:rsidRDefault="003B524D" w:rsidP="00DC03C6">
            <w:pPr>
              <w:spacing w:after="0"/>
              <w:ind w:left="-57" w:right="-57"/>
              <w:jc w:val="center"/>
              <w:rPr>
                <w:b/>
                <w:bCs/>
                <w:sz w:val="20"/>
                <w:lang w:val="ru-RU"/>
              </w:rPr>
            </w:pPr>
            <w:r w:rsidRPr="00FF62CF">
              <w:rPr>
                <w:b/>
                <w:bCs/>
                <w:sz w:val="20"/>
                <w:lang w:val="en-US"/>
              </w:rPr>
              <w:t>CaO</w:t>
            </w:r>
          </w:p>
        </w:tc>
        <w:tc>
          <w:tcPr>
            <w:tcW w:w="2148" w:type="dxa"/>
            <w:vAlign w:val="bottom"/>
          </w:tcPr>
          <w:p w:rsidR="003B524D" w:rsidRPr="00D070C5" w:rsidRDefault="00D070C5" w:rsidP="00DC03C6">
            <w:pPr>
              <w:spacing w:after="0"/>
              <w:jc w:val="center"/>
              <w:rPr>
                <w:b/>
                <w:bCs/>
                <w:sz w:val="20"/>
                <w:lang w:val="en-US"/>
              </w:rPr>
            </w:pPr>
            <w:r>
              <w:rPr>
                <w:b/>
                <w:bCs/>
                <w:sz w:val="20"/>
                <w:lang w:val="en-US"/>
              </w:rPr>
              <w:t>Phase</w:t>
            </w: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1</w:t>
            </w: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72.8</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27.2</w:t>
            </w:r>
          </w:p>
        </w:tc>
        <w:tc>
          <w:tcPr>
            <w:tcW w:w="2148" w:type="dxa"/>
            <w:vMerge w:val="restart"/>
            <w:shd w:val="clear" w:color="auto" w:fill="auto"/>
            <w:vAlign w:val="center"/>
          </w:tcPr>
          <w:p w:rsidR="003B524D" w:rsidRPr="00FF62CF" w:rsidRDefault="003B524D" w:rsidP="00DC03C6">
            <w:pPr>
              <w:spacing w:after="0"/>
              <w:jc w:val="center"/>
              <w:rPr>
                <w:sz w:val="20"/>
                <w:lang w:val="ru-RU"/>
              </w:rPr>
            </w:pPr>
            <w:r w:rsidRPr="00FF62CF">
              <w:rPr>
                <w:sz w:val="20"/>
                <w:lang w:val="ru-RU"/>
              </w:rPr>
              <w:t>-</w:t>
            </w:r>
          </w:p>
        </w:tc>
      </w:tr>
      <w:tr w:rsidR="003B524D" w:rsidRPr="00FF62CF">
        <w:trPr>
          <w:trHeight w:val="101"/>
          <w:jc w:val="center"/>
        </w:trPr>
        <w:tc>
          <w:tcPr>
            <w:tcW w:w="820" w:type="dxa"/>
            <w:vMerge/>
            <w:shd w:val="clear" w:color="auto" w:fill="auto"/>
            <w:vAlign w:val="center"/>
          </w:tcPr>
          <w:p w:rsidR="003B524D" w:rsidRPr="00FF62CF" w:rsidRDefault="003B524D" w:rsidP="00DC03C6">
            <w:pPr>
              <w:spacing w:after="0"/>
              <w:rPr>
                <w:b/>
                <w:bCs/>
                <w:color w:val="000000"/>
                <w:sz w:val="20"/>
                <w:lang w:val="ru-RU"/>
              </w:rPr>
            </w:pP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mol.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35.7</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64.3</w:t>
            </w:r>
          </w:p>
        </w:tc>
        <w:tc>
          <w:tcPr>
            <w:tcW w:w="2148" w:type="dxa"/>
            <w:vMerge/>
            <w:shd w:val="clear" w:color="auto" w:fill="auto"/>
          </w:tcPr>
          <w:p w:rsidR="003B524D" w:rsidRPr="00FF62CF" w:rsidRDefault="003B524D" w:rsidP="00DC03C6">
            <w:pPr>
              <w:spacing w:after="0"/>
              <w:jc w:val="center"/>
              <w:rPr>
                <w:sz w:val="20"/>
                <w:lang w:val="ru-RU"/>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2</w:t>
            </w: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72.8</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27.2</w:t>
            </w:r>
          </w:p>
        </w:tc>
        <w:tc>
          <w:tcPr>
            <w:tcW w:w="2148" w:type="dxa"/>
            <w:vMerge w:val="restart"/>
            <w:shd w:val="clear" w:color="auto" w:fill="auto"/>
            <w:vAlign w:val="center"/>
          </w:tcPr>
          <w:p w:rsidR="003B524D" w:rsidRPr="00FF62CF" w:rsidRDefault="003B524D" w:rsidP="00DC03C6">
            <w:pPr>
              <w:spacing w:after="0"/>
              <w:jc w:val="center"/>
              <w:rPr>
                <w:sz w:val="20"/>
                <w:lang w:val="ru-RU"/>
              </w:rPr>
            </w:pPr>
            <w:r w:rsidRPr="00FF62CF">
              <w:rPr>
                <w:sz w:val="20"/>
                <w:lang w:val="ru-RU"/>
              </w:rPr>
              <w:t>-</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lang w:val="ru-RU"/>
              </w:rPr>
            </w:pP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mol.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35.7</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64.3</w:t>
            </w:r>
          </w:p>
        </w:tc>
        <w:tc>
          <w:tcPr>
            <w:tcW w:w="2148" w:type="dxa"/>
            <w:vMerge/>
            <w:shd w:val="clear" w:color="auto" w:fill="auto"/>
          </w:tcPr>
          <w:p w:rsidR="003B524D" w:rsidRPr="00FF62CF" w:rsidRDefault="003B524D" w:rsidP="00DC03C6">
            <w:pPr>
              <w:spacing w:after="0"/>
              <w:jc w:val="center"/>
              <w:rPr>
                <w:sz w:val="20"/>
                <w:lang w:val="ru-RU"/>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3</w:t>
            </w: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71.9</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28.1</w:t>
            </w:r>
          </w:p>
        </w:tc>
        <w:tc>
          <w:tcPr>
            <w:tcW w:w="2148" w:type="dxa"/>
            <w:vMerge w:val="restart"/>
            <w:shd w:val="clear" w:color="auto" w:fill="auto"/>
            <w:vAlign w:val="center"/>
          </w:tcPr>
          <w:p w:rsidR="003B524D" w:rsidRPr="00FF62CF" w:rsidRDefault="003B524D" w:rsidP="00DC03C6">
            <w:pPr>
              <w:spacing w:after="0"/>
              <w:jc w:val="center"/>
              <w:rPr>
                <w:sz w:val="20"/>
                <w:lang w:val="ru-RU"/>
              </w:rPr>
            </w:pPr>
            <w:r w:rsidRPr="00FF62CF">
              <w:rPr>
                <w:sz w:val="20"/>
                <w:lang w:val="ru-RU"/>
              </w:rPr>
              <w:t>-</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lang w:val="ru-RU"/>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34.7</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65.3</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SQ4</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70.3</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29.7</w:t>
            </w:r>
          </w:p>
        </w:tc>
        <w:tc>
          <w:tcPr>
            <w:tcW w:w="2148" w:type="dxa"/>
            <w:vMerge w:val="restart"/>
            <w:shd w:val="clear" w:color="auto" w:fill="auto"/>
            <w:vAlign w:val="center"/>
          </w:tcPr>
          <w:p w:rsidR="003B524D" w:rsidRPr="00FF62CF" w:rsidRDefault="003B524D" w:rsidP="00DC03C6">
            <w:pPr>
              <w:spacing w:after="0"/>
              <w:jc w:val="center"/>
              <w:rPr>
                <w:sz w:val="20"/>
              </w:rPr>
            </w:pPr>
            <w:r w:rsidRPr="00FF62CF">
              <w:rPr>
                <w:sz w:val="20"/>
              </w:rPr>
              <w:t>-</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33.0</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67.0</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SQ5</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71.0</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29.0</w:t>
            </w:r>
          </w:p>
        </w:tc>
        <w:tc>
          <w:tcPr>
            <w:tcW w:w="2148" w:type="dxa"/>
            <w:vMerge w:val="restart"/>
            <w:shd w:val="clear" w:color="auto" w:fill="auto"/>
            <w:vAlign w:val="center"/>
          </w:tcPr>
          <w:p w:rsidR="003B524D" w:rsidRPr="00FF62CF" w:rsidRDefault="003B524D" w:rsidP="00DC03C6">
            <w:pPr>
              <w:spacing w:after="0"/>
              <w:jc w:val="center"/>
              <w:rPr>
                <w:sz w:val="20"/>
                <w:lang w:val="en-US"/>
              </w:rPr>
            </w:pPr>
            <w:r w:rsidRPr="00FF62CF">
              <w:rPr>
                <w:sz w:val="20"/>
                <w:lang w:val="en-US"/>
              </w:rPr>
              <w:t>-</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33.7</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66.3</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P1</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66.5</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33.5</w:t>
            </w:r>
          </w:p>
        </w:tc>
        <w:tc>
          <w:tcPr>
            <w:tcW w:w="2148" w:type="dxa"/>
            <w:vMerge w:val="restart"/>
            <w:shd w:val="clear" w:color="auto" w:fill="auto"/>
            <w:vAlign w:val="center"/>
          </w:tcPr>
          <w:p w:rsidR="00EB4A79" w:rsidRPr="00FF62CF" w:rsidRDefault="00D53326" w:rsidP="00D53326">
            <w:pPr>
              <w:spacing w:after="0"/>
              <w:jc w:val="center"/>
              <w:rPr>
                <w:sz w:val="20"/>
                <w:lang w:val="ru-RU"/>
              </w:rPr>
            </w:pPr>
            <w:r>
              <w:rPr>
                <w:sz w:val="20"/>
                <w:lang w:val="en-US"/>
              </w:rPr>
              <w:t>Eutectic</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29.2</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70.8</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P2</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70.1</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29.9</w:t>
            </w:r>
          </w:p>
        </w:tc>
        <w:tc>
          <w:tcPr>
            <w:tcW w:w="2148" w:type="dxa"/>
            <w:vMerge/>
            <w:shd w:val="clear" w:color="auto" w:fill="auto"/>
            <w:vAlign w:val="center"/>
          </w:tcPr>
          <w:p w:rsidR="003B524D" w:rsidRPr="00FF62CF" w:rsidRDefault="003B524D" w:rsidP="00DC03C6">
            <w:pPr>
              <w:spacing w:after="0"/>
              <w:jc w:val="center"/>
              <w:rPr>
                <w:sz w:val="20"/>
                <w:lang w:val="en-US"/>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32.7</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67.3</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P3</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72.9</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27.1</w:t>
            </w:r>
          </w:p>
        </w:tc>
        <w:tc>
          <w:tcPr>
            <w:tcW w:w="2148" w:type="dxa"/>
            <w:vMerge/>
            <w:shd w:val="clear" w:color="auto" w:fill="auto"/>
            <w:vAlign w:val="center"/>
          </w:tcPr>
          <w:p w:rsidR="003B524D" w:rsidRPr="00FF62CF" w:rsidRDefault="003B524D" w:rsidP="00DC03C6">
            <w:pPr>
              <w:spacing w:after="0"/>
              <w:jc w:val="center"/>
              <w:rPr>
                <w:sz w:val="20"/>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35.8</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64.2</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P4</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72.5</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27.5</w:t>
            </w:r>
          </w:p>
        </w:tc>
        <w:tc>
          <w:tcPr>
            <w:tcW w:w="2148" w:type="dxa"/>
            <w:vMerge/>
            <w:shd w:val="clear" w:color="auto" w:fill="auto"/>
            <w:vAlign w:val="center"/>
          </w:tcPr>
          <w:p w:rsidR="003B524D" w:rsidRPr="00FF62CF" w:rsidRDefault="003B524D" w:rsidP="00DC03C6">
            <w:pPr>
              <w:spacing w:after="0"/>
              <w:jc w:val="center"/>
              <w:rPr>
                <w:sz w:val="20"/>
                <w:lang w:val="en-US"/>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35.4</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64.6</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P5</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53.5</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46.5</w:t>
            </w:r>
          </w:p>
        </w:tc>
        <w:tc>
          <w:tcPr>
            <w:tcW w:w="2148" w:type="dxa"/>
            <w:vMerge w:val="restart"/>
            <w:shd w:val="clear" w:color="auto" w:fill="auto"/>
            <w:vAlign w:val="center"/>
          </w:tcPr>
          <w:p w:rsidR="003B524D" w:rsidRPr="00FF62CF" w:rsidRDefault="003B524D" w:rsidP="00DC03C6">
            <w:pPr>
              <w:spacing w:after="0"/>
              <w:jc w:val="center"/>
              <w:rPr>
                <w:sz w:val="20"/>
              </w:rPr>
            </w:pPr>
            <w:r w:rsidRPr="00FF62CF">
              <w:rPr>
                <w:sz w:val="20"/>
                <w:lang w:val="en-US"/>
              </w:rPr>
              <w:t>CaO</w:t>
            </w:r>
          </w:p>
          <w:p w:rsidR="003B524D" w:rsidRPr="00FF62CF" w:rsidRDefault="003B524D" w:rsidP="00D845A2">
            <w:pPr>
              <w:spacing w:after="0"/>
              <w:jc w:val="center"/>
              <w:rPr>
                <w:sz w:val="20"/>
                <w:lang w:val="en-US"/>
              </w:rPr>
            </w:pPr>
            <w:r w:rsidRPr="00FF62CF">
              <w:rPr>
                <w:sz w:val="20"/>
                <w:lang w:val="en-US"/>
              </w:rPr>
              <w:t>(</w:t>
            </w:r>
            <w:r w:rsidR="00D53326">
              <w:rPr>
                <w:sz w:val="20"/>
                <w:lang w:val="en-US"/>
              </w:rPr>
              <w:t>captur</w:t>
            </w:r>
            <w:r w:rsidR="00D845A2">
              <w:rPr>
                <w:sz w:val="20"/>
                <w:lang w:val="en-US"/>
              </w:rPr>
              <w:t>ing</w:t>
            </w:r>
            <w:r w:rsidR="00D53326">
              <w:rPr>
                <w:sz w:val="20"/>
                <w:lang w:val="en-US"/>
              </w:rPr>
              <w:t xml:space="preserve"> of the neighbouring phase</w:t>
            </w:r>
            <w:r w:rsidRPr="00FF62CF">
              <w:rPr>
                <w:sz w:val="20"/>
                <w:lang w:val="en-US"/>
              </w:rPr>
              <w:t>)</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19.3</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80.7</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P6</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57.5</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42.5</w:t>
            </w:r>
          </w:p>
        </w:tc>
        <w:tc>
          <w:tcPr>
            <w:tcW w:w="2148" w:type="dxa"/>
            <w:vMerge/>
            <w:shd w:val="clear" w:color="auto" w:fill="auto"/>
            <w:vAlign w:val="center"/>
          </w:tcPr>
          <w:p w:rsidR="003B524D" w:rsidRPr="00FF62CF" w:rsidRDefault="003B524D" w:rsidP="00DC03C6">
            <w:pPr>
              <w:spacing w:after="0"/>
              <w:jc w:val="center"/>
              <w:rPr>
                <w:sz w:val="20"/>
                <w:lang w:val="en-US"/>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22.0</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78.0</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P7</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66.2</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33.8</w:t>
            </w:r>
          </w:p>
        </w:tc>
        <w:tc>
          <w:tcPr>
            <w:tcW w:w="2148" w:type="dxa"/>
            <w:vMerge/>
            <w:shd w:val="clear" w:color="auto" w:fill="auto"/>
            <w:vAlign w:val="center"/>
          </w:tcPr>
          <w:p w:rsidR="003B524D" w:rsidRPr="00FF62CF" w:rsidRDefault="003B524D" w:rsidP="00DC03C6">
            <w:pPr>
              <w:spacing w:after="0"/>
              <w:jc w:val="center"/>
              <w:rPr>
                <w:sz w:val="20"/>
                <w:lang w:val="en-US"/>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28.9</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71.1</w:t>
            </w:r>
          </w:p>
        </w:tc>
        <w:tc>
          <w:tcPr>
            <w:tcW w:w="2148" w:type="dxa"/>
            <w:vMerge/>
            <w:shd w:val="clear" w:color="auto" w:fill="auto"/>
          </w:tcPr>
          <w:p w:rsidR="003B524D" w:rsidRPr="00FF62CF" w:rsidRDefault="003B524D" w:rsidP="00DC03C6">
            <w:pPr>
              <w:spacing w:after="0"/>
              <w:jc w:val="center"/>
              <w:rPr>
                <w:sz w:val="20"/>
              </w:rPr>
            </w:pPr>
          </w:p>
        </w:tc>
      </w:tr>
      <w:tr w:rsidR="003B524D" w:rsidRPr="00D53326">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P8</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69.4</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30.6</w:t>
            </w:r>
          </w:p>
        </w:tc>
        <w:tc>
          <w:tcPr>
            <w:tcW w:w="2148" w:type="dxa"/>
            <w:vMerge w:val="restart"/>
            <w:shd w:val="clear" w:color="auto" w:fill="auto"/>
            <w:vAlign w:val="center"/>
          </w:tcPr>
          <w:p w:rsidR="003B524D" w:rsidRPr="00D53326" w:rsidRDefault="00D53326" w:rsidP="00D53326">
            <w:pPr>
              <w:spacing w:after="0"/>
              <w:jc w:val="center"/>
              <w:rPr>
                <w:sz w:val="20"/>
                <w:lang w:val="en-US"/>
              </w:rPr>
            </w:pPr>
            <w:r>
              <w:rPr>
                <w:sz w:val="20"/>
                <w:lang w:val="en-US"/>
              </w:rPr>
              <w:t>Points from the eutectic region</w:t>
            </w:r>
          </w:p>
        </w:tc>
      </w:tr>
      <w:tr w:rsidR="003B524D" w:rsidRPr="00FF62CF">
        <w:trPr>
          <w:trHeight w:val="61"/>
          <w:jc w:val="center"/>
        </w:trPr>
        <w:tc>
          <w:tcPr>
            <w:tcW w:w="820" w:type="dxa"/>
            <w:vMerge/>
            <w:shd w:val="clear" w:color="auto" w:fill="auto"/>
            <w:vAlign w:val="center"/>
          </w:tcPr>
          <w:p w:rsidR="003B524D" w:rsidRPr="00D53326" w:rsidRDefault="003B524D" w:rsidP="00DC03C6">
            <w:pPr>
              <w:spacing w:after="0"/>
              <w:rPr>
                <w:b/>
                <w:bCs/>
                <w:color w:val="000000"/>
                <w:sz w:val="20"/>
                <w:lang w:val="en-US"/>
              </w:rPr>
            </w:pP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mol.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32.0</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68.0</w:t>
            </w:r>
          </w:p>
        </w:tc>
        <w:tc>
          <w:tcPr>
            <w:tcW w:w="2148" w:type="dxa"/>
            <w:vMerge/>
            <w:shd w:val="clear" w:color="auto" w:fill="auto"/>
          </w:tcPr>
          <w:p w:rsidR="003B524D" w:rsidRPr="00FF62CF" w:rsidRDefault="003B524D" w:rsidP="00DC03C6">
            <w:pPr>
              <w:spacing w:after="0"/>
              <w:jc w:val="center"/>
              <w:rPr>
                <w:sz w:val="20"/>
                <w:lang w:val="ru-RU"/>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ru-RU"/>
              </w:rPr>
            </w:pPr>
            <w:r w:rsidRPr="00FF62CF">
              <w:rPr>
                <w:b/>
                <w:bCs/>
                <w:color w:val="000000"/>
                <w:sz w:val="20"/>
                <w:lang w:val="en-US"/>
              </w:rPr>
              <w:t>P</w:t>
            </w:r>
            <w:r w:rsidRPr="00FF62CF">
              <w:rPr>
                <w:b/>
                <w:bCs/>
                <w:color w:val="000000"/>
                <w:sz w:val="20"/>
                <w:lang w:val="ru-RU"/>
              </w:rPr>
              <w:t>9</w:t>
            </w: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70.1</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29.9</w:t>
            </w:r>
          </w:p>
        </w:tc>
        <w:tc>
          <w:tcPr>
            <w:tcW w:w="2148" w:type="dxa"/>
            <w:vMerge/>
            <w:shd w:val="clear" w:color="auto" w:fill="auto"/>
            <w:vAlign w:val="center"/>
          </w:tcPr>
          <w:p w:rsidR="003B524D" w:rsidRPr="00FF62CF" w:rsidRDefault="003B524D" w:rsidP="00DC03C6">
            <w:pPr>
              <w:spacing w:after="0"/>
              <w:jc w:val="center"/>
              <w:rPr>
                <w:sz w:val="20"/>
                <w:lang w:val="ru-RU"/>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lang w:val="ru-RU"/>
              </w:rPr>
            </w:pP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mol.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32.7</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67.3</w:t>
            </w:r>
          </w:p>
        </w:tc>
        <w:tc>
          <w:tcPr>
            <w:tcW w:w="2148" w:type="dxa"/>
            <w:vMerge/>
            <w:shd w:val="clear" w:color="auto" w:fill="auto"/>
          </w:tcPr>
          <w:p w:rsidR="003B524D" w:rsidRPr="00FF62CF" w:rsidRDefault="003B524D" w:rsidP="00DC03C6">
            <w:pPr>
              <w:spacing w:after="0"/>
              <w:jc w:val="center"/>
              <w:rPr>
                <w:sz w:val="20"/>
                <w:lang w:val="ru-RU"/>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ru-RU"/>
              </w:rPr>
            </w:pPr>
            <w:r w:rsidRPr="00FF62CF">
              <w:rPr>
                <w:b/>
                <w:bCs/>
                <w:color w:val="000000"/>
                <w:sz w:val="20"/>
                <w:lang w:val="en-US"/>
              </w:rPr>
              <w:t>P</w:t>
            </w:r>
            <w:r w:rsidRPr="00FF62CF">
              <w:rPr>
                <w:b/>
                <w:bCs/>
                <w:color w:val="000000"/>
                <w:sz w:val="20"/>
                <w:lang w:val="ru-RU"/>
              </w:rPr>
              <w:t>10</w:t>
            </w: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72.2</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27.8</w:t>
            </w:r>
          </w:p>
        </w:tc>
        <w:tc>
          <w:tcPr>
            <w:tcW w:w="2148" w:type="dxa"/>
            <w:vMerge/>
            <w:shd w:val="clear" w:color="auto" w:fill="auto"/>
            <w:vAlign w:val="center"/>
          </w:tcPr>
          <w:p w:rsidR="003B524D" w:rsidRPr="00FF62CF" w:rsidRDefault="003B524D" w:rsidP="00DC03C6">
            <w:pPr>
              <w:spacing w:after="0"/>
              <w:jc w:val="center"/>
              <w:rPr>
                <w:sz w:val="20"/>
                <w:lang w:val="ru-RU"/>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lang w:val="ru-RU"/>
              </w:rPr>
            </w:pP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mol.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35.1</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64.9</w:t>
            </w:r>
          </w:p>
        </w:tc>
        <w:tc>
          <w:tcPr>
            <w:tcW w:w="2148" w:type="dxa"/>
            <w:vMerge/>
            <w:shd w:val="clear" w:color="auto" w:fill="auto"/>
          </w:tcPr>
          <w:p w:rsidR="003B524D" w:rsidRPr="00FF62CF" w:rsidRDefault="003B524D" w:rsidP="00DC03C6">
            <w:pPr>
              <w:spacing w:after="0"/>
              <w:jc w:val="center"/>
              <w:rPr>
                <w:sz w:val="20"/>
                <w:lang w:val="ru-RU"/>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ru-RU"/>
              </w:rPr>
            </w:pPr>
            <w:r w:rsidRPr="00FF62CF">
              <w:rPr>
                <w:b/>
                <w:bCs/>
                <w:color w:val="000000"/>
                <w:sz w:val="20"/>
                <w:lang w:val="en-US"/>
              </w:rPr>
              <w:t>P</w:t>
            </w:r>
            <w:r w:rsidRPr="00FF62CF">
              <w:rPr>
                <w:b/>
                <w:bCs/>
                <w:color w:val="000000"/>
                <w:sz w:val="20"/>
                <w:lang w:val="ru-RU"/>
              </w:rPr>
              <w:t>11</w:t>
            </w: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72.3</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27.7</w:t>
            </w:r>
          </w:p>
        </w:tc>
        <w:tc>
          <w:tcPr>
            <w:tcW w:w="2148" w:type="dxa"/>
            <w:vMerge/>
            <w:shd w:val="clear" w:color="auto" w:fill="auto"/>
            <w:vAlign w:val="center"/>
          </w:tcPr>
          <w:p w:rsidR="003B524D" w:rsidRPr="00FF62CF" w:rsidRDefault="003B524D" w:rsidP="00DC03C6">
            <w:pPr>
              <w:spacing w:after="0"/>
              <w:jc w:val="center"/>
              <w:rPr>
                <w:sz w:val="20"/>
                <w:lang w:val="en-US"/>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35.2</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64.8</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P12</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77.2</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22.8</w:t>
            </w:r>
          </w:p>
        </w:tc>
        <w:tc>
          <w:tcPr>
            <w:tcW w:w="2148" w:type="dxa"/>
            <w:vMerge w:val="restart"/>
            <w:shd w:val="clear" w:color="auto" w:fill="auto"/>
            <w:vAlign w:val="center"/>
          </w:tcPr>
          <w:p w:rsidR="003B524D" w:rsidRPr="00D53326" w:rsidRDefault="00EB4A79" w:rsidP="00D53326">
            <w:pPr>
              <w:spacing w:after="0"/>
              <w:jc w:val="center"/>
              <w:rPr>
                <w:sz w:val="20"/>
                <w:lang w:val="en-US"/>
              </w:rPr>
            </w:pPr>
            <w:r w:rsidRPr="00FF62CF">
              <w:rPr>
                <w:sz w:val="20"/>
                <w:lang w:val="en-US"/>
              </w:rPr>
              <w:t>UO</w:t>
            </w:r>
            <w:r w:rsidRPr="00D53326">
              <w:rPr>
                <w:sz w:val="20"/>
                <w:vertAlign w:val="subscript"/>
                <w:lang w:val="en-US"/>
              </w:rPr>
              <w:t>2</w:t>
            </w:r>
            <w:r w:rsidRPr="00D53326">
              <w:rPr>
                <w:sz w:val="20"/>
                <w:lang w:val="en-US"/>
              </w:rPr>
              <w:t>(</w:t>
            </w:r>
            <w:r w:rsidRPr="00FF62CF">
              <w:rPr>
                <w:sz w:val="20"/>
                <w:lang w:val="en-US"/>
              </w:rPr>
              <w:t>CaO</w:t>
            </w:r>
            <w:r w:rsidRPr="00D53326">
              <w:rPr>
                <w:sz w:val="20"/>
                <w:lang w:val="en-US"/>
              </w:rPr>
              <w:t>)</w:t>
            </w:r>
            <w:r w:rsidR="00D53326">
              <w:rPr>
                <w:sz w:val="20"/>
                <w:lang w:val="en-US"/>
              </w:rPr>
              <w:t xml:space="preserve"> solid solution</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41.3</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58.7</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P13</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85.4</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14.6</w:t>
            </w:r>
          </w:p>
        </w:tc>
        <w:tc>
          <w:tcPr>
            <w:tcW w:w="2148" w:type="dxa"/>
            <w:vMerge/>
            <w:shd w:val="clear" w:color="auto" w:fill="auto"/>
            <w:vAlign w:val="center"/>
          </w:tcPr>
          <w:p w:rsidR="003B524D" w:rsidRPr="00FF62CF" w:rsidRDefault="003B524D" w:rsidP="00DC03C6">
            <w:pPr>
              <w:spacing w:after="0"/>
              <w:jc w:val="center"/>
              <w:rPr>
                <w:sz w:val="20"/>
                <w:lang w:val="en-US"/>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54.8</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45.2</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P14</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86.0</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14.0</w:t>
            </w:r>
          </w:p>
        </w:tc>
        <w:tc>
          <w:tcPr>
            <w:tcW w:w="2148" w:type="dxa"/>
            <w:vMerge/>
            <w:shd w:val="clear" w:color="auto" w:fill="auto"/>
            <w:vAlign w:val="center"/>
          </w:tcPr>
          <w:p w:rsidR="003B524D" w:rsidRPr="00FF62CF" w:rsidRDefault="003B524D" w:rsidP="00DC03C6">
            <w:pPr>
              <w:spacing w:after="0"/>
              <w:jc w:val="center"/>
              <w:rPr>
                <w:sz w:val="20"/>
                <w:lang w:val="en-US"/>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56.0</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44.0</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P15</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70.3</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29.7</w:t>
            </w:r>
          </w:p>
        </w:tc>
        <w:tc>
          <w:tcPr>
            <w:tcW w:w="2148" w:type="dxa"/>
            <w:vMerge w:val="restart"/>
            <w:shd w:val="clear" w:color="auto" w:fill="auto"/>
            <w:vAlign w:val="center"/>
          </w:tcPr>
          <w:p w:rsidR="00EB4A79" w:rsidRPr="00FF62CF" w:rsidRDefault="00D53326" w:rsidP="00D53326">
            <w:pPr>
              <w:spacing w:after="0"/>
              <w:jc w:val="center"/>
              <w:rPr>
                <w:sz w:val="20"/>
                <w:lang w:val="ru-RU"/>
              </w:rPr>
            </w:pPr>
            <w:r>
              <w:rPr>
                <w:sz w:val="20"/>
                <w:lang w:val="en-US"/>
              </w:rPr>
              <w:t>Eutectic</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32.9</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67.1</w:t>
            </w:r>
          </w:p>
        </w:tc>
        <w:tc>
          <w:tcPr>
            <w:tcW w:w="2148" w:type="dxa"/>
            <w:vMerge/>
            <w:shd w:val="clear" w:color="auto" w:fill="auto"/>
          </w:tcPr>
          <w:p w:rsidR="003B524D" w:rsidRPr="00FF62CF" w:rsidRDefault="003B524D" w:rsidP="00DC03C6">
            <w:pPr>
              <w:spacing w:after="0"/>
              <w:jc w:val="center"/>
              <w:rPr>
                <w:sz w:val="20"/>
              </w:rPr>
            </w:pPr>
          </w:p>
        </w:tc>
      </w:tr>
    </w:tbl>
    <w:p w:rsidR="00FF62CF" w:rsidRDefault="00FF62CF" w:rsidP="00DC03C6">
      <w:pPr>
        <w:spacing w:after="0"/>
        <w:jc w:val="center"/>
        <w:rPr>
          <w:lang w:val="en-US"/>
        </w:rPr>
      </w:pPr>
    </w:p>
    <w:p w:rsidR="00225B8D" w:rsidRPr="00225B8D" w:rsidRDefault="00225B8D" w:rsidP="00DC03C6">
      <w:pPr>
        <w:spacing w:after="0"/>
        <w:jc w:val="center"/>
        <w:rPr>
          <w:lang w:val="en-US"/>
        </w:rPr>
      </w:pPr>
      <w:r w:rsidRPr="00020444">
        <w:rPr>
          <w:b/>
          <w:lang w:val="ru-RU"/>
        </w:rPr>
        <w:pict>
          <v:shape id="_x0000_i1065" type="#_x0000_t75" style="width:122.25pt;height:128.25pt">
            <v:imagedata r:id="rId47" o:title="Untitled-1"/>
          </v:shape>
        </w:pict>
      </w:r>
    </w:p>
    <w:p w:rsidR="00685D7E" w:rsidRPr="000024B6" w:rsidRDefault="00BC331F" w:rsidP="00DC03C6">
      <w:pPr>
        <w:spacing w:after="0"/>
        <w:jc w:val="center"/>
        <w:rPr>
          <w:b/>
          <w:lang w:val="en-US"/>
        </w:rPr>
      </w:pPr>
      <w:r w:rsidRPr="000024B6">
        <w:rPr>
          <w:b/>
          <w:lang w:val="en-US"/>
        </w:rPr>
        <w:t>Fig.</w:t>
      </w:r>
      <w:r w:rsidR="00552669" w:rsidRPr="000024B6">
        <w:rPr>
          <w:b/>
          <w:lang w:val="en-US"/>
        </w:rPr>
        <w:t> 3.30</w:t>
      </w:r>
      <w:r w:rsidR="00FF62CF" w:rsidRPr="000024B6">
        <w:rPr>
          <w:b/>
          <w:lang w:val="en-US"/>
        </w:rPr>
        <w:t>.</w:t>
      </w:r>
      <w:r w:rsidR="000024B6">
        <w:rPr>
          <w:b/>
          <w:lang w:val="en-US"/>
        </w:rPr>
        <w:t xml:space="preserve"> </w:t>
      </w:r>
      <w:r w:rsidR="00F2295E" w:rsidRPr="000024B6">
        <w:rPr>
          <w:b/>
          <w:lang w:val="en-US"/>
        </w:rPr>
        <w:t>-</w:t>
      </w:r>
      <w:r w:rsidR="000024B6" w:rsidRPr="000024B6">
        <w:rPr>
          <w:b/>
          <w:szCs w:val="24"/>
          <w:lang w:val="en-US"/>
        </w:rPr>
        <w:t xml:space="preserve"> </w:t>
      </w:r>
      <w:r w:rsidR="000024B6">
        <w:rPr>
          <w:b/>
          <w:szCs w:val="24"/>
          <w:lang w:val="en-US"/>
        </w:rPr>
        <w:t>Micrographs of samples</w:t>
      </w:r>
      <w:r w:rsidR="007D3293" w:rsidRPr="000024B6">
        <w:rPr>
          <w:b/>
          <w:lang w:val="en-US"/>
        </w:rPr>
        <w:t xml:space="preserve"> 3</w:t>
      </w:r>
      <w:r w:rsidR="00F2295E" w:rsidRPr="000024B6">
        <w:rPr>
          <w:b/>
          <w:lang w:val="en-US"/>
        </w:rPr>
        <w:t xml:space="preserve"> </w:t>
      </w:r>
      <w:r w:rsidR="00F2295E">
        <w:rPr>
          <w:b/>
          <w:lang w:val="ru-RU"/>
        </w:rPr>
        <w:t>и</w:t>
      </w:r>
      <w:r w:rsidR="00F2295E" w:rsidRPr="000024B6">
        <w:rPr>
          <w:b/>
          <w:lang w:val="en-US"/>
        </w:rPr>
        <w:t xml:space="preserve"> 4</w:t>
      </w:r>
    </w:p>
    <w:p w:rsidR="00020444" w:rsidRPr="00D53326" w:rsidRDefault="00020444" w:rsidP="00DC03C6">
      <w:pPr>
        <w:spacing w:after="0"/>
        <w:jc w:val="center"/>
        <w:rPr>
          <w:lang w:val="en-US"/>
        </w:rPr>
      </w:pPr>
    </w:p>
    <w:p w:rsidR="00685D7E" w:rsidRPr="00183E8B" w:rsidRDefault="006A3E38" w:rsidP="00DC03C6">
      <w:pPr>
        <w:pStyle w:val="Textkrper"/>
        <w:spacing w:after="0"/>
        <w:rPr>
          <w:color w:val="000000"/>
          <w:lang w:val="en-US"/>
        </w:rPr>
      </w:pPr>
      <w:r w:rsidRPr="00183E8B">
        <w:rPr>
          <w:b/>
          <w:color w:val="000000"/>
          <w:lang w:val="en-US"/>
        </w:rPr>
        <w:t>Table</w:t>
      </w:r>
      <w:r w:rsidR="007D3293" w:rsidRPr="00183E8B">
        <w:rPr>
          <w:b/>
          <w:color w:val="000000"/>
          <w:lang w:val="en-US"/>
        </w:rPr>
        <w:t> </w:t>
      </w:r>
      <w:r w:rsidR="00056A97" w:rsidRPr="00183E8B">
        <w:rPr>
          <w:b/>
          <w:color w:val="000000"/>
          <w:lang w:val="en-US"/>
        </w:rPr>
        <w:t>3.36</w:t>
      </w:r>
      <w:r w:rsidR="00FF62CF" w:rsidRPr="00183E8B">
        <w:rPr>
          <w:b/>
          <w:color w:val="000000"/>
          <w:lang w:val="en-US"/>
        </w:rPr>
        <w:t>.</w:t>
      </w:r>
      <w:r w:rsidR="00183E8B" w:rsidRPr="00183E8B">
        <w:rPr>
          <w:b/>
          <w:color w:val="000000"/>
          <w:lang w:val="en-US"/>
        </w:rPr>
        <w:t xml:space="preserve"> </w:t>
      </w:r>
      <w:r w:rsidR="007D3293" w:rsidRPr="00183E8B">
        <w:rPr>
          <w:b/>
          <w:color w:val="000000"/>
          <w:lang w:val="en-US"/>
        </w:rPr>
        <w:t>-</w:t>
      </w:r>
      <w:r w:rsidR="00183E8B" w:rsidRPr="008E532F">
        <w:rPr>
          <w:b/>
          <w:lang w:val="en-US"/>
        </w:rPr>
        <w:t>EDX</w:t>
      </w:r>
      <w:r w:rsidR="00183E8B" w:rsidRPr="00423BCE">
        <w:rPr>
          <w:b/>
          <w:lang w:val="en-US"/>
        </w:rPr>
        <w:t xml:space="preserve"> </w:t>
      </w:r>
      <w:r w:rsidR="00183E8B">
        <w:rPr>
          <w:b/>
          <w:lang w:val="en-US"/>
        </w:rPr>
        <w:t>data on samples</w:t>
      </w:r>
      <w:r w:rsidR="00685D7E" w:rsidRPr="00183E8B">
        <w:rPr>
          <w:b/>
          <w:lang w:val="en-US"/>
        </w:rPr>
        <w:t xml:space="preserve"> 3</w:t>
      </w:r>
      <w:r w:rsidR="00F2295E" w:rsidRPr="00183E8B">
        <w:rPr>
          <w:b/>
          <w:lang w:val="en-US"/>
        </w:rPr>
        <w:t xml:space="preserve"> </w:t>
      </w:r>
      <w:r w:rsidR="00183E8B">
        <w:rPr>
          <w:b/>
          <w:lang w:val="en-US"/>
        </w:rPr>
        <w:t>and</w:t>
      </w:r>
      <w:r w:rsidR="00F2295E" w:rsidRPr="00183E8B">
        <w:rPr>
          <w:b/>
          <w:lang w:val="en-US"/>
        </w:rPr>
        <w:t xml:space="preserve"> 4</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225B8D" w:rsidRPr="00FF62CF">
        <w:trPr>
          <w:trHeight w:val="273"/>
          <w:jc w:val="center"/>
        </w:trPr>
        <w:tc>
          <w:tcPr>
            <w:tcW w:w="1977" w:type="dxa"/>
            <w:gridSpan w:val="2"/>
            <w:shd w:val="clear" w:color="auto" w:fill="auto"/>
            <w:noWrap/>
            <w:vAlign w:val="bottom"/>
          </w:tcPr>
          <w:p w:rsidR="00225B8D" w:rsidRPr="00FF62CF" w:rsidRDefault="00225B8D" w:rsidP="00225B8D">
            <w:pPr>
              <w:spacing w:after="0"/>
              <w:jc w:val="center"/>
              <w:rPr>
                <w:b/>
                <w:bCs/>
                <w:sz w:val="20"/>
                <w:lang w:val="ru-RU"/>
              </w:rPr>
            </w:pPr>
            <w:r>
              <w:rPr>
                <w:b/>
                <w:bCs/>
                <w:sz w:val="20"/>
                <w:lang w:val="en-US"/>
              </w:rPr>
              <w:t>#</w:t>
            </w:r>
          </w:p>
        </w:tc>
        <w:tc>
          <w:tcPr>
            <w:tcW w:w="985" w:type="dxa"/>
            <w:shd w:val="clear" w:color="auto" w:fill="auto"/>
            <w:noWrap/>
            <w:vAlign w:val="bottom"/>
          </w:tcPr>
          <w:p w:rsidR="00225B8D" w:rsidRPr="00FF62CF" w:rsidRDefault="00225B8D" w:rsidP="00225B8D">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225B8D" w:rsidRPr="00FF62CF" w:rsidRDefault="00225B8D" w:rsidP="00225B8D">
            <w:pPr>
              <w:spacing w:after="0"/>
              <w:ind w:left="-57" w:right="-57"/>
              <w:jc w:val="center"/>
              <w:rPr>
                <w:b/>
                <w:bCs/>
                <w:sz w:val="20"/>
                <w:lang w:val="ru-RU"/>
              </w:rPr>
            </w:pPr>
            <w:r w:rsidRPr="00FF62CF">
              <w:rPr>
                <w:b/>
                <w:bCs/>
                <w:sz w:val="20"/>
                <w:lang w:val="en-US"/>
              </w:rPr>
              <w:t>CaO</w:t>
            </w:r>
          </w:p>
        </w:tc>
        <w:tc>
          <w:tcPr>
            <w:tcW w:w="2148" w:type="dxa"/>
            <w:vAlign w:val="bottom"/>
          </w:tcPr>
          <w:p w:rsidR="00225B8D" w:rsidRPr="00D070C5" w:rsidRDefault="00225B8D" w:rsidP="00225B8D">
            <w:pPr>
              <w:spacing w:after="0"/>
              <w:jc w:val="center"/>
              <w:rPr>
                <w:b/>
                <w:bCs/>
                <w:sz w:val="20"/>
                <w:lang w:val="en-US"/>
              </w:rPr>
            </w:pPr>
            <w:r>
              <w:rPr>
                <w:b/>
                <w:bCs/>
                <w:sz w:val="20"/>
                <w:lang w:val="en-US"/>
              </w:rPr>
              <w:t>Phase</w:t>
            </w:r>
          </w:p>
        </w:tc>
      </w:tr>
      <w:tr w:rsidR="00225B8D" w:rsidRPr="00FF62CF">
        <w:trPr>
          <w:trHeight w:val="273"/>
          <w:jc w:val="center"/>
        </w:trPr>
        <w:tc>
          <w:tcPr>
            <w:tcW w:w="820" w:type="dxa"/>
            <w:vMerge w:val="restart"/>
            <w:shd w:val="clear" w:color="auto" w:fill="auto"/>
            <w:noWrap/>
            <w:vAlign w:val="center"/>
          </w:tcPr>
          <w:p w:rsidR="00225B8D" w:rsidRPr="00FF62CF" w:rsidRDefault="00225B8D" w:rsidP="00225B8D">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1</w:t>
            </w:r>
          </w:p>
        </w:tc>
        <w:tc>
          <w:tcPr>
            <w:tcW w:w="1157" w:type="dxa"/>
            <w:shd w:val="clear" w:color="auto" w:fill="auto"/>
          </w:tcPr>
          <w:p w:rsidR="00225B8D" w:rsidRPr="00FF62CF" w:rsidRDefault="00225B8D" w:rsidP="00225B8D">
            <w:pPr>
              <w:spacing w:after="0"/>
              <w:ind w:left="-57" w:right="-57"/>
              <w:rPr>
                <w:sz w:val="20"/>
              </w:rPr>
            </w:pPr>
            <w:r>
              <w:rPr>
                <w:sz w:val="20"/>
              </w:rPr>
              <w:t>mass %</w:t>
            </w:r>
          </w:p>
        </w:tc>
        <w:tc>
          <w:tcPr>
            <w:tcW w:w="985" w:type="dxa"/>
            <w:shd w:val="clear" w:color="auto" w:fill="auto"/>
            <w:noWrap/>
            <w:vAlign w:val="bottom"/>
          </w:tcPr>
          <w:p w:rsidR="00225B8D" w:rsidRPr="00FF62CF" w:rsidRDefault="00225B8D" w:rsidP="00225B8D">
            <w:pPr>
              <w:spacing w:after="0"/>
              <w:jc w:val="center"/>
              <w:rPr>
                <w:color w:val="000000"/>
                <w:sz w:val="20"/>
                <w:lang w:val="ru-RU"/>
              </w:rPr>
            </w:pPr>
            <w:r w:rsidRPr="00FF62CF">
              <w:rPr>
                <w:color w:val="000000"/>
                <w:sz w:val="20"/>
                <w:lang w:val="ru-RU"/>
              </w:rPr>
              <w:t>72.1</w:t>
            </w:r>
          </w:p>
        </w:tc>
        <w:tc>
          <w:tcPr>
            <w:tcW w:w="986" w:type="dxa"/>
            <w:vAlign w:val="bottom"/>
          </w:tcPr>
          <w:p w:rsidR="00225B8D" w:rsidRPr="00FF62CF" w:rsidRDefault="00225B8D" w:rsidP="00225B8D">
            <w:pPr>
              <w:spacing w:after="0"/>
              <w:jc w:val="center"/>
              <w:rPr>
                <w:color w:val="000000"/>
                <w:sz w:val="20"/>
                <w:lang w:val="ru-RU"/>
              </w:rPr>
            </w:pPr>
            <w:r w:rsidRPr="00FF62CF">
              <w:rPr>
                <w:color w:val="000000"/>
                <w:sz w:val="20"/>
                <w:lang w:val="ru-RU"/>
              </w:rPr>
              <w:t>27.9</w:t>
            </w:r>
          </w:p>
        </w:tc>
        <w:tc>
          <w:tcPr>
            <w:tcW w:w="2148" w:type="dxa"/>
            <w:vMerge w:val="restart"/>
            <w:shd w:val="clear" w:color="auto" w:fill="auto"/>
            <w:vAlign w:val="center"/>
          </w:tcPr>
          <w:p w:rsidR="00225B8D" w:rsidRPr="00FF62CF" w:rsidRDefault="00225B8D" w:rsidP="00225B8D">
            <w:pPr>
              <w:spacing w:after="0"/>
              <w:jc w:val="center"/>
              <w:rPr>
                <w:sz w:val="20"/>
                <w:lang w:val="ru-RU"/>
              </w:rPr>
            </w:pPr>
            <w:r w:rsidRPr="00FF62CF">
              <w:rPr>
                <w:sz w:val="20"/>
                <w:lang w:val="ru-RU"/>
              </w:rPr>
              <w:t>-</w:t>
            </w:r>
          </w:p>
        </w:tc>
      </w:tr>
      <w:tr w:rsidR="00225B8D" w:rsidRPr="00FF62CF">
        <w:trPr>
          <w:trHeight w:val="101"/>
          <w:jc w:val="center"/>
        </w:trPr>
        <w:tc>
          <w:tcPr>
            <w:tcW w:w="820" w:type="dxa"/>
            <w:vMerge/>
            <w:shd w:val="clear" w:color="auto" w:fill="auto"/>
            <w:vAlign w:val="center"/>
          </w:tcPr>
          <w:p w:rsidR="00225B8D" w:rsidRPr="00FF62CF" w:rsidRDefault="00225B8D" w:rsidP="00225B8D">
            <w:pPr>
              <w:spacing w:after="0"/>
              <w:jc w:val="center"/>
              <w:rPr>
                <w:b/>
                <w:bCs/>
                <w:color w:val="000000"/>
                <w:sz w:val="20"/>
                <w:lang w:val="ru-RU"/>
              </w:rPr>
            </w:pPr>
          </w:p>
        </w:tc>
        <w:tc>
          <w:tcPr>
            <w:tcW w:w="1157" w:type="dxa"/>
            <w:shd w:val="clear" w:color="auto" w:fill="auto"/>
          </w:tcPr>
          <w:p w:rsidR="00225B8D" w:rsidRPr="00FF62CF" w:rsidRDefault="00225B8D" w:rsidP="00225B8D">
            <w:pPr>
              <w:spacing w:after="0"/>
              <w:ind w:left="-57" w:right="-57"/>
              <w:rPr>
                <w:sz w:val="20"/>
              </w:rPr>
            </w:pPr>
            <w:r>
              <w:rPr>
                <w:sz w:val="20"/>
              </w:rPr>
              <w:t>mol. %</w:t>
            </w:r>
          </w:p>
        </w:tc>
        <w:tc>
          <w:tcPr>
            <w:tcW w:w="985" w:type="dxa"/>
            <w:shd w:val="clear" w:color="auto" w:fill="auto"/>
            <w:noWrap/>
            <w:vAlign w:val="bottom"/>
          </w:tcPr>
          <w:p w:rsidR="00225B8D" w:rsidRPr="00FF62CF" w:rsidRDefault="00225B8D" w:rsidP="00225B8D">
            <w:pPr>
              <w:spacing w:after="0"/>
              <w:jc w:val="center"/>
              <w:rPr>
                <w:color w:val="000000"/>
                <w:sz w:val="20"/>
                <w:lang w:val="ru-RU"/>
              </w:rPr>
            </w:pPr>
            <w:r w:rsidRPr="00FF62CF">
              <w:rPr>
                <w:color w:val="000000"/>
                <w:sz w:val="20"/>
                <w:lang w:val="ru-RU"/>
              </w:rPr>
              <w:t>34.9</w:t>
            </w:r>
          </w:p>
        </w:tc>
        <w:tc>
          <w:tcPr>
            <w:tcW w:w="986" w:type="dxa"/>
            <w:vAlign w:val="bottom"/>
          </w:tcPr>
          <w:p w:rsidR="00225B8D" w:rsidRPr="00FF62CF" w:rsidRDefault="00225B8D" w:rsidP="00225B8D">
            <w:pPr>
              <w:spacing w:after="0"/>
              <w:jc w:val="center"/>
              <w:rPr>
                <w:color w:val="000000"/>
                <w:sz w:val="20"/>
                <w:lang w:val="ru-RU"/>
              </w:rPr>
            </w:pPr>
            <w:r w:rsidRPr="00FF62CF">
              <w:rPr>
                <w:color w:val="000000"/>
                <w:sz w:val="20"/>
                <w:lang w:val="ru-RU"/>
              </w:rPr>
              <w:t>65.1</w:t>
            </w:r>
          </w:p>
        </w:tc>
        <w:tc>
          <w:tcPr>
            <w:tcW w:w="2148" w:type="dxa"/>
            <w:vMerge/>
            <w:shd w:val="clear" w:color="auto" w:fill="auto"/>
          </w:tcPr>
          <w:p w:rsidR="00225B8D" w:rsidRPr="00FF62CF" w:rsidRDefault="00225B8D" w:rsidP="00225B8D">
            <w:pPr>
              <w:spacing w:after="0"/>
              <w:jc w:val="center"/>
              <w:rPr>
                <w:sz w:val="20"/>
                <w:lang w:val="ru-RU"/>
              </w:rPr>
            </w:pPr>
          </w:p>
        </w:tc>
      </w:tr>
      <w:tr w:rsidR="00225B8D" w:rsidRPr="00FF62CF">
        <w:trPr>
          <w:trHeight w:val="273"/>
          <w:jc w:val="center"/>
        </w:trPr>
        <w:tc>
          <w:tcPr>
            <w:tcW w:w="820" w:type="dxa"/>
            <w:vMerge w:val="restart"/>
            <w:shd w:val="clear" w:color="auto" w:fill="auto"/>
            <w:noWrap/>
            <w:vAlign w:val="center"/>
          </w:tcPr>
          <w:p w:rsidR="00225B8D" w:rsidRPr="00FF62CF" w:rsidRDefault="00225B8D" w:rsidP="00225B8D">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2</w:t>
            </w:r>
          </w:p>
        </w:tc>
        <w:tc>
          <w:tcPr>
            <w:tcW w:w="1157" w:type="dxa"/>
            <w:shd w:val="clear" w:color="auto" w:fill="auto"/>
          </w:tcPr>
          <w:p w:rsidR="00225B8D" w:rsidRPr="00FF62CF" w:rsidRDefault="00225B8D" w:rsidP="00225B8D">
            <w:pPr>
              <w:spacing w:after="0"/>
              <w:ind w:left="-57" w:right="-57"/>
              <w:rPr>
                <w:sz w:val="20"/>
              </w:rPr>
            </w:pPr>
            <w:r>
              <w:rPr>
                <w:sz w:val="20"/>
              </w:rPr>
              <w:t>mass %</w:t>
            </w:r>
          </w:p>
        </w:tc>
        <w:tc>
          <w:tcPr>
            <w:tcW w:w="985" w:type="dxa"/>
            <w:shd w:val="clear" w:color="auto" w:fill="auto"/>
            <w:noWrap/>
            <w:vAlign w:val="bottom"/>
          </w:tcPr>
          <w:p w:rsidR="00225B8D" w:rsidRPr="00FF62CF" w:rsidRDefault="00225B8D" w:rsidP="00225B8D">
            <w:pPr>
              <w:spacing w:after="0"/>
              <w:jc w:val="center"/>
              <w:rPr>
                <w:color w:val="000000"/>
                <w:sz w:val="20"/>
                <w:lang w:val="ru-RU"/>
              </w:rPr>
            </w:pPr>
            <w:r w:rsidRPr="00FF62CF">
              <w:rPr>
                <w:color w:val="000000"/>
                <w:sz w:val="20"/>
                <w:lang w:val="ru-RU"/>
              </w:rPr>
              <w:t>71.1</w:t>
            </w:r>
          </w:p>
        </w:tc>
        <w:tc>
          <w:tcPr>
            <w:tcW w:w="986" w:type="dxa"/>
            <w:vAlign w:val="bottom"/>
          </w:tcPr>
          <w:p w:rsidR="00225B8D" w:rsidRPr="00FF62CF" w:rsidRDefault="00225B8D" w:rsidP="00225B8D">
            <w:pPr>
              <w:spacing w:after="0"/>
              <w:jc w:val="center"/>
              <w:rPr>
                <w:color w:val="000000"/>
                <w:sz w:val="20"/>
                <w:lang w:val="ru-RU"/>
              </w:rPr>
            </w:pPr>
            <w:r w:rsidRPr="00FF62CF">
              <w:rPr>
                <w:color w:val="000000"/>
                <w:sz w:val="20"/>
                <w:lang w:val="ru-RU"/>
              </w:rPr>
              <w:t>28.9</w:t>
            </w:r>
          </w:p>
        </w:tc>
        <w:tc>
          <w:tcPr>
            <w:tcW w:w="2148" w:type="dxa"/>
            <w:vMerge w:val="restart"/>
            <w:shd w:val="clear" w:color="auto" w:fill="auto"/>
            <w:vAlign w:val="center"/>
          </w:tcPr>
          <w:p w:rsidR="00225B8D" w:rsidRPr="00FF62CF" w:rsidRDefault="00225B8D" w:rsidP="00225B8D">
            <w:pPr>
              <w:spacing w:after="0"/>
              <w:jc w:val="center"/>
              <w:rPr>
                <w:sz w:val="20"/>
                <w:lang w:val="ru-RU"/>
              </w:rPr>
            </w:pPr>
            <w:r w:rsidRPr="00FF62CF">
              <w:rPr>
                <w:sz w:val="20"/>
                <w:lang w:val="ru-RU"/>
              </w:rPr>
              <w:t>-</w:t>
            </w:r>
          </w:p>
        </w:tc>
      </w:tr>
      <w:tr w:rsidR="00225B8D" w:rsidRPr="00FF62CF">
        <w:trPr>
          <w:trHeight w:val="61"/>
          <w:jc w:val="center"/>
        </w:trPr>
        <w:tc>
          <w:tcPr>
            <w:tcW w:w="820" w:type="dxa"/>
            <w:vMerge/>
            <w:shd w:val="clear" w:color="auto" w:fill="auto"/>
            <w:vAlign w:val="center"/>
          </w:tcPr>
          <w:p w:rsidR="00225B8D" w:rsidRPr="00FF62CF" w:rsidRDefault="00225B8D" w:rsidP="00225B8D">
            <w:pPr>
              <w:spacing w:after="0"/>
              <w:jc w:val="center"/>
              <w:rPr>
                <w:b/>
                <w:bCs/>
                <w:color w:val="000000"/>
                <w:sz w:val="20"/>
                <w:lang w:val="ru-RU"/>
              </w:rPr>
            </w:pPr>
          </w:p>
        </w:tc>
        <w:tc>
          <w:tcPr>
            <w:tcW w:w="1157" w:type="dxa"/>
            <w:shd w:val="clear" w:color="auto" w:fill="auto"/>
          </w:tcPr>
          <w:p w:rsidR="00225B8D" w:rsidRPr="00FF62CF" w:rsidRDefault="00225B8D" w:rsidP="00225B8D">
            <w:pPr>
              <w:spacing w:after="0"/>
              <w:ind w:left="-57" w:right="-57"/>
              <w:rPr>
                <w:sz w:val="20"/>
              </w:rPr>
            </w:pPr>
            <w:r>
              <w:rPr>
                <w:sz w:val="20"/>
              </w:rPr>
              <w:t>mol. %</w:t>
            </w:r>
          </w:p>
        </w:tc>
        <w:tc>
          <w:tcPr>
            <w:tcW w:w="985" w:type="dxa"/>
            <w:shd w:val="clear" w:color="auto" w:fill="auto"/>
            <w:noWrap/>
            <w:vAlign w:val="bottom"/>
          </w:tcPr>
          <w:p w:rsidR="00225B8D" w:rsidRPr="00FF62CF" w:rsidRDefault="00225B8D" w:rsidP="00225B8D">
            <w:pPr>
              <w:spacing w:after="0"/>
              <w:jc w:val="center"/>
              <w:rPr>
                <w:color w:val="000000"/>
                <w:sz w:val="20"/>
                <w:lang w:val="ru-RU"/>
              </w:rPr>
            </w:pPr>
            <w:r w:rsidRPr="00FF62CF">
              <w:rPr>
                <w:color w:val="000000"/>
                <w:sz w:val="20"/>
                <w:lang w:val="ru-RU"/>
              </w:rPr>
              <w:t>33.9</w:t>
            </w:r>
          </w:p>
        </w:tc>
        <w:tc>
          <w:tcPr>
            <w:tcW w:w="986" w:type="dxa"/>
            <w:vAlign w:val="bottom"/>
          </w:tcPr>
          <w:p w:rsidR="00225B8D" w:rsidRPr="00FF62CF" w:rsidRDefault="00225B8D" w:rsidP="00225B8D">
            <w:pPr>
              <w:spacing w:after="0"/>
              <w:jc w:val="center"/>
              <w:rPr>
                <w:color w:val="000000"/>
                <w:sz w:val="20"/>
                <w:lang w:val="ru-RU"/>
              </w:rPr>
            </w:pPr>
            <w:r w:rsidRPr="00FF62CF">
              <w:rPr>
                <w:color w:val="000000"/>
                <w:sz w:val="20"/>
                <w:lang w:val="ru-RU"/>
              </w:rPr>
              <w:t>66.1</w:t>
            </w:r>
          </w:p>
        </w:tc>
        <w:tc>
          <w:tcPr>
            <w:tcW w:w="2148" w:type="dxa"/>
            <w:vMerge/>
            <w:shd w:val="clear" w:color="auto" w:fill="auto"/>
          </w:tcPr>
          <w:p w:rsidR="00225B8D" w:rsidRPr="00FF62CF" w:rsidRDefault="00225B8D" w:rsidP="00225B8D">
            <w:pPr>
              <w:spacing w:after="0"/>
              <w:jc w:val="center"/>
              <w:rPr>
                <w:sz w:val="20"/>
                <w:lang w:val="ru-RU"/>
              </w:rPr>
            </w:pPr>
          </w:p>
        </w:tc>
      </w:tr>
      <w:tr w:rsidR="00225B8D" w:rsidRPr="00FF62CF">
        <w:trPr>
          <w:trHeight w:val="273"/>
          <w:jc w:val="center"/>
        </w:trPr>
        <w:tc>
          <w:tcPr>
            <w:tcW w:w="820" w:type="dxa"/>
            <w:vMerge w:val="restart"/>
            <w:shd w:val="clear" w:color="auto" w:fill="auto"/>
            <w:noWrap/>
            <w:vAlign w:val="center"/>
          </w:tcPr>
          <w:p w:rsidR="00225B8D" w:rsidRPr="00FF62CF" w:rsidRDefault="00225B8D" w:rsidP="00225B8D">
            <w:pPr>
              <w:spacing w:after="0"/>
              <w:ind w:left="-106" w:right="-108"/>
              <w:jc w:val="center"/>
              <w:rPr>
                <w:b/>
                <w:bCs/>
                <w:color w:val="000000"/>
                <w:sz w:val="20"/>
                <w:lang w:val="ru-RU"/>
              </w:rPr>
            </w:pPr>
            <w:r w:rsidRPr="00FF62CF">
              <w:rPr>
                <w:b/>
                <w:bCs/>
                <w:color w:val="000000"/>
                <w:sz w:val="20"/>
                <w:lang w:val="en-US"/>
              </w:rPr>
              <w:t>P</w:t>
            </w:r>
            <w:r w:rsidRPr="00FF62CF">
              <w:rPr>
                <w:b/>
                <w:bCs/>
                <w:color w:val="000000"/>
                <w:sz w:val="20"/>
                <w:lang w:val="ru-RU"/>
              </w:rPr>
              <w:t>1</w:t>
            </w:r>
          </w:p>
        </w:tc>
        <w:tc>
          <w:tcPr>
            <w:tcW w:w="1157" w:type="dxa"/>
            <w:shd w:val="clear" w:color="auto" w:fill="auto"/>
          </w:tcPr>
          <w:p w:rsidR="00225B8D" w:rsidRPr="00FF62CF" w:rsidRDefault="00225B8D" w:rsidP="00225B8D">
            <w:pPr>
              <w:spacing w:after="0"/>
              <w:ind w:left="-57" w:right="-57"/>
              <w:rPr>
                <w:sz w:val="20"/>
              </w:rPr>
            </w:pPr>
            <w:r>
              <w:rPr>
                <w:sz w:val="20"/>
              </w:rPr>
              <w:t>mass %</w:t>
            </w:r>
          </w:p>
        </w:tc>
        <w:tc>
          <w:tcPr>
            <w:tcW w:w="985" w:type="dxa"/>
            <w:shd w:val="clear" w:color="auto" w:fill="auto"/>
            <w:noWrap/>
            <w:vAlign w:val="bottom"/>
          </w:tcPr>
          <w:p w:rsidR="00225B8D" w:rsidRPr="00FF62CF" w:rsidRDefault="00225B8D" w:rsidP="00225B8D">
            <w:pPr>
              <w:spacing w:after="0"/>
              <w:jc w:val="center"/>
              <w:rPr>
                <w:color w:val="000000"/>
                <w:sz w:val="20"/>
                <w:lang w:val="ru-RU"/>
              </w:rPr>
            </w:pPr>
            <w:r w:rsidRPr="00FF62CF">
              <w:rPr>
                <w:color w:val="000000"/>
                <w:sz w:val="20"/>
                <w:lang w:val="ru-RU"/>
              </w:rPr>
              <w:t>73.4</w:t>
            </w:r>
          </w:p>
        </w:tc>
        <w:tc>
          <w:tcPr>
            <w:tcW w:w="986" w:type="dxa"/>
            <w:vAlign w:val="bottom"/>
          </w:tcPr>
          <w:p w:rsidR="00225B8D" w:rsidRPr="00FF62CF" w:rsidRDefault="00225B8D" w:rsidP="00225B8D">
            <w:pPr>
              <w:spacing w:after="0"/>
              <w:jc w:val="center"/>
              <w:rPr>
                <w:color w:val="000000"/>
                <w:sz w:val="20"/>
                <w:lang w:val="ru-RU"/>
              </w:rPr>
            </w:pPr>
            <w:r w:rsidRPr="00FF62CF">
              <w:rPr>
                <w:color w:val="000000"/>
                <w:sz w:val="20"/>
                <w:lang w:val="ru-RU"/>
              </w:rPr>
              <w:t>26.6</w:t>
            </w:r>
          </w:p>
        </w:tc>
        <w:tc>
          <w:tcPr>
            <w:tcW w:w="2148" w:type="dxa"/>
            <w:vMerge w:val="restart"/>
            <w:shd w:val="clear" w:color="auto" w:fill="auto"/>
            <w:vAlign w:val="center"/>
          </w:tcPr>
          <w:p w:rsidR="00225B8D" w:rsidRPr="00FF62CF" w:rsidRDefault="00225B8D" w:rsidP="00225B8D">
            <w:pPr>
              <w:spacing w:after="0"/>
              <w:jc w:val="center"/>
              <w:rPr>
                <w:sz w:val="20"/>
                <w:lang w:val="en-US"/>
              </w:rPr>
            </w:pPr>
            <w:r>
              <w:rPr>
                <w:sz w:val="20"/>
                <w:lang w:val="en-US"/>
              </w:rPr>
              <w:t>Eutectic</w:t>
            </w:r>
          </w:p>
        </w:tc>
      </w:tr>
      <w:tr w:rsidR="00225B8D" w:rsidRPr="00FF62CF">
        <w:trPr>
          <w:trHeight w:val="61"/>
          <w:jc w:val="center"/>
        </w:trPr>
        <w:tc>
          <w:tcPr>
            <w:tcW w:w="820" w:type="dxa"/>
            <w:vMerge/>
            <w:shd w:val="clear" w:color="auto" w:fill="auto"/>
            <w:vAlign w:val="center"/>
          </w:tcPr>
          <w:p w:rsidR="00225B8D" w:rsidRPr="00FF62CF" w:rsidRDefault="00225B8D" w:rsidP="00225B8D">
            <w:pPr>
              <w:spacing w:after="0"/>
              <w:jc w:val="center"/>
              <w:rPr>
                <w:b/>
                <w:bCs/>
                <w:color w:val="000000"/>
                <w:sz w:val="20"/>
              </w:rPr>
            </w:pPr>
          </w:p>
        </w:tc>
        <w:tc>
          <w:tcPr>
            <w:tcW w:w="1157" w:type="dxa"/>
            <w:shd w:val="clear" w:color="auto" w:fill="auto"/>
          </w:tcPr>
          <w:p w:rsidR="00225B8D" w:rsidRPr="00FF62CF" w:rsidRDefault="00225B8D" w:rsidP="00225B8D">
            <w:pPr>
              <w:spacing w:after="0"/>
              <w:ind w:left="-57" w:right="-57"/>
              <w:rPr>
                <w:sz w:val="20"/>
              </w:rPr>
            </w:pPr>
            <w:r>
              <w:rPr>
                <w:sz w:val="20"/>
              </w:rPr>
              <w:t>mol. %</w:t>
            </w:r>
          </w:p>
        </w:tc>
        <w:tc>
          <w:tcPr>
            <w:tcW w:w="985" w:type="dxa"/>
            <w:shd w:val="clear" w:color="auto" w:fill="auto"/>
            <w:noWrap/>
            <w:vAlign w:val="bottom"/>
          </w:tcPr>
          <w:p w:rsidR="00225B8D" w:rsidRPr="00FF62CF" w:rsidRDefault="00225B8D" w:rsidP="00225B8D">
            <w:pPr>
              <w:spacing w:after="0"/>
              <w:jc w:val="center"/>
              <w:rPr>
                <w:color w:val="000000"/>
                <w:sz w:val="20"/>
              </w:rPr>
            </w:pPr>
            <w:r w:rsidRPr="00FF62CF">
              <w:rPr>
                <w:color w:val="000000"/>
                <w:sz w:val="20"/>
              </w:rPr>
              <w:t>36.4</w:t>
            </w:r>
          </w:p>
        </w:tc>
        <w:tc>
          <w:tcPr>
            <w:tcW w:w="986" w:type="dxa"/>
            <w:vAlign w:val="bottom"/>
          </w:tcPr>
          <w:p w:rsidR="00225B8D" w:rsidRPr="00FF62CF" w:rsidRDefault="00225B8D" w:rsidP="00225B8D">
            <w:pPr>
              <w:spacing w:after="0"/>
              <w:jc w:val="center"/>
              <w:rPr>
                <w:color w:val="000000"/>
                <w:sz w:val="20"/>
              </w:rPr>
            </w:pPr>
            <w:r w:rsidRPr="00FF62CF">
              <w:rPr>
                <w:color w:val="000000"/>
                <w:sz w:val="20"/>
              </w:rPr>
              <w:t>63.6</w:t>
            </w:r>
          </w:p>
        </w:tc>
        <w:tc>
          <w:tcPr>
            <w:tcW w:w="2148" w:type="dxa"/>
            <w:vMerge/>
            <w:shd w:val="clear" w:color="auto" w:fill="auto"/>
          </w:tcPr>
          <w:p w:rsidR="00225B8D" w:rsidRPr="00FF62CF" w:rsidRDefault="00225B8D" w:rsidP="00225B8D">
            <w:pPr>
              <w:spacing w:after="0"/>
              <w:jc w:val="center"/>
              <w:rPr>
                <w:sz w:val="20"/>
              </w:rPr>
            </w:pPr>
          </w:p>
        </w:tc>
      </w:tr>
      <w:tr w:rsidR="00225B8D" w:rsidRPr="00FF62CF">
        <w:trPr>
          <w:trHeight w:val="273"/>
          <w:jc w:val="center"/>
        </w:trPr>
        <w:tc>
          <w:tcPr>
            <w:tcW w:w="820" w:type="dxa"/>
            <w:vMerge w:val="restart"/>
            <w:shd w:val="clear" w:color="auto" w:fill="auto"/>
            <w:noWrap/>
            <w:vAlign w:val="center"/>
          </w:tcPr>
          <w:p w:rsidR="00225B8D" w:rsidRPr="00FF62CF" w:rsidRDefault="00225B8D" w:rsidP="00225B8D">
            <w:pPr>
              <w:spacing w:after="0"/>
              <w:ind w:left="-106" w:right="-108"/>
              <w:jc w:val="center"/>
              <w:rPr>
                <w:b/>
                <w:bCs/>
                <w:color w:val="000000"/>
                <w:sz w:val="20"/>
                <w:lang w:val="en-US"/>
              </w:rPr>
            </w:pPr>
            <w:r w:rsidRPr="00FF62CF">
              <w:rPr>
                <w:b/>
                <w:bCs/>
                <w:color w:val="000000"/>
                <w:sz w:val="20"/>
                <w:lang w:val="en-US"/>
              </w:rPr>
              <w:t>P2</w:t>
            </w:r>
          </w:p>
        </w:tc>
        <w:tc>
          <w:tcPr>
            <w:tcW w:w="1157" w:type="dxa"/>
            <w:shd w:val="clear" w:color="auto" w:fill="auto"/>
          </w:tcPr>
          <w:p w:rsidR="00225B8D" w:rsidRPr="00FF62CF" w:rsidRDefault="00225B8D" w:rsidP="00225B8D">
            <w:pPr>
              <w:spacing w:after="0"/>
              <w:ind w:left="-57" w:right="-57"/>
              <w:rPr>
                <w:sz w:val="20"/>
              </w:rPr>
            </w:pPr>
            <w:r>
              <w:rPr>
                <w:sz w:val="20"/>
              </w:rPr>
              <w:t>mass %</w:t>
            </w:r>
          </w:p>
        </w:tc>
        <w:tc>
          <w:tcPr>
            <w:tcW w:w="985" w:type="dxa"/>
            <w:shd w:val="clear" w:color="auto" w:fill="auto"/>
            <w:noWrap/>
            <w:vAlign w:val="bottom"/>
          </w:tcPr>
          <w:p w:rsidR="00225B8D" w:rsidRPr="00FF62CF" w:rsidRDefault="00225B8D" w:rsidP="00225B8D">
            <w:pPr>
              <w:spacing w:after="0"/>
              <w:jc w:val="center"/>
              <w:rPr>
                <w:color w:val="000000"/>
                <w:sz w:val="20"/>
              </w:rPr>
            </w:pPr>
            <w:r w:rsidRPr="00FF62CF">
              <w:rPr>
                <w:color w:val="000000"/>
                <w:sz w:val="20"/>
              </w:rPr>
              <w:t>70.4</w:t>
            </w:r>
          </w:p>
        </w:tc>
        <w:tc>
          <w:tcPr>
            <w:tcW w:w="986" w:type="dxa"/>
            <w:vAlign w:val="bottom"/>
          </w:tcPr>
          <w:p w:rsidR="00225B8D" w:rsidRPr="00FF62CF" w:rsidRDefault="00225B8D" w:rsidP="00225B8D">
            <w:pPr>
              <w:spacing w:after="0"/>
              <w:jc w:val="center"/>
              <w:rPr>
                <w:color w:val="000000"/>
                <w:sz w:val="20"/>
              </w:rPr>
            </w:pPr>
            <w:r w:rsidRPr="00FF62CF">
              <w:rPr>
                <w:color w:val="000000"/>
                <w:sz w:val="20"/>
              </w:rPr>
              <w:t>29.6</w:t>
            </w:r>
          </w:p>
        </w:tc>
        <w:tc>
          <w:tcPr>
            <w:tcW w:w="2148" w:type="dxa"/>
            <w:vMerge/>
            <w:shd w:val="clear" w:color="auto" w:fill="auto"/>
            <w:vAlign w:val="center"/>
          </w:tcPr>
          <w:p w:rsidR="00225B8D" w:rsidRPr="00FF62CF" w:rsidRDefault="00225B8D" w:rsidP="00225B8D">
            <w:pPr>
              <w:spacing w:after="0"/>
              <w:jc w:val="center"/>
              <w:rPr>
                <w:sz w:val="20"/>
                <w:lang w:val="en-US"/>
              </w:rPr>
            </w:pPr>
          </w:p>
        </w:tc>
      </w:tr>
      <w:tr w:rsidR="00225B8D" w:rsidRPr="00FF62CF">
        <w:trPr>
          <w:trHeight w:val="61"/>
          <w:jc w:val="center"/>
        </w:trPr>
        <w:tc>
          <w:tcPr>
            <w:tcW w:w="820" w:type="dxa"/>
            <w:vMerge/>
            <w:shd w:val="clear" w:color="auto" w:fill="auto"/>
            <w:vAlign w:val="center"/>
          </w:tcPr>
          <w:p w:rsidR="00225B8D" w:rsidRPr="00FF62CF" w:rsidRDefault="00225B8D" w:rsidP="00225B8D">
            <w:pPr>
              <w:spacing w:after="0"/>
              <w:jc w:val="center"/>
              <w:rPr>
                <w:b/>
                <w:bCs/>
                <w:color w:val="000000"/>
                <w:sz w:val="20"/>
              </w:rPr>
            </w:pPr>
          </w:p>
        </w:tc>
        <w:tc>
          <w:tcPr>
            <w:tcW w:w="1157" w:type="dxa"/>
            <w:shd w:val="clear" w:color="auto" w:fill="auto"/>
          </w:tcPr>
          <w:p w:rsidR="00225B8D" w:rsidRPr="00FF62CF" w:rsidRDefault="00225B8D" w:rsidP="00225B8D">
            <w:pPr>
              <w:spacing w:after="0"/>
              <w:ind w:left="-57" w:right="-57"/>
              <w:rPr>
                <w:sz w:val="20"/>
              </w:rPr>
            </w:pPr>
            <w:r>
              <w:rPr>
                <w:sz w:val="20"/>
              </w:rPr>
              <w:t>mol. %</w:t>
            </w:r>
          </w:p>
        </w:tc>
        <w:tc>
          <w:tcPr>
            <w:tcW w:w="985" w:type="dxa"/>
            <w:shd w:val="clear" w:color="auto" w:fill="auto"/>
            <w:noWrap/>
            <w:vAlign w:val="bottom"/>
          </w:tcPr>
          <w:p w:rsidR="00225B8D" w:rsidRPr="00FF62CF" w:rsidRDefault="00225B8D" w:rsidP="00225B8D">
            <w:pPr>
              <w:spacing w:after="0"/>
              <w:jc w:val="center"/>
              <w:rPr>
                <w:color w:val="000000"/>
                <w:sz w:val="20"/>
              </w:rPr>
            </w:pPr>
            <w:r w:rsidRPr="00FF62CF">
              <w:rPr>
                <w:color w:val="000000"/>
                <w:sz w:val="20"/>
              </w:rPr>
              <w:t>33.0</w:t>
            </w:r>
          </w:p>
        </w:tc>
        <w:tc>
          <w:tcPr>
            <w:tcW w:w="986" w:type="dxa"/>
            <w:vAlign w:val="bottom"/>
          </w:tcPr>
          <w:p w:rsidR="00225B8D" w:rsidRPr="00FF62CF" w:rsidRDefault="00225B8D" w:rsidP="00225B8D">
            <w:pPr>
              <w:spacing w:after="0"/>
              <w:jc w:val="center"/>
              <w:rPr>
                <w:color w:val="000000"/>
                <w:sz w:val="20"/>
              </w:rPr>
            </w:pPr>
            <w:r w:rsidRPr="00FF62CF">
              <w:rPr>
                <w:color w:val="000000"/>
                <w:sz w:val="20"/>
              </w:rPr>
              <w:t>67.0</w:t>
            </w:r>
          </w:p>
        </w:tc>
        <w:tc>
          <w:tcPr>
            <w:tcW w:w="2148" w:type="dxa"/>
            <w:vMerge/>
            <w:shd w:val="clear" w:color="auto" w:fill="auto"/>
          </w:tcPr>
          <w:p w:rsidR="00225B8D" w:rsidRPr="00FF62CF" w:rsidRDefault="00225B8D" w:rsidP="00225B8D">
            <w:pPr>
              <w:spacing w:after="0"/>
              <w:jc w:val="center"/>
              <w:rPr>
                <w:sz w:val="20"/>
              </w:rPr>
            </w:pPr>
          </w:p>
        </w:tc>
      </w:tr>
      <w:tr w:rsidR="00225B8D" w:rsidRPr="00FF62CF">
        <w:trPr>
          <w:trHeight w:val="273"/>
          <w:jc w:val="center"/>
        </w:trPr>
        <w:tc>
          <w:tcPr>
            <w:tcW w:w="820" w:type="dxa"/>
            <w:vMerge w:val="restart"/>
            <w:shd w:val="clear" w:color="auto" w:fill="auto"/>
            <w:noWrap/>
            <w:vAlign w:val="center"/>
          </w:tcPr>
          <w:p w:rsidR="00225B8D" w:rsidRPr="00FF62CF" w:rsidRDefault="00225B8D" w:rsidP="00225B8D">
            <w:pPr>
              <w:spacing w:after="0"/>
              <w:ind w:left="-106" w:right="-108"/>
              <w:jc w:val="center"/>
              <w:rPr>
                <w:b/>
                <w:bCs/>
                <w:color w:val="000000"/>
                <w:sz w:val="20"/>
                <w:lang w:val="en-US"/>
              </w:rPr>
            </w:pPr>
            <w:r w:rsidRPr="00FF62CF">
              <w:rPr>
                <w:b/>
                <w:bCs/>
                <w:color w:val="000000"/>
                <w:sz w:val="20"/>
                <w:lang w:val="en-US"/>
              </w:rPr>
              <w:t>P3</w:t>
            </w:r>
          </w:p>
        </w:tc>
        <w:tc>
          <w:tcPr>
            <w:tcW w:w="1157" w:type="dxa"/>
            <w:shd w:val="clear" w:color="auto" w:fill="auto"/>
          </w:tcPr>
          <w:p w:rsidR="00225B8D" w:rsidRPr="00FF62CF" w:rsidRDefault="00225B8D" w:rsidP="00225B8D">
            <w:pPr>
              <w:spacing w:after="0"/>
              <w:ind w:left="-57" w:right="-57"/>
              <w:rPr>
                <w:sz w:val="20"/>
              </w:rPr>
            </w:pPr>
            <w:r>
              <w:rPr>
                <w:sz w:val="20"/>
              </w:rPr>
              <w:t>mass %</w:t>
            </w:r>
          </w:p>
        </w:tc>
        <w:tc>
          <w:tcPr>
            <w:tcW w:w="985" w:type="dxa"/>
            <w:shd w:val="clear" w:color="auto" w:fill="auto"/>
            <w:noWrap/>
            <w:vAlign w:val="bottom"/>
          </w:tcPr>
          <w:p w:rsidR="00225B8D" w:rsidRPr="00FF62CF" w:rsidRDefault="00225B8D" w:rsidP="00225B8D">
            <w:pPr>
              <w:spacing w:after="0"/>
              <w:jc w:val="center"/>
              <w:rPr>
                <w:color w:val="000000"/>
                <w:sz w:val="20"/>
              </w:rPr>
            </w:pPr>
            <w:r w:rsidRPr="00FF62CF">
              <w:rPr>
                <w:color w:val="000000"/>
                <w:sz w:val="20"/>
              </w:rPr>
              <w:t>84.9</w:t>
            </w:r>
          </w:p>
        </w:tc>
        <w:tc>
          <w:tcPr>
            <w:tcW w:w="986" w:type="dxa"/>
            <w:vAlign w:val="bottom"/>
          </w:tcPr>
          <w:p w:rsidR="00225B8D" w:rsidRPr="00FF62CF" w:rsidRDefault="00225B8D" w:rsidP="00225B8D">
            <w:pPr>
              <w:spacing w:after="0"/>
              <w:jc w:val="center"/>
              <w:rPr>
                <w:color w:val="000000"/>
                <w:sz w:val="20"/>
              </w:rPr>
            </w:pPr>
            <w:r w:rsidRPr="00FF62CF">
              <w:rPr>
                <w:color w:val="000000"/>
                <w:sz w:val="20"/>
              </w:rPr>
              <w:t>15.1</w:t>
            </w:r>
          </w:p>
        </w:tc>
        <w:tc>
          <w:tcPr>
            <w:tcW w:w="2148" w:type="dxa"/>
            <w:vMerge w:val="restart"/>
            <w:shd w:val="clear" w:color="auto" w:fill="auto"/>
            <w:vAlign w:val="center"/>
          </w:tcPr>
          <w:p w:rsidR="00225B8D" w:rsidRPr="00FF62CF" w:rsidRDefault="00225B8D" w:rsidP="00225B8D">
            <w:pPr>
              <w:spacing w:after="0"/>
              <w:jc w:val="center"/>
              <w:rPr>
                <w:sz w:val="20"/>
              </w:rPr>
            </w:pPr>
            <w:r w:rsidRPr="00FF62CF">
              <w:rPr>
                <w:sz w:val="20"/>
                <w:lang w:val="en-US"/>
              </w:rPr>
              <w:t>UO</w:t>
            </w:r>
            <w:r w:rsidRPr="00D53326">
              <w:rPr>
                <w:sz w:val="20"/>
                <w:vertAlign w:val="subscript"/>
                <w:lang w:val="en-US"/>
              </w:rPr>
              <w:t>2</w:t>
            </w:r>
            <w:r w:rsidRPr="00D53326">
              <w:rPr>
                <w:sz w:val="20"/>
                <w:lang w:val="en-US"/>
              </w:rPr>
              <w:t>(</w:t>
            </w:r>
            <w:r w:rsidRPr="00FF62CF">
              <w:rPr>
                <w:sz w:val="20"/>
                <w:lang w:val="en-US"/>
              </w:rPr>
              <w:t>CaO</w:t>
            </w:r>
            <w:r w:rsidRPr="00D53326">
              <w:rPr>
                <w:sz w:val="20"/>
                <w:lang w:val="en-US"/>
              </w:rPr>
              <w:t>)</w:t>
            </w:r>
            <w:r>
              <w:rPr>
                <w:sz w:val="20"/>
                <w:lang w:val="en-US"/>
              </w:rPr>
              <w:t xml:space="preserve"> solid solution</w:t>
            </w:r>
          </w:p>
        </w:tc>
      </w:tr>
      <w:tr w:rsidR="00225B8D" w:rsidRPr="00FF62CF">
        <w:trPr>
          <w:trHeight w:val="61"/>
          <w:jc w:val="center"/>
        </w:trPr>
        <w:tc>
          <w:tcPr>
            <w:tcW w:w="820" w:type="dxa"/>
            <w:vMerge/>
            <w:shd w:val="clear" w:color="auto" w:fill="auto"/>
            <w:vAlign w:val="center"/>
          </w:tcPr>
          <w:p w:rsidR="00225B8D" w:rsidRPr="00FF62CF" w:rsidRDefault="00225B8D" w:rsidP="00225B8D">
            <w:pPr>
              <w:spacing w:after="0"/>
              <w:jc w:val="center"/>
              <w:rPr>
                <w:b/>
                <w:bCs/>
                <w:color w:val="000000"/>
                <w:sz w:val="20"/>
              </w:rPr>
            </w:pPr>
          </w:p>
        </w:tc>
        <w:tc>
          <w:tcPr>
            <w:tcW w:w="1157" w:type="dxa"/>
            <w:shd w:val="clear" w:color="auto" w:fill="auto"/>
          </w:tcPr>
          <w:p w:rsidR="00225B8D" w:rsidRPr="00FF62CF" w:rsidRDefault="00225B8D" w:rsidP="00225B8D">
            <w:pPr>
              <w:spacing w:after="0"/>
              <w:ind w:left="-57" w:right="-57"/>
              <w:rPr>
                <w:sz w:val="20"/>
              </w:rPr>
            </w:pPr>
            <w:r>
              <w:rPr>
                <w:sz w:val="20"/>
              </w:rPr>
              <w:t>mol. %</w:t>
            </w:r>
          </w:p>
        </w:tc>
        <w:tc>
          <w:tcPr>
            <w:tcW w:w="985" w:type="dxa"/>
            <w:shd w:val="clear" w:color="auto" w:fill="auto"/>
            <w:noWrap/>
            <w:vAlign w:val="bottom"/>
          </w:tcPr>
          <w:p w:rsidR="00225B8D" w:rsidRPr="00FF62CF" w:rsidRDefault="00225B8D" w:rsidP="00225B8D">
            <w:pPr>
              <w:spacing w:after="0"/>
              <w:jc w:val="center"/>
              <w:rPr>
                <w:color w:val="000000"/>
                <w:sz w:val="20"/>
              </w:rPr>
            </w:pPr>
            <w:r w:rsidRPr="00FF62CF">
              <w:rPr>
                <w:color w:val="000000"/>
                <w:sz w:val="20"/>
              </w:rPr>
              <w:t>53.8</w:t>
            </w:r>
          </w:p>
        </w:tc>
        <w:tc>
          <w:tcPr>
            <w:tcW w:w="986" w:type="dxa"/>
            <w:vAlign w:val="bottom"/>
          </w:tcPr>
          <w:p w:rsidR="00225B8D" w:rsidRPr="00FF62CF" w:rsidRDefault="00225B8D" w:rsidP="00225B8D">
            <w:pPr>
              <w:spacing w:after="0"/>
              <w:jc w:val="center"/>
              <w:rPr>
                <w:color w:val="000000"/>
                <w:sz w:val="20"/>
              </w:rPr>
            </w:pPr>
            <w:r w:rsidRPr="00FF62CF">
              <w:rPr>
                <w:color w:val="000000"/>
                <w:sz w:val="20"/>
              </w:rPr>
              <w:t>46.2</w:t>
            </w:r>
          </w:p>
        </w:tc>
        <w:tc>
          <w:tcPr>
            <w:tcW w:w="2148" w:type="dxa"/>
            <w:vMerge/>
            <w:shd w:val="clear" w:color="auto" w:fill="auto"/>
          </w:tcPr>
          <w:p w:rsidR="00225B8D" w:rsidRPr="00FF62CF" w:rsidRDefault="00225B8D" w:rsidP="00225B8D">
            <w:pPr>
              <w:spacing w:after="0"/>
              <w:jc w:val="center"/>
              <w:rPr>
                <w:sz w:val="20"/>
              </w:rPr>
            </w:pPr>
          </w:p>
        </w:tc>
      </w:tr>
    </w:tbl>
    <w:p w:rsidR="002A3DCC" w:rsidRPr="00183E8B" w:rsidRDefault="002A3DCC" w:rsidP="00DC03C6">
      <w:pPr>
        <w:spacing w:after="0"/>
        <w:jc w:val="center"/>
        <w:rPr>
          <w:lang w:val="en-US"/>
        </w:rPr>
      </w:pPr>
    </w:p>
    <w:p w:rsidR="002A3DCC" w:rsidRPr="00A434F3" w:rsidRDefault="00A434F3" w:rsidP="00DC03C6">
      <w:pPr>
        <w:spacing w:after="0"/>
        <w:ind w:firstLine="708"/>
        <w:rPr>
          <w:lang w:val="en-US"/>
        </w:rPr>
      </w:pPr>
      <w:r>
        <w:rPr>
          <w:lang w:val="en-US"/>
        </w:rPr>
        <w:t>The</w:t>
      </w:r>
      <w:r w:rsidRPr="00A434F3">
        <w:rPr>
          <w:lang w:val="en-US"/>
        </w:rPr>
        <w:t xml:space="preserve"> </w:t>
      </w:r>
      <w:r>
        <w:rPr>
          <w:lang w:val="en-US"/>
        </w:rPr>
        <w:t>axial</w:t>
      </w:r>
      <w:r w:rsidRPr="00A434F3">
        <w:rPr>
          <w:lang w:val="en-US"/>
        </w:rPr>
        <w:t xml:space="preserve"> </w:t>
      </w:r>
      <w:r>
        <w:rPr>
          <w:lang w:val="en-US"/>
        </w:rPr>
        <w:t>cut</w:t>
      </w:r>
      <w:r w:rsidRPr="00A434F3">
        <w:rPr>
          <w:lang w:val="en-US"/>
        </w:rPr>
        <w:t xml:space="preserve"> </w:t>
      </w:r>
      <w:r>
        <w:rPr>
          <w:lang w:val="en-US"/>
        </w:rPr>
        <w:t>of</w:t>
      </w:r>
      <w:r w:rsidRPr="00A434F3">
        <w:rPr>
          <w:lang w:val="en-US"/>
        </w:rPr>
        <w:t xml:space="preserve"> </w:t>
      </w:r>
      <w:r>
        <w:rPr>
          <w:lang w:val="en-US"/>
        </w:rPr>
        <w:t>the</w:t>
      </w:r>
      <w:r w:rsidRPr="00A434F3">
        <w:rPr>
          <w:lang w:val="en-US"/>
        </w:rPr>
        <w:t xml:space="preserve"> </w:t>
      </w:r>
      <w:r>
        <w:rPr>
          <w:lang w:val="en-US"/>
        </w:rPr>
        <w:t>ingot</w:t>
      </w:r>
      <w:r w:rsidRPr="00A434F3">
        <w:rPr>
          <w:lang w:val="en-US"/>
        </w:rPr>
        <w:t xml:space="preserve"> </w:t>
      </w:r>
      <w:r>
        <w:rPr>
          <w:lang w:val="en-US"/>
        </w:rPr>
        <w:t>with</w:t>
      </w:r>
      <w:r w:rsidRPr="00A434F3">
        <w:rPr>
          <w:lang w:val="en-US"/>
        </w:rPr>
        <w:t xml:space="preserve"> </w:t>
      </w:r>
      <w:r>
        <w:rPr>
          <w:lang w:val="en-US"/>
        </w:rPr>
        <w:t>regions</w:t>
      </w:r>
      <w:r w:rsidRPr="00A434F3">
        <w:rPr>
          <w:lang w:val="en-US"/>
        </w:rPr>
        <w:t xml:space="preserve"> </w:t>
      </w:r>
      <w:r>
        <w:rPr>
          <w:lang w:val="en-US"/>
        </w:rPr>
        <w:t>marked</w:t>
      </w:r>
      <w:r w:rsidRPr="00A434F3">
        <w:rPr>
          <w:lang w:val="en-US"/>
        </w:rPr>
        <w:t xml:space="preserve"> </w:t>
      </w:r>
      <w:r>
        <w:rPr>
          <w:lang w:val="en-US"/>
        </w:rPr>
        <w:t>for</w:t>
      </w:r>
      <w:r w:rsidRPr="00A434F3">
        <w:rPr>
          <w:lang w:val="en-US"/>
        </w:rPr>
        <w:t xml:space="preserve"> </w:t>
      </w:r>
      <w:r>
        <w:rPr>
          <w:lang w:val="en-US"/>
        </w:rPr>
        <w:t>the</w:t>
      </w:r>
      <w:r w:rsidRPr="00A434F3">
        <w:rPr>
          <w:lang w:val="en-US"/>
        </w:rPr>
        <w:t xml:space="preserve"> </w:t>
      </w:r>
      <w:r w:rsidR="002A3DCC" w:rsidRPr="003F4FFD">
        <w:rPr>
          <w:bCs/>
          <w:lang w:val="en-US"/>
        </w:rPr>
        <w:t>SEM</w:t>
      </w:r>
      <w:r w:rsidR="002A3DCC" w:rsidRPr="00A434F3">
        <w:rPr>
          <w:bCs/>
          <w:lang w:val="en-US"/>
        </w:rPr>
        <w:t>/</w:t>
      </w:r>
      <w:r w:rsidR="002A3DCC" w:rsidRPr="003F4FFD">
        <w:rPr>
          <w:bCs/>
          <w:lang w:val="en-US"/>
        </w:rPr>
        <w:t>EDX</w:t>
      </w:r>
      <w:r w:rsidR="002A3DCC" w:rsidRPr="00A434F3">
        <w:rPr>
          <w:bCs/>
          <w:lang w:val="en-US"/>
        </w:rPr>
        <w:t xml:space="preserve"> </w:t>
      </w:r>
      <w:r>
        <w:rPr>
          <w:bCs/>
          <w:lang w:val="en-US"/>
        </w:rPr>
        <w:t xml:space="preserve">analysis is shown in </w:t>
      </w:r>
      <w:r w:rsidR="00BC331F" w:rsidRPr="00A434F3">
        <w:rPr>
          <w:lang w:val="en-US"/>
        </w:rPr>
        <w:t>Fig.</w:t>
      </w:r>
      <w:r w:rsidR="006A0368" w:rsidRPr="00A434F3">
        <w:rPr>
          <w:lang w:val="en-US"/>
        </w:rPr>
        <w:t> </w:t>
      </w:r>
      <w:r w:rsidR="007340BD" w:rsidRPr="00A434F3">
        <w:rPr>
          <w:lang w:val="en-US"/>
        </w:rPr>
        <w:t>3.31</w:t>
      </w:r>
      <w:r w:rsidR="002A3DCC" w:rsidRPr="00A434F3">
        <w:rPr>
          <w:lang w:val="en-US"/>
        </w:rPr>
        <w:t xml:space="preserve">. </w:t>
      </w:r>
      <w:r>
        <w:rPr>
          <w:lang w:val="en-US"/>
        </w:rPr>
        <w:t>The</w:t>
      </w:r>
      <w:r w:rsidRPr="00A434F3">
        <w:rPr>
          <w:lang w:val="en-US"/>
        </w:rPr>
        <w:t xml:space="preserve"> </w:t>
      </w:r>
      <w:r>
        <w:rPr>
          <w:lang w:val="en-US"/>
        </w:rPr>
        <w:t>analytical</w:t>
      </w:r>
      <w:r w:rsidRPr="00A434F3">
        <w:rPr>
          <w:lang w:val="en-US"/>
        </w:rPr>
        <w:t xml:space="preserve"> </w:t>
      </w:r>
      <w:r>
        <w:rPr>
          <w:lang w:val="en-US"/>
        </w:rPr>
        <w:t>data</w:t>
      </w:r>
      <w:r w:rsidRPr="00A434F3">
        <w:rPr>
          <w:lang w:val="en-US"/>
        </w:rPr>
        <w:t xml:space="preserve"> </w:t>
      </w:r>
      <w:r>
        <w:rPr>
          <w:lang w:val="en-US"/>
        </w:rPr>
        <w:t>on</w:t>
      </w:r>
      <w:r w:rsidRPr="00A434F3">
        <w:rPr>
          <w:lang w:val="en-US"/>
        </w:rPr>
        <w:t xml:space="preserve"> </w:t>
      </w:r>
      <w:r>
        <w:rPr>
          <w:lang w:val="en-US"/>
        </w:rPr>
        <w:t>the</w:t>
      </w:r>
      <w:r w:rsidRPr="00A434F3">
        <w:rPr>
          <w:lang w:val="en-US"/>
        </w:rPr>
        <w:t xml:space="preserve"> </w:t>
      </w:r>
      <w:r>
        <w:rPr>
          <w:lang w:val="en-US"/>
        </w:rPr>
        <w:t>ingot</w:t>
      </w:r>
      <w:r w:rsidRPr="00A434F3">
        <w:rPr>
          <w:lang w:val="en-US"/>
        </w:rPr>
        <w:t xml:space="preserve"> </w:t>
      </w:r>
      <w:r>
        <w:rPr>
          <w:lang w:val="en-US"/>
        </w:rPr>
        <w:t>from</w:t>
      </w:r>
      <w:r w:rsidRPr="00A434F3">
        <w:rPr>
          <w:lang w:val="en-US"/>
        </w:rPr>
        <w:t xml:space="preserve"> </w:t>
      </w:r>
      <w:r w:rsidR="002A3DCC">
        <w:rPr>
          <w:lang w:val="en-US"/>
        </w:rPr>
        <w:t>PRS</w:t>
      </w:r>
      <w:r w:rsidR="002A3DCC" w:rsidRPr="00A434F3">
        <w:rPr>
          <w:lang w:val="en-US"/>
        </w:rPr>
        <w:t xml:space="preserve">10 </w:t>
      </w:r>
      <w:r>
        <w:rPr>
          <w:lang w:val="en-US"/>
        </w:rPr>
        <w:t xml:space="preserve">are presented in </w:t>
      </w:r>
      <w:r w:rsidR="005D57A0" w:rsidRPr="00A434F3">
        <w:rPr>
          <w:lang w:val="en-US"/>
        </w:rPr>
        <w:t>Figs.</w:t>
      </w:r>
      <w:r w:rsidR="006A0368" w:rsidRPr="00A434F3">
        <w:rPr>
          <w:lang w:val="en-US"/>
        </w:rPr>
        <w:t> </w:t>
      </w:r>
      <w:r w:rsidR="007340BD" w:rsidRPr="00A434F3">
        <w:rPr>
          <w:lang w:val="en-US"/>
        </w:rPr>
        <w:t>3.32-3.46</w:t>
      </w:r>
      <w:r w:rsidR="002A3DCC" w:rsidRPr="00A434F3">
        <w:rPr>
          <w:lang w:val="en-US"/>
        </w:rPr>
        <w:t xml:space="preserve"> </w:t>
      </w:r>
      <w:r>
        <w:rPr>
          <w:lang w:val="en-US"/>
        </w:rPr>
        <w:t>and</w:t>
      </w:r>
      <w:r w:rsidR="007340BD" w:rsidRPr="00A434F3">
        <w:rPr>
          <w:lang w:val="en-US"/>
        </w:rPr>
        <w:t xml:space="preserve"> </w:t>
      </w:r>
      <w:r w:rsidR="006A3E38" w:rsidRPr="00A434F3">
        <w:rPr>
          <w:lang w:val="en-US"/>
        </w:rPr>
        <w:t>Tab</w:t>
      </w:r>
      <w:r>
        <w:rPr>
          <w:lang w:val="en-US"/>
        </w:rPr>
        <w:t>s.</w:t>
      </w:r>
      <w:r w:rsidR="006A0368" w:rsidRPr="00A434F3">
        <w:rPr>
          <w:lang w:val="en-US"/>
        </w:rPr>
        <w:t xml:space="preserve"> </w:t>
      </w:r>
      <w:r w:rsidR="007340BD" w:rsidRPr="00A434F3">
        <w:rPr>
          <w:lang w:val="en-US"/>
        </w:rPr>
        <w:t>3.37-3.47</w:t>
      </w:r>
      <w:r w:rsidR="002A3DCC" w:rsidRPr="00A434F3">
        <w:rPr>
          <w:lang w:val="en-US"/>
        </w:rPr>
        <w:t>.</w:t>
      </w:r>
    </w:p>
    <w:p w:rsidR="002A3DCC" w:rsidRDefault="000A1859" w:rsidP="00DC03C6">
      <w:pPr>
        <w:spacing w:after="0"/>
        <w:ind w:firstLine="708"/>
        <w:rPr>
          <w:lang w:val="en-US"/>
        </w:rPr>
      </w:pPr>
      <w:r>
        <w:rPr>
          <w:lang w:val="en-US"/>
        </w:rPr>
        <w:t>A micrograph</w:t>
      </w:r>
      <w:r w:rsidRPr="00077C88">
        <w:rPr>
          <w:lang w:val="en-US"/>
        </w:rPr>
        <w:t xml:space="preserve"> </w:t>
      </w:r>
      <w:r>
        <w:rPr>
          <w:lang w:val="en-US"/>
        </w:rPr>
        <w:t>of</w:t>
      </w:r>
      <w:r w:rsidRPr="00077C88">
        <w:rPr>
          <w:lang w:val="en-US"/>
        </w:rPr>
        <w:t xml:space="preserve"> </w:t>
      </w:r>
      <w:r>
        <w:rPr>
          <w:lang w:val="en-US"/>
        </w:rPr>
        <w:t>the peripheral</w:t>
      </w:r>
      <w:r w:rsidRPr="00077C88">
        <w:rPr>
          <w:lang w:val="en-US"/>
        </w:rPr>
        <w:t xml:space="preserve"> </w:t>
      </w:r>
      <w:r>
        <w:rPr>
          <w:lang w:val="en-US"/>
        </w:rPr>
        <w:t>region</w:t>
      </w:r>
      <w:r w:rsidRPr="00077C88">
        <w:rPr>
          <w:lang w:val="en-US"/>
        </w:rPr>
        <w:t xml:space="preserve"> </w:t>
      </w:r>
      <w:r>
        <w:rPr>
          <w:lang w:val="en-US"/>
        </w:rPr>
        <w:t>of</w:t>
      </w:r>
      <w:r w:rsidRPr="00077C88">
        <w:rPr>
          <w:lang w:val="en-US"/>
        </w:rPr>
        <w:t xml:space="preserve"> </w:t>
      </w:r>
      <w:r>
        <w:rPr>
          <w:lang w:val="en-US"/>
        </w:rPr>
        <w:t>the</w:t>
      </w:r>
      <w:r w:rsidRPr="00077C88">
        <w:rPr>
          <w:lang w:val="en-US"/>
        </w:rPr>
        <w:t xml:space="preserve"> </w:t>
      </w:r>
      <w:r>
        <w:rPr>
          <w:lang w:val="en-US"/>
        </w:rPr>
        <w:t>ingot</w:t>
      </w:r>
      <w:r w:rsidRPr="000F5AF5">
        <w:rPr>
          <w:lang w:val="en-US"/>
        </w:rPr>
        <w:t xml:space="preserve"> </w:t>
      </w:r>
      <w:r w:rsidR="007340BD" w:rsidRPr="000A1859">
        <w:rPr>
          <w:lang w:val="en-US"/>
        </w:rPr>
        <w:t>(</w:t>
      </w:r>
      <w:r>
        <w:rPr>
          <w:lang w:val="en-US"/>
        </w:rPr>
        <w:t>region</w:t>
      </w:r>
      <w:r w:rsidR="007340BD" w:rsidRPr="000A1859">
        <w:rPr>
          <w:lang w:val="en-US"/>
        </w:rPr>
        <w:t xml:space="preserve"> 18, </w:t>
      </w:r>
      <w:r w:rsidR="00BC331F" w:rsidRPr="000A1859">
        <w:rPr>
          <w:lang w:val="en-US"/>
        </w:rPr>
        <w:t>Fig.</w:t>
      </w:r>
      <w:r w:rsidR="00997E72">
        <w:rPr>
          <w:lang w:val="en-US"/>
        </w:rPr>
        <w:t> </w:t>
      </w:r>
      <w:r w:rsidR="007340BD" w:rsidRPr="000A1859">
        <w:rPr>
          <w:lang w:val="en-US"/>
        </w:rPr>
        <w:t>3.46</w:t>
      </w:r>
      <w:r w:rsidR="00BE613D" w:rsidRPr="000A1859">
        <w:rPr>
          <w:lang w:val="en-US"/>
        </w:rPr>
        <w:t xml:space="preserve">) </w:t>
      </w:r>
      <w:r>
        <w:rPr>
          <w:lang w:val="en-US"/>
        </w:rPr>
        <w:t>demonstrates growth of the cellular structure of the UO</w:t>
      </w:r>
      <w:r w:rsidRPr="000A1859">
        <w:rPr>
          <w:vertAlign w:val="subscript"/>
          <w:lang w:val="en-US"/>
        </w:rPr>
        <w:t>2</w:t>
      </w:r>
      <w:r>
        <w:rPr>
          <w:lang w:val="en-US"/>
        </w:rPr>
        <w:t>–based solid solution</w:t>
      </w:r>
      <w:r w:rsidR="007340BD" w:rsidRPr="000A1859">
        <w:rPr>
          <w:lang w:val="en-US"/>
        </w:rPr>
        <w:t xml:space="preserve"> (</w:t>
      </w:r>
      <w:r w:rsidR="006A3E38" w:rsidRPr="000A1859">
        <w:rPr>
          <w:lang w:val="en-US"/>
        </w:rPr>
        <w:t>Tab</w:t>
      </w:r>
      <w:r w:rsidR="00922B51">
        <w:rPr>
          <w:lang w:val="en-US"/>
        </w:rPr>
        <w:t xml:space="preserve">. </w:t>
      </w:r>
      <w:r w:rsidR="007340BD" w:rsidRPr="000A1859">
        <w:rPr>
          <w:lang w:val="en-US"/>
        </w:rPr>
        <w:t>3.47</w:t>
      </w:r>
      <w:r w:rsidR="00A44824" w:rsidRPr="000A1859">
        <w:rPr>
          <w:lang w:val="en-US"/>
        </w:rPr>
        <w:t>,</w:t>
      </w:r>
      <w:r w:rsidR="00BE613D" w:rsidRPr="000A1859">
        <w:rPr>
          <w:lang w:val="en-US"/>
        </w:rPr>
        <w:t xml:space="preserve"> </w:t>
      </w:r>
      <w:r w:rsidR="00BE613D">
        <w:rPr>
          <w:lang w:val="en-US"/>
        </w:rPr>
        <w:t>P</w:t>
      </w:r>
      <w:r w:rsidR="00A44824" w:rsidRPr="000A1859">
        <w:rPr>
          <w:lang w:val="en-US"/>
        </w:rPr>
        <w:t>3</w:t>
      </w:r>
      <w:r w:rsidR="00922B51">
        <w:rPr>
          <w:lang w:val="en-US"/>
        </w:rPr>
        <w:t xml:space="preserve"> point</w:t>
      </w:r>
      <w:r w:rsidR="00BE613D" w:rsidRPr="000A1859">
        <w:rPr>
          <w:lang w:val="en-US"/>
        </w:rPr>
        <w:t xml:space="preserve">). </w:t>
      </w:r>
      <w:r w:rsidR="00922B51">
        <w:rPr>
          <w:lang w:val="en-US"/>
        </w:rPr>
        <w:t>This</w:t>
      </w:r>
      <w:r w:rsidR="00922B51" w:rsidRPr="00922B51">
        <w:rPr>
          <w:lang w:val="en-US"/>
        </w:rPr>
        <w:t xml:space="preserve"> </w:t>
      </w:r>
      <w:r w:rsidR="00922B51">
        <w:rPr>
          <w:lang w:val="en-US"/>
        </w:rPr>
        <w:t>layer</w:t>
      </w:r>
      <w:r w:rsidR="00922B51" w:rsidRPr="00922B51">
        <w:rPr>
          <w:lang w:val="en-US"/>
        </w:rPr>
        <w:t xml:space="preserve"> </w:t>
      </w:r>
      <w:r w:rsidR="00922B51">
        <w:rPr>
          <w:lang w:val="en-US"/>
        </w:rPr>
        <w:t>has</w:t>
      </w:r>
      <w:r w:rsidR="00922B51" w:rsidRPr="00922B51">
        <w:rPr>
          <w:lang w:val="en-US"/>
        </w:rPr>
        <w:t xml:space="preserve"> </w:t>
      </w:r>
      <w:r w:rsidR="00922B51">
        <w:rPr>
          <w:lang w:val="en-US"/>
        </w:rPr>
        <w:t>apparently</w:t>
      </w:r>
      <w:r w:rsidR="00922B51" w:rsidRPr="00922B51">
        <w:rPr>
          <w:lang w:val="en-US"/>
        </w:rPr>
        <w:t xml:space="preserve"> </w:t>
      </w:r>
      <w:r w:rsidR="00922B51">
        <w:rPr>
          <w:lang w:val="en-US"/>
        </w:rPr>
        <w:t>formed</w:t>
      </w:r>
      <w:r w:rsidR="00922B51" w:rsidRPr="00922B51">
        <w:rPr>
          <w:lang w:val="en-US"/>
        </w:rPr>
        <w:t xml:space="preserve"> </w:t>
      </w:r>
      <w:r w:rsidR="00922B51">
        <w:rPr>
          <w:lang w:val="en-US"/>
        </w:rPr>
        <w:t>as</w:t>
      </w:r>
      <w:r w:rsidR="00922B51" w:rsidRPr="00922B51">
        <w:rPr>
          <w:lang w:val="en-US"/>
        </w:rPr>
        <w:t xml:space="preserve"> </w:t>
      </w:r>
      <w:r w:rsidR="00922B51">
        <w:rPr>
          <w:lang w:val="en-US"/>
        </w:rPr>
        <w:t>a</w:t>
      </w:r>
      <w:r w:rsidR="00922B51" w:rsidRPr="00922B51">
        <w:rPr>
          <w:lang w:val="en-US"/>
        </w:rPr>
        <w:t xml:space="preserve"> </w:t>
      </w:r>
      <w:r w:rsidR="00922B51">
        <w:rPr>
          <w:lang w:val="en-US"/>
        </w:rPr>
        <w:t>result</w:t>
      </w:r>
      <w:r w:rsidR="00922B51" w:rsidRPr="00922B51">
        <w:rPr>
          <w:lang w:val="en-US"/>
        </w:rPr>
        <w:t xml:space="preserve"> </w:t>
      </w:r>
      <w:r w:rsidR="00922B51">
        <w:rPr>
          <w:lang w:val="en-US"/>
        </w:rPr>
        <w:t>of</w:t>
      </w:r>
      <w:r w:rsidR="00922B51" w:rsidRPr="00922B51">
        <w:rPr>
          <w:lang w:val="en-US"/>
        </w:rPr>
        <w:t xml:space="preserve"> </w:t>
      </w:r>
      <w:r w:rsidR="00922B51">
        <w:rPr>
          <w:lang w:val="en-US"/>
        </w:rPr>
        <w:t>melt crystallization</w:t>
      </w:r>
      <w:r w:rsidR="00922B51" w:rsidRPr="00922B51">
        <w:rPr>
          <w:lang w:val="en-US"/>
        </w:rPr>
        <w:t xml:space="preserve"> </w:t>
      </w:r>
      <w:r w:rsidR="00922B51">
        <w:rPr>
          <w:lang w:val="en-US"/>
        </w:rPr>
        <w:t>that was close to equilibrium</w:t>
      </w:r>
      <w:r w:rsidR="00BE613D" w:rsidRPr="00922B51">
        <w:rPr>
          <w:lang w:val="en-US"/>
        </w:rPr>
        <w:t xml:space="preserve">. </w:t>
      </w:r>
      <w:r w:rsidR="00922B51">
        <w:rPr>
          <w:lang w:val="en-US"/>
        </w:rPr>
        <w:t>In the same region, solid solution inclusions</w:t>
      </w:r>
      <w:r w:rsidR="007340BD" w:rsidRPr="00922B51">
        <w:rPr>
          <w:lang w:val="en-US"/>
        </w:rPr>
        <w:t xml:space="preserve"> (</w:t>
      </w:r>
      <w:r w:rsidR="006A3E38" w:rsidRPr="00922B51">
        <w:rPr>
          <w:lang w:val="en-US"/>
        </w:rPr>
        <w:t>Tab</w:t>
      </w:r>
      <w:r w:rsidR="00922B51">
        <w:rPr>
          <w:lang w:val="en-US"/>
        </w:rPr>
        <w:t xml:space="preserve">. </w:t>
      </w:r>
      <w:r w:rsidR="007340BD" w:rsidRPr="00922B51">
        <w:rPr>
          <w:lang w:val="en-US"/>
        </w:rPr>
        <w:t>3.47</w:t>
      </w:r>
      <w:r w:rsidR="00A44824" w:rsidRPr="00922B51">
        <w:rPr>
          <w:lang w:val="en-US"/>
        </w:rPr>
        <w:t xml:space="preserve">, </w:t>
      </w:r>
      <w:r w:rsidR="00922B51">
        <w:rPr>
          <w:lang w:val="en-US"/>
        </w:rPr>
        <w:t>points</w:t>
      </w:r>
      <w:r w:rsidR="00A44824" w:rsidRPr="00922B51">
        <w:rPr>
          <w:lang w:val="en-US"/>
        </w:rPr>
        <w:t xml:space="preserve"> </w:t>
      </w:r>
      <w:r w:rsidR="00A44824">
        <w:rPr>
          <w:lang w:val="en-US"/>
        </w:rPr>
        <w:t>P</w:t>
      </w:r>
      <w:r w:rsidR="00A44824" w:rsidRPr="00922B51">
        <w:rPr>
          <w:lang w:val="en-US"/>
        </w:rPr>
        <w:t>1,</w:t>
      </w:r>
      <w:r w:rsidR="00922B51">
        <w:rPr>
          <w:lang w:val="en-US"/>
        </w:rPr>
        <w:t xml:space="preserve"> </w:t>
      </w:r>
      <w:r w:rsidR="00A44824" w:rsidRPr="00922B51">
        <w:rPr>
          <w:lang w:val="en-US"/>
        </w:rPr>
        <w:t xml:space="preserve">2) </w:t>
      </w:r>
      <w:r w:rsidR="00922B51">
        <w:rPr>
          <w:lang w:val="en-US"/>
        </w:rPr>
        <w:t xml:space="preserve">surrounded with eutectic phase can be observed </w:t>
      </w:r>
      <w:r w:rsidR="007340BD" w:rsidRPr="00922B51">
        <w:rPr>
          <w:lang w:val="en-US"/>
        </w:rPr>
        <w:t>(</w:t>
      </w:r>
      <w:r w:rsidR="006A3E38" w:rsidRPr="00922B51">
        <w:rPr>
          <w:lang w:val="en-US"/>
        </w:rPr>
        <w:t>Tab</w:t>
      </w:r>
      <w:r w:rsidR="00922B51">
        <w:rPr>
          <w:lang w:val="en-US"/>
        </w:rPr>
        <w:t xml:space="preserve">. </w:t>
      </w:r>
      <w:r w:rsidR="007340BD" w:rsidRPr="00922B51">
        <w:rPr>
          <w:lang w:val="en-US"/>
        </w:rPr>
        <w:t>3.47</w:t>
      </w:r>
      <w:r w:rsidR="00A44824" w:rsidRPr="00922B51">
        <w:rPr>
          <w:lang w:val="en-US"/>
        </w:rPr>
        <w:t xml:space="preserve">, </w:t>
      </w:r>
      <w:r w:rsidR="00922B51">
        <w:rPr>
          <w:lang w:val="en-US"/>
        </w:rPr>
        <w:t>points</w:t>
      </w:r>
      <w:r w:rsidR="00A44824" w:rsidRPr="00922B51">
        <w:rPr>
          <w:lang w:val="en-US"/>
        </w:rPr>
        <w:t xml:space="preserve"> </w:t>
      </w:r>
      <w:r w:rsidR="00A44824">
        <w:rPr>
          <w:lang w:val="en-US"/>
        </w:rPr>
        <w:t>P</w:t>
      </w:r>
      <w:r w:rsidR="00A44824" w:rsidRPr="00922B51">
        <w:rPr>
          <w:lang w:val="en-US"/>
        </w:rPr>
        <w:t>4,</w:t>
      </w:r>
      <w:r w:rsidR="00922B51">
        <w:rPr>
          <w:lang w:val="en-US"/>
        </w:rPr>
        <w:t xml:space="preserve"> </w:t>
      </w:r>
      <w:r w:rsidR="00A44824" w:rsidRPr="00922B51">
        <w:rPr>
          <w:lang w:val="en-US"/>
        </w:rPr>
        <w:t>5)</w:t>
      </w:r>
      <w:r w:rsidR="00BE613D" w:rsidRPr="00922B51">
        <w:rPr>
          <w:lang w:val="en-US"/>
        </w:rPr>
        <w:t xml:space="preserve">. </w:t>
      </w:r>
      <w:r w:rsidR="00922B51">
        <w:rPr>
          <w:lang w:val="en-US"/>
        </w:rPr>
        <w:t>Vast</w:t>
      </w:r>
      <w:r w:rsidR="00922B51" w:rsidRPr="00922B51">
        <w:rPr>
          <w:lang w:val="en-US"/>
        </w:rPr>
        <w:t xml:space="preserve"> </w:t>
      </w:r>
      <w:r w:rsidR="00922B51">
        <w:rPr>
          <w:lang w:val="en-US"/>
        </w:rPr>
        <w:t>eutectic regions can be observed in all areas of the ingot upper part</w:t>
      </w:r>
      <w:r w:rsidR="00A44824" w:rsidRPr="00922B51">
        <w:rPr>
          <w:lang w:val="en-US"/>
        </w:rPr>
        <w:t xml:space="preserve">. </w:t>
      </w:r>
      <w:r w:rsidR="004114B4" w:rsidRPr="009D76A6">
        <w:rPr>
          <w:lang w:val="en-US"/>
        </w:rPr>
        <w:t xml:space="preserve">Like in </w:t>
      </w:r>
      <w:r w:rsidR="00834717" w:rsidRPr="009D76A6">
        <w:rPr>
          <w:lang w:val="en-US"/>
        </w:rPr>
        <w:t>PRS4</w:t>
      </w:r>
      <w:r w:rsidR="004114B4" w:rsidRPr="009D76A6">
        <w:rPr>
          <w:lang w:val="en-US"/>
        </w:rPr>
        <w:t xml:space="preserve">, the eutectic was found </w:t>
      </w:r>
      <w:r w:rsidR="00243C4E" w:rsidRPr="009D76A6">
        <w:rPr>
          <w:lang w:val="en-US"/>
        </w:rPr>
        <w:t>to</w:t>
      </w:r>
      <w:r w:rsidR="00295E72" w:rsidRPr="009D76A6">
        <w:rPr>
          <w:lang w:val="en-US"/>
        </w:rPr>
        <w:t xml:space="preserve"> coexist</w:t>
      </w:r>
      <w:r w:rsidR="00243C4E" w:rsidRPr="009D76A6">
        <w:rPr>
          <w:lang w:val="en-US"/>
        </w:rPr>
        <w:t xml:space="preserve"> with </w:t>
      </w:r>
      <w:r w:rsidR="004114B4" w:rsidRPr="009D76A6">
        <w:rPr>
          <w:lang w:val="en-US"/>
        </w:rPr>
        <w:t>the needle-shaped phase</w:t>
      </w:r>
      <w:r w:rsidR="00295E72" w:rsidRPr="009D76A6">
        <w:rPr>
          <w:lang w:val="en-US"/>
        </w:rPr>
        <w:t xml:space="preserve"> which</w:t>
      </w:r>
      <w:r w:rsidR="009D76A6" w:rsidRPr="009D76A6">
        <w:rPr>
          <w:lang w:val="en-US"/>
        </w:rPr>
        <w:t xml:space="preserve"> is</w:t>
      </w:r>
      <w:r w:rsidR="00295E72" w:rsidRPr="009D76A6">
        <w:rPr>
          <w:lang w:val="en-US"/>
        </w:rPr>
        <w:t xml:space="preserve"> stoichiometrically close to </w:t>
      </w:r>
      <w:r w:rsidR="00C756FA" w:rsidRPr="009D76A6">
        <w:rPr>
          <w:lang w:val="en-US"/>
        </w:rPr>
        <w:t>CaUO</w:t>
      </w:r>
      <w:r w:rsidR="00C756FA" w:rsidRPr="009D76A6">
        <w:rPr>
          <w:vertAlign w:val="subscript"/>
          <w:lang w:val="en-US"/>
        </w:rPr>
        <w:t>4-x</w:t>
      </w:r>
      <w:r w:rsidR="00C756FA" w:rsidRPr="009D76A6">
        <w:rPr>
          <w:lang w:val="en-US"/>
        </w:rPr>
        <w:t xml:space="preserve"> </w:t>
      </w:r>
      <w:r w:rsidR="00834717" w:rsidRPr="009D76A6">
        <w:rPr>
          <w:lang w:val="en-US"/>
        </w:rPr>
        <w:t>(</w:t>
      </w:r>
      <w:r w:rsidR="00243C4E" w:rsidRPr="009D76A6">
        <w:rPr>
          <w:lang w:val="en-US"/>
        </w:rPr>
        <w:t>see regions</w:t>
      </w:r>
      <w:r w:rsidR="007340BD" w:rsidRPr="009D76A6">
        <w:rPr>
          <w:lang w:val="en-US"/>
        </w:rPr>
        <w:t xml:space="preserve"> 2,</w:t>
      </w:r>
      <w:r w:rsidR="00243C4E" w:rsidRPr="009D76A6">
        <w:rPr>
          <w:lang w:val="en-US"/>
        </w:rPr>
        <w:t xml:space="preserve"> </w:t>
      </w:r>
      <w:r w:rsidR="007340BD" w:rsidRPr="009D76A6">
        <w:rPr>
          <w:lang w:val="en-US"/>
        </w:rPr>
        <w:t>8,</w:t>
      </w:r>
      <w:r w:rsidR="00243C4E" w:rsidRPr="009D76A6">
        <w:rPr>
          <w:lang w:val="en-US"/>
        </w:rPr>
        <w:t xml:space="preserve"> </w:t>
      </w:r>
      <w:r w:rsidR="007340BD" w:rsidRPr="009D76A6">
        <w:rPr>
          <w:lang w:val="en-US"/>
        </w:rPr>
        <w:t>9,</w:t>
      </w:r>
      <w:r w:rsidR="00243C4E" w:rsidRPr="009D76A6">
        <w:rPr>
          <w:lang w:val="en-US"/>
        </w:rPr>
        <w:t xml:space="preserve"> </w:t>
      </w:r>
      <w:r w:rsidR="007340BD" w:rsidRPr="009D76A6">
        <w:rPr>
          <w:lang w:val="en-US"/>
        </w:rPr>
        <w:t xml:space="preserve">12, </w:t>
      </w:r>
      <w:r w:rsidR="006A3E38" w:rsidRPr="009D76A6">
        <w:rPr>
          <w:lang w:val="en-US"/>
        </w:rPr>
        <w:t>Table</w:t>
      </w:r>
      <w:r w:rsidR="00997E72" w:rsidRPr="009D76A6">
        <w:rPr>
          <w:lang w:val="en-US"/>
        </w:rPr>
        <w:t> </w:t>
      </w:r>
      <w:r w:rsidR="007340BD" w:rsidRPr="009D76A6">
        <w:rPr>
          <w:lang w:val="en-US"/>
        </w:rPr>
        <w:t>3.38</w:t>
      </w:r>
      <w:r w:rsidR="009D76A6" w:rsidRPr="009D76A6">
        <w:rPr>
          <w:lang w:val="en-US"/>
        </w:rPr>
        <w:t>,</w:t>
      </w:r>
      <w:r w:rsidR="00834717" w:rsidRPr="009D76A6">
        <w:rPr>
          <w:lang w:val="en-US"/>
        </w:rPr>
        <w:t xml:space="preserve"> </w:t>
      </w:r>
      <w:r w:rsidR="009D76A6" w:rsidRPr="009D76A6">
        <w:rPr>
          <w:lang w:val="en-US"/>
        </w:rPr>
        <w:t>points</w:t>
      </w:r>
      <w:r w:rsidR="00834717" w:rsidRPr="009D76A6">
        <w:rPr>
          <w:lang w:val="en-US"/>
        </w:rPr>
        <w:t xml:space="preserve"> P1,</w:t>
      </w:r>
      <w:r w:rsidR="00243C4E" w:rsidRPr="009D76A6">
        <w:rPr>
          <w:lang w:val="en-US"/>
        </w:rPr>
        <w:t xml:space="preserve"> </w:t>
      </w:r>
      <w:r w:rsidR="00834717" w:rsidRPr="009D76A6">
        <w:rPr>
          <w:lang w:val="en-US"/>
        </w:rPr>
        <w:t>2)</w:t>
      </w:r>
      <w:r w:rsidR="00374F38" w:rsidRPr="009D76A6">
        <w:rPr>
          <w:lang w:val="en-US"/>
        </w:rPr>
        <w:t>,</w:t>
      </w:r>
      <w:r w:rsidR="00834717" w:rsidRPr="009D76A6">
        <w:rPr>
          <w:lang w:val="en-US"/>
        </w:rPr>
        <w:t xml:space="preserve"> </w:t>
      </w:r>
      <w:r w:rsidR="000670C6" w:rsidRPr="009D76A6">
        <w:rPr>
          <w:lang w:val="en-US"/>
        </w:rPr>
        <w:t xml:space="preserve">as well as the CaO-based solid solution with a small content of </w:t>
      </w:r>
      <w:r w:rsidR="00834717" w:rsidRPr="009D76A6">
        <w:rPr>
          <w:lang w:val="en-US"/>
        </w:rPr>
        <w:t>UO</w:t>
      </w:r>
      <w:r w:rsidR="00834717" w:rsidRPr="009D76A6">
        <w:rPr>
          <w:vertAlign w:val="subscript"/>
          <w:lang w:val="en-US"/>
        </w:rPr>
        <w:t>2</w:t>
      </w:r>
      <w:r w:rsidR="007340BD" w:rsidRPr="009D76A6">
        <w:rPr>
          <w:lang w:val="en-US"/>
        </w:rPr>
        <w:t xml:space="preserve"> (</w:t>
      </w:r>
      <w:r w:rsidR="000670C6" w:rsidRPr="009D76A6">
        <w:rPr>
          <w:lang w:val="en-US"/>
        </w:rPr>
        <w:t>see</w:t>
      </w:r>
      <w:r w:rsidR="007340BD" w:rsidRPr="009D76A6">
        <w:rPr>
          <w:lang w:val="en-US"/>
        </w:rPr>
        <w:t xml:space="preserve"> </w:t>
      </w:r>
      <w:r w:rsidR="00BC331F" w:rsidRPr="009D76A6">
        <w:rPr>
          <w:lang w:val="en-US"/>
        </w:rPr>
        <w:t>Fig.</w:t>
      </w:r>
      <w:r w:rsidR="00997E72" w:rsidRPr="009D76A6">
        <w:rPr>
          <w:lang w:val="en-US"/>
        </w:rPr>
        <w:t> </w:t>
      </w:r>
      <w:r w:rsidR="007340BD" w:rsidRPr="009D76A6">
        <w:rPr>
          <w:lang w:val="en-US"/>
        </w:rPr>
        <w:t>3.41</w:t>
      </w:r>
      <w:r w:rsidR="00881719" w:rsidRPr="009D76A6">
        <w:rPr>
          <w:lang w:val="en-US"/>
        </w:rPr>
        <w:t xml:space="preserve">, </w:t>
      </w:r>
      <w:r w:rsidR="000670C6" w:rsidRPr="009D76A6">
        <w:rPr>
          <w:lang w:val="en-US"/>
        </w:rPr>
        <w:t>region</w:t>
      </w:r>
      <w:r w:rsidR="00881719" w:rsidRPr="009D76A6">
        <w:rPr>
          <w:lang w:val="en-US"/>
        </w:rPr>
        <w:t xml:space="preserve"> 12, </w:t>
      </w:r>
      <w:r w:rsidR="00834717" w:rsidRPr="009D76A6">
        <w:rPr>
          <w:lang w:val="en-US"/>
        </w:rPr>
        <w:t>P</w:t>
      </w:r>
      <w:r w:rsidR="007340BD" w:rsidRPr="009D76A6">
        <w:rPr>
          <w:lang w:val="en-US"/>
        </w:rPr>
        <w:t>7</w:t>
      </w:r>
      <w:r w:rsidR="000670C6" w:rsidRPr="009D76A6">
        <w:rPr>
          <w:lang w:val="en-US"/>
        </w:rPr>
        <w:t xml:space="preserve"> point</w:t>
      </w:r>
      <w:r w:rsidR="00997E72" w:rsidRPr="009D76A6">
        <w:rPr>
          <w:lang w:val="en-US"/>
        </w:rPr>
        <w:t>).</w:t>
      </w:r>
      <w:r w:rsidR="00374F38" w:rsidRPr="009D76A6">
        <w:rPr>
          <w:lang w:val="en-US"/>
        </w:rPr>
        <w:t xml:space="preserve"> </w:t>
      </w:r>
      <w:r w:rsidR="000670C6" w:rsidRPr="009D76A6">
        <w:rPr>
          <w:lang w:val="en-US"/>
        </w:rPr>
        <w:t>It should be noted that the type and composition of the eutectic crystallization zones</w:t>
      </w:r>
      <w:r w:rsidR="000670C6">
        <w:rPr>
          <w:lang w:val="en-US"/>
        </w:rPr>
        <w:t xml:space="preserve"> differed from those observed in </w:t>
      </w:r>
      <w:r w:rsidR="00374F38">
        <w:rPr>
          <w:lang w:val="en-US"/>
        </w:rPr>
        <w:t>PRS</w:t>
      </w:r>
      <w:r w:rsidR="00374F38" w:rsidRPr="000670C6">
        <w:rPr>
          <w:lang w:val="en-US"/>
        </w:rPr>
        <w:t>4 (</w:t>
      </w:r>
      <w:r w:rsidR="00BC331F" w:rsidRPr="000670C6">
        <w:rPr>
          <w:lang w:val="en-US"/>
        </w:rPr>
        <w:t>Fig</w:t>
      </w:r>
      <w:r w:rsidR="000670C6">
        <w:rPr>
          <w:lang w:val="en-US"/>
        </w:rPr>
        <w:t>s</w:t>
      </w:r>
      <w:r w:rsidR="00BC331F" w:rsidRPr="000670C6">
        <w:rPr>
          <w:lang w:val="en-US"/>
        </w:rPr>
        <w:t>.</w:t>
      </w:r>
      <w:r w:rsidR="00997E72" w:rsidRPr="000670C6">
        <w:rPr>
          <w:lang w:val="en-US"/>
        </w:rPr>
        <w:t> </w:t>
      </w:r>
      <w:r w:rsidR="00374F38" w:rsidRPr="000670C6">
        <w:rPr>
          <w:lang w:val="en-US"/>
        </w:rPr>
        <w:t xml:space="preserve">3.37 </w:t>
      </w:r>
      <w:r w:rsidR="000670C6">
        <w:rPr>
          <w:lang w:val="en-US"/>
        </w:rPr>
        <w:t>and</w:t>
      </w:r>
      <w:r w:rsidR="00374F38" w:rsidRPr="000670C6">
        <w:rPr>
          <w:lang w:val="en-US"/>
        </w:rPr>
        <w:t xml:space="preserve"> 3.38). </w:t>
      </w:r>
      <w:r w:rsidR="00A045DC">
        <w:rPr>
          <w:lang w:val="en-US"/>
        </w:rPr>
        <w:t>Supposedly</w:t>
      </w:r>
      <w:r w:rsidR="00A045DC" w:rsidRPr="00A045DC">
        <w:rPr>
          <w:lang w:val="en-US"/>
        </w:rPr>
        <w:t xml:space="preserve">, </w:t>
      </w:r>
      <w:r w:rsidR="00A045DC">
        <w:rPr>
          <w:lang w:val="en-US"/>
        </w:rPr>
        <w:t>it</w:t>
      </w:r>
      <w:r w:rsidR="00A045DC" w:rsidRPr="00A045DC">
        <w:rPr>
          <w:lang w:val="en-US"/>
        </w:rPr>
        <w:t xml:space="preserve"> </w:t>
      </w:r>
      <w:r w:rsidR="00A045DC">
        <w:rPr>
          <w:lang w:val="en-US"/>
        </w:rPr>
        <w:t>is</w:t>
      </w:r>
      <w:r w:rsidR="00A045DC" w:rsidRPr="00A045DC">
        <w:rPr>
          <w:lang w:val="en-US"/>
        </w:rPr>
        <w:t xml:space="preserve"> </w:t>
      </w:r>
      <w:r w:rsidR="00A045DC">
        <w:rPr>
          <w:lang w:val="en-US"/>
        </w:rPr>
        <w:t>a</w:t>
      </w:r>
      <w:r w:rsidR="00A045DC" w:rsidRPr="00A045DC">
        <w:rPr>
          <w:lang w:val="en-US"/>
        </w:rPr>
        <w:t xml:space="preserve"> </w:t>
      </w:r>
      <w:r w:rsidR="00A045DC">
        <w:rPr>
          <w:lang w:val="en-US"/>
        </w:rPr>
        <w:t>eutectic</w:t>
      </w:r>
      <w:r w:rsidR="00A045DC" w:rsidRPr="00A045DC">
        <w:rPr>
          <w:lang w:val="en-US"/>
        </w:rPr>
        <w:t xml:space="preserve"> </w:t>
      </w:r>
      <w:r w:rsidR="00A045DC">
        <w:rPr>
          <w:lang w:val="en-US"/>
        </w:rPr>
        <w:t>or the eutectoid transformation in the two-phase region between CaO</w:t>
      </w:r>
      <w:r w:rsidR="00A045DC" w:rsidRPr="00A045DC">
        <w:rPr>
          <w:lang w:val="en-US"/>
        </w:rPr>
        <w:t xml:space="preserve"> </w:t>
      </w:r>
      <w:r w:rsidR="00A045DC">
        <w:rPr>
          <w:lang w:val="en-US"/>
        </w:rPr>
        <w:t>and</w:t>
      </w:r>
      <w:r w:rsidR="00A045DC" w:rsidRPr="00A045DC">
        <w:rPr>
          <w:lang w:val="en-US"/>
        </w:rPr>
        <w:t xml:space="preserve"> </w:t>
      </w:r>
      <w:r w:rsidR="00A045DC">
        <w:rPr>
          <w:lang w:val="en-US"/>
        </w:rPr>
        <w:t>CaUO</w:t>
      </w:r>
      <w:r w:rsidR="00A045DC" w:rsidRPr="00A045DC">
        <w:rPr>
          <w:vertAlign w:val="subscript"/>
          <w:lang w:val="en-US"/>
        </w:rPr>
        <w:t>4</w:t>
      </w:r>
      <w:r w:rsidR="00A82ECA" w:rsidRPr="00A045DC">
        <w:rPr>
          <w:lang w:val="en-US"/>
        </w:rPr>
        <w:t xml:space="preserve">. </w:t>
      </w:r>
      <w:r w:rsidR="00A045DC">
        <w:rPr>
          <w:lang w:val="en-US"/>
        </w:rPr>
        <w:t>This</w:t>
      </w:r>
      <w:r w:rsidR="00A045DC" w:rsidRPr="00A045DC">
        <w:rPr>
          <w:lang w:val="en-US"/>
        </w:rPr>
        <w:t xml:space="preserve"> </w:t>
      </w:r>
      <w:r w:rsidR="00A045DC">
        <w:rPr>
          <w:lang w:val="en-US"/>
        </w:rPr>
        <w:t>is</w:t>
      </w:r>
      <w:r w:rsidR="00A045DC" w:rsidRPr="00A045DC">
        <w:rPr>
          <w:lang w:val="en-US"/>
        </w:rPr>
        <w:t xml:space="preserve"> </w:t>
      </w:r>
      <w:r w:rsidR="00A045DC">
        <w:rPr>
          <w:lang w:val="en-US"/>
        </w:rPr>
        <w:t>corroborated</w:t>
      </w:r>
      <w:r w:rsidR="00A045DC" w:rsidRPr="00A045DC">
        <w:rPr>
          <w:lang w:val="en-US"/>
        </w:rPr>
        <w:t xml:space="preserve"> </w:t>
      </w:r>
      <w:r w:rsidR="00A045DC">
        <w:rPr>
          <w:lang w:val="en-US"/>
        </w:rPr>
        <w:t>by morphology of the present eutectic which is genetically close to morphology of the CaUO</w:t>
      </w:r>
      <w:r w:rsidR="00A045DC" w:rsidRPr="00A045DC">
        <w:rPr>
          <w:vertAlign w:val="subscript"/>
          <w:lang w:val="en-US"/>
        </w:rPr>
        <w:t>4-</w:t>
      </w:r>
      <w:r w:rsidR="00A045DC">
        <w:rPr>
          <w:vertAlign w:val="subscript"/>
          <w:lang w:val="ru-RU"/>
        </w:rPr>
        <w:t>х</w:t>
      </w:r>
      <w:r w:rsidR="00A045DC">
        <w:rPr>
          <w:lang w:val="en-US"/>
        </w:rPr>
        <w:t xml:space="preserve"> phase</w:t>
      </w:r>
      <w:r w:rsidR="00A82ECA" w:rsidRPr="00A045DC">
        <w:rPr>
          <w:lang w:val="en-US"/>
        </w:rPr>
        <w:t>.</w:t>
      </w:r>
      <w:r w:rsidR="00EE5950" w:rsidRPr="00A045DC">
        <w:rPr>
          <w:lang w:val="en-US"/>
        </w:rPr>
        <w:t xml:space="preserve"> </w:t>
      </w:r>
      <w:r w:rsidR="00A045DC">
        <w:rPr>
          <w:lang w:val="en-US"/>
        </w:rPr>
        <w:t>However</w:t>
      </w:r>
      <w:r w:rsidR="00A045DC" w:rsidRPr="006D432D">
        <w:rPr>
          <w:lang w:val="en-US"/>
        </w:rPr>
        <w:t xml:space="preserve">, </w:t>
      </w:r>
      <w:r w:rsidR="00A045DC">
        <w:rPr>
          <w:lang w:val="en-US"/>
        </w:rPr>
        <w:t>the</w:t>
      </w:r>
      <w:r w:rsidR="00A045DC" w:rsidRPr="006D432D">
        <w:rPr>
          <w:lang w:val="en-US"/>
        </w:rPr>
        <w:t xml:space="preserve"> </w:t>
      </w:r>
      <w:r w:rsidR="00A045DC">
        <w:rPr>
          <w:lang w:val="en-US"/>
        </w:rPr>
        <w:t>texturing</w:t>
      </w:r>
      <w:r w:rsidR="00A045DC" w:rsidRPr="006D432D">
        <w:rPr>
          <w:lang w:val="en-US"/>
        </w:rPr>
        <w:t xml:space="preserve"> </w:t>
      </w:r>
      <w:r w:rsidR="00A045DC">
        <w:rPr>
          <w:lang w:val="en-US"/>
        </w:rPr>
        <w:t>effect</w:t>
      </w:r>
      <w:r w:rsidR="00A045DC" w:rsidRPr="006D432D">
        <w:rPr>
          <w:lang w:val="en-US"/>
        </w:rPr>
        <w:t xml:space="preserve"> </w:t>
      </w:r>
      <w:r w:rsidR="00A045DC">
        <w:rPr>
          <w:lang w:val="en-US"/>
        </w:rPr>
        <w:t>cannot</w:t>
      </w:r>
      <w:r w:rsidR="00A045DC" w:rsidRPr="006D432D">
        <w:rPr>
          <w:lang w:val="en-US"/>
        </w:rPr>
        <w:t xml:space="preserve"> </w:t>
      </w:r>
      <w:r w:rsidR="00A045DC">
        <w:rPr>
          <w:lang w:val="en-US"/>
        </w:rPr>
        <w:t>be</w:t>
      </w:r>
      <w:r w:rsidR="00A045DC" w:rsidRPr="006D432D">
        <w:rPr>
          <w:lang w:val="en-US"/>
        </w:rPr>
        <w:t xml:space="preserve"> </w:t>
      </w:r>
      <w:r w:rsidR="00A045DC">
        <w:rPr>
          <w:lang w:val="en-US"/>
        </w:rPr>
        <w:t>ruled</w:t>
      </w:r>
      <w:r w:rsidR="00A045DC" w:rsidRPr="006D432D">
        <w:rPr>
          <w:lang w:val="en-US"/>
        </w:rPr>
        <w:t xml:space="preserve"> </w:t>
      </w:r>
      <w:r w:rsidR="00A045DC">
        <w:rPr>
          <w:lang w:val="en-US"/>
        </w:rPr>
        <w:t>out</w:t>
      </w:r>
      <w:r w:rsidR="006D432D" w:rsidRPr="006D432D">
        <w:rPr>
          <w:lang w:val="en-US"/>
        </w:rPr>
        <w:t xml:space="preserve">, </w:t>
      </w:r>
      <w:r w:rsidR="006D432D">
        <w:rPr>
          <w:lang w:val="en-US"/>
        </w:rPr>
        <w:t>as</w:t>
      </w:r>
      <w:r w:rsidR="006D432D" w:rsidRPr="006D432D">
        <w:rPr>
          <w:lang w:val="en-US"/>
        </w:rPr>
        <w:t xml:space="preserve"> </w:t>
      </w:r>
      <w:r w:rsidR="006D432D">
        <w:rPr>
          <w:lang w:val="en-US"/>
        </w:rPr>
        <w:t>the</w:t>
      </w:r>
      <w:r w:rsidR="006D432D" w:rsidRPr="006D432D">
        <w:rPr>
          <w:lang w:val="en-US"/>
        </w:rPr>
        <w:t xml:space="preserve"> </w:t>
      </w:r>
      <w:r w:rsidR="006D432D">
        <w:rPr>
          <w:lang w:val="en-US"/>
        </w:rPr>
        <w:t>eutectic growth is directional in the considered zones</w:t>
      </w:r>
      <w:r w:rsidR="00EE5950" w:rsidRPr="006D432D">
        <w:rPr>
          <w:lang w:val="en-US"/>
        </w:rPr>
        <w:t>.</w:t>
      </w:r>
      <w:r w:rsidR="00A82ECA" w:rsidRPr="006D432D">
        <w:rPr>
          <w:lang w:val="en-US"/>
        </w:rPr>
        <w:t xml:space="preserve"> </w:t>
      </w:r>
      <w:r w:rsidR="007335C2" w:rsidRPr="006D432D">
        <w:rPr>
          <w:lang w:val="en-US"/>
        </w:rPr>
        <w:t>Tab.</w:t>
      </w:r>
      <w:r w:rsidR="0046283A" w:rsidRPr="006D432D">
        <w:rPr>
          <w:lang w:val="en-US"/>
        </w:rPr>
        <w:t xml:space="preserve"> 3.46</w:t>
      </w:r>
      <w:r w:rsidR="00C37B4C" w:rsidRPr="006D432D">
        <w:rPr>
          <w:lang w:val="en-US"/>
        </w:rPr>
        <w:t xml:space="preserve"> </w:t>
      </w:r>
      <w:r w:rsidR="006D432D">
        <w:rPr>
          <w:lang w:val="en-US"/>
        </w:rPr>
        <w:t>offers statistics on the eutectic composition from region</w:t>
      </w:r>
      <w:r w:rsidR="00C37B4C" w:rsidRPr="006D432D">
        <w:rPr>
          <w:lang w:val="en-US"/>
        </w:rPr>
        <w:t xml:space="preserve"> 17.</w:t>
      </w:r>
    </w:p>
    <w:p w:rsidR="00A878F6" w:rsidRPr="006D432D" w:rsidRDefault="00A878F6" w:rsidP="00DC03C6">
      <w:pPr>
        <w:spacing w:after="0"/>
        <w:ind w:firstLine="708"/>
        <w:rPr>
          <w:lang w:val="en-US"/>
        </w:rPr>
      </w:pPr>
    </w:p>
    <w:p w:rsidR="00FF62CF" w:rsidRPr="006D432D" w:rsidRDefault="00A878F6" w:rsidP="00DC03C6">
      <w:pPr>
        <w:spacing w:after="0"/>
        <w:jc w:val="center"/>
        <w:rPr>
          <w:lang w:val="en-US"/>
        </w:rPr>
      </w:pPr>
      <w:r w:rsidRPr="00020444">
        <w:rPr>
          <w:b/>
          <w:lang w:val="ru-RU"/>
        </w:rPr>
        <w:lastRenderedPageBreak/>
        <w:pict>
          <v:shape id="_x0000_i1066" type="#_x0000_t75" style="width:86.25pt;height:64.5pt">
            <v:imagedata r:id="rId48" o:title="Untitled-1"/>
          </v:shape>
        </w:pict>
      </w:r>
    </w:p>
    <w:p w:rsidR="00685D7E" w:rsidRDefault="00BC331F" w:rsidP="00DC03C6">
      <w:pPr>
        <w:spacing w:after="0"/>
        <w:jc w:val="center"/>
        <w:rPr>
          <w:b/>
          <w:lang w:val="en-US"/>
        </w:rPr>
      </w:pPr>
      <w:r w:rsidRPr="004A0253">
        <w:rPr>
          <w:b/>
          <w:lang w:val="en-US"/>
        </w:rPr>
        <w:t>Fig.</w:t>
      </w:r>
      <w:r w:rsidR="00552669" w:rsidRPr="004A0253">
        <w:rPr>
          <w:b/>
          <w:lang w:val="en-US"/>
        </w:rPr>
        <w:t> 3.31</w:t>
      </w:r>
      <w:r w:rsidR="00FF62CF" w:rsidRPr="004A0253">
        <w:rPr>
          <w:b/>
          <w:lang w:val="en-US"/>
        </w:rPr>
        <w:t>.</w:t>
      </w:r>
      <w:r w:rsidR="002A3DCC" w:rsidRPr="004A0253">
        <w:rPr>
          <w:b/>
          <w:lang w:val="en-US"/>
        </w:rPr>
        <w:t xml:space="preserve"> </w:t>
      </w:r>
      <w:r w:rsidR="004A0253" w:rsidRPr="004A0253">
        <w:rPr>
          <w:b/>
          <w:lang w:val="en-US"/>
        </w:rPr>
        <w:t>–</w:t>
      </w:r>
      <w:r w:rsidR="004A0253">
        <w:rPr>
          <w:b/>
          <w:lang w:val="en-US"/>
        </w:rPr>
        <w:t xml:space="preserve">Polished section from the upper part of the ingot axial cut from </w:t>
      </w:r>
      <w:r w:rsidR="00685D7E" w:rsidRPr="007D3293">
        <w:rPr>
          <w:b/>
          <w:lang w:val="en-US"/>
        </w:rPr>
        <w:t>PRS</w:t>
      </w:r>
      <w:r w:rsidR="00685D7E" w:rsidRPr="004A0253">
        <w:rPr>
          <w:b/>
          <w:lang w:val="en-US"/>
        </w:rPr>
        <w:t xml:space="preserve">10 </w:t>
      </w:r>
      <w:r w:rsidR="004A0253">
        <w:rPr>
          <w:b/>
          <w:lang w:val="en-US"/>
        </w:rPr>
        <w:t xml:space="preserve">with regions marked for the </w:t>
      </w:r>
      <w:r w:rsidR="00685D7E" w:rsidRPr="007D3293">
        <w:rPr>
          <w:b/>
          <w:lang w:val="en-US"/>
        </w:rPr>
        <w:t>SEM</w:t>
      </w:r>
      <w:r w:rsidR="00685D7E" w:rsidRPr="004A0253">
        <w:rPr>
          <w:b/>
          <w:lang w:val="en-US"/>
        </w:rPr>
        <w:t>/</w:t>
      </w:r>
      <w:r w:rsidR="00685D7E" w:rsidRPr="007D3293">
        <w:rPr>
          <w:b/>
          <w:lang w:val="en-US"/>
        </w:rPr>
        <w:t>EDX</w:t>
      </w:r>
      <w:r w:rsidR="00685D7E" w:rsidRPr="004A0253">
        <w:rPr>
          <w:b/>
          <w:lang w:val="en-US"/>
        </w:rPr>
        <w:t xml:space="preserve"> </w:t>
      </w:r>
      <w:r w:rsidR="004A0253">
        <w:rPr>
          <w:b/>
          <w:lang w:val="en-US"/>
        </w:rPr>
        <w:t>analysis</w:t>
      </w:r>
    </w:p>
    <w:p w:rsidR="00A878F6" w:rsidRPr="004A0253" w:rsidRDefault="00A878F6" w:rsidP="00DC03C6">
      <w:pPr>
        <w:spacing w:after="0"/>
        <w:jc w:val="center"/>
        <w:rPr>
          <w:b/>
          <w:lang w:val="en-US"/>
        </w:rPr>
      </w:pPr>
    </w:p>
    <w:p w:rsidR="00FF62CF" w:rsidRPr="004A0253" w:rsidRDefault="00A878F6" w:rsidP="00DC03C6">
      <w:pPr>
        <w:spacing w:after="0"/>
        <w:jc w:val="center"/>
        <w:rPr>
          <w:b/>
          <w:lang w:val="en-US"/>
        </w:rPr>
      </w:pPr>
      <w:r w:rsidRPr="00020444">
        <w:rPr>
          <w:b/>
          <w:lang w:val="ru-RU"/>
        </w:rPr>
        <w:pict>
          <v:shape id="_x0000_i1067" type="#_x0000_t75" style="width:102.75pt;height:107.25pt">
            <v:imagedata r:id="rId49" o:title="Untitled-1"/>
          </v:shape>
        </w:pict>
      </w:r>
    </w:p>
    <w:p w:rsidR="007D3293" w:rsidRPr="009862D2" w:rsidRDefault="00BC331F" w:rsidP="00DC03C6">
      <w:pPr>
        <w:spacing w:after="0"/>
        <w:jc w:val="center"/>
        <w:rPr>
          <w:b/>
          <w:lang w:val="ru-RU"/>
        </w:rPr>
      </w:pPr>
      <w:r>
        <w:rPr>
          <w:b/>
          <w:lang w:val="ru-RU"/>
        </w:rPr>
        <w:t>Fig.</w:t>
      </w:r>
      <w:r w:rsidR="00552669">
        <w:rPr>
          <w:b/>
          <w:lang w:val="ru-RU"/>
        </w:rPr>
        <w:t> 3.32</w:t>
      </w:r>
      <w:r w:rsidR="00FF62CF">
        <w:rPr>
          <w:b/>
          <w:lang w:val="ru-RU"/>
        </w:rPr>
        <w:t>.</w:t>
      </w:r>
      <w:r w:rsidR="000024B6">
        <w:rPr>
          <w:b/>
          <w:lang w:val="en-US"/>
        </w:rPr>
        <w:t xml:space="preserve"> </w:t>
      </w:r>
      <w:r w:rsidR="007D3293" w:rsidRPr="007D3293">
        <w:rPr>
          <w:b/>
          <w:lang w:val="ru-RU"/>
        </w:rPr>
        <w:t>-</w:t>
      </w:r>
      <w:r w:rsidR="000024B6" w:rsidRPr="000024B6">
        <w:rPr>
          <w:b/>
          <w:szCs w:val="24"/>
          <w:lang w:val="en-US"/>
        </w:rPr>
        <w:t xml:space="preserve"> </w:t>
      </w:r>
      <w:r w:rsidR="000024B6">
        <w:rPr>
          <w:b/>
          <w:szCs w:val="24"/>
          <w:lang w:val="en-US"/>
        </w:rPr>
        <w:t>Micrographs of region</w:t>
      </w:r>
      <w:r w:rsidR="007D3293" w:rsidRPr="007D3293">
        <w:rPr>
          <w:b/>
          <w:lang w:val="ru-RU"/>
        </w:rPr>
        <w:t xml:space="preserve"> 1</w:t>
      </w:r>
    </w:p>
    <w:p w:rsidR="00020444" w:rsidRPr="009862D2" w:rsidRDefault="00020444" w:rsidP="00DC03C6">
      <w:pPr>
        <w:spacing w:after="0"/>
        <w:jc w:val="center"/>
        <w:rPr>
          <w:b/>
          <w:sz w:val="16"/>
          <w:szCs w:val="16"/>
          <w:lang w:val="ru-RU"/>
        </w:rPr>
      </w:pPr>
    </w:p>
    <w:p w:rsidR="00685D7E" w:rsidRPr="00183E8B" w:rsidRDefault="006A3E38" w:rsidP="00DC03C6">
      <w:pPr>
        <w:pStyle w:val="Textkrper"/>
        <w:spacing w:after="0"/>
        <w:rPr>
          <w:b/>
          <w:lang w:val="en-US"/>
        </w:rPr>
      </w:pPr>
      <w:r w:rsidRPr="00183E8B">
        <w:rPr>
          <w:b/>
          <w:color w:val="000000"/>
          <w:lang w:val="en-US"/>
        </w:rPr>
        <w:t>Table</w:t>
      </w:r>
      <w:r w:rsidR="007D3293" w:rsidRPr="00183E8B">
        <w:rPr>
          <w:b/>
          <w:color w:val="000000"/>
          <w:lang w:val="en-US"/>
        </w:rPr>
        <w:t> </w:t>
      </w:r>
      <w:r w:rsidR="00056A97" w:rsidRPr="00183E8B">
        <w:rPr>
          <w:b/>
          <w:color w:val="000000"/>
          <w:lang w:val="en-US"/>
        </w:rPr>
        <w:t>3.37</w:t>
      </w:r>
      <w:r w:rsidR="00FF62CF" w:rsidRPr="00183E8B">
        <w:rPr>
          <w:b/>
          <w:color w:val="000000"/>
          <w:lang w:val="en-US"/>
        </w:rPr>
        <w:t>.</w:t>
      </w:r>
      <w:r w:rsidR="00183E8B" w:rsidRPr="00183E8B">
        <w:rPr>
          <w:b/>
          <w:color w:val="000000"/>
          <w:lang w:val="en-US"/>
        </w:rPr>
        <w:t xml:space="preserve"> </w:t>
      </w:r>
      <w:r w:rsidR="007D3293" w:rsidRPr="00183E8B">
        <w:rPr>
          <w:b/>
          <w:color w:val="000000"/>
          <w:lang w:val="en-US"/>
        </w:rPr>
        <w:t>-</w:t>
      </w:r>
      <w:r w:rsidR="00183E8B" w:rsidRPr="00183E8B">
        <w:rPr>
          <w:b/>
          <w:lang w:val="en-US"/>
        </w:rPr>
        <w:t xml:space="preserve"> </w:t>
      </w:r>
      <w:r w:rsidR="00183E8B" w:rsidRPr="008E532F">
        <w:rPr>
          <w:b/>
          <w:lang w:val="en-US"/>
        </w:rPr>
        <w:t>EDX</w:t>
      </w:r>
      <w:r w:rsidR="00183E8B" w:rsidRPr="00423BCE">
        <w:rPr>
          <w:b/>
          <w:lang w:val="en-US"/>
        </w:rPr>
        <w:t xml:space="preserve"> </w:t>
      </w:r>
      <w:r w:rsidR="00183E8B">
        <w:rPr>
          <w:b/>
          <w:lang w:val="en-US"/>
        </w:rPr>
        <w:t>data on region</w:t>
      </w:r>
      <w:r w:rsidR="00685D7E" w:rsidRPr="00183E8B">
        <w:rPr>
          <w:b/>
          <w:lang w:val="en-US"/>
        </w:rPr>
        <w:t xml:space="preserve"> 1</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3B524D" w:rsidRPr="00FF62CF">
        <w:trPr>
          <w:trHeight w:val="273"/>
          <w:jc w:val="center"/>
        </w:trPr>
        <w:tc>
          <w:tcPr>
            <w:tcW w:w="1977" w:type="dxa"/>
            <w:gridSpan w:val="2"/>
            <w:shd w:val="clear" w:color="auto" w:fill="auto"/>
            <w:noWrap/>
            <w:vAlign w:val="bottom"/>
          </w:tcPr>
          <w:p w:rsidR="003B524D" w:rsidRPr="00FF62CF" w:rsidRDefault="009862D2" w:rsidP="00DC03C6">
            <w:pPr>
              <w:spacing w:after="0"/>
              <w:jc w:val="center"/>
              <w:rPr>
                <w:b/>
                <w:bCs/>
                <w:sz w:val="20"/>
                <w:lang w:val="ru-RU"/>
              </w:rPr>
            </w:pPr>
            <w:r>
              <w:rPr>
                <w:b/>
                <w:bCs/>
                <w:sz w:val="20"/>
                <w:lang w:val="en-US"/>
              </w:rPr>
              <w:t>#</w:t>
            </w:r>
          </w:p>
        </w:tc>
        <w:tc>
          <w:tcPr>
            <w:tcW w:w="985" w:type="dxa"/>
            <w:shd w:val="clear" w:color="auto" w:fill="auto"/>
            <w:noWrap/>
            <w:vAlign w:val="bottom"/>
          </w:tcPr>
          <w:p w:rsidR="003B524D" w:rsidRPr="00FF62CF" w:rsidRDefault="003B524D" w:rsidP="00DC03C6">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3B524D" w:rsidRPr="00FF62CF" w:rsidRDefault="003B524D" w:rsidP="00DC03C6">
            <w:pPr>
              <w:spacing w:after="0"/>
              <w:ind w:left="-57" w:right="-57"/>
              <w:jc w:val="center"/>
              <w:rPr>
                <w:b/>
                <w:bCs/>
                <w:sz w:val="20"/>
                <w:lang w:val="ru-RU"/>
              </w:rPr>
            </w:pPr>
            <w:r w:rsidRPr="00FF62CF">
              <w:rPr>
                <w:b/>
                <w:bCs/>
                <w:sz w:val="20"/>
                <w:lang w:val="en-US"/>
              </w:rPr>
              <w:t>CaO</w:t>
            </w:r>
          </w:p>
        </w:tc>
        <w:tc>
          <w:tcPr>
            <w:tcW w:w="2148" w:type="dxa"/>
            <w:vAlign w:val="bottom"/>
          </w:tcPr>
          <w:p w:rsidR="003B524D" w:rsidRPr="00FF62CF" w:rsidRDefault="009862D2" w:rsidP="00DC03C6">
            <w:pPr>
              <w:spacing w:after="0"/>
              <w:jc w:val="center"/>
              <w:rPr>
                <w:b/>
                <w:bCs/>
                <w:sz w:val="20"/>
                <w:lang w:val="ru-RU"/>
              </w:rPr>
            </w:pPr>
            <w:r>
              <w:rPr>
                <w:b/>
                <w:bCs/>
                <w:sz w:val="20"/>
                <w:lang w:val="en-US"/>
              </w:rPr>
              <w:t>Phase</w:t>
            </w:r>
          </w:p>
        </w:tc>
      </w:tr>
      <w:tr w:rsidR="003B524D" w:rsidRPr="004A0253">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1</w:t>
            </w: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85.5</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14.5</w:t>
            </w:r>
          </w:p>
        </w:tc>
        <w:tc>
          <w:tcPr>
            <w:tcW w:w="2148" w:type="dxa"/>
            <w:vMerge w:val="restart"/>
            <w:shd w:val="clear" w:color="auto" w:fill="auto"/>
            <w:vAlign w:val="center"/>
          </w:tcPr>
          <w:p w:rsidR="003B524D" w:rsidRPr="004A0253" w:rsidRDefault="00054318" w:rsidP="00DC03C6">
            <w:pPr>
              <w:spacing w:after="0"/>
              <w:jc w:val="center"/>
              <w:rPr>
                <w:sz w:val="20"/>
                <w:lang w:val="en-US"/>
              </w:rPr>
            </w:pPr>
            <w:r w:rsidRPr="00FF62CF">
              <w:rPr>
                <w:sz w:val="20"/>
                <w:lang w:val="en-US"/>
              </w:rPr>
              <w:t>UO</w:t>
            </w:r>
            <w:r w:rsidRPr="004A0253">
              <w:rPr>
                <w:sz w:val="20"/>
                <w:vertAlign w:val="subscript"/>
                <w:lang w:val="en-US"/>
              </w:rPr>
              <w:t>2</w:t>
            </w:r>
            <w:r w:rsidRPr="004A0253">
              <w:rPr>
                <w:sz w:val="20"/>
                <w:lang w:val="en-US"/>
              </w:rPr>
              <w:t>(</w:t>
            </w:r>
            <w:r w:rsidRPr="00FF62CF">
              <w:rPr>
                <w:sz w:val="20"/>
                <w:lang w:val="en-US"/>
              </w:rPr>
              <w:t>CaO</w:t>
            </w:r>
            <w:r w:rsidRPr="004A0253">
              <w:rPr>
                <w:sz w:val="20"/>
                <w:lang w:val="en-US"/>
              </w:rPr>
              <w:t>)</w:t>
            </w:r>
            <w:r w:rsidR="004A0253">
              <w:rPr>
                <w:sz w:val="20"/>
                <w:lang w:val="en-US"/>
              </w:rPr>
              <w:t xml:space="preserve"> solid solution layer</w:t>
            </w:r>
          </w:p>
        </w:tc>
      </w:tr>
      <w:tr w:rsidR="003B524D" w:rsidRPr="00FF62CF">
        <w:trPr>
          <w:trHeight w:val="101"/>
          <w:jc w:val="center"/>
        </w:trPr>
        <w:tc>
          <w:tcPr>
            <w:tcW w:w="820" w:type="dxa"/>
            <w:vMerge/>
            <w:shd w:val="clear" w:color="auto" w:fill="auto"/>
            <w:vAlign w:val="center"/>
          </w:tcPr>
          <w:p w:rsidR="003B524D" w:rsidRPr="004A0253" w:rsidRDefault="003B524D" w:rsidP="00DC03C6">
            <w:pPr>
              <w:spacing w:after="0"/>
              <w:rPr>
                <w:b/>
                <w:bCs/>
                <w:color w:val="000000"/>
                <w:sz w:val="20"/>
                <w:lang w:val="en-US"/>
              </w:rPr>
            </w:pP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mol.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55.1</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44.9</w:t>
            </w:r>
          </w:p>
        </w:tc>
        <w:tc>
          <w:tcPr>
            <w:tcW w:w="2148" w:type="dxa"/>
            <w:vMerge/>
            <w:shd w:val="clear" w:color="auto" w:fill="auto"/>
          </w:tcPr>
          <w:p w:rsidR="003B524D" w:rsidRPr="00FF62CF" w:rsidRDefault="003B524D" w:rsidP="00DC03C6">
            <w:pPr>
              <w:spacing w:after="0"/>
              <w:jc w:val="center"/>
              <w:rPr>
                <w:sz w:val="20"/>
                <w:lang w:val="ru-RU"/>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2</w:t>
            </w: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75.6</w:t>
            </w:r>
          </w:p>
        </w:tc>
        <w:tc>
          <w:tcPr>
            <w:tcW w:w="986" w:type="dxa"/>
            <w:vAlign w:val="bottom"/>
          </w:tcPr>
          <w:p w:rsidR="003B524D" w:rsidRPr="00FF62CF" w:rsidRDefault="003B524D" w:rsidP="00DC03C6">
            <w:pPr>
              <w:spacing w:after="0"/>
              <w:jc w:val="center"/>
              <w:rPr>
                <w:color w:val="000000"/>
                <w:sz w:val="20"/>
                <w:lang w:val="ru-RU"/>
              </w:rPr>
            </w:pPr>
            <w:r w:rsidRPr="00FF62CF">
              <w:rPr>
                <w:color w:val="000000"/>
                <w:sz w:val="20"/>
                <w:lang w:val="ru-RU"/>
              </w:rPr>
              <w:t>24.4</w:t>
            </w:r>
          </w:p>
        </w:tc>
        <w:tc>
          <w:tcPr>
            <w:tcW w:w="2148" w:type="dxa"/>
            <w:vMerge w:val="restart"/>
            <w:shd w:val="clear" w:color="auto" w:fill="auto"/>
            <w:vAlign w:val="center"/>
          </w:tcPr>
          <w:p w:rsidR="003B524D" w:rsidRPr="00FF62CF" w:rsidRDefault="00885CB3" w:rsidP="00183E8B">
            <w:pPr>
              <w:spacing w:after="0"/>
              <w:jc w:val="center"/>
              <w:rPr>
                <w:sz w:val="20"/>
                <w:lang w:val="ru-RU"/>
              </w:rPr>
            </w:pPr>
            <w:r>
              <w:rPr>
                <w:sz w:val="20"/>
                <w:lang w:val="en-US"/>
              </w:rPr>
              <w:t>‘Rain’</w:t>
            </w:r>
            <w:r w:rsidR="00183E8B">
              <w:rPr>
                <w:sz w:val="20"/>
                <w:lang w:val="en-US"/>
              </w:rPr>
              <w:t>-type eutectic</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lang w:val="ru-RU"/>
              </w:rPr>
            </w:pPr>
          </w:p>
        </w:tc>
        <w:tc>
          <w:tcPr>
            <w:tcW w:w="1157" w:type="dxa"/>
            <w:shd w:val="clear" w:color="auto" w:fill="auto"/>
          </w:tcPr>
          <w:p w:rsidR="003B524D" w:rsidRPr="00FF62CF" w:rsidRDefault="008F7C36" w:rsidP="00DC03C6">
            <w:pPr>
              <w:spacing w:after="0"/>
              <w:ind w:left="-57" w:right="-57"/>
              <w:rPr>
                <w:sz w:val="20"/>
                <w:lang w:val="ru-RU"/>
              </w:rPr>
            </w:pPr>
            <w:r>
              <w:rPr>
                <w:sz w:val="20"/>
                <w:lang w:val="ru-RU"/>
              </w:rPr>
              <w:t>mol. %</w:t>
            </w:r>
          </w:p>
        </w:tc>
        <w:tc>
          <w:tcPr>
            <w:tcW w:w="985" w:type="dxa"/>
            <w:shd w:val="clear" w:color="auto" w:fill="auto"/>
            <w:noWrap/>
            <w:vAlign w:val="bottom"/>
          </w:tcPr>
          <w:p w:rsidR="003B524D" w:rsidRPr="00FF62CF" w:rsidRDefault="003B524D" w:rsidP="00DC03C6">
            <w:pPr>
              <w:spacing w:after="0"/>
              <w:jc w:val="center"/>
              <w:rPr>
                <w:color w:val="000000"/>
                <w:sz w:val="20"/>
                <w:lang w:val="ru-RU"/>
              </w:rPr>
            </w:pPr>
            <w:r w:rsidRPr="00FF62CF">
              <w:rPr>
                <w:color w:val="000000"/>
                <w:sz w:val="20"/>
                <w:lang w:val="ru-RU"/>
              </w:rPr>
              <w:t>39.1</w:t>
            </w:r>
          </w:p>
        </w:tc>
        <w:tc>
          <w:tcPr>
            <w:tcW w:w="986" w:type="dxa"/>
            <w:vAlign w:val="bottom"/>
          </w:tcPr>
          <w:p w:rsidR="003B524D" w:rsidRPr="00FF62CF" w:rsidRDefault="003B524D" w:rsidP="00DC03C6">
            <w:pPr>
              <w:spacing w:after="0"/>
              <w:jc w:val="center"/>
              <w:rPr>
                <w:color w:val="000000"/>
                <w:sz w:val="20"/>
              </w:rPr>
            </w:pPr>
            <w:r w:rsidRPr="00FF62CF">
              <w:rPr>
                <w:color w:val="000000"/>
                <w:sz w:val="20"/>
                <w:lang w:val="ru-RU"/>
              </w:rPr>
              <w:t>60</w:t>
            </w:r>
            <w:r w:rsidRPr="00FF62CF">
              <w:rPr>
                <w:color w:val="000000"/>
                <w:sz w:val="20"/>
              </w:rPr>
              <w:t>.9</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rPr>
            </w:pPr>
            <w:r w:rsidRPr="00FF62CF">
              <w:rPr>
                <w:b/>
                <w:bCs/>
                <w:color w:val="000000"/>
                <w:sz w:val="20"/>
                <w:lang w:val="en-US"/>
              </w:rPr>
              <w:t>SQ</w:t>
            </w:r>
            <w:r w:rsidRPr="00FF62CF">
              <w:rPr>
                <w:b/>
                <w:bCs/>
                <w:color w:val="000000"/>
                <w:sz w:val="20"/>
              </w:rPr>
              <w:t>3</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74.9</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25.1</w:t>
            </w:r>
          </w:p>
        </w:tc>
        <w:tc>
          <w:tcPr>
            <w:tcW w:w="2148" w:type="dxa"/>
            <w:vMerge/>
            <w:shd w:val="clear" w:color="auto" w:fill="auto"/>
            <w:vAlign w:val="center"/>
          </w:tcPr>
          <w:p w:rsidR="003B524D" w:rsidRPr="00FF62CF" w:rsidRDefault="003B524D" w:rsidP="00DC03C6">
            <w:pPr>
              <w:spacing w:after="0"/>
              <w:jc w:val="center"/>
              <w:rPr>
                <w:sz w:val="20"/>
                <w:lang w:val="en-US"/>
              </w:rPr>
            </w:pP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38.2</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61.8</w:t>
            </w:r>
          </w:p>
        </w:tc>
        <w:tc>
          <w:tcPr>
            <w:tcW w:w="2148" w:type="dxa"/>
            <w:vMerge/>
            <w:shd w:val="clear" w:color="auto" w:fill="auto"/>
          </w:tcPr>
          <w:p w:rsidR="003B524D" w:rsidRPr="00FF62CF" w:rsidRDefault="003B524D" w:rsidP="00DC03C6">
            <w:pPr>
              <w:spacing w:after="0"/>
              <w:jc w:val="center"/>
              <w:rPr>
                <w:sz w:val="20"/>
              </w:rPr>
            </w:pPr>
          </w:p>
        </w:tc>
      </w:tr>
      <w:tr w:rsidR="003B524D" w:rsidRPr="00FF62CF">
        <w:trPr>
          <w:trHeight w:val="273"/>
          <w:jc w:val="center"/>
        </w:trPr>
        <w:tc>
          <w:tcPr>
            <w:tcW w:w="820" w:type="dxa"/>
            <w:vMerge w:val="restart"/>
            <w:shd w:val="clear" w:color="auto" w:fill="auto"/>
            <w:noWrap/>
            <w:vAlign w:val="center"/>
          </w:tcPr>
          <w:p w:rsidR="003B524D" w:rsidRPr="00FF62CF" w:rsidRDefault="003B524D" w:rsidP="00DC03C6">
            <w:pPr>
              <w:spacing w:after="0"/>
              <w:ind w:left="-106" w:right="-108"/>
              <w:jc w:val="center"/>
              <w:rPr>
                <w:b/>
                <w:bCs/>
                <w:color w:val="000000"/>
                <w:sz w:val="20"/>
                <w:lang w:val="en-US"/>
              </w:rPr>
            </w:pPr>
            <w:r w:rsidRPr="00FF62CF">
              <w:rPr>
                <w:b/>
                <w:bCs/>
                <w:color w:val="000000"/>
                <w:sz w:val="20"/>
                <w:lang w:val="en-US"/>
              </w:rPr>
              <w:t>P1</w:t>
            </w:r>
          </w:p>
        </w:tc>
        <w:tc>
          <w:tcPr>
            <w:tcW w:w="1157" w:type="dxa"/>
            <w:shd w:val="clear" w:color="auto" w:fill="auto"/>
          </w:tcPr>
          <w:p w:rsidR="003B524D" w:rsidRPr="00FF62CF" w:rsidRDefault="008F7C36" w:rsidP="00DC03C6">
            <w:pPr>
              <w:spacing w:after="0"/>
              <w:ind w:left="-57" w:right="-57"/>
              <w:rPr>
                <w:sz w:val="20"/>
              </w:rPr>
            </w:pPr>
            <w:r>
              <w:rPr>
                <w:sz w:val="20"/>
              </w:rPr>
              <w:t>mass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85.8</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14.2</w:t>
            </w:r>
          </w:p>
        </w:tc>
        <w:tc>
          <w:tcPr>
            <w:tcW w:w="2148" w:type="dxa"/>
            <w:vMerge w:val="restart"/>
            <w:shd w:val="clear" w:color="auto" w:fill="auto"/>
            <w:vAlign w:val="center"/>
          </w:tcPr>
          <w:p w:rsidR="003B524D" w:rsidRPr="004A0253" w:rsidRDefault="00054318" w:rsidP="00DC03C6">
            <w:pPr>
              <w:spacing w:after="0"/>
              <w:jc w:val="center"/>
              <w:rPr>
                <w:sz w:val="20"/>
                <w:lang w:val="en-US"/>
              </w:rPr>
            </w:pPr>
            <w:r w:rsidRPr="00FF62CF">
              <w:rPr>
                <w:sz w:val="20"/>
                <w:lang w:val="en-US"/>
              </w:rPr>
              <w:t>UO</w:t>
            </w:r>
            <w:r w:rsidRPr="004A0253">
              <w:rPr>
                <w:sz w:val="20"/>
                <w:vertAlign w:val="subscript"/>
                <w:lang w:val="en-US"/>
              </w:rPr>
              <w:t>2</w:t>
            </w:r>
            <w:r w:rsidRPr="004A0253">
              <w:rPr>
                <w:sz w:val="20"/>
                <w:lang w:val="en-US"/>
              </w:rPr>
              <w:t>(</w:t>
            </w:r>
            <w:r w:rsidRPr="00FF62CF">
              <w:rPr>
                <w:sz w:val="20"/>
                <w:lang w:val="en-US"/>
              </w:rPr>
              <w:t>CaO</w:t>
            </w:r>
            <w:r w:rsidRPr="004A0253">
              <w:rPr>
                <w:sz w:val="20"/>
                <w:lang w:val="en-US"/>
              </w:rPr>
              <w:t>)</w:t>
            </w:r>
            <w:r w:rsidR="004A0253">
              <w:rPr>
                <w:sz w:val="20"/>
                <w:lang w:val="en-US"/>
              </w:rPr>
              <w:t xml:space="preserve"> solid solution</w:t>
            </w:r>
          </w:p>
        </w:tc>
      </w:tr>
      <w:tr w:rsidR="003B524D" w:rsidRPr="00FF62CF">
        <w:trPr>
          <w:trHeight w:val="61"/>
          <w:jc w:val="center"/>
        </w:trPr>
        <w:tc>
          <w:tcPr>
            <w:tcW w:w="820" w:type="dxa"/>
            <w:vMerge/>
            <w:shd w:val="clear" w:color="auto" w:fill="auto"/>
            <w:vAlign w:val="center"/>
          </w:tcPr>
          <w:p w:rsidR="003B524D" w:rsidRPr="00FF62CF" w:rsidRDefault="003B524D" w:rsidP="00DC03C6">
            <w:pPr>
              <w:spacing w:after="0"/>
              <w:rPr>
                <w:b/>
                <w:bCs/>
                <w:color w:val="000000"/>
                <w:sz w:val="20"/>
              </w:rPr>
            </w:pPr>
          </w:p>
        </w:tc>
        <w:tc>
          <w:tcPr>
            <w:tcW w:w="1157" w:type="dxa"/>
            <w:shd w:val="clear" w:color="auto" w:fill="auto"/>
          </w:tcPr>
          <w:p w:rsidR="003B524D" w:rsidRPr="00FF62CF" w:rsidRDefault="008F7C36" w:rsidP="00DC03C6">
            <w:pPr>
              <w:spacing w:after="0"/>
              <w:ind w:left="-57" w:right="-57"/>
              <w:rPr>
                <w:sz w:val="20"/>
              </w:rPr>
            </w:pPr>
            <w:r>
              <w:rPr>
                <w:sz w:val="20"/>
              </w:rPr>
              <w:t>mol. %</w:t>
            </w:r>
          </w:p>
        </w:tc>
        <w:tc>
          <w:tcPr>
            <w:tcW w:w="985" w:type="dxa"/>
            <w:shd w:val="clear" w:color="auto" w:fill="auto"/>
            <w:noWrap/>
            <w:vAlign w:val="bottom"/>
          </w:tcPr>
          <w:p w:rsidR="003B524D" w:rsidRPr="00FF62CF" w:rsidRDefault="003B524D" w:rsidP="00DC03C6">
            <w:pPr>
              <w:spacing w:after="0"/>
              <w:jc w:val="center"/>
              <w:rPr>
                <w:color w:val="000000"/>
                <w:sz w:val="20"/>
              </w:rPr>
            </w:pPr>
            <w:r w:rsidRPr="00FF62CF">
              <w:rPr>
                <w:color w:val="000000"/>
                <w:sz w:val="20"/>
              </w:rPr>
              <w:t>55.7</w:t>
            </w:r>
          </w:p>
        </w:tc>
        <w:tc>
          <w:tcPr>
            <w:tcW w:w="986" w:type="dxa"/>
            <w:vAlign w:val="bottom"/>
          </w:tcPr>
          <w:p w:rsidR="003B524D" w:rsidRPr="00FF62CF" w:rsidRDefault="003B524D" w:rsidP="00DC03C6">
            <w:pPr>
              <w:spacing w:after="0"/>
              <w:jc w:val="center"/>
              <w:rPr>
                <w:color w:val="000000"/>
                <w:sz w:val="20"/>
              </w:rPr>
            </w:pPr>
            <w:r w:rsidRPr="00FF62CF">
              <w:rPr>
                <w:color w:val="000000"/>
                <w:sz w:val="20"/>
              </w:rPr>
              <w:t>44.3</w:t>
            </w:r>
          </w:p>
        </w:tc>
        <w:tc>
          <w:tcPr>
            <w:tcW w:w="2148" w:type="dxa"/>
            <w:vMerge/>
            <w:shd w:val="clear" w:color="auto" w:fill="auto"/>
          </w:tcPr>
          <w:p w:rsidR="003B524D" w:rsidRPr="00FF62CF" w:rsidRDefault="003B524D" w:rsidP="00DC03C6">
            <w:pPr>
              <w:spacing w:after="0"/>
              <w:jc w:val="center"/>
              <w:rPr>
                <w:sz w:val="20"/>
              </w:rPr>
            </w:pPr>
          </w:p>
        </w:tc>
      </w:tr>
    </w:tbl>
    <w:p w:rsidR="00FF62CF" w:rsidRDefault="00FF62CF" w:rsidP="00DC03C6">
      <w:pPr>
        <w:spacing w:after="0"/>
        <w:jc w:val="center"/>
        <w:rPr>
          <w:b/>
          <w:lang w:val="en-US"/>
        </w:rPr>
      </w:pPr>
    </w:p>
    <w:p w:rsidR="00A878F6" w:rsidRPr="00A878F6" w:rsidRDefault="00A878F6" w:rsidP="00DC03C6">
      <w:pPr>
        <w:spacing w:after="0"/>
        <w:jc w:val="center"/>
        <w:rPr>
          <w:b/>
          <w:lang w:val="en-US"/>
        </w:rPr>
      </w:pPr>
      <w:r w:rsidRPr="00960C2A">
        <w:rPr>
          <w:b/>
          <w:lang w:val="ru-RU"/>
        </w:rPr>
        <w:pict>
          <v:shape id="_x0000_i1068" type="#_x0000_t75" style="width:109.5pt;height:114.75pt">
            <v:imagedata r:id="rId50" o:title="Untitled-1"/>
          </v:shape>
        </w:pict>
      </w:r>
    </w:p>
    <w:p w:rsidR="00685D7E" w:rsidRPr="000024B6" w:rsidRDefault="00BC331F" w:rsidP="00DC03C6">
      <w:pPr>
        <w:spacing w:after="0"/>
        <w:jc w:val="center"/>
        <w:rPr>
          <w:b/>
          <w:lang w:val="en-US"/>
        </w:rPr>
      </w:pPr>
      <w:r w:rsidRPr="000024B6">
        <w:rPr>
          <w:b/>
          <w:lang w:val="en-US"/>
        </w:rPr>
        <w:t>Fig.</w:t>
      </w:r>
      <w:r w:rsidR="007D3293" w:rsidRPr="000024B6">
        <w:rPr>
          <w:b/>
          <w:lang w:val="en-US"/>
        </w:rPr>
        <w:t> </w:t>
      </w:r>
      <w:r w:rsidR="00552669" w:rsidRPr="000024B6">
        <w:rPr>
          <w:b/>
          <w:lang w:val="en-US"/>
        </w:rPr>
        <w:t>3.33</w:t>
      </w:r>
      <w:r w:rsidR="00FF62CF" w:rsidRPr="000024B6">
        <w:rPr>
          <w:b/>
          <w:lang w:val="en-US"/>
        </w:rPr>
        <w:t>.</w:t>
      </w:r>
      <w:r w:rsidR="000024B6">
        <w:rPr>
          <w:b/>
          <w:lang w:val="en-US"/>
        </w:rPr>
        <w:t xml:space="preserve"> </w:t>
      </w:r>
      <w:r w:rsidR="007D3293" w:rsidRPr="000024B6">
        <w:rPr>
          <w:b/>
          <w:lang w:val="en-US"/>
        </w:rPr>
        <w:t>-</w:t>
      </w:r>
      <w:r w:rsidR="000024B6" w:rsidRPr="000024B6">
        <w:rPr>
          <w:b/>
          <w:szCs w:val="24"/>
          <w:lang w:val="en-US"/>
        </w:rPr>
        <w:t xml:space="preserve"> </w:t>
      </w:r>
      <w:r w:rsidR="000024B6">
        <w:rPr>
          <w:b/>
          <w:szCs w:val="24"/>
          <w:lang w:val="en-US"/>
        </w:rPr>
        <w:t>Micrographs of region</w:t>
      </w:r>
      <w:r w:rsidR="007D3293" w:rsidRPr="000024B6">
        <w:rPr>
          <w:b/>
          <w:lang w:val="en-US"/>
        </w:rPr>
        <w:t xml:space="preserve"> 2</w:t>
      </w:r>
    </w:p>
    <w:p w:rsidR="00FF62CF" w:rsidRDefault="00FF62CF" w:rsidP="00DC03C6">
      <w:pPr>
        <w:pStyle w:val="Textkrper"/>
        <w:spacing w:after="0"/>
        <w:jc w:val="center"/>
        <w:rPr>
          <w:b/>
          <w:lang w:val="en-US"/>
        </w:rPr>
      </w:pPr>
    </w:p>
    <w:p w:rsidR="00A878F6" w:rsidRPr="000024B6" w:rsidRDefault="00A878F6" w:rsidP="00DC03C6">
      <w:pPr>
        <w:pStyle w:val="Textkrper"/>
        <w:spacing w:after="0"/>
        <w:jc w:val="center"/>
        <w:rPr>
          <w:b/>
          <w:lang w:val="en-US"/>
        </w:rPr>
      </w:pPr>
      <w:r w:rsidRPr="00960C2A">
        <w:rPr>
          <w:b/>
        </w:rPr>
        <w:pict>
          <v:shape id="_x0000_i1069" type="#_x0000_t75" style="width:251.25pt;height:111pt">
            <v:imagedata r:id="rId51" o:title="Untitled-1"/>
          </v:shape>
        </w:pict>
      </w:r>
    </w:p>
    <w:p w:rsidR="00685D7E" w:rsidRPr="004A0253" w:rsidRDefault="00BC331F" w:rsidP="00DC03C6">
      <w:pPr>
        <w:pStyle w:val="Textkrper"/>
        <w:spacing w:after="0"/>
        <w:jc w:val="center"/>
        <w:rPr>
          <w:b/>
          <w:color w:val="000000"/>
          <w:lang w:val="en-US"/>
        </w:rPr>
      </w:pPr>
      <w:r w:rsidRPr="000024B6">
        <w:rPr>
          <w:b/>
          <w:lang w:val="en-US"/>
        </w:rPr>
        <w:t>Fig</w:t>
      </w:r>
      <w:r w:rsidRPr="004A0253">
        <w:rPr>
          <w:b/>
          <w:lang w:val="en-US"/>
        </w:rPr>
        <w:t>.</w:t>
      </w:r>
      <w:r w:rsidR="00CA1283" w:rsidRPr="000024B6">
        <w:rPr>
          <w:b/>
          <w:lang w:val="en-US"/>
        </w:rPr>
        <w:t> </w:t>
      </w:r>
      <w:r w:rsidR="00CA1283" w:rsidRPr="004A0253">
        <w:rPr>
          <w:b/>
          <w:lang w:val="en-US"/>
        </w:rPr>
        <w:t>3.34</w:t>
      </w:r>
      <w:r w:rsidR="00FF62CF" w:rsidRPr="004A0253">
        <w:rPr>
          <w:b/>
          <w:lang w:val="en-US"/>
        </w:rPr>
        <w:t>.</w:t>
      </w:r>
      <w:r w:rsidR="0040790F" w:rsidRPr="004A0253">
        <w:rPr>
          <w:b/>
          <w:lang w:val="en-US"/>
        </w:rPr>
        <w:t xml:space="preserve"> </w:t>
      </w:r>
      <w:r w:rsidR="004A0253" w:rsidRPr="004A0253">
        <w:rPr>
          <w:b/>
          <w:lang w:val="en-US"/>
        </w:rPr>
        <w:t>–</w:t>
      </w:r>
      <w:r w:rsidR="004A0253">
        <w:rPr>
          <w:b/>
          <w:lang w:val="en-US"/>
        </w:rPr>
        <w:t xml:space="preserve">Concentration profile along the line marked in </w:t>
      </w:r>
      <w:r w:rsidRPr="004A0253">
        <w:rPr>
          <w:b/>
          <w:lang w:val="en-US"/>
        </w:rPr>
        <w:t>Fig.</w:t>
      </w:r>
      <w:r w:rsidR="007D3293" w:rsidRPr="004A0253">
        <w:rPr>
          <w:b/>
          <w:lang w:val="en-US"/>
        </w:rPr>
        <w:t> </w:t>
      </w:r>
      <w:r w:rsidR="00960C2A" w:rsidRPr="004A0253">
        <w:rPr>
          <w:b/>
          <w:lang w:val="en-US"/>
        </w:rPr>
        <w:t>3.33</w:t>
      </w:r>
    </w:p>
    <w:p w:rsidR="00DC03C6" w:rsidRDefault="00DC03C6" w:rsidP="00DC03C6">
      <w:pPr>
        <w:spacing w:after="0"/>
        <w:jc w:val="center"/>
        <w:rPr>
          <w:b/>
          <w:lang w:val="ru-RU"/>
        </w:rPr>
      </w:pPr>
    </w:p>
    <w:p w:rsidR="00CC69D8" w:rsidRPr="00183E8B" w:rsidRDefault="00CC69D8" w:rsidP="00CC69D8">
      <w:pPr>
        <w:pStyle w:val="Textkrper"/>
        <w:spacing w:after="0"/>
        <w:rPr>
          <w:b/>
          <w:color w:val="000000"/>
          <w:lang w:val="en-US"/>
        </w:rPr>
      </w:pPr>
      <w:r w:rsidRPr="00183E8B">
        <w:rPr>
          <w:b/>
          <w:color w:val="000000"/>
          <w:lang w:val="en-US"/>
        </w:rPr>
        <w:t>Table 3.</w:t>
      </w:r>
      <w:r>
        <w:rPr>
          <w:b/>
          <w:color w:val="000000"/>
          <w:lang w:val="en-US"/>
        </w:rPr>
        <w:t>38</w:t>
      </w:r>
      <w:r w:rsidRPr="00183E8B">
        <w:rPr>
          <w:b/>
          <w:color w:val="000000"/>
          <w:lang w:val="en-US"/>
        </w:rPr>
        <w:t>.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2</w:t>
      </w:r>
    </w:p>
    <w:p w:rsidR="00CC69D8" w:rsidRDefault="00CC69D8" w:rsidP="00CC69D8">
      <w:pPr>
        <w:pStyle w:val="Textkrper"/>
        <w:spacing w:after="0"/>
        <w:rPr>
          <w:b/>
          <w:color w:val="000000"/>
          <w:lang w:val="en-US"/>
        </w:rPr>
      </w:pPr>
    </w:p>
    <w:tbl>
      <w:tblPr>
        <w:tblW w:w="5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753"/>
        <w:gridCol w:w="753"/>
        <w:gridCol w:w="2143"/>
      </w:tblGrid>
      <w:tr w:rsidR="00CC69D8" w:rsidRPr="00FF62CF">
        <w:trPr>
          <w:trHeight w:hRule="exact" w:val="284"/>
          <w:jc w:val="center"/>
        </w:trPr>
        <w:tc>
          <w:tcPr>
            <w:tcW w:w="1977" w:type="dxa"/>
            <w:gridSpan w:val="2"/>
            <w:shd w:val="clear" w:color="auto" w:fill="auto"/>
            <w:noWrap/>
            <w:vAlign w:val="bottom"/>
          </w:tcPr>
          <w:p w:rsidR="00CC69D8" w:rsidRPr="00FF62CF" w:rsidRDefault="00CC69D8" w:rsidP="00CC69D8">
            <w:pPr>
              <w:spacing w:after="0"/>
              <w:jc w:val="center"/>
              <w:rPr>
                <w:b/>
                <w:bCs/>
                <w:sz w:val="20"/>
                <w:lang w:val="ru-RU"/>
              </w:rPr>
            </w:pPr>
            <w:r>
              <w:rPr>
                <w:b/>
                <w:bCs/>
                <w:sz w:val="20"/>
                <w:lang w:val="en-US"/>
              </w:rPr>
              <w:t>#</w:t>
            </w:r>
          </w:p>
        </w:tc>
        <w:tc>
          <w:tcPr>
            <w:tcW w:w="753"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753" w:type="dxa"/>
            <w:vAlign w:val="bottom"/>
          </w:tcPr>
          <w:p w:rsidR="00CC69D8" w:rsidRPr="00FF62CF" w:rsidRDefault="00CC69D8" w:rsidP="00CC69D8">
            <w:pPr>
              <w:spacing w:after="0"/>
              <w:ind w:left="-57" w:right="-57"/>
              <w:jc w:val="center"/>
              <w:rPr>
                <w:b/>
                <w:bCs/>
                <w:sz w:val="20"/>
                <w:lang w:val="ru-RU"/>
              </w:rPr>
            </w:pPr>
            <w:r w:rsidRPr="00FF62CF">
              <w:rPr>
                <w:b/>
                <w:bCs/>
                <w:sz w:val="20"/>
                <w:lang w:val="en-US"/>
              </w:rPr>
              <w:t>CaO</w:t>
            </w:r>
          </w:p>
        </w:tc>
        <w:tc>
          <w:tcPr>
            <w:tcW w:w="2143" w:type="dxa"/>
            <w:vAlign w:val="bottom"/>
          </w:tcPr>
          <w:p w:rsidR="00CC69D8" w:rsidRPr="00D070C5" w:rsidRDefault="00CC69D8" w:rsidP="00CC69D8">
            <w:pPr>
              <w:spacing w:after="0"/>
              <w:jc w:val="center"/>
              <w:rPr>
                <w:b/>
                <w:bCs/>
                <w:sz w:val="20"/>
                <w:lang w:val="en-US"/>
              </w:rPr>
            </w:pPr>
            <w:r>
              <w:rPr>
                <w:b/>
                <w:bCs/>
                <w:sz w:val="20"/>
                <w:lang w:val="en-US"/>
              </w:rPr>
              <w:t>Phase</w:t>
            </w:r>
          </w:p>
        </w:tc>
      </w:tr>
      <w:tr w:rsidR="00CC69D8" w:rsidRPr="00FF62CF">
        <w:trPr>
          <w:trHeight w:hRule="exact" w:val="284"/>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1</w:t>
            </w:r>
          </w:p>
        </w:tc>
        <w:tc>
          <w:tcPr>
            <w:tcW w:w="1157" w:type="dxa"/>
            <w:shd w:val="clear" w:color="auto" w:fill="auto"/>
          </w:tcPr>
          <w:p w:rsidR="00CC69D8" w:rsidRPr="00FF62CF" w:rsidRDefault="00CC69D8" w:rsidP="00CC69D8">
            <w:pPr>
              <w:spacing w:after="0"/>
              <w:ind w:left="-57" w:right="-57"/>
              <w:rPr>
                <w:sz w:val="20"/>
                <w:lang w:val="ru-RU"/>
              </w:rPr>
            </w:pPr>
            <w:r>
              <w:rPr>
                <w:sz w:val="20"/>
                <w:lang w:val="ru-RU"/>
              </w:rPr>
              <w:t>mass %</w:t>
            </w:r>
          </w:p>
        </w:tc>
        <w:tc>
          <w:tcPr>
            <w:tcW w:w="753" w:type="dxa"/>
            <w:shd w:val="clear" w:color="auto" w:fill="auto"/>
            <w:noWrap/>
            <w:vAlign w:val="center"/>
          </w:tcPr>
          <w:p w:rsidR="00CC69D8" w:rsidRPr="00FF62CF" w:rsidRDefault="00CC69D8" w:rsidP="00CC69D8">
            <w:pPr>
              <w:spacing w:after="0"/>
              <w:jc w:val="center"/>
              <w:rPr>
                <w:sz w:val="20"/>
                <w:lang w:val="ru-RU"/>
              </w:rPr>
            </w:pPr>
            <w:r w:rsidRPr="00FF62CF">
              <w:rPr>
                <w:sz w:val="20"/>
                <w:lang w:val="ru-RU"/>
              </w:rPr>
              <w:t>69.6</w:t>
            </w:r>
          </w:p>
        </w:tc>
        <w:tc>
          <w:tcPr>
            <w:tcW w:w="753" w:type="dxa"/>
            <w:vAlign w:val="center"/>
          </w:tcPr>
          <w:p w:rsidR="00CC69D8" w:rsidRPr="00FF62CF" w:rsidRDefault="00CC69D8" w:rsidP="00CC69D8">
            <w:pPr>
              <w:spacing w:after="0"/>
              <w:jc w:val="center"/>
              <w:rPr>
                <w:sz w:val="20"/>
                <w:lang w:val="ru-RU"/>
              </w:rPr>
            </w:pPr>
            <w:r w:rsidRPr="00FF62CF">
              <w:rPr>
                <w:sz w:val="20"/>
                <w:lang w:val="ru-RU"/>
              </w:rPr>
              <w:t>30.4</w:t>
            </w:r>
          </w:p>
        </w:tc>
        <w:tc>
          <w:tcPr>
            <w:tcW w:w="2143" w:type="dxa"/>
            <w:vMerge w:val="restart"/>
            <w:shd w:val="clear" w:color="auto" w:fill="auto"/>
            <w:vAlign w:val="center"/>
          </w:tcPr>
          <w:p w:rsidR="00CC69D8" w:rsidRPr="00FF62CF" w:rsidRDefault="00CC69D8" w:rsidP="00CC69D8">
            <w:pPr>
              <w:spacing w:after="0"/>
              <w:jc w:val="center"/>
              <w:rPr>
                <w:sz w:val="20"/>
                <w:lang w:val="ru-RU"/>
              </w:rPr>
            </w:pPr>
            <w:r w:rsidRPr="00FF62CF">
              <w:rPr>
                <w:sz w:val="20"/>
                <w:lang w:val="ru-RU"/>
              </w:rPr>
              <w:t>-</w:t>
            </w:r>
          </w:p>
        </w:tc>
      </w:tr>
      <w:tr w:rsidR="00CC69D8" w:rsidRPr="00FF62CF">
        <w:trPr>
          <w:trHeight w:hRule="exact" w:val="284"/>
          <w:jc w:val="center"/>
        </w:trPr>
        <w:tc>
          <w:tcPr>
            <w:tcW w:w="820" w:type="dxa"/>
            <w:vMerge/>
            <w:shd w:val="clear" w:color="auto" w:fill="auto"/>
            <w:vAlign w:val="center"/>
          </w:tcPr>
          <w:p w:rsidR="00CC69D8" w:rsidRPr="00FF62CF"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753" w:type="dxa"/>
            <w:shd w:val="clear" w:color="auto" w:fill="auto"/>
            <w:noWrap/>
            <w:vAlign w:val="center"/>
          </w:tcPr>
          <w:p w:rsidR="00CC69D8" w:rsidRPr="00FF62CF" w:rsidRDefault="00CC69D8" w:rsidP="00CC69D8">
            <w:pPr>
              <w:spacing w:after="0"/>
              <w:jc w:val="center"/>
              <w:rPr>
                <w:sz w:val="20"/>
                <w:lang w:val="ru-RU"/>
              </w:rPr>
            </w:pPr>
            <w:r w:rsidRPr="00FF62CF">
              <w:rPr>
                <w:sz w:val="20"/>
                <w:lang w:val="ru-RU"/>
              </w:rPr>
              <w:t>32.2</w:t>
            </w:r>
          </w:p>
        </w:tc>
        <w:tc>
          <w:tcPr>
            <w:tcW w:w="753" w:type="dxa"/>
            <w:vAlign w:val="center"/>
          </w:tcPr>
          <w:p w:rsidR="00CC69D8" w:rsidRPr="00FF62CF" w:rsidRDefault="00CC69D8" w:rsidP="00CC69D8">
            <w:pPr>
              <w:spacing w:after="0"/>
              <w:jc w:val="center"/>
              <w:rPr>
                <w:sz w:val="20"/>
                <w:lang w:val="ru-RU"/>
              </w:rPr>
            </w:pPr>
            <w:r w:rsidRPr="00FF62CF">
              <w:rPr>
                <w:sz w:val="20"/>
                <w:lang w:val="ru-RU"/>
              </w:rPr>
              <w:t>67.8</w:t>
            </w:r>
          </w:p>
        </w:tc>
        <w:tc>
          <w:tcPr>
            <w:tcW w:w="2143" w:type="dxa"/>
            <w:vMerge/>
            <w:shd w:val="clear" w:color="auto" w:fill="auto"/>
          </w:tcPr>
          <w:p w:rsidR="00CC69D8" w:rsidRPr="00FF62CF" w:rsidRDefault="00CC69D8" w:rsidP="00CC69D8">
            <w:pPr>
              <w:spacing w:after="0"/>
              <w:jc w:val="center"/>
              <w:rPr>
                <w:sz w:val="20"/>
                <w:lang w:val="ru-RU"/>
              </w:rPr>
            </w:pPr>
          </w:p>
        </w:tc>
      </w:tr>
      <w:tr w:rsidR="00CC69D8" w:rsidRPr="00FF62CF">
        <w:trPr>
          <w:trHeight w:hRule="exact" w:val="284"/>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2</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753" w:type="dxa"/>
            <w:shd w:val="clear" w:color="auto" w:fill="auto"/>
            <w:noWrap/>
            <w:vAlign w:val="center"/>
          </w:tcPr>
          <w:p w:rsidR="00CC69D8" w:rsidRPr="00FF62CF" w:rsidRDefault="00CC69D8" w:rsidP="00CC69D8">
            <w:pPr>
              <w:spacing w:after="0"/>
              <w:jc w:val="center"/>
              <w:rPr>
                <w:sz w:val="20"/>
                <w:lang w:val="ru-RU"/>
              </w:rPr>
            </w:pPr>
            <w:r w:rsidRPr="00FF62CF">
              <w:rPr>
                <w:sz w:val="20"/>
                <w:lang w:val="ru-RU"/>
              </w:rPr>
              <w:t>69.9</w:t>
            </w:r>
          </w:p>
        </w:tc>
        <w:tc>
          <w:tcPr>
            <w:tcW w:w="753" w:type="dxa"/>
            <w:vAlign w:val="center"/>
          </w:tcPr>
          <w:p w:rsidR="00CC69D8" w:rsidRPr="00FF62CF" w:rsidRDefault="00CC69D8" w:rsidP="00CC69D8">
            <w:pPr>
              <w:spacing w:after="0"/>
              <w:jc w:val="center"/>
              <w:rPr>
                <w:sz w:val="20"/>
                <w:lang w:val="ru-RU"/>
              </w:rPr>
            </w:pPr>
            <w:r w:rsidRPr="00FF62CF">
              <w:rPr>
                <w:sz w:val="20"/>
                <w:lang w:val="ru-RU"/>
              </w:rPr>
              <w:t>30.1</w:t>
            </w:r>
          </w:p>
        </w:tc>
        <w:tc>
          <w:tcPr>
            <w:tcW w:w="2143" w:type="dxa"/>
            <w:vMerge w:val="restart"/>
            <w:shd w:val="clear" w:color="auto" w:fill="auto"/>
            <w:vAlign w:val="center"/>
          </w:tcPr>
          <w:p w:rsidR="00CC69D8" w:rsidRPr="00FF62CF" w:rsidRDefault="00CC69D8" w:rsidP="00CC69D8">
            <w:pPr>
              <w:spacing w:after="0"/>
              <w:jc w:val="center"/>
              <w:rPr>
                <w:sz w:val="20"/>
                <w:lang w:val="ru-RU"/>
              </w:rPr>
            </w:pPr>
            <w:r>
              <w:rPr>
                <w:sz w:val="20"/>
                <w:lang w:val="en-US"/>
              </w:rPr>
              <w:t>Eutectic</w:t>
            </w:r>
          </w:p>
        </w:tc>
      </w:tr>
      <w:tr w:rsidR="00CC69D8" w:rsidRPr="00FF62CF">
        <w:trPr>
          <w:trHeight w:hRule="exact" w:val="284"/>
          <w:jc w:val="center"/>
        </w:trPr>
        <w:tc>
          <w:tcPr>
            <w:tcW w:w="820" w:type="dxa"/>
            <w:vMerge/>
            <w:shd w:val="clear" w:color="auto" w:fill="auto"/>
            <w:vAlign w:val="center"/>
          </w:tcPr>
          <w:p w:rsidR="00CC69D8" w:rsidRPr="00FF62CF"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753" w:type="dxa"/>
            <w:shd w:val="clear" w:color="auto" w:fill="auto"/>
            <w:noWrap/>
            <w:vAlign w:val="center"/>
          </w:tcPr>
          <w:p w:rsidR="00CC69D8" w:rsidRPr="00FF62CF" w:rsidRDefault="00CC69D8" w:rsidP="00CC69D8">
            <w:pPr>
              <w:spacing w:after="0"/>
              <w:jc w:val="center"/>
              <w:rPr>
                <w:sz w:val="20"/>
                <w:lang w:val="ru-RU"/>
              </w:rPr>
            </w:pPr>
            <w:r w:rsidRPr="00FF62CF">
              <w:rPr>
                <w:sz w:val="20"/>
                <w:lang w:val="ru-RU"/>
              </w:rPr>
              <w:t>32.5</w:t>
            </w:r>
          </w:p>
        </w:tc>
        <w:tc>
          <w:tcPr>
            <w:tcW w:w="753" w:type="dxa"/>
            <w:vAlign w:val="center"/>
          </w:tcPr>
          <w:p w:rsidR="00CC69D8" w:rsidRPr="00FF62CF" w:rsidRDefault="00CC69D8" w:rsidP="00CC69D8">
            <w:pPr>
              <w:spacing w:after="0"/>
              <w:jc w:val="center"/>
              <w:rPr>
                <w:sz w:val="20"/>
                <w:lang w:val="ru-RU"/>
              </w:rPr>
            </w:pPr>
            <w:r w:rsidRPr="00FF62CF">
              <w:rPr>
                <w:sz w:val="20"/>
                <w:lang w:val="ru-RU"/>
              </w:rPr>
              <w:t>67.5</w:t>
            </w:r>
          </w:p>
        </w:tc>
        <w:tc>
          <w:tcPr>
            <w:tcW w:w="2143" w:type="dxa"/>
            <w:vMerge/>
            <w:shd w:val="clear" w:color="auto" w:fill="auto"/>
          </w:tcPr>
          <w:p w:rsidR="00CC69D8" w:rsidRPr="00FF62CF" w:rsidRDefault="00CC69D8" w:rsidP="00CC69D8">
            <w:pPr>
              <w:spacing w:after="0"/>
              <w:jc w:val="center"/>
              <w:rPr>
                <w:sz w:val="20"/>
                <w:lang w:val="ru-RU"/>
              </w:rPr>
            </w:pPr>
          </w:p>
        </w:tc>
      </w:tr>
      <w:tr w:rsidR="00CC69D8" w:rsidRPr="00FF62CF">
        <w:trPr>
          <w:trHeight w:hRule="exact" w:val="284"/>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3</w:t>
            </w:r>
          </w:p>
        </w:tc>
        <w:tc>
          <w:tcPr>
            <w:tcW w:w="1157" w:type="dxa"/>
            <w:shd w:val="clear" w:color="auto" w:fill="auto"/>
          </w:tcPr>
          <w:p w:rsidR="00CC69D8" w:rsidRPr="00FF62CF" w:rsidRDefault="00CC69D8" w:rsidP="00CC69D8">
            <w:pPr>
              <w:spacing w:after="0"/>
              <w:ind w:left="-57" w:right="-57"/>
              <w:rPr>
                <w:sz w:val="20"/>
                <w:lang w:val="ru-RU"/>
              </w:rPr>
            </w:pPr>
            <w:r>
              <w:rPr>
                <w:sz w:val="20"/>
                <w:lang w:val="ru-RU"/>
              </w:rPr>
              <w:t>mass %</w:t>
            </w:r>
          </w:p>
        </w:tc>
        <w:tc>
          <w:tcPr>
            <w:tcW w:w="753" w:type="dxa"/>
            <w:shd w:val="clear" w:color="auto" w:fill="auto"/>
            <w:noWrap/>
            <w:vAlign w:val="center"/>
          </w:tcPr>
          <w:p w:rsidR="00CC69D8" w:rsidRPr="00FF62CF" w:rsidRDefault="00CC69D8" w:rsidP="00CC69D8">
            <w:pPr>
              <w:spacing w:after="0"/>
              <w:jc w:val="center"/>
              <w:rPr>
                <w:sz w:val="20"/>
                <w:lang w:val="ru-RU"/>
              </w:rPr>
            </w:pPr>
            <w:r w:rsidRPr="00FF62CF">
              <w:rPr>
                <w:sz w:val="20"/>
                <w:lang w:val="ru-RU"/>
              </w:rPr>
              <w:t>68.8</w:t>
            </w:r>
          </w:p>
        </w:tc>
        <w:tc>
          <w:tcPr>
            <w:tcW w:w="753" w:type="dxa"/>
            <w:vAlign w:val="center"/>
          </w:tcPr>
          <w:p w:rsidR="00CC69D8" w:rsidRPr="00FF62CF" w:rsidRDefault="00CC69D8" w:rsidP="00CC69D8">
            <w:pPr>
              <w:spacing w:after="0"/>
              <w:jc w:val="center"/>
              <w:rPr>
                <w:sz w:val="20"/>
              </w:rPr>
            </w:pPr>
            <w:r w:rsidRPr="00FF62CF">
              <w:rPr>
                <w:sz w:val="20"/>
                <w:lang w:val="ru-RU"/>
              </w:rPr>
              <w:t>3</w:t>
            </w:r>
            <w:r w:rsidRPr="00FF62CF">
              <w:rPr>
                <w:sz w:val="20"/>
              </w:rPr>
              <w:t>1.2</w:t>
            </w:r>
          </w:p>
        </w:tc>
        <w:tc>
          <w:tcPr>
            <w:tcW w:w="2143" w:type="dxa"/>
            <w:vMerge/>
            <w:shd w:val="clear" w:color="auto" w:fill="auto"/>
            <w:vAlign w:val="center"/>
          </w:tcPr>
          <w:p w:rsidR="00CC69D8" w:rsidRPr="00FF62CF" w:rsidRDefault="00CC69D8" w:rsidP="00CC69D8">
            <w:pPr>
              <w:spacing w:after="0"/>
              <w:jc w:val="center"/>
              <w:rPr>
                <w:sz w:val="20"/>
                <w:lang w:val="en-US"/>
              </w:rPr>
            </w:pPr>
          </w:p>
        </w:tc>
      </w:tr>
      <w:tr w:rsidR="00CC69D8" w:rsidRPr="00FF62CF">
        <w:trPr>
          <w:trHeight w:hRule="exact" w:val="284"/>
          <w:jc w:val="center"/>
        </w:trPr>
        <w:tc>
          <w:tcPr>
            <w:tcW w:w="820" w:type="dxa"/>
            <w:vMerge/>
            <w:shd w:val="clear" w:color="auto" w:fill="auto"/>
            <w:vAlign w:val="center"/>
          </w:tcPr>
          <w:p w:rsidR="00CC69D8" w:rsidRPr="00FF62CF"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753" w:type="dxa"/>
            <w:shd w:val="clear" w:color="auto" w:fill="auto"/>
            <w:noWrap/>
            <w:vAlign w:val="center"/>
          </w:tcPr>
          <w:p w:rsidR="00CC69D8" w:rsidRPr="00FF62CF" w:rsidRDefault="00CC69D8" w:rsidP="00CC69D8">
            <w:pPr>
              <w:spacing w:after="0"/>
              <w:jc w:val="center"/>
              <w:rPr>
                <w:sz w:val="20"/>
              </w:rPr>
            </w:pPr>
            <w:r w:rsidRPr="00FF62CF">
              <w:rPr>
                <w:sz w:val="20"/>
              </w:rPr>
              <w:t>31.4</w:t>
            </w:r>
          </w:p>
        </w:tc>
        <w:tc>
          <w:tcPr>
            <w:tcW w:w="753" w:type="dxa"/>
            <w:vAlign w:val="center"/>
          </w:tcPr>
          <w:p w:rsidR="00CC69D8" w:rsidRPr="00FF62CF" w:rsidRDefault="00CC69D8" w:rsidP="00CC69D8">
            <w:pPr>
              <w:spacing w:after="0"/>
              <w:jc w:val="center"/>
              <w:rPr>
                <w:sz w:val="20"/>
              </w:rPr>
            </w:pPr>
            <w:r w:rsidRPr="00FF62CF">
              <w:rPr>
                <w:sz w:val="20"/>
              </w:rPr>
              <w:t>68.6</w:t>
            </w:r>
          </w:p>
        </w:tc>
        <w:tc>
          <w:tcPr>
            <w:tcW w:w="2143" w:type="dxa"/>
            <w:vMerge/>
            <w:shd w:val="clear" w:color="auto" w:fill="auto"/>
          </w:tcPr>
          <w:p w:rsidR="00CC69D8" w:rsidRPr="00FF62CF" w:rsidRDefault="00CC69D8" w:rsidP="00CC69D8">
            <w:pPr>
              <w:spacing w:after="0"/>
              <w:jc w:val="center"/>
              <w:rPr>
                <w:sz w:val="20"/>
              </w:rPr>
            </w:pPr>
          </w:p>
        </w:tc>
      </w:tr>
      <w:tr w:rsidR="00CC69D8" w:rsidRPr="00FF62CF">
        <w:trPr>
          <w:trHeight w:hRule="exact" w:val="284"/>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en-US"/>
              </w:rPr>
            </w:pPr>
            <w:r w:rsidRPr="00FF62CF">
              <w:rPr>
                <w:b/>
                <w:bCs/>
                <w:color w:val="000000"/>
                <w:sz w:val="20"/>
                <w:lang w:val="en-US"/>
              </w:rPr>
              <w:t>SQ4</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753" w:type="dxa"/>
            <w:shd w:val="clear" w:color="auto" w:fill="auto"/>
            <w:noWrap/>
            <w:vAlign w:val="center"/>
          </w:tcPr>
          <w:p w:rsidR="00CC69D8" w:rsidRPr="00FF62CF" w:rsidRDefault="00CC69D8" w:rsidP="00CC69D8">
            <w:pPr>
              <w:spacing w:after="0"/>
              <w:jc w:val="center"/>
              <w:rPr>
                <w:sz w:val="20"/>
              </w:rPr>
            </w:pPr>
            <w:r w:rsidRPr="00FF62CF">
              <w:rPr>
                <w:sz w:val="20"/>
              </w:rPr>
              <w:t>68.9</w:t>
            </w:r>
          </w:p>
        </w:tc>
        <w:tc>
          <w:tcPr>
            <w:tcW w:w="753" w:type="dxa"/>
            <w:vAlign w:val="center"/>
          </w:tcPr>
          <w:p w:rsidR="00CC69D8" w:rsidRPr="00FF62CF" w:rsidRDefault="00CC69D8" w:rsidP="00CC69D8">
            <w:pPr>
              <w:spacing w:after="0"/>
              <w:jc w:val="center"/>
              <w:rPr>
                <w:sz w:val="20"/>
              </w:rPr>
            </w:pPr>
            <w:r w:rsidRPr="00FF62CF">
              <w:rPr>
                <w:sz w:val="20"/>
              </w:rPr>
              <w:t>31.1</w:t>
            </w:r>
          </w:p>
        </w:tc>
        <w:tc>
          <w:tcPr>
            <w:tcW w:w="2143" w:type="dxa"/>
            <w:vMerge/>
            <w:shd w:val="clear" w:color="auto" w:fill="auto"/>
            <w:vAlign w:val="center"/>
          </w:tcPr>
          <w:p w:rsidR="00CC69D8" w:rsidRPr="00FF62CF" w:rsidRDefault="00CC69D8" w:rsidP="00CC69D8">
            <w:pPr>
              <w:spacing w:after="0"/>
              <w:jc w:val="center"/>
              <w:rPr>
                <w:sz w:val="20"/>
              </w:rPr>
            </w:pPr>
          </w:p>
        </w:tc>
      </w:tr>
      <w:tr w:rsidR="00CC69D8" w:rsidRPr="00FF62CF">
        <w:trPr>
          <w:trHeight w:hRule="exact" w:val="284"/>
          <w:jc w:val="center"/>
        </w:trPr>
        <w:tc>
          <w:tcPr>
            <w:tcW w:w="820" w:type="dxa"/>
            <w:vMerge/>
            <w:shd w:val="clear" w:color="auto" w:fill="auto"/>
            <w:vAlign w:val="center"/>
          </w:tcPr>
          <w:p w:rsidR="00CC69D8" w:rsidRPr="00FF62CF"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753" w:type="dxa"/>
            <w:shd w:val="clear" w:color="auto" w:fill="auto"/>
            <w:noWrap/>
            <w:vAlign w:val="center"/>
          </w:tcPr>
          <w:p w:rsidR="00CC69D8" w:rsidRPr="00FF62CF" w:rsidRDefault="00CC69D8" w:rsidP="00CC69D8">
            <w:pPr>
              <w:spacing w:after="0"/>
              <w:jc w:val="center"/>
              <w:rPr>
                <w:sz w:val="20"/>
              </w:rPr>
            </w:pPr>
            <w:r w:rsidRPr="00FF62CF">
              <w:rPr>
                <w:sz w:val="20"/>
              </w:rPr>
              <w:t>31.6</w:t>
            </w:r>
          </w:p>
        </w:tc>
        <w:tc>
          <w:tcPr>
            <w:tcW w:w="753" w:type="dxa"/>
            <w:vAlign w:val="center"/>
          </w:tcPr>
          <w:p w:rsidR="00CC69D8" w:rsidRPr="00FF62CF" w:rsidRDefault="00CC69D8" w:rsidP="00CC69D8">
            <w:pPr>
              <w:spacing w:after="0"/>
              <w:jc w:val="center"/>
              <w:rPr>
                <w:sz w:val="20"/>
              </w:rPr>
            </w:pPr>
            <w:r w:rsidRPr="00FF62CF">
              <w:rPr>
                <w:sz w:val="20"/>
              </w:rPr>
              <w:t>68.4</w:t>
            </w:r>
          </w:p>
        </w:tc>
        <w:tc>
          <w:tcPr>
            <w:tcW w:w="2143" w:type="dxa"/>
            <w:vMerge/>
            <w:shd w:val="clear" w:color="auto" w:fill="auto"/>
          </w:tcPr>
          <w:p w:rsidR="00CC69D8" w:rsidRPr="00FF62CF" w:rsidRDefault="00CC69D8" w:rsidP="00CC69D8">
            <w:pPr>
              <w:spacing w:after="0"/>
              <w:jc w:val="center"/>
              <w:rPr>
                <w:sz w:val="20"/>
              </w:rPr>
            </w:pPr>
          </w:p>
        </w:tc>
      </w:tr>
      <w:tr w:rsidR="00CC69D8" w:rsidRPr="00FF62CF">
        <w:trPr>
          <w:trHeight w:hRule="exact" w:val="284"/>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en-US"/>
              </w:rPr>
            </w:pPr>
            <w:r w:rsidRPr="00FF62CF">
              <w:rPr>
                <w:b/>
                <w:bCs/>
                <w:color w:val="000000"/>
                <w:sz w:val="20"/>
                <w:lang w:val="en-US"/>
              </w:rPr>
              <w:t>P1</w:t>
            </w:r>
          </w:p>
        </w:tc>
        <w:tc>
          <w:tcPr>
            <w:tcW w:w="1157" w:type="dxa"/>
            <w:shd w:val="clear" w:color="auto" w:fill="auto"/>
          </w:tcPr>
          <w:p w:rsidR="00CC69D8" w:rsidRPr="00FF62CF" w:rsidRDefault="00CC69D8" w:rsidP="00CC69D8">
            <w:pPr>
              <w:spacing w:after="0"/>
              <w:ind w:left="-57" w:right="-57"/>
              <w:rPr>
                <w:sz w:val="20"/>
                <w:lang w:val="ru-RU"/>
              </w:rPr>
            </w:pPr>
            <w:r>
              <w:rPr>
                <w:sz w:val="20"/>
                <w:lang w:val="ru-RU"/>
              </w:rPr>
              <w:t>mass %</w:t>
            </w:r>
          </w:p>
        </w:tc>
        <w:tc>
          <w:tcPr>
            <w:tcW w:w="753" w:type="dxa"/>
            <w:shd w:val="clear" w:color="auto" w:fill="auto"/>
            <w:noWrap/>
            <w:vAlign w:val="center"/>
          </w:tcPr>
          <w:p w:rsidR="00CC69D8" w:rsidRPr="00FF62CF" w:rsidRDefault="00CC69D8" w:rsidP="00CC69D8">
            <w:pPr>
              <w:spacing w:after="0"/>
              <w:jc w:val="center"/>
              <w:rPr>
                <w:sz w:val="20"/>
              </w:rPr>
            </w:pPr>
            <w:r w:rsidRPr="00FF62CF">
              <w:rPr>
                <w:sz w:val="20"/>
              </w:rPr>
              <w:t>84.0</w:t>
            </w:r>
          </w:p>
        </w:tc>
        <w:tc>
          <w:tcPr>
            <w:tcW w:w="753" w:type="dxa"/>
            <w:vAlign w:val="center"/>
          </w:tcPr>
          <w:p w:rsidR="00CC69D8" w:rsidRPr="00FF62CF" w:rsidRDefault="00CC69D8" w:rsidP="00CC69D8">
            <w:pPr>
              <w:spacing w:after="0"/>
              <w:jc w:val="center"/>
              <w:rPr>
                <w:sz w:val="20"/>
              </w:rPr>
            </w:pPr>
            <w:r w:rsidRPr="00FF62CF">
              <w:rPr>
                <w:sz w:val="20"/>
              </w:rPr>
              <w:t>16.0</w:t>
            </w:r>
          </w:p>
        </w:tc>
        <w:tc>
          <w:tcPr>
            <w:tcW w:w="2143" w:type="dxa"/>
            <w:vMerge w:val="restart"/>
            <w:shd w:val="clear" w:color="auto" w:fill="auto"/>
            <w:vAlign w:val="center"/>
          </w:tcPr>
          <w:p w:rsidR="00CC69D8" w:rsidRPr="00FF62CF" w:rsidRDefault="00CC69D8" w:rsidP="00CC69D8">
            <w:pPr>
              <w:spacing w:after="0"/>
              <w:jc w:val="center"/>
              <w:rPr>
                <w:sz w:val="20"/>
                <w:lang w:val="en-US"/>
              </w:rPr>
            </w:pPr>
            <w:r w:rsidRPr="002318E0">
              <w:rPr>
                <w:sz w:val="20"/>
                <w:lang w:val="en-US"/>
              </w:rPr>
              <w:t>CaUO</w:t>
            </w:r>
            <w:r w:rsidRPr="002318E0">
              <w:rPr>
                <w:sz w:val="20"/>
                <w:vertAlign w:val="subscript"/>
                <w:lang w:val="en-US"/>
              </w:rPr>
              <w:t>4-x</w:t>
            </w:r>
          </w:p>
        </w:tc>
      </w:tr>
      <w:tr w:rsidR="00CC69D8" w:rsidRPr="00FF62CF">
        <w:trPr>
          <w:trHeight w:hRule="exact" w:val="284"/>
          <w:jc w:val="center"/>
        </w:trPr>
        <w:tc>
          <w:tcPr>
            <w:tcW w:w="820" w:type="dxa"/>
            <w:vMerge/>
            <w:shd w:val="clear" w:color="auto" w:fill="auto"/>
            <w:vAlign w:val="center"/>
          </w:tcPr>
          <w:p w:rsidR="00CC69D8" w:rsidRPr="00FF62CF"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753" w:type="dxa"/>
            <w:shd w:val="clear" w:color="auto" w:fill="auto"/>
            <w:noWrap/>
            <w:vAlign w:val="center"/>
          </w:tcPr>
          <w:p w:rsidR="00CC69D8" w:rsidRPr="00FF62CF" w:rsidRDefault="00CC69D8" w:rsidP="00CC69D8">
            <w:pPr>
              <w:spacing w:after="0"/>
              <w:jc w:val="center"/>
              <w:rPr>
                <w:sz w:val="20"/>
              </w:rPr>
            </w:pPr>
            <w:r w:rsidRPr="00FF62CF">
              <w:rPr>
                <w:sz w:val="20"/>
              </w:rPr>
              <w:t>52.2</w:t>
            </w:r>
          </w:p>
        </w:tc>
        <w:tc>
          <w:tcPr>
            <w:tcW w:w="753" w:type="dxa"/>
            <w:vAlign w:val="center"/>
          </w:tcPr>
          <w:p w:rsidR="00CC69D8" w:rsidRPr="00FF62CF" w:rsidRDefault="00CC69D8" w:rsidP="00CC69D8">
            <w:pPr>
              <w:spacing w:after="0"/>
              <w:jc w:val="center"/>
              <w:rPr>
                <w:sz w:val="20"/>
              </w:rPr>
            </w:pPr>
            <w:r w:rsidRPr="00FF62CF">
              <w:rPr>
                <w:sz w:val="20"/>
              </w:rPr>
              <w:t>47.8</w:t>
            </w:r>
          </w:p>
        </w:tc>
        <w:tc>
          <w:tcPr>
            <w:tcW w:w="2143" w:type="dxa"/>
            <w:vMerge/>
            <w:shd w:val="clear" w:color="auto" w:fill="auto"/>
          </w:tcPr>
          <w:p w:rsidR="00CC69D8" w:rsidRPr="00FF62CF" w:rsidRDefault="00CC69D8" w:rsidP="00CC69D8">
            <w:pPr>
              <w:spacing w:after="0"/>
              <w:jc w:val="center"/>
              <w:rPr>
                <w:sz w:val="20"/>
              </w:rPr>
            </w:pPr>
          </w:p>
        </w:tc>
      </w:tr>
      <w:tr w:rsidR="00CC69D8" w:rsidRPr="00FF62CF">
        <w:trPr>
          <w:trHeight w:hRule="exact" w:val="284"/>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en-US"/>
              </w:rPr>
            </w:pPr>
            <w:r w:rsidRPr="00FF62CF">
              <w:rPr>
                <w:b/>
                <w:bCs/>
                <w:color w:val="000000"/>
                <w:sz w:val="20"/>
                <w:lang w:val="en-US"/>
              </w:rPr>
              <w:t>P2</w:t>
            </w:r>
          </w:p>
        </w:tc>
        <w:tc>
          <w:tcPr>
            <w:tcW w:w="1157" w:type="dxa"/>
            <w:shd w:val="clear" w:color="auto" w:fill="auto"/>
          </w:tcPr>
          <w:p w:rsidR="00CC69D8" w:rsidRPr="00FF62CF" w:rsidRDefault="00CC69D8" w:rsidP="00CC69D8">
            <w:pPr>
              <w:spacing w:after="0"/>
              <w:ind w:left="-57" w:right="-57"/>
              <w:rPr>
                <w:sz w:val="20"/>
                <w:lang w:val="ru-RU"/>
              </w:rPr>
            </w:pPr>
            <w:r>
              <w:rPr>
                <w:sz w:val="20"/>
                <w:lang w:val="ru-RU"/>
              </w:rPr>
              <w:t>mass %</w:t>
            </w:r>
          </w:p>
        </w:tc>
        <w:tc>
          <w:tcPr>
            <w:tcW w:w="753" w:type="dxa"/>
            <w:shd w:val="clear" w:color="auto" w:fill="auto"/>
            <w:noWrap/>
            <w:vAlign w:val="center"/>
          </w:tcPr>
          <w:p w:rsidR="00CC69D8" w:rsidRPr="00FF62CF" w:rsidRDefault="00CC69D8" w:rsidP="00CC69D8">
            <w:pPr>
              <w:spacing w:after="0"/>
              <w:jc w:val="center"/>
              <w:rPr>
                <w:sz w:val="20"/>
              </w:rPr>
            </w:pPr>
            <w:r w:rsidRPr="00FF62CF">
              <w:rPr>
                <w:sz w:val="20"/>
              </w:rPr>
              <w:t>83.7</w:t>
            </w:r>
          </w:p>
        </w:tc>
        <w:tc>
          <w:tcPr>
            <w:tcW w:w="753" w:type="dxa"/>
            <w:vAlign w:val="center"/>
          </w:tcPr>
          <w:p w:rsidR="00CC69D8" w:rsidRPr="00FF62CF" w:rsidRDefault="00CC69D8" w:rsidP="00CC69D8">
            <w:pPr>
              <w:spacing w:after="0"/>
              <w:jc w:val="center"/>
              <w:rPr>
                <w:sz w:val="20"/>
              </w:rPr>
            </w:pPr>
            <w:r w:rsidRPr="00FF62CF">
              <w:rPr>
                <w:sz w:val="20"/>
              </w:rPr>
              <w:t>16.3</w:t>
            </w:r>
          </w:p>
        </w:tc>
        <w:tc>
          <w:tcPr>
            <w:tcW w:w="2143" w:type="dxa"/>
            <w:vMerge/>
            <w:shd w:val="clear" w:color="auto" w:fill="auto"/>
            <w:vAlign w:val="center"/>
          </w:tcPr>
          <w:p w:rsidR="00CC69D8" w:rsidRPr="00FF62CF" w:rsidRDefault="00CC69D8" w:rsidP="00CC69D8">
            <w:pPr>
              <w:spacing w:after="0"/>
              <w:jc w:val="center"/>
              <w:rPr>
                <w:sz w:val="20"/>
              </w:rPr>
            </w:pPr>
          </w:p>
        </w:tc>
      </w:tr>
      <w:tr w:rsidR="00CC69D8" w:rsidRPr="00FF62CF">
        <w:trPr>
          <w:trHeight w:hRule="exact" w:val="284"/>
          <w:jc w:val="center"/>
        </w:trPr>
        <w:tc>
          <w:tcPr>
            <w:tcW w:w="820" w:type="dxa"/>
            <w:vMerge/>
            <w:shd w:val="clear" w:color="auto" w:fill="auto"/>
            <w:vAlign w:val="center"/>
          </w:tcPr>
          <w:p w:rsidR="00CC69D8" w:rsidRPr="00FF62CF"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753" w:type="dxa"/>
            <w:shd w:val="clear" w:color="auto" w:fill="auto"/>
            <w:noWrap/>
            <w:vAlign w:val="center"/>
          </w:tcPr>
          <w:p w:rsidR="00CC69D8" w:rsidRPr="00FF62CF" w:rsidRDefault="00CC69D8" w:rsidP="00CC69D8">
            <w:pPr>
              <w:spacing w:after="0"/>
              <w:jc w:val="center"/>
              <w:rPr>
                <w:sz w:val="20"/>
              </w:rPr>
            </w:pPr>
            <w:r w:rsidRPr="00FF62CF">
              <w:rPr>
                <w:sz w:val="20"/>
              </w:rPr>
              <w:t>51.6</w:t>
            </w:r>
          </w:p>
        </w:tc>
        <w:tc>
          <w:tcPr>
            <w:tcW w:w="753" w:type="dxa"/>
            <w:vAlign w:val="center"/>
          </w:tcPr>
          <w:p w:rsidR="00CC69D8" w:rsidRPr="00FF62CF" w:rsidRDefault="00CC69D8" w:rsidP="00CC69D8">
            <w:pPr>
              <w:spacing w:after="0"/>
              <w:jc w:val="center"/>
              <w:rPr>
                <w:sz w:val="20"/>
              </w:rPr>
            </w:pPr>
            <w:r w:rsidRPr="00FF62CF">
              <w:rPr>
                <w:sz w:val="20"/>
              </w:rPr>
              <w:t>48.4</w:t>
            </w:r>
          </w:p>
        </w:tc>
        <w:tc>
          <w:tcPr>
            <w:tcW w:w="2143" w:type="dxa"/>
            <w:vMerge/>
            <w:shd w:val="clear" w:color="auto" w:fill="auto"/>
          </w:tcPr>
          <w:p w:rsidR="00CC69D8" w:rsidRPr="00FF62CF" w:rsidRDefault="00CC69D8" w:rsidP="00CC69D8">
            <w:pPr>
              <w:spacing w:after="0"/>
              <w:jc w:val="center"/>
              <w:rPr>
                <w:sz w:val="20"/>
              </w:rPr>
            </w:pPr>
          </w:p>
        </w:tc>
      </w:tr>
      <w:tr w:rsidR="00CC69D8" w:rsidRPr="00FF62CF">
        <w:trPr>
          <w:trHeight w:hRule="exact" w:val="284"/>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en-US"/>
              </w:rPr>
            </w:pPr>
            <w:r w:rsidRPr="00FF62CF">
              <w:rPr>
                <w:b/>
                <w:bCs/>
                <w:color w:val="000000"/>
                <w:sz w:val="20"/>
                <w:lang w:val="en-US"/>
              </w:rPr>
              <w:t>P3</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753" w:type="dxa"/>
            <w:shd w:val="clear" w:color="auto" w:fill="auto"/>
            <w:noWrap/>
            <w:vAlign w:val="center"/>
          </w:tcPr>
          <w:p w:rsidR="00CC69D8" w:rsidRPr="00FF62CF" w:rsidRDefault="00CC69D8" w:rsidP="00CC69D8">
            <w:pPr>
              <w:spacing w:after="0"/>
              <w:jc w:val="center"/>
              <w:rPr>
                <w:sz w:val="20"/>
              </w:rPr>
            </w:pPr>
            <w:r w:rsidRPr="00FF62CF">
              <w:rPr>
                <w:sz w:val="20"/>
              </w:rPr>
              <w:t>76.3</w:t>
            </w:r>
          </w:p>
        </w:tc>
        <w:tc>
          <w:tcPr>
            <w:tcW w:w="753" w:type="dxa"/>
            <w:vAlign w:val="center"/>
          </w:tcPr>
          <w:p w:rsidR="00CC69D8" w:rsidRPr="00FF62CF" w:rsidRDefault="00CC69D8" w:rsidP="00CC69D8">
            <w:pPr>
              <w:spacing w:after="0"/>
              <w:jc w:val="center"/>
              <w:rPr>
                <w:sz w:val="20"/>
              </w:rPr>
            </w:pPr>
            <w:r w:rsidRPr="00FF62CF">
              <w:rPr>
                <w:sz w:val="20"/>
              </w:rPr>
              <w:t>23.7</w:t>
            </w:r>
          </w:p>
        </w:tc>
        <w:tc>
          <w:tcPr>
            <w:tcW w:w="2143" w:type="dxa"/>
            <w:vMerge w:val="restart"/>
            <w:shd w:val="clear" w:color="auto" w:fill="auto"/>
            <w:vAlign w:val="center"/>
          </w:tcPr>
          <w:p w:rsidR="00CC69D8" w:rsidRPr="00FF62CF" w:rsidRDefault="00CC69D8" w:rsidP="00CC69D8">
            <w:pPr>
              <w:spacing w:after="0"/>
              <w:jc w:val="center"/>
              <w:rPr>
                <w:sz w:val="20"/>
              </w:rPr>
            </w:pPr>
            <w:r>
              <w:rPr>
                <w:sz w:val="20"/>
                <w:lang w:val="en-US"/>
              </w:rPr>
              <w:t>Presumably</w:t>
            </w:r>
            <w:r w:rsidRPr="00FF62CF">
              <w:rPr>
                <w:sz w:val="20"/>
                <w:lang w:val="en-US"/>
              </w:rPr>
              <w:t xml:space="preserve"> CaO</w:t>
            </w:r>
          </w:p>
        </w:tc>
      </w:tr>
      <w:tr w:rsidR="00CC69D8" w:rsidRPr="00FF62CF">
        <w:trPr>
          <w:trHeight w:hRule="exact" w:val="284"/>
          <w:jc w:val="center"/>
        </w:trPr>
        <w:tc>
          <w:tcPr>
            <w:tcW w:w="820" w:type="dxa"/>
            <w:vMerge/>
            <w:shd w:val="clear" w:color="auto" w:fill="auto"/>
            <w:vAlign w:val="center"/>
          </w:tcPr>
          <w:p w:rsidR="00CC69D8" w:rsidRPr="00FF62CF"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753" w:type="dxa"/>
            <w:shd w:val="clear" w:color="auto" w:fill="auto"/>
            <w:noWrap/>
            <w:vAlign w:val="center"/>
          </w:tcPr>
          <w:p w:rsidR="00CC69D8" w:rsidRPr="00FF62CF" w:rsidRDefault="00CC69D8" w:rsidP="00CC69D8">
            <w:pPr>
              <w:spacing w:after="0"/>
              <w:jc w:val="center"/>
              <w:rPr>
                <w:sz w:val="20"/>
              </w:rPr>
            </w:pPr>
            <w:r w:rsidRPr="00FF62CF">
              <w:rPr>
                <w:sz w:val="20"/>
              </w:rPr>
              <w:t>40.0</w:t>
            </w:r>
          </w:p>
        </w:tc>
        <w:tc>
          <w:tcPr>
            <w:tcW w:w="753" w:type="dxa"/>
            <w:vAlign w:val="center"/>
          </w:tcPr>
          <w:p w:rsidR="00CC69D8" w:rsidRPr="00FF62CF" w:rsidRDefault="00CC69D8" w:rsidP="00CC69D8">
            <w:pPr>
              <w:spacing w:after="0"/>
              <w:jc w:val="center"/>
              <w:rPr>
                <w:sz w:val="20"/>
              </w:rPr>
            </w:pPr>
            <w:r w:rsidRPr="00FF62CF">
              <w:rPr>
                <w:sz w:val="20"/>
              </w:rPr>
              <w:t>60.0</w:t>
            </w:r>
          </w:p>
        </w:tc>
        <w:tc>
          <w:tcPr>
            <w:tcW w:w="2143" w:type="dxa"/>
            <w:vMerge/>
            <w:shd w:val="clear" w:color="auto" w:fill="auto"/>
          </w:tcPr>
          <w:p w:rsidR="00CC69D8" w:rsidRPr="00FF62CF" w:rsidRDefault="00CC69D8" w:rsidP="00CC69D8">
            <w:pPr>
              <w:spacing w:after="0"/>
              <w:jc w:val="center"/>
              <w:rPr>
                <w:sz w:val="20"/>
              </w:rPr>
            </w:pPr>
          </w:p>
        </w:tc>
      </w:tr>
    </w:tbl>
    <w:p w:rsidR="00CC69D8" w:rsidRDefault="00CC69D8" w:rsidP="00CC69D8">
      <w:pPr>
        <w:spacing w:after="0"/>
        <w:jc w:val="center"/>
        <w:rPr>
          <w:lang w:val="ru-RU"/>
        </w:rPr>
      </w:pPr>
    </w:p>
    <w:p w:rsidR="00CC69D8" w:rsidRPr="00CC69D8" w:rsidRDefault="00CC69D8" w:rsidP="00CC69D8">
      <w:pPr>
        <w:spacing w:after="0"/>
        <w:jc w:val="center"/>
        <w:rPr>
          <w:lang w:val="ru-RU"/>
        </w:rPr>
      </w:pPr>
    </w:p>
    <w:p w:rsidR="00CC69D8" w:rsidRDefault="00CC69D8" w:rsidP="00CC69D8">
      <w:pPr>
        <w:spacing w:after="0"/>
        <w:jc w:val="center"/>
        <w:rPr>
          <w:b/>
          <w:lang w:val="ru-RU"/>
        </w:rPr>
      </w:pPr>
      <w:r w:rsidRPr="00960C2A">
        <w:rPr>
          <w:b/>
          <w:lang w:val="ru-RU"/>
        </w:rPr>
        <w:pict>
          <v:shape id="_x0000_i1070" type="#_x0000_t75" style="width:105pt;height:54.75pt">
            <v:imagedata r:id="rId52" o:title="Untitled-1"/>
          </v:shape>
        </w:pict>
      </w:r>
    </w:p>
    <w:p w:rsidR="00CC69D8" w:rsidRPr="00F014E7" w:rsidRDefault="00CC69D8" w:rsidP="00CC69D8">
      <w:pPr>
        <w:spacing w:after="0"/>
        <w:jc w:val="center"/>
        <w:rPr>
          <w:b/>
          <w:lang w:val="ru-RU"/>
        </w:rPr>
      </w:pPr>
      <w:r w:rsidRPr="00450FA0">
        <w:rPr>
          <w:b/>
          <w:lang w:val="en-US"/>
        </w:rPr>
        <w:t>Fig</w:t>
      </w:r>
      <w:r w:rsidRPr="00F014E7">
        <w:rPr>
          <w:b/>
          <w:lang w:val="ru-RU"/>
        </w:rPr>
        <w:t>.</w:t>
      </w:r>
      <w:r w:rsidRPr="00450FA0">
        <w:rPr>
          <w:b/>
          <w:lang w:val="en-US"/>
        </w:rPr>
        <w:t> </w:t>
      </w:r>
      <w:r w:rsidRPr="00F014E7">
        <w:rPr>
          <w:b/>
          <w:lang w:val="ru-RU"/>
        </w:rPr>
        <w:t xml:space="preserve">3.35.- </w:t>
      </w:r>
      <w:r>
        <w:rPr>
          <w:b/>
          <w:szCs w:val="24"/>
          <w:lang w:val="en-US"/>
        </w:rPr>
        <w:t>Micrograph</w:t>
      </w:r>
      <w:r w:rsidRPr="00F014E7">
        <w:rPr>
          <w:b/>
          <w:szCs w:val="24"/>
          <w:lang w:val="ru-RU"/>
        </w:rPr>
        <w:t xml:space="preserve"> </w:t>
      </w:r>
      <w:r>
        <w:rPr>
          <w:b/>
          <w:szCs w:val="24"/>
          <w:lang w:val="en-US"/>
        </w:rPr>
        <w:t>of</w:t>
      </w:r>
      <w:r w:rsidRPr="00F014E7">
        <w:rPr>
          <w:b/>
          <w:szCs w:val="24"/>
          <w:lang w:val="ru-RU"/>
        </w:rPr>
        <w:t xml:space="preserve"> </w:t>
      </w:r>
      <w:r>
        <w:rPr>
          <w:b/>
          <w:szCs w:val="24"/>
          <w:lang w:val="en-US"/>
        </w:rPr>
        <w:t>region</w:t>
      </w:r>
      <w:r w:rsidRPr="00F014E7">
        <w:rPr>
          <w:b/>
          <w:lang w:val="ru-RU"/>
        </w:rPr>
        <w:t xml:space="preserve"> </w:t>
      </w:r>
      <w:r>
        <w:rPr>
          <w:b/>
          <w:lang w:val="en-US"/>
        </w:rPr>
        <w:t>3</w:t>
      </w:r>
    </w:p>
    <w:p w:rsidR="00CC69D8" w:rsidRPr="00F014E7" w:rsidRDefault="00CC69D8" w:rsidP="00CC69D8">
      <w:pPr>
        <w:spacing w:after="0"/>
        <w:jc w:val="center"/>
        <w:rPr>
          <w:b/>
          <w:lang w:val="ru-RU"/>
        </w:rPr>
      </w:pPr>
    </w:p>
    <w:p w:rsidR="00CC69D8" w:rsidRPr="00960C2A" w:rsidRDefault="00CC69D8" w:rsidP="00CC69D8">
      <w:pPr>
        <w:spacing w:after="0"/>
        <w:jc w:val="center"/>
        <w:rPr>
          <w:sz w:val="16"/>
          <w:szCs w:val="16"/>
          <w:lang w:val="ru-RU"/>
        </w:rPr>
      </w:pPr>
    </w:p>
    <w:p w:rsidR="00CC69D8" w:rsidRDefault="00CC69D8" w:rsidP="00CC69D8">
      <w:pPr>
        <w:spacing w:after="0"/>
        <w:jc w:val="center"/>
        <w:rPr>
          <w:b/>
          <w:lang w:val="ru-RU"/>
        </w:rPr>
      </w:pPr>
      <w:r w:rsidRPr="00960C2A">
        <w:rPr>
          <w:b/>
          <w:lang w:val="ru-RU"/>
        </w:rPr>
        <w:pict>
          <v:shape id="_x0000_i1071" type="#_x0000_t75" style="width:118.5pt;height:124.5pt">
            <v:imagedata r:id="rId53" o:title="Untitled-1"/>
          </v:shape>
        </w:pict>
      </w:r>
    </w:p>
    <w:p w:rsidR="00CC69D8" w:rsidRPr="00F014E7" w:rsidRDefault="00CC69D8" w:rsidP="00CC69D8">
      <w:pPr>
        <w:spacing w:after="0"/>
        <w:jc w:val="center"/>
        <w:rPr>
          <w:b/>
          <w:lang w:val="en-US"/>
        </w:rPr>
      </w:pPr>
      <w:r w:rsidRPr="00450FA0">
        <w:rPr>
          <w:b/>
          <w:lang w:val="en-US"/>
        </w:rPr>
        <w:t>Fig</w:t>
      </w:r>
      <w:r w:rsidRPr="00F014E7">
        <w:rPr>
          <w:b/>
          <w:lang w:val="en-US"/>
        </w:rPr>
        <w:t>.</w:t>
      </w:r>
      <w:r w:rsidRPr="00450FA0">
        <w:rPr>
          <w:b/>
          <w:lang w:val="en-US"/>
        </w:rPr>
        <w:t> </w:t>
      </w:r>
      <w:r w:rsidRPr="00F014E7">
        <w:rPr>
          <w:b/>
          <w:lang w:val="en-US"/>
        </w:rPr>
        <w:t xml:space="preserve">3.36.- </w:t>
      </w:r>
      <w:r>
        <w:rPr>
          <w:b/>
          <w:szCs w:val="24"/>
          <w:lang w:val="en-US"/>
        </w:rPr>
        <w:t>Micrographs</w:t>
      </w:r>
      <w:r w:rsidRPr="00F014E7">
        <w:rPr>
          <w:b/>
          <w:szCs w:val="24"/>
          <w:lang w:val="en-US"/>
        </w:rPr>
        <w:t xml:space="preserve"> </w:t>
      </w:r>
      <w:r>
        <w:rPr>
          <w:b/>
          <w:szCs w:val="24"/>
          <w:lang w:val="en-US"/>
        </w:rPr>
        <w:t>of</w:t>
      </w:r>
      <w:r w:rsidRPr="00F014E7">
        <w:rPr>
          <w:b/>
          <w:szCs w:val="24"/>
          <w:lang w:val="en-US"/>
        </w:rPr>
        <w:t xml:space="preserve"> </w:t>
      </w:r>
      <w:r>
        <w:rPr>
          <w:b/>
          <w:szCs w:val="24"/>
          <w:lang w:val="en-US"/>
        </w:rPr>
        <w:t>regions</w:t>
      </w:r>
      <w:r w:rsidRPr="00F014E7">
        <w:rPr>
          <w:b/>
          <w:lang w:val="en-US"/>
        </w:rPr>
        <w:t xml:space="preserve"> 4</w:t>
      </w:r>
      <w:r>
        <w:rPr>
          <w:b/>
          <w:lang w:val="en-US"/>
        </w:rPr>
        <w:t xml:space="preserve"> and 4</w:t>
      </w:r>
    </w:p>
    <w:p w:rsidR="00CC69D8" w:rsidRPr="00CC69D8" w:rsidRDefault="00CC69D8" w:rsidP="00CC69D8">
      <w:pPr>
        <w:spacing w:after="0"/>
        <w:jc w:val="center"/>
        <w:rPr>
          <w:sz w:val="16"/>
          <w:szCs w:val="16"/>
          <w:lang w:val="en-US"/>
        </w:rPr>
      </w:pPr>
    </w:p>
    <w:p w:rsidR="00CC69D8" w:rsidRDefault="00CC69D8" w:rsidP="00CC69D8">
      <w:pPr>
        <w:spacing w:after="0"/>
        <w:jc w:val="center"/>
        <w:rPr>
          <w:b/>
          <w:lang w:val="ru-RU"/>
        </w:rPr>
      </w:pPr>
      <w:r w:rsidRPr="00960C2A">
        <w:rPr>
          <w:b/>
          <w:lang w:val="ru-RU"/>
        </w:rPr>
        <w:pict>
          <v:shape id="_x0000_i1072" type="#_x0000_t75" style="width:142.5pt;height:75.75pt">
            <v:imagedata r:id="rId54" o:title="Untitled-1"/>
          </v:shape>
        </w:pict>
      </w:r>
    </w:p>
    <w:p w:rsidR="00CC69D8" w:rsidRPr="00CC69D8" w:rsidRDefault="00CC69D8" w:rsidP="00CC69D8">
      <w:pPr>
        <w:spacing w:after="0"/>
        <w:jc w:val="center"/>
        <w:rPr>
          <w:b/>
          <w:lang w:val="en-US"/>
        </w:rPr>
      </w:pPr>
      <w:r w:rsidRPr="00450FA0">
        <w:rPr>
          <w:b/>
          <w:lang w:val="en-US"/>
        </w:rPr>
        <w:t>Fig</w:t>
      </w:r>
      <w:r w:rsidRPr="00CC69D8">
        <w:rPr>
          <w:b/>
          <w:lang w:val="en-US"/>
        </w:rPr>
        <w:t>.</w:t>
      </w:r>
      <w:r w:rsidRPr="00450FA0">
        <w:rPr>
          <w:b/>
          <w:lang w:val="en-US"/>
        </w:rPr>
        <w:t> </w:t>
      </w:r>
      <w:r w:rsidRPr="00CC69D8">
        <w:rPr>
          <w:b/>
          <w:lang w:val="en-US"/>
        </w:rPr>
        <w:t xml:space="preserve">3.37.- </w:t>
      </w:r>
      <w:r>
        <w:rPr>
          <w:b/>
          <w:szCs w:val="24"/>
          <w:lang w:val="en-US"/>
        </w:rPr>
        <w:t>Micrograph</w:t>
      </w:r>
      <w:r w:rsidRPr="00CC69D8">
        <w:rPr>
          <w:b/>
          <w:szCs w:val="24"/>
          <w:lang w:val="en-US"/>
        </w:rPr>
        <w:t xml:space="preserve"> </w:t>
      </w:r>
      <w:r>
        <w:rPr>
          <w:b/>
          <w:szCs w:val="24"/>
          <w:lang w:val="en-US"/>
        </w:rPr>
        <w:t>of</w:t>
      </w:r>
      <w:r w:rsidRPr="00CC69D8">
        <w:rPr>
          <w:b/>
          <w:szCs w:val="24"/>
          <w:lang w:val="en-US"/>
        </w:rPr>
        <w:t xml:space="preserve"> </w:t>
      </w:r>
      <w:r>
        <w:rPr>
          <w:b/>
          <w:szCs w:val="24"/>
          <w:lang w:val="en-US"/>
        </w:rPr>
        <w:t>region</w:t>
      </w:r>
      <w:r w:rsidRPr="00CC69D8">
        <w:rPr>
          <w:b/>
          <w:lang w:val="en-US"/>
        </w:rPr>
        <w:t xml:space="preserve"> </w:t>
      </w:r>
      <w:r>
        <w:rPr>
          <w:b/>
          <w:lang w:val="en-US"/>
        </w:rPr>
        <w:t>6</w:t>
      </w:r>
    </w:p>
    <w:p w:rsidR="00CC69D8" w:rsidRPr="00CC69D8" w:rsidRDefault="00CC69D8" w:rsidP="00CC69D8">
      <w:pPr>
        <w:spacing w:after="0"/>
        <w:jc w:val="center"/>
        <w:rPr>
          <w:b/>
          <w:lang w:val="en-US"/>
        </w:rPr>
      </w:pPr>
    </w:p>
    <w:p w:rsidR="00CC69D8" w:rsidRPr="00CC69D8" w:rsidRDefault="00CC69D8" w:rsidP="00CC69D8">
      <w:pPr>
        <w:pStyle w:val="Textkrper"/>
        <w:spacing w:after="0"/>
        <w:rPr>
          <w:b/>
          <w:color w:val="000000"/>
          <w:sz w:val="16"/>
          <w:szCs w:val="16"/>
          <w:lang w:val="en-US"/>
        </w:rPr>
      </w:pPr>
    </w:p>
    <w:p w:rsidR="00CC69D8" w:rsidRPr="00F014E7" w:rsidRDefault="00CC69D8" w:rsidP="00CC69D8">
      <w:pPr>
        <w:pStyle w:val="Textkrper"/>
        <w:spacing w:after="0"/>
        <w:rPr>
          <w:b/>
          <w:color w:val="000000"/>
          <w:lang w:val="en-US"/>
        </w:rPr>
      </w:pPr>
      <w:r w:rsidRPr="00183E8B">
        <w:rPr>
          <w:b/>
          <w:color w:val="000000"/>
          <w:lang w:val="en-US"/>
        </w:rPr>
        <w:t>Table </w:t>
      </w:r>
      <w:r w:rsidRPr="00F014E7">
        <w:rPr>
          <w:b/>
          <w:color w:val="000000"/>
          <w:lang w:val="en-US"/>
        </w:rPr>
        <w:t>3.39. -</w:t>
      </w:r>
      <w:r w:rsidRPr="008E532F">
        <w:rPr>
          <w:b/>
          <w:lang w:val="en-US"/>
        </w:rPr>
        <w:t>EDX</w:t>
      </w:r>
      <w:r w:rsidRPr="00F014E7">
        <w:rPr>
          <w:b/>
          <w:lang w:val="en-US"/>
        </w:rPr>
        <w:t xml:space="preserve"> </w:t>
      </w:r>
      <w:r>
        <w:rPr>
          <w:b/>
          <w:lang w:val="en-US"/>
        </w:rPr>
        <w:t>data</w:t>
      </w:r>
      <w:r w:rsidRPr="00F014E7">
        <w:rPr>
          <w:b/>
          <w:lang w:val="en-US"/>
        </w:rPr>
        <w:t xml:space="preserve"> </w:t>
      </w:r>
      <w:r>
        <w:rPr>
          <w:b/>
          <w:lang w:val="en-US"/>
        </w:rPr>
        <w:t>on</w:t>
      </w:r>
      <w:r w:rsidRPr="00F014E7">
        <w:rPr>
          <w:b/>
          <w:lang w:val="en-US"/>
        </w:rPr>
        <w:t xml:space="preserve"> </w:t>
      </w:r>
      <w:r>
        <w:rPr>
          <w:b/>
          <w:lang w:val="en-US"/>
        </w:rPr>
        <w:t>region</w:t>
      </w:r>
      <w:r w:rsidRPr="00F014E7">
        <w:rPr>
          <w:b/>
          <w:lang w:val="en-US"/>
        </w:rPr>
        <w:t xml:space="preserve"> 6</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CC69D8" w:rsidRPr="00FF62CF">
        <w:trPr>
          <w:trHeight w:val="273"/>
          <w:jc w:val="center"/>
        </w:trPr>
        <w:tc>
          <w:tcPr>
            <w:tcW w:w="1977" w:type="dxa"/>
            <w:gridSpan w:val="2"/>
            <w:shd w:val="clear" w:color="auto" w:fill="auto"/>
            <w:noWrap/>
            <w:vAlign w:val="bottom"/>
          </w:tcPr>
          <w:p w:rsidR="00CC69D8" w:rsidRPr="00FF62CF" w:rsidRDefault="00CC69D8" w:rsidP="00CC69D8">
            <w:pPr>
              <w:spacing w:after="0"/>
              <w:jc w:val="center"/>
              <w:rPr>
                <w:b/>
                <w:bCs/>
                <w:sz w:val="20"/>
                <w:lang w:val="ru-RU"/>
              </w:rPr>
            </w:pPr>
            <w:r>
              <w:rPr>
                <w:b/>
                <w:bCs/>
                <w:sz w:val="20"/>
                <w:lang w:val="en-US"/>
              </w:rPr>
              <w:t>#</w:t>
            </w:r>
          </w:p>
        </w:tc>
        <w:tc>
          <w:tcPr>
            <w:tcW w:w="985"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CaO</w:t>
            </w:r>
          </w:p>
        </w:tc>
        <w:tc>
          <w:tcPr>
            <w:tcW w:w="2148" w:type="dxa"/>
            <w:vAlign w:val="bottom"/>
          </w:tcPr>
          <w:p w:rsidR="00CC69D8" w:rsidRPr="00D070C5" w:rsidRDefault="00CC69D8" w:rsidP="00CC69D8">
            <w:pPr>
              <w:spacing w:after="0"/>
              <w:jc w:val="center"/>
              <w:rPr>
                <w:b/>
                <w:bCs/>
                <w:sz w:val="20"/>
                <w:lang w:val="en-US"/>
              </w:rPr>
            </w:pPr>
            <w:r>
              <w:rPr>
                <w:b/>
                <w:bCs/>
                <w:sz w:val="20"/>
                <w:lang w:val="en-US"/>
              </w:rPr>
              <w:t>Phase</w:t>
            </w:r>
          </w:p>
        </w:tc>
      </w:tr>
      <w:tr w:rsidR="00CC69D8" w:rsidRPr="00FF62CF">
        <w:trPr>
          <w:trHeight w:val="273"/>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1</w:t>
            </w:r>
          </w:p>
        </w:tc>
        <w:tc>
          <w:tcPr>
            <w:tcW w:w="1157" w:type="dxa"/>
            <w:shd w:val="clear" w:color="auto" w:fill="auto"/>
          </w:tcPr>
          <w:p w:rsidR="00CC69D8" w:rsidRPr="00FF62CF" w:rsidRDefault="00CC69D8" w:rsidP="00CC69D8">
            <w:pPr>
              <w:spacing w:after="0"/>
              <w:ind w:left="-57" w:right="-57"/>
              <w:rPr>
                <w:sz w:val="20"/>
                <w:lang w:val="ru-RU"/>
              </w:rPr>
            </w:pPr>
            <w:r>
              <w:rPr>
                <w:sz w:val="20"/>
                <w:lang w:val="ru-RU"/>
              </w:rPr>
              <w:t>mass %</w:t>
            </w:r>
          </w:p>
        </w:tc>
        <w:tc>
          <w:tcPr>
            <w:tcW w:w="985" w:type="dxa"/>
            <w:shd w:val="clear" w:color="auto" w:fill="auto"/>
            <w:noWrap/>
            <w:vAlign w:val="bottom"/>
          </w:tcPr>
          <w:p w:rsidR="00CC69D8" w:rsidRPr="00FF62CF" w:rsidRDefault="00CC69D8" w:rsidP="00CC69D8">
            <w:pPr>
              <w:spacing w:after="0"/>
              <w:jc w:val="center"/>
              <w:rPr>
                <w:color w:val="000000"/>
                <w:sz w:val="20"/>
                <w:lang w:val="ru-RU"/>
              </w:rPr>
            </w:pPr>
            <w:r w:rsidRPr="00FF62CF">
              <w:rPr>
                <w:color w:val="000000"/>
                <w:sz w:val="20"/>
                <w:lang w:val="ru-RU"/>
              </w:rPr>
              <w:t>75.1</w:t>
            </w:r>
          </w:p>
        </w:tc>
        <w:tc>
          <w:tcPr>
            <w:tcW w:w="986" w:type="dxa"/>
            <w:vAlign w:val="bottom"/>
          </w:tcPr>
          <w:p w:rsidR="00CC69D8" w:rsidRPr="00FF62CF" w:rsidRDefault="00CC69D8" w:rsidP="00CC69D8">
            <w:pPr>
              <w:spacing w:after="0"/>
              <w:jc w:val="center"/>
              <w:rPr>
                <w:color w:val="000000"/>
                <w:sz w:val="20"/>
                <w:lang w:val="ru-RU"/>
              </w:rPr>
            </w:pPr>
            <w:r w:rsidRPr="00FF62CF">
              <w:rPr>
                <w:color w:val="000000"/>
                <w:sz w:val="20"/>
                <w:lang w:val="ru-RU"/>
              </w:rPr>
              <w:t>24.9</w:t>
            </w:r>
          </w:p>
        </w:tc>
        <w:tc>
          <w:tcPr>
            <w:tcW w:w="2148" w:type="dxa"/>
            <w:vMerge w:val="restart"/>
            <w:shd w:val="clear" w:color="auto" w:fill="auto"/>
            <w:vAlign w:val="center"/>
          </w:tcPr>
          <w:p w:rsidR="00CC69D8" w:rsidRPr="00FF62CF" w:rsidRDefault="00CC69D8" w:rsidP="00CC69D8">
            <w:pPr>
              <w:spacing w:after="0"/>
              <w:jc w:val="center"/>
              <w:rPr>
                <w:sz w:val="20"/>
                <w:lang w:val="ru-RU"/>
              </w:rPr>
            </w:pPr>
            <w:r>
              <w:rPr>
                <w:sz w:val="20"/>
                <w:lang w:val="en-US"/>
              </w:rPr>
              <w:t>‘Rain’-type eutectic</w:t>
            </w:r>
          </w:p>
        </w:tc>
      </w:tr>
      <w:tr w:rsidR="00CC69D8" w:rsidRPr="00FF62CF">
        <w:trPr>
          <w:trHeight w:val="101"/>
          <w:jc w:val="center"/>
        </w:trPr>
        <w:tc>
          <w:tcPr>
            <w:tcW w:w="820" w:type="dxa"/>
            <w:vMerge/>
            <w:shd w:val="clear" w:color="auto" w:fill="auto"/>
            <w:vAlign w:val="center"/>
          </w:tcPr>
          <w:p w:rsidR="00CC69D8" w:rsidRPr="00FF62CF"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FF62CF" w:rsidRDefault="00CC69D8" w:rsidP="00CC69D8">
            <w:pPr>
              <w:spacing w:after="0"/>
              <w:jc w:val="center"/>
              <w:rPr>
                <w:color w:val="000000"/>
                <w:sz w:val="20"/>
                <w:lang w:val="ru-RU"/>
              </w:rPr>
            </w:pPr>
            <w:r w:rsidRPr="00FF62CF">
              <w:rPr>
                <w:color w:val="000000"/>
                <w:sz w:val="20"/>
                <w:lang w:val="ru-RU"/>
              </w:rPr>
              <w:t>38.6</w:t>
            </w:r>
          </w:p>
        </w:tc>
        <w:tc>
          <w:tcPr>
            <w:tcW w:w="986" w:type="dxa"/>
            <w:vAlign w:val="bottom"/>
          </w:tcPr>
          <w:p w:rsidR="00CC69D8" w:rsidRPr="00FF62CF" w:rsidRDefault="00CC69D8" w:rsidP="00CC69D8">
            <w:pPr>
              <w:spacing w:after="0"/>
              <w:jc w:val="center"/>
              <w:rPr>
                <w:color w:val="000000"/>
                <w:sz w:val="20"/>
                <w:lang w:val="ru-RU"/>
              </w:rPr>
            </w:pPr>
            <w:r w:rsidRPr="00FF62CF">
              <w:rPr>
                <w:color w:val="000000"/>
                <w:sz w:val="20"/>
                <w:lang w:val="ru-RU"/>
              </w:rPr>
              <w:t>61.4</w:t>
            </w:r>
          </w:p>
        </w:tc>
        <w:tc>
          <w:tcPr>
            <w:tcW w:w="2148" w:type="dxa"/>
            <w:vMerge/>
            <w:shd w:val="clear" w:color="auto" w:fill="auto"/>
          </w:tcPr>
          <w:p w:rsidR="00CC69D8" w:rsidRPr="00FF62CF" w:rsidRDefault="00CC69D8" w:rsidP="00CC69D8">
            <w:pPr>
              <w:spacing w:after="0"/>
              <w:jc w:val="center"/>
              <w:rPr>
                <w:sz w:val="20"/>
                <w:lang w:val="ru-RU"/>
              </w:rPr>
            </w:pPr>
          </w:p>
        </w:tc>
      </w:tr>
      <w:tr w:rsidR="00CC69D8" w:rsidRPr="00FF62CF">
        <w:trPr>
          <w:trHeight w:val="273"/>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2</w:t>
            </w:r>
          </w:p>
        </w:tc>
        <w:tc>
          <w:tcPr>
            <w:tcW w:w="1157" w:type="dxa"/>
            <w:shd w:val="clear" w:color="auto" w:fill="auto"/>
          </w:tcPr>
          <w:p w:rsidR="00CC69D8" w:rsidRPr="00FF62CF" w:rsidRDefault="00CC69D8" w:rsidP="00CC69D8">
            <w:pPr>
              <w:spacing w:after="0"/>
              <w:ind w:left="-57" w:right="-57"/>
              <w:rPr>
                <w:sz w:val="20"/>
                <w:lang w:val="ru-RU"/>
              </w:rPr>
            </w:pPr>
            <w:r>
              <w:rPr>
                <w:sz w:val="20"/>
                <w:lang w:val="ru-RU"/>
              </w:rPr>
              <w:t>mass %</w:t>
            </w:r>
          </w:p>
        </w:tc>
        <w:tc>
          <w:tcPr>
            <w:tcW w:w="985" w:type="dxa"/>
            <w:shd w:val="clear" w:color="auto" w:fill="auto"/>
            <w:noWrap/>
            <w:vAlign w:val="bottom"/>
          </w:tcPr>
          <w:p w:rsidR="00CC69D8" w:rsidRPr="00FF62CF" w:rsidRDefault="00CC69D8" w:rsidP="00CC69D8">
            <w:pPr>
              <w:spacing w:after="0"/>
              <w:jc w:val="center"/>
              <w:rPr>
                <w:color w:val="000000"/>
                <w:sz w:val="20"/>
                <w:lang w:val="ru-RU"/>
              </w:rPr>
            </w:pPr>
            <w:r w:rsidRPr="00FF62CF">
              <w:rPr>
                <w:color w:val="000000"/>
                <w:sz w:val="20"/>
                <w:lang w:val="ru-RU"/>
              </w:rPr>
              <w:t>75.5</w:t>
            </w:r>
          </w:p>
        </w:tc>
        <w:tc>
          <w:tcPr>
            <w:tcW w:w="986" w:type="dxa"/>
            <w:vAlign w:val="bottom"/>
          </w:tcPr>
          <w:p w:rsidR="00CC69D8" w:rsidRPr="00FF62CF" w:rsidRDefault="00CC69D8" w:rsidP="00CC69D8">
            <w:pPr>
              <w:spacing w:after="0"/>
              <w:jc w:val="center"/>
              <w:rPr>
                <w:color w:val="000000"/>
                <w:sz w:val="20"/>
                <w:lang w:val="ru-RU"/>
              </w:rPr>
            </w:pPr>
            <w:r w:rsidRPr="00FF62CF">
              <w:rPr>
                <w:color w:val="000000"/>
                <w:sz w:val="20"/>
                <w:lang w:val="ru-RU"/>
              </w:rPr>
              <w:t>24.5</w:t>
            </w:r>
          </w:p>
        </w:tc>
        <w:tc>
          <w:tcPr>
            <w:tcW w:w="2148" w:type="dxa"/>
            <w:vMerge/>
            <w:shd w:val="clear" w:color="auto" w:fill="auto"/>
            <w:vAlign w:val="center"/>
          </w:tcPr>
          <w:p w:rsidR="00CC69D8" w:rsidRPr="00FF62CF" w:rsidRDefault="00CC69D8" w:rsidP="00CC69D8">
            <w:pPr>
              <w:spacing w:after="0"/>
              <w:jc w:val="center"/>
              <w:rPr>
                <w:sz w:val="20"/>
                <w:lang w:val="ru-RU"/>
              </w:rPr>
            </w:pPr>
          </w:p>
        </w:tc>
      </w:tr>
      <w:tr w:rsidR="00CC69D8" w:rsidRPr="00FF62CF">
        <w:trPr>
          <w:trHeight w:val="61"/>
          <w:jc w:val="center"/>
        </w:trPr>
        <w:tc>
          <w:tcPr>
            <w:tcW w:w="820" w:type="dxa"/>
            <w:vMerge/>
            <w:shd w:val="clear" w:color="auto" w:fill="auto"/>
            <w:vAlign w:val="center"/>
          </w:tcPr>
          <w:p w:rsidR="00CC69D8" w:rsidRPr="00FF62CF"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FF62CF" w:rsidRDefault="00CC69D8" w:rsidP="00CC69D8">
            <w:pPr>
              <w:spacing w:after="0"/>
              <w:jc w:val="center"/>
              <w:rPr>
                <w:color w:val="000000"/>
                <w:sz w:val="20"/>
                <w:lang w:val="ru-RU"/>
              </w:rPr>
            </w:pPr>
            <w:r w:rsidRPr="00FF62CF">
              <w:rPr>
                <w:color w:val="000000"/>
                <w:sz w:val="20"/>
                <w:lang w:val="ru-RU"/>
              </w:rPr>
              <w:t>39.1</w:t>
            </w:r>
          </w:p>
        </w:tc>
        <w:tc>
          <w:tcPr>
            <w:tcW w:w="986" w:type="dxa"/>
            <w:vAlign w:val="bottom"/>
          </w:tcPr>
          <w:p w:rsidR="00CC69D8" w:rsidRPr="00FF62CF" w:rsidRDefault="00CC69D8" w:rsidP="00CC69D8">
            <w:pPr>
              <w:spacing w:after="0"/>
              <w:jc w:val="center"/>
              <w:rPr>
                <w:color w:val="000000"/>
                <w:sz w:val="20"/>
                <w:lang w:val="ru-RU"/>
              </w:rPr>
            </w:pPr>
            <w:r w:rsidRPr="00FF62CF">
              <w:rPr>
                <w:color w:val="000000"/>
                <w:sz w:val="20"/>
                <w:lang w:val="ru-RU"/>
              </w:rPr>
              <w:t>60.9</w:t>
            </w:r>
          </w:p>
        </w:tc>
        <w:tc>
          <w:tcPr>
            <w:tcW w:w="2148" w:type="dxa"/>
            <w:vMerge/>
            <w:shd w:val="clear" w:color="auto" w:fill="auto"/>
          </w:tcPr>
          <w:p w:rsidR="00CC69D8" w:rsidRPr="00FF62CF" w:rsidRDefault="00CC69D8" w:rsidP="00CC69D8">
            <w:pPr>
              <w:spacing w:after="0"/>
              <w:jc w:val="center"/>
              <w:rPr>
                <w:sz w:val="20"/>
                <w:lang w:val="ru-RU"/>
              </w:rPr>
            </w:pPr>
          </w:p>
        </w:tc>
      </w:tr>
      <w:tr w:rsidR="00CC69D8" w:rsidRPr="00FF62CF">
        <w:trPr>
          <w:trHeight w:val="273"/>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ru-RU"/>
              </w:rPr>
            </w:pPr>
            <w:r w:rsidRPr="00FF62CF">
              <w:rPr>
                <w:b/>
                <w:bCs/>
                <w:color w:val="000000"/>
                <w:sz w:val="20"/>
                <w:lang w:val="en-US"/>
              </w:rPr>
              <w:t>SQ</w:t>
            </w:r>
            <w:r w:rsidRPr="00FF62CF">
              <w:rPr>
                <w:b/>
                <w:bCs/>
                <w:color w:val="000000"/>
                <w:sz w:val="20"/>
                <w:lang w:val="ru-RU"/>
              </w:rPr>
              <w:t>3</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FF62CF" w:rsidRDefault="00CC69D8" w:rsidP="00CC69D8">
            <w:pPr>
              <w:spacing w:after="0"/>
              <w:jc w:val="center"/>
              <w:rPr>
                <w:color w:val="000000"/>
                <w:sz w:val="20"/>
              </w:rPr>
            </w:pPr>
            <w:r w:rsidRPr="00FF62CF">
              <w:rPr>
                <w:color w:val="000000"/>
                <w:sz w:val="20"/>
              </w:rPr>
              <w:t>75.5</w:t>
            </w:r>
          </w:p>
        </w:tc>
        <w:tc>
          <w:tcPr>
            <w:tcW w:w="986" w:type="dxa"/>
            <w:vAlign w:val="bottom"/>
          </w:tcPr>
          <w:p w:rsidR="00CC69D8" w:rsidRPr="00FF62CF" w:rsidRDefault="00CC69D8" w:rsidP="00CC69D8">
            <w:pPr>
              <w:spacing w:after="0"/>
              <w:jc w:val="center"/>
              <w:rPr>
                <w:color w:val="000000"/>
                <w:sz w:val="20"/>
              </w:rPr>
            </w:pPr>
            <w:r w:rsidRPr="00FF62CF">
              <w:rPr>
                <w:color w:val="000000"/>
                <w:sz w:val="20"/>
              </w:rPr>
              <w:t>24.5</w:t>
            </w:r>
          </w:p>
        </w:tc>
        <w:tc>
          <w:tcPr>
            <w:tcW w:w="2148" w:type="dxa"/>
            <w:vMerge/>
            <w:shd w:val="clear" w:color="auto" w:fill="auto"/>
            <w:vAlign w:val="center"/>
          </w:tcPr>
          <w:p w:rsidR="00CC69D8" w:rsidRPr="00FF62CF" w:rsidRDefault="00CC69D8" w:rsidP="00CC69D8">
            <w:pPr>
              <w:spacing w:after="0"/>
              <w:jc w:val="center"/>
              <w:rPr>
                <w:sz w:val="20"/>
                <w:lang w:val="en-US"/>
              </w:rPr>
            </w:pPr>
          </w:p>
        </w:tc>
      </w:tr>
      <w:tr w:rsidR="00CC69D8" w:rsidRPr="00FF62CF">
        <w:trPr>
          <w:trHeight w:val="66"/>
          <w:jc w:val="center"/>
        </w:trPr>
        <w:tc>
          <w:tcPr>
            <w:tcW w:w="820" w:type="dxa"/>
            <w:vMerge/>
            <w:shd w:val="clear" w:color="auto" w:fill="auto"/>
            <w:vAlign w:val="center"/>
          </w:tcPr>
          <w:p w:rsidR="00CC69D8" w:rsidRPr="00FF62CF"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FF62CF" w:rsidRDefault="00CC69D8" w:rsidP="00CC69D8">
            <w:pPr>
              <w:spacing w:after="0"/>
              <w:jc w:val="center"/>
              <w:rPr>
                <w:color w:val="000000"/>
                <w:sz w:val="20"/>
              </w:rPr>
            </w:pPr>
            <w:r w:rsidRPr="00FF62CF">
              <w:rPr>
                <w:color w:val="000000"/>
                <w:sz w:val="20"/>
              </w:rPr>
              <w:t>39.0</w:t>
            </w:r>
          </w:p>
        </w:tc>
        <w:tc>
          <w:tcPr>
            <w:tcW w:w="986" w:type="dxa"/>
            <w:vAlign w:val="bottom"/>
          </w:tcPr>
          <w:p w:rsidR="00CC69D8" w:rsidRPr="00FF62CF" w:rsidRDefault="00CC69D8" w:rsidP="00CC69D8">
            <w:pPr>
              <w:spacing w:after="0"/>
              <w:jc w:val="center"/>
              <w:rPr>
                <w:color w:val="000000"/>
                <w:sz w:val="20"/>
              </w:rPr>
            </w:pPr>
            <w:r w:rsidRPr="00FF62CF">
              <w:rPr>
                <w:color w:val="000000"/>
                <w:sz w:val="20"/>
              </w:rPr>
              <w:t>61.0</w:t>
            </w:r>
          </w:p>
        </w:tc>
        <w:tc>
          <w:tcPr>
            <w:tcW w:w="2148" w:type="dxa"/>
            <w:vMerge/>
            <w:shd w:val="clear" w:color="auto" w:fill="auto"/>
          </w:tcPr>
          <w:p w:rsidR="00CC69D8" w:rsidRPr="00FF62CF" w:rsidRDefault="00CC69D8" w:rsidP="00CC69D8">
            <w:pPr>
              <w:spacing w:after="0"/>
              <w:jc w:val="center"/>
              <w:rPr>
                <w:sz w:val="20"/>
              </w:rPr>
            </w:pPr>
          </w:p>
        </w:tc>
      </w:tr>
      <w:tr w:rsidR="00CC69D8" w:rsidRPr="00FF62CF">
        <w:trPr>
          <w:trHeight w:val="273"/>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en-US"/>
              </w:rPr>
            </w:pPr>
            <w:r w:rsidRPr="00FF62CF">
              <w:rPr>
                <w:b/>
                <w:bCs/>
                <w:color w:val="000000"/>
                <w:sz w:val="20"/>
                <w:lang w:val="en-US"/>
              </w:rPr>
              <w:t>SQ4</w:t>
            </w:r>
          </w:p>
        </w:tc>
        <w:tc>
          <w:tcPr>
            <w:tcW w:w="1157" w:type="dxa"/>
            <w:shd w:val="clear" w:color="auto" w:fill="auto"/>
          </w:tcPr>
          <w:p w:rsidR="00CC69D8" w:rsidRPr="00FF62CF" w:rsidRDefault="00CC69D8" w:rsidP="00CC69D8">
            <w:pPr>
              <w:spacing w:after="0"/>
              <w:ind w:left="-57" w:right="-57"/>
              <w:rPr>
                <w:sz w:val="20"/>
                <w:lang w:val="ru-RU"/>
              </w:rPr>
            </w:pPr>
            <w:r>
              <w:rPr>
                <w:sz w:val="20"/>
                <w:lang w:val="ru-RU"/>
              </w:rPr>
              <w:t>mass %</w:t>
            </w:r>
          </w:p>
        </w:tc>
        <w:tc>
          <w:tcPr>
            <w:tcW w:w="985" w:type="dxa"/>
            <w:shd w:val="clear" w:color="auto" w:fill="auto"/>
            <w:noWrap/>
            <w:vAlign w:val="bottom"/>
          </w:tcPr>
          <w:p w:rsidR="00CC69D8" w:rsidRPr="00FF62CF" w:rsidRDefault="00CC69D8" w:rsidP="00CC69D8">
            <w:pPr>
              <w:spacing w:after="0"/>
              <w:jc w:val="center"/>
              <w:rPr>
                <w:color w:val="000000"/>
                <w:sz w:val="20"/>
              </w:rPr>
            </w:pPr>
            <w:r w:rsidRPr="00FF62CF">
              <w:rPr>
                <w:color w:val="000000"/>
                <w:sz w:val="20"/>
              </w:rPr>
              <w:t>74.0</w:t>
            </w:r>
          </w:p>
        </w:tc>
        <w:tc>
          <w:tcPr>
            <w:tcW w:w="986" w:type="dxa"/>
            <w:vAlign w:val="bottom"/>
          </w:tcPr>
          <w:p w:rsidR="00CC69D8" w:rsidRPr="00FF62CF" w:rsidRDefault="00CC69D8" w:rsidP="00CC69D8">
            <w:pPr>
              <w:spacing w:after="0"/>
              <w:jc w:val="center"/>
              <w:rPr>
                <w:color w:val="000000"/>
                <w:sz w:val="20"/>
              </w:rPr>
            </w:pPr>
            <w:r w:rsidRPr="00FF62CF">
              <w:rPr>
                <w:color w:val="000000"/>
                <w:sz w:val="20"/>
              </w:rPr>
              <w:t>26.0</w:t>
            </w:r>
          </w:p>
        </w:tc>
        <w:tc>
          <w:tcPr>
            <w:tcW w:w="2148" w:type="dxa"/>
            <w:vMerge/>
            <w:shd w:val="clear" w:color="auto" w:fill="auto"/>
            <w:vAlign w:val="center"/>
          </w:tcPr>
          <w:p w:rsidR="00CC69D8" w:rsidRPr="00FF62CF" w:rsidRDefault="00CC69D8" w:rsidP="00CC69D8">
            <w:pPr>
              <w:spacing w:after="0"/>
              <w:jc w:val="center"/>
              <w:rPr>
                <w:sz w:val="20"/>
                <w:lang w:val="en-US"/>
              </w:rPr>
            </w:pPr>
          </w:p>
        </w:tc>
      </w:tr>
      <w:tr w:rsidR="00CC69D8" w:rsidRPr="00FF62CF">
        <w:trPr>
          <w:trHeight w:val="61"/>
          <w:jc w:val="center"/>
        </w:trPr>
        <w:tc>
          <w:tcPr>
            <w:tcW w:w="820" w:type="dxa"/>
            <w:vMerge/>
            <w:shd w:val="clear" w:color="auto" w:fill="auto"/>
            <w:vAlign w:val="center"/>
          </w:tcPr>
          <w:p w:rsidR="00CC69D8" w:rsidRPr="00FF62CF"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FF62CF" w:rsidRDefault="00CC69D8" w:rsidP="00CC69D8">
            <w:pPr>
              <w:spacing w:after="0"/>
              <w:jc w:val="center"/>
              <w:rPr>
                <w:color w:val="000000"/>
                <w:sz w:val="20"/>
              </w:rPr>
            </w:pPr>
            <w:r w:rsidRPr="00FF62CF">
              <w:rPr>
                <w:color w:val="000000"/>
                <w:sz w:val="20"/>
              </w:rPr>
              <w:t>37.1</w:t>
            </w:r>
          </w:p>
        </w:tc>
        <w:tc>
          <w:tcPr>
            <w:tcW w:w="986" w:type="dxa"/>
            <w:vAlign w:val="bottom"/>
          </w:tcPr>
          <w:p w:rsidR="00CC69D8" w:rsidRPr="00FF62CF" w:rsidRDefault="00CC69D8" w:rsidP="00CC69D8">
            <w:pPr>
              <w:spacing w:after="0"/>
              <w:jc w:val="center"/>
              <w:rPr>
                <w:color w:val="000000"/>
                <w:sz w:val="20"/>
              </w:rPr>
            </w:pPr>
            <w:r w:rsidRPr="00FF62CF">
              <w:rPr>
                <w:color w:val="000000"/>
                <w:sz w:val="20"/>
              </w:rPr>
              <w:t>62.9</w:t>
            </w:r>
          </w:p>
        </w:tc>
        <w:tc>
          <w:tcPr>
            <w:tcW w:w="2148" w:type="dxa"/>
            <w:vMerge/>
            <w:shd w:val="clear" w:color="auto" w:fill="auto"/>
          </w:tcPr>
          <w:p w:rsidR="00CC69D8" w:rsidRPr="00FF62CF" w:rsidRDefault="00CC69D8" w:rsidP="00CC69D8">
            <w:pPr>
              <w:spacing w:after="0"/>
              <w:jc w:val="center"/>
              <w:rPr>
                <w:sz w:val="20"/>
              </w:rPr>
            </w:pPr>
          </w:p>
        </w:tc>
      </w:tr>
      <w:tr w:rsidR="00CC69D8" w:rsidRPr="00FF62CF">
        <w:trPr>
          <w:trHeight w:val="273"/>
          <w:jc w:val="center"/>
        </w:trPr>
        <w:tc>
          <w:tcPr>
            <w:tcW w:w="820" w:type="dxa"/>
            <w:vMerge w:val="restart"/>
            <w:shd w:val="clear" w:color="auto" w:fill="auto"/>
            <w:noWrap/>
            <w:vAlign w:val="center"/>
          </w:tcPr>
          <w:p w:rsidR="00CC69D8" w:rsidRPr="00FF62CF" w:rsidRDefault="00CC69D8" w:rsidP="00CC69D8">
            <w:pPr>
              <w:spacing w:after="0"/>
              <w:ind w:left="-106" w:right="-108"/>
              <w:jc w:val="center"/>
              <w:rPr>
                <w:b/>
                <w:bCs/>
                <w:color w:val="000000"/>
                <w:sz w:val="20"/>
                <w:lang w:val="en-US"/>
              </w:rPr>
            </w:pPr>
            <w:r w:rsidRPr="00FF62CF">
              <w:rPr>
                <w:b/>
                <w:bCs/>
                <w:color w:val="000000"/>
                <w:sz w:val="20"/>
                <w:lang w:val="en-US"/>
              </w:rPr>
              <w:t>SQ5</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FF62CF" w:rsidRDefault="00CC69D8" w:rsidP="00CC69D8">
            <w:pPr>
              <w:spacing w:after="0"/>
              <w:jc w:val="center"/>
              <w:rPr>
                <w:color w:val="000000"/>
                <w:sz w:val="20"/>
              </w:rPr>
            </w:pPr>
            <w:r w:rsidRPr="00FF62CF">
              <w:rPr>
                <w:color w:val="000000"/>
                <w:sz w:val="20"/>
              </w:rPr>
              <w:t>75.9</w:t>
            </w:r>
          </w:p>
        </w:tc>
        <w:tc>
          <w:tcPr>
            <w:tcW w:w="986" w:type="dxa"/>
            <w:vAlign w:val="bottom"/>
          </w:tcPr>
          <w:p w:rsidR="00CC69D8" w:rsidRPr="00FF62CF" w:rsidRDefault="00CC69D8" w:rsidP="00CC69D8">
            <w:pPr>
              <w:spacing w:after="0"/>
              <w:jc w:val="center"/>
              <w:rPr>
                <w:color w:val="000000"/>
                <w:sz w:val="20"/>
              </w:rPr>
            </w:pPr>
            <w:r w:rsidRPr="00FF62CF">
              <w:rPr>
                <w:color w:val="000000"/>
                <w:sz w:val="20"/>
              </w:rPr>
              <w:t>24.1</w:t>
            </w:r>
          </w:p>
        </w:tc>
        <w:tc>
          <w:tcPr>
            <w:tcW w:w="2148" w:type="dxa"/>
            <w:vMerge/>
            <w:shd w:val="clear" w:color="auto" w:fill="auto"/>
            <w:vAlign w:val="center"/>
          </w:tcPr>
          <w:p w:rsidR="00CC69D8" w:rsidRPr="00FF62CF" w:rsidRDefault="00CC69D8" w:rsidP="00CC69D8">
            <w:pPr>
              <w:spacing w:after="0"/>
              <w:jc w:val="center"/>
              <w:rPr>
                <w:sz w:val="20"/>
              </w:rPr>
            </w:pPr>
          </w:p>
        </w:tc>
      </w:tr>
      <w:tr w:rsidR="00CC69D8" w:rsidRPr="00FF62CF">
        <w:trPr>
          <w:trHeight w:val="61"/>
          <w:jc w:val="center"/>
        </w:trPr>
        <w:tc>
          <w:tcPr>
            <w:tcW w:w="820" w:type="dxa"/>
            <w:vMerge/>
            <w:shd w:val="clear" w:color="auto" w:fill="auto"/>
            <w:vAlign w:val="center"/>
          </w:tcPr>
          <w:p w:rsidR="00CC69D8" w:rsidRPr="00FF62CF"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FF62CF" w:rsidRDefault="00CC69D8" w:rsidP="00CC69D8">
            <w:pPr>
              <w:spacing w:after="0"/>
              <w:jc w:val="center"/>
              <w:rPr>
                <w:color w:val="000000"/>
                <w:sz w:val="20"/>
              </w:rPr>
            </w:pPr>
            <w:r w:rsidRPr="00FF62CF">
              <w:rPr>
                <w:color w:val="000000"/>
                <w:sz w:val="20"/>
              </w:rPr>
              <w:t>39.5</w:t>
            </w:r>
          </w:p>
        </w:tc>
        <w:tc>
          <w:tcPr>
            <w:tcW w:w="986" w:type="dxa"/>
            <w:vAlign w:val="bottom"/>
          </w:tcPr>
          <w:p w:rsidR="00CC69D8" w:rsidRPr="00FF62CF" w:rsidRDefault="00CC69D8" w:rsidP="00CC69D8">
            <w:pPr>
              <w:spacing w:after="0"/>
              <w:jc w:val="center"/>
              <w:rPr>
                <w:color w:val="000000"/>
                <w:sz w:val="20"/>
              </w:rPr>
            </w:pPr>
            <w:r w:rsidRPr="00FF62CF">
              <w:rPr>
                <w:color w:val="000000"/>
                <w:sz w:val="20"/>
              </w:rPr>
              <w:t>60.5</w:t>
            </w:r>
          </w:p>
        </w:tc>
        <w:tc>
          <w:tcPr>
            <w:tcW w:w="2148" w:type="dxa"/>
            <w:vMerge/>
            <w:shd w:val="clear" w:color="auto" w:fill="auto"/>
          </w:tcPr>
          <w:p w:rsidR="00CC69D8" w:rsidRPr="00FF62CF" w:rsidRDefault="00CC69D8" w:rsidP="00CC69D8">
            <w:pPr>
              <w:spacing w:after="0"/>
              <w:jc w:val="center"/>
              <w:rPr>
                <w:sz w:val="20"/>
              </w:rPr>
            </w:pPr>
          </w:p>
        </w:tc>
      </w:tr>
    </w:tbl>
    <w:p w:rsidR="00CC69D8" w:rsidRPr="00790D81" w:rsidRDefault="00CC69D8" w:rsidP="00CC69D8">
      <w:pPr>
        <w:spacing w:after="0"/>
        <w:jc w:val="center"/>
        <w:rPr>
          <w:lang w:val="en-US"/>
        </w:rPr>
      </w:pPr>
    </w:p>
    <w:p w:rsidR="00CC69D8" w:rsidRDefault="00CC69D8" w:rsidP="00CC69D8">
      <w:pPr>
        <w:spacing w:after="0"/>
        <w:jc w:val="center"/>
        <w:rPr>
          <w:b/>
          <w:lang w:val="ru-RU"/>
        </w:rPr>
      </w:pPr>
      <w:r w:rsidRPr="00960C2A">
        <w:rPr>
          <w:b/>
          <w:lang w:val="ru-RU"/>
        </w:rPr>
        <w:pict>
          <v:shape id="_x0000_i1073" type="#_x0000_t75" style="width:151.5pt;height:80.25pt">
            <v:imagedata r:id="rId55" o:title="Untitled-1"/>
          </v:shape>
        </w:pict>
      </w:r>
    </w:p>
    <w:p w:rsidR="00CC69D8" w:rsidRPr="00F014E7" w:rsidRDefault="00CC69D8" w:rsidP="00CC69D8">
      <w:pPr>
        <w:spacing w:after="0"/>
        <w:jc w:val="center"/>
        <w:rPr>
          <w:b/>
          <w:lang w:val="ru-RU"/>
        </w:rPr>
      </w:pPr>
      <w:r w:rsidRPr="00450FA0">
        <w:rPr>
          <w:b/>
          <w:lang w:val="en-US"/>
        </w:rPr>
        <w:t>Fig</w:t>
      </w:r>
      <w:r w:rsidRPr="00F014E7">
        <w:rPr>
          <w:b/>
          <w:lang w:val="ru-RU"/>
        </w:rPr>
        <w:t>.</w:t>
      </w:r>
      <w:r w:rsidRPr="00450FA0">
        <w:rPr>
          <w:b/>
          <w:lang w:val="en-US"/>
        </w:rPr>
        <w:t> </w:t>
      </w:r>
      <w:r w:rsidRPr="00F014E7">
        <w:rPr>
          <w:b/>
          <w:lang w:val="ru-RU"/>
        </w:rPr>
        <w:t xml:space="preserve">3.38.- </w:t>
      </w:r>
      <w:r>
        <w:rPr>
          <w:b/>
          <w:szCs w:val="24"/>
          <w:lang w:val="en-US"/>
        </w:rPr>
        <w:t>Micrograph</w:t>
      </w:r>
      <w:r w:rsidRPr="00F014E7">
        <w:rPr>
          <w:b/>
          <w:szCs w:val="24"/>
          <w:lang w:val="ru-RU"/>
        </w:rPr>
        <w:t xml:space="preserve"> </w:t>
      </w:r>
      <w:r>
        <w:rPr>
          <w:b/>
          <w:szCs w:val="24"/>
          <w:lang w:val="en-US"/>
        </w:rPr>
        <w:t>of</w:t>
      </w:r>
      <w:r w:rsidRPr="00F014E7">
        <w:rPr>
          <w:b/>
          <w:szCs w:val="24"/>
          <w:lang w:val="ru-RU"/>
        </w:rPr>
        <w:t xml:space="preserve"> </w:t>
      </w:r>
      <w:r>
        <w:rPr>
          <w:b/>
          <w:szCs w:val="24"/>
          <w:lang w:val="en-US"/>
        </w:rPr>
        <w:t>region</w:t>
      </w:r>
      <w:r w:rsidRPr="00F014E7">
        <w:rPr>
          <w:b/>
          <w:lang w:val="ru-RU"/>
        </w:rPr>
        <w:t xml:space="preserve"> </w:t>
      </w:r>
      <w:r>
        <w:rPr>
          <w:b/>
          <w:lang w:val="en-US"/>
        </w:rPr>
        <w:t>7</w:t>
      </w:r>
    </w:p>
    <w:p w:rsidR="00CC69D8" w:rsidRPr="00F014E7" w:rsidRDefault="00CC69D8" w:rsidP="00CC69D8">
      <w:pPr>
        <w:spacing w:after="0"/>
        <w:jc w:val="center"/>
        <w:rPr>
          <w:b/>
          <w:lang w:val="ru-RU"/>
        </w:rPr>
      </w:pPr>
    </w:p>
    <w:p w:rsidR="00CC69D8" w:rsidRPr="00F014E7" w:rsidRDefault="00CC69D8" w:rsidP="00CC69D8">
      <w:pPr>
        <w:pStyle w:val="Textkrper"/>
        <w:spacing w:after="0"/>
        <w:rPr>
          <w:b/>
          <w:color w:val="000000"/>
          <w:lang w:val="en-US"/>
        </w:rPr>
      </w:pPr>
      <w:r w:rsidRPr="00183E8B">
        <w:rPr>
          <w:b/>
          <w:color w:val="000000"/>
          <w:lang w:val="en-US"/>
        </w:rPr>
        <w:t>Table </w:t>
      </w:r>
      <w:r w:rsidRPr="00F014E7">
        <w:rPr>
          <w:b/>
          <w:color w:val="000000"/>
          <w:lang w:val="en-US"/>
        </w:rPr>
        <w:t>3.40. -</w:t>
      </w:r>
      <w:r w:rsidRPr="008E532F">
        <w:rPr>
          <w:b/>
          <w:lang w:val="en-US"/>
        </w:rPr>
        <w:t>EDX</w:t>
      </w:r>
      <w:r w:rsidRPr="00F014E7">
        <w:rPr>
          <w:b/>
          <w:lang w:val="en-US"/>
        </w:rPr>
        <w:t xml:space="preserve"> </w:t>
      </w:r>
      <w:r>
        <w:rPr>
          <w:b/>
          <w:lang w:val="en-US"/>
        </w:rPr>
        <w:t>data</w:t>
      </w:r>
      <w:r w:rsidRPr="00F014E7">
        <w:rPr>
          <w:b/>
          <w:lang w:val="en-US"/>
        </w:rPr>
        <w:t xml:space="preserve"> </w:t>
      </w:r>
      <w:r>
        <w:rPr>
          <w:b/>
          <w:lang w:val="en-US"/>
        </w:rPr>
        <w:t>on</w:t>
      </w:r>
      <w:r w:rsidRPr="00F014E7">
        <w:rPr>
          <w:b/>
          <w:lang w:val="en-US"/>
        </w:rPr>
        <w:t xml:space="preserve"> </w:t>
      </w:r>
      <w:r>
        <w:rPr>
          <w:b/>
          <w:lang w:val="en-US"/>
        </w:rPr>
        <w:t>region</w:t>
      </w:r>
      <w:r w:rsidRPr="00F014E7">
        <w:rPr>
          <w:b/>
          <w:lang w:val="en-US"/>
        </w:rPr>
        <w:t xml:space="preserve"> 7</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CC69D8" w:rsidRPr="00DC03C6">
        <w:trPr>
          <w:trHeight w:val="273"/>
          <w:jc w:val="center"/>
        </w:trPr>
        <w:tc>
          <w:tcPr>
            <w:tcW w:w="1977" w:type="dxa"/>
            <w:gridSpan w:val="2"/>
            <w:shd w:val="clear" w:color="auto" w:fill="auto"/>
            <w:noWrap/>
            <w:vAlign w:val="bottom"/>
          </w:tcPr>
          <w:p w:rsidR="00CC69D8" w:rsidRPr="00FF62CF" w:rsidRDefault="00CC69D8" w:rsidP="00CC69D8">
            <w:pPr>
              <w:spacing w:after="0"/>
              <w:jc w:val="center"/>
              <w:rPr>
                <w:b/>
                <w:bCs/>
                <w:sz w:val="20"/>
                <w:lang w:val="ru-RU"/>
              </w:rPr>
            </w:pPr>
            <w:r>
              <w:rPr>
                <w:b/>
                <w:bCs/>
                <w:sz w:val="20"/>
                <w:lang w:val="en-US"/>
              </w:rPr>
              <w:t>#</w:t>
            </w:r>
          </w:p>
        </w:tc>
        <w:tc>
          <w:tcPr>
            <w:tcW w:w="985"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CaO</w:t>
            </w:r>
          </w:p>
        </w:tc>
        <w:tc>
          <w:tcPr>
            <w:tcW w:w="2148" w:type="dxa"/>
            <w:vAlign w:val="bottom"/>
          </w:tcPr>
          <w:p w:rsidR="00CC69D8" w:rsidRPr="00D070C5" w:rsidRDefault="00CC69D8" w:rsidP="00CC69D8">
            <w:pPr>
              <w:spacing w:after="0"/>
              <w:jc w:val="center"/>
              <w:rPr>
                <w:b/>
                <w:bCs/>
                <w:sz w:val="20"/>
                <w:lang w:val="en-US"/>
              </w:rPr>
            </w:pPr>
            <w:r>
              <w:rPr>
                <w:b/>
                <w:bCs/>
                <w:sz w:val="20"/>
                <w:lang w:val="en-US"/>
              </w:rPr>
              <w:t>Phase</w:t>
            </w: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1</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76.3</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23.7</w:t>
            </w:r>
          </w:p>
        </w:tc>
        <w:tc>
          <w:tcPr>
            <w:tcW w:w="2148" w:type="dxa"/>
            <w:vMerge w:val="restart"/>
            <w:shd w:val="clear" w:color="auto" w:fill="auto"/>
            <w:vAlign w:val="center"/>
          </w:tcPr>
          <w:p w:rsidR="00CC69D8" w:rsidRPr="00DC03C6" w:rsidRDefault="00CC69D8" w:rsidP="00CC69D8">
            <w:pPr>
              <w:spacing w:after="0"/>
              <w:jc w:val="center"/>
              <w:rPr>
                <w:sz w:val="20"/>
                <w:lang w:val="ru-RU"/>
              </w:rPr>
            </w:pPr>
            <w:r>
              <w:rPr>
                <w:sz w:val="20"/>
                <w:lang w:val="en-US"/>
              </w:rPr>
              <w:t>‘Rain’-type eutectic</w:t>
            </w:r>
          </w:p>
        </w:tc>
      </w:tr>
      <w:tr w:rsidR="00CC69D8" w:rsidRPr="00DC03C6">
        <w:trPr>
          <w:trHeight w:val="101"/>
          <w:jc w:val="center"/>
        </w:trPr>
        <w:tc>
          <w:tcPr>
            <w:tcW w:w="820" w:type="dxa"/>
            <w:vMerge/>
            <w:shd w:val="clear" w:color="auto" w:fill="auto"/>
            <w:vAlign w:val="center"/>
          </w:tcPr>
          <w:p w:rsidR="00CC69D8" w:rsidRPr="00DC03C6"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40.1</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59.9</w:t>
            </w:r>
          </w:p>
        </w:tc>
        <w:tc>
          <w:tcPr>
            <w:tcW w:w="2148" w:type="dxa"/>
            <w:vMerge/>
            <w:shd w:val="clear" w:color="auto" w:fill="auto"/>
          </w:tcPr>
          <w:p w:rsidR="00CC69D8" w:rsidRPr="00DC03C6" w:rsidRDefault="00CC69D8" w:rsidP="00CC69D8">
            <w:pPr>
              <w:spacing w:after="0"/>
              <w:jc w:val="center"/>
              <w:rPr>
                <w:sz w:val="20"/>
                <w:lang w:val="ru-RU"/>
              </w:rPr>
            </w:pPr>
          </w:p>
        </w:tc>
      </w:tr>
    </w:tbl>
    <w:p w:rsidR="00CC69D8" w:rsidRDefault="00CC69D8" w:rsidP="00CC69D8">
      <w:pPr>
        <w:spacing w:after="0"/>
        <w:jc w:val="center"/>
        <w:rPr>
          <w:lang w:val="ru-RU"/>
        </w:rPr>
      </w:pPr>
    </w:p>
    <w:p w:rsidR="00CC69D8" w:rsidRPr="00056A97" w:rsidRDefault="00CC69D8" w:rsidP="00CC69D8">
      <w:pPr>
        <w:spacing w:after="0"/>
        <w:jc w:val="center"/>
        <w:rPr>
          <w:lang w:val="ru-RU"/>
        </w:rPr>
      </w:pPr>
      <w:r w:rsidRPr="00960C2A">
        <w:rPr>
          <w:lang w:val="ru-RU"/>
        </w:rPr>
        <w:pict>
          <v:shape id="_x0000_i1074" type="#_x0000_t75" style="width:122.25pt;height:128.25pt">
            <v:imagedata r:id="rId56" o:title="Untitled-1"/>
          </v:shape>
        </w:pict>
      </w:r>
    </w:p>
    <w:p w:rsidR="00CC69D8" w:rsidRDefault="00CC69D8" w:rsidP="00CC69D8">
      <w:pPr>
        <w:spacing w:after="0"/>
        <w:jc w:val="center"/>
        <w:rPr>
          <w:b/>
          <w:lang w:val="en-US"/>
        </w:rPr>
      </w:pPr>
    </w:p>
    <w:p w:rsidR="00CC69D8" w:rsidRPr="00361728" w:rsidRDefault="00CC69D8" w:rsidP="00CC69D8">
      <w:pPr>
        <w:spacing w:after="0"/>
        <w:jc w:val="center"/>
        <w:rPr>
          <w:b/>
          <w:lang w:val="en-US"/>
        </w:rPr>
      </w:pPr>
      <w:r w:rsidRPr="002A0A3D">
        <w:rPr>
          <w:b/>
          <w:lang w:val="en-US"/>
        </w:rPr>
        <w:t>Fig</w:t>
      </w:r>
      <w:r w:rsidRPr="00361728">
        <w:rPr>
          <w:b/>
          <w:lang w:val="en-US"/>
        </w:rPr>
        <w:t>.</w:t>
      </w:r>
      <w:r w:rsidRPr="002A0A3D">
        <w:rPr>
          <w:b/>
          <w:lang w:val="en-US"/>
        </w:rPr>
        <w:t> </w:t>
      </w:r>
      <w:r w:rsidRPr="00361728">
        <w:rPr>
          <w:b/>
          <w:lang w:val="en-US"/>
        </w:rPr>
        <w:t>3.</w:t>
      </w:r>
      <w:r>
        <w:rPr>
          <w:b/>
          <w:lang w:val="en-US"/>
        </w:rPr>
        <w:t>39</w:t>
      </w:r>
      <w:r w:rsidRPr="00361728">
        <w:rPr>
          <w:b/>
          <w:lang w:val="en-US"/>
        </w:rPr>
        <w:t xml:space="preserve">.- </w:t>
      </w:r>
      <w:r>
        <w:rPr>
          <w:b/>
          <w:szCs w:val="24"/>
          <w:lang w:val="en-US"/>
        </w:rPr>
        <w:t>Micrographs</w:t>
      </w:r>
      <w:r w:rsidRPr="00361728">
        <w:rPr>
          <w:b/>
          <w:szCs w:val="24"/>
          <w:lang w:val="en-US"/>
        </w:rPr>
        <w:t xml:space="preserve"> </w:t>
      </w:r>
      <w:r>
        <w:rPr>
          <w:b/>
          <w:szCs w:val="24"/>
          <w:lang w:val="en-US"/>
        </w:rPr>
        <w:t>of</w:t>
      </w:r>
      <w:r w:rsidRPr="00361728">
        <w:rPr>
          <w:b/>
          <w:szCs w:val="24"/>
          <w:lang w:val="en-US"/>
        </w:rPr>
        <w:t xml:space="preserve"> </w:t>
      </w:r>
      <w:r>
        <w:rPr>
          <w:b/>
          <w:szCs w:val="24"/>
          <w:lang w:val="en-US"/>
        </w:rPr>
        <w:t>regions</w:t>
      </w:r>
      <w:r w:rsidRPr="00361728">
        <w:rPr>
          <w:b/>
          <w:lang w:val="en-US"/>
        </w:rPr>
        <w:t xml:space="preserve"> </w:t>
      </w:r>
      <w:r>
        <w:rPr>
          <w:b/>
          <w:lang w:val="en-US"/>
        </w:rPr>
        <w:t>8</w:t>
      </w:r>
      <w:r w:rsidRPr="00361728">
        <w:rPr>
          <w:b/>
          <w:lang w:val="en-US"/>
        </w:rPr>
        <w:t xml:space="preserve"> </w:t>
      </w:r>
      <w:r>
        <w:rPr>
          <w:b/>
          <w:lang w:val="en-US"/>
        </w:rPr>
        <w:t>and</w:t>
      </w:r>
      <w:r w:rsidRPr="00361728">
        <w:rPr>
          <w:b/>
          <w:lang w:val="en-US"/>
        </w:rPr>
        <w:t xml:space="preserve"> </w:t>
      </w:r>
      <w:r>
        <w:rPr>
          <w:b/>
          <w:lang w:val="en-US"/>
        </w:rPr>
        <w:t>10</w:t>
      </w:r>
    </w:p>
    <w:p w:rsidR="00CC69D8" w:rsidRPr="00F014E7" w:rsidRDefault="00CC69D8" w:rsidP="00CC69D8">
      <w:pPr>
        <w:spacing w:after="0"/>
        <w:rPr>
          <w:b/>
          <w:color w:val="000000"/>
          <w:lang w:val="en-US"/>
        </w:rPr>
      </w:pPr>
    </w:p>
    <w:p w:rsidR="00CC69D8" w:rsidRPr="00183E8B" w:rsidRDefault="00CC69D8" w:rsidP="00CC69D8">
      <w:pPr>
        <w:pStyle w:val="Textkrper"/>
        <w:spacing w:after="0"/>
        <w:rPr>
          <w:b/>
          <w:color w:val="000000"/>
          <w:lang w:val="en-US"/>
        </w:rPr>
      </w:pPr>
      <w:r w:rsidRPr="00183E8B">
        <w:rPr>
          <w:b/>
          <w:color w:val="000000"/>
          <w:lang w:val="en-US"/>
        </w:rPr>
        <w:t>Table 3.4</w:t>
      </w:r>
      <w:r>
        <w:rPr>
          <w:b/>
          <w:color w:val="000000"/>
          <w:lang w:val="en-US"/>
        </w:rPr>
        <w:t>1</w:t>
      </w:r>
      <w:r w:rsidRPr="00183E8B">
        <w:rPr>
          <w:b/>
          <w:color w:val="000000"/>
          <w:lang w:val="en-US"/>
        </w:rPr>
        <w:t>.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8</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CC69D8" w:rsidRPr="00F014E7">
        <w:trPr>
          <w:trHeight w:val="273"/>
          <w:jc w:val="center"/>
        </w:trPr>
        <w:tc>
          <w:tcPr>
            <w:tcW w:w="1977" w:type="dxa"/>
            <w:gridSpan w:val="2"/>
            <w:shd w:val="clear" w:color="auto" w:fill="auto"/>
            <w:noWrap/>
            <w:vAlign w:val="bottom"/>
          </w:tcPr>
          <w:p w:rsidR="00CC69D8" w:rsidRPr="00FF62CF" w:rsidRDefault="00CC69D8" w:rsidP="00CC69D8">
            <w:pPr>
              <w:spacing w:after="0"/>
              <w:jc w:val="center"/>
              <w:rPr>
                <w:b/>
                <w:bCs/>
                <w:sz w:val="20"/>
                <w:lang w:val="ru-RU"/>
              </w:rPr>
            </w:pPr>
            <w:r>
              <w:rPr>
                <w:b/>
                <w:bCs/>
                <w:sz w:val="20"/>
                <w:lang w:val="en-US"/>
              </w:rPr>
              <w:t>#</w:t>
            </w:r>
          </w:p>
        </w:tc>
        <w:tc>
          <w:tcPr>
            <w:tcW w:w="985"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CaO</w:t>
            </w:r>
          </w:p>
        </w:tc>
        <w:tc>
          <w:tcPr>
            <w:tcW w:w="2148" w:type="dxa"/>
            <w:vAlign w:val="bottom"/>
          </w:tcPr>
          <w:p w:rsidR="00CC69D8" w:rsidRPr="00D070C5" w:rsidRDefault="00CC69D8" w:rsidP="00CC69D8">
            <w:pPr>
              <w:spacing w:after="0"/>
              <w:jc w:val="center"/>
              <w:rPr>
                <w:b/>
                <w:bCs/>
                <w:sz w:val="20"/>
                <w:lang w:val="en-US"/>
              </w:rPr>
            </w:pPr>
            <w:r>
              <w:rPr>
                <w:b/>
                <w:bCs/>
                <w:sz w:val="20"/>
                <w:lang w:val="en-US"/>
              </w:rPr>
              <w:t>Phase</w:t>
            </w:r>
          </w:p>
        </w:tc>
      </w:tr>
      <w:tr w:rsidR="00CC69D8" w:rsidRPr="00F014E7">
        <w:trPr>
          <w:trHeight w:val="273"/>
          <w:jc w:val="center"/>
        </w:trPr>
        <w:tc>
          <w:tcPr>
            <w:tcW w:w="820" w:type="dxa"/>
            <w:vMerge w:val="restart"/>
            <w:shd w:val="clear" w:color="auto" w:fill="auto"/>
            <w:noWrap/>
            <w:vAlign w:val="center"/>
          </w:tcPr>
          <w:p w:rsidR="00CC69D8" w:rsidRPr="00F014E7" w:rsidRDefault="00CC69D8" w:rsidP="00CC69D8">
            <w:pPr>
              <w:spacing w:after="0"/>
              <w:ind w:left="-106" w:right="-108"/>
              <w:jc w:val="center"/>
              <w:rPr>
                <w:b/>
                <w:bCs/>
                <w:color w:val="000000"/>
                <w:sz w:val="20"/>
                <w:lang w:val="en-US"/>
              </w:rPr>
            </w:pPr>
            <w:r w:rsidRPr="00DC03C6">
              <w:rPr>
                <w:b/>
                <w:bCs/>
                <w:color w:val="000000"/>
                <w:sz w:val="20"/>
                <w:lang w:val="en-US"/>
              </w:rPr>
              <w:t>SQ</w:t>
            </w:r>
            <w:r w:rsidRPr="00F014E7">
              <w:rPr>
                <w:b/>
                <w:bCs/>
                <w:color w:val="000000"/>
                <w:sz w:val="20"/>
                <w:lang w:val="en-US"/>
              </w:rPr>
              <w:t>1</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F014E7" w:rsidRDefault="00CC69D8" w:rsidP="00CC69D8">
            <w:pPr>
              <w:spacing w:after="0"/>
              <w:jc w:val="center"/>
              <w:rPr>
                <w:color w:val="000000"/>
                <w:sz w:val="20"/>
                <w:lang w:val="en-US"/>
              </w:rPr>
            </w:pPr>
            <w:r w:rsidRPr="00F014E7">
              <w:rPr>
                <w:color w:val="000000"/>
                <w:sz w:val="20"/>
                <w:lang w:val="en-US"/>
              </w:rPr>
              <w:t>68.2</w:t>
            </w:r>
          </w:p>
        </w:tc>
        <w:tc>
          <w:tcPr>
            <w:tcW w:w="986" w:type="dxa"/>
            <w:vAlign w:val="bottom"/>
          </w:tcPr>
          <w:p w:rsidR="00CC69D8" w:rsidRPr="00F014E7" w:rsidRDefault="00CC69D8" w:rsidP="00CC69D8">
            <w:pPr>
              <w:spacing w:after="0"/>
              <w:jc w:val="center"/>
              <w:rPr>
                <w:color w:val="000000"/>
                <w:sz w:val="20"/>
                <w:lang w:val="en-US"/>
              </w:rPr>
            </w:pPr>
            <w:r w:rsidRPr="00F014E7">
              <w:rPr>
                <w:color w:val="000000"/>
                <w:sz w:val="20"/>
                <w:lang w:val="en-US"/>
              </w:rPr>
              <w:t>31.8</w:t>
            </w:r>
          </w:p>
        </w:tc>
        <w:tc>
          <w:tcPr>
            <w:tcW w:w="2148" w:type="dxa"/>
            <w:vMerge w:val="restart"/>
            <w:shd w:val="clear" w:color="auto" w:fill="auto"/>
            <w:vAlign w:val="center"/>
          </w:tcPr>
          <w:p w:rsidR="00CC69D8" w:rsidRPr="00F014E7" w:rsidRDefault="00CC69D8" w:rsidP="00CC69D8">
            <w:pPr>
              <w:spacing w:after="0"/>
              <w:jc w:val="center"/>
              <w:rPr>
                <w:sz w:val="20"/>
                <w:lang w:val="en-US"/>
              </w:rPr>
            </w:pPr>
            <w:r w:rsidRPr="00F014E7">
              <w:rPr>
                <w:sz w:val="20"/>
                <w:lang w:val="en-US"/>
              </w:rPr>
              <w:t>-</w:t>
            </w:r>
          </w:p>
        </w:tc>
      </w:tr>
      <w:tr w:rsidR="00CC69D8" w:rsidRPr="00DC03C6">
        <w:trPr>
          <w:trHeight w:val="101"/>
          <w:jc w:val="center"/>
        </w:trPr>
        <w:tc>
          <w:tcPr>
            <w:tcW w:w="820" w:type="dxa"/>
            <w:vMerge/>
            <w:shd w:val="clear" w:color="auto" w:fill="auto"/>
            <w:vAlign w:val="center"/>
          </w:tcPr>
          <w:p w:rsidR="00CC69D8" w:rsidRPr="00F014E7" w:rsidRDefault="00CC69D8" w:rsidP="00CC69D8">
            <w:pPr>
              <w:spacing w:after="0"/>
              <w:rPr>
                <w:b/>
                <w:bCs/>
                <w:color w:val="000000"/>
                <w:sz w:val="20"/>
                <w:lang w:val="en-US"/>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30.8</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69.2</w:t>
            </w:r>
          </w:p>
        </w:tc>
        <w:tc>
          <w:tcPr>
            <w:tcW w:w="2148" w:type="dxa"/>
            <w:vMerge/>
            <w:shd w:val="clear" w:color="auto" w:fill="auto"/>
          </w:tcPr>
          <w:p w:rsidR="00CC69D8" w:rsidRPr="00DC03C6" w:rsidRDefault="00CC69D8" w:rsidP="00CC69D8">
            <w:pPr>
              <w:spacing w:after="0"/>
              <w:jc w:val="center"/>
              <w:rPr>
                <w:sz w:val="20"/>
                <w:lang w:val="ru-RU"/>
              </w:rPr>
            </w:pPr>
          </w:p>
        </w:tc>
      </w:tr>
    </w:tbl>
    <w:p w:rsidR="00CC69D8" w:rsidRDefault="00CC69D8" w:rsidP="00CC69D8">
      <w:pPr>
        <w:spacing w:after="0"/>
        <w:jc w:val="center"/>
        <w:rPr>
          <w:lang w:val="ru-RU"/>
        </w:rPr>
      </w:pPr>
    </w:p>
    <w:p w:rsidR="00CC69D8" w:rsidRDefault="00CC69D8" w:rsidP="00CC69D8">
      <w:pPr>
        <w:spacing w:after="0"/>
        <w:jc w:val="center"/>
        <w:rPr>
          <w:b/>
          <w:lang w:val="ru-RU"/>
        </w:rPr>
      </w:pPr>
      <w:r w:rsidRPr="00960C2A">
        <w:rPr>
          <w:b/>
          <w:lang w:val="ru-RU"/>
        </w:rPr>
        <w:pict>
          <v:shape id="_x0000_i1075" type="#_x0000_t75" style="width:142.5pt;height:75pt">
            <v:imagedata r:id="rId57" o:title="Untitled-1"/>
          </v:shape>
        </w:pict>
      </w:r>
    </w:p>
    <w:p w:rsidR="00CC69D8" w:rsidRPr="00F014E7" w:rsidRDefault="00CC69D8" w:rsidP="00CC69D8">
      <w:pPr>
        <w:spacing w:after="0"/>
        <w:jc w:val="center"/>
        <w:rPr>
          <w:b/>
          <w:lang w:val="en-US"/>
        </w:rPr>
      </w:pPr>
      <w:r w:rsidRPr="00450FA0">
        <w:rPr>
          <w:b/>
          <w:lang w:val="en-US"/>
        </w:rPr>
        <w:t>Fig</w:t>
      </w:r>
      <w:r w:rsidRPr="00F014E7">
        <w:rPr>
          <w:b/>
          <w:lang w:val="en-US"/>
        </w:rPr>
        <w:t>.</w:t>
      </w:r>
      <w:r w:rsidRPr="00450FA0">
        <w:rPr>
          <w:b/>
          <w:lang w:val="en-US"/>
        </w:rPr>
        <w:t> </w:t>
      </w:r>
      <w:r w:rsidRPr="00F014E7">
        <w:rPr>
          <w:b/>
          <w:lang w:val="en-US"/>
        </w:rPr>
        <w:t xml:space="preserve">3.40.- </w:t>
      </w:r>
      <w:r>
        <w:rPr>
          <w:b/>
          <w:szCs w:val="24"/>
          <w:lang w:val="en-US"/>
        </w:rPr>
        <w:t>Micrograph</w:t>
      </w:r>
      <w:r w:rsidRPr="00F014E7">
        <w:rPr>
          <w:b/>
          <w:szCs w:val="24"/>
          <w:lang w:val="en-US"/>
        </w:rPr>
        <w:t xml:space="preserve"> </w:t>
      </w:r>
      <w:r>
        <w:rPr>
          <w:b/>
          <w:szCs w:val="24"/>
          <w:lang w:val="en-US"/>
        </w:rPr>
        <w:t>of</w:t>
      </w:r>
      <w:r w:rsidRPr="00F014E7">
        <w:rPr>
          <w:b/>
          <w:szCs w:val="24"/>
          <w:lang w:val="en-US"/>
        </w:rPr>
        <w:t xml:space="preserve"> </w:t>
      </w:r>
      <w:r>
        <w:rPr>
          <w:b/>
          <w:szCs w:val="24"/>
          <w:lang w:val="en-US"/>
        </w:rPr>
        <w:t>region</w:t>
      </w:r>
      <w:r w:rsidRPr="00F014E7">
        <w:rPr>
          <w:b/>
          <w:lang w:val="en-US"/>
        </w:rPr>
        <w:t xml:space="preserve"> </w:t>
      </w:r>
      <w:r>
        <w:rPr>
          <w:b/>
          <w:lang w:val="en-US"/>
        </w:rPr>
        <w:t>11</w:t>
      </w:r>
    </w:p>
    <w:p w:rsidR="00CC69D8" w:rsidRPr="00F726D6" w:rsidRDefault="00CC69D8" w:rsidP="00CC69D8">
      <w:pPr>
        <w:spacing w:after="0"/>
        <w:jc w:val="center"/>
        <w:rPr>
          <w:lang w:val="ru-RU"/>
        </w:rPr>
      </w:pPr>
    </w:p>
    <w:p w:rsidR="00CC69D8" w:rsidRDefault="00CC69D8" w:rsidP="00CC69D8">
      <w:pPr>
        <w:spacing w:after="0"/>
        <w:jc w:val="center"/>
        <w:rPr>
          <w:b/>
          <w:lang w:val="ru-RU"/>
        </w:rPr>
      </w:pPr>
      <w:r w:rsidRPr="00593425">
        <w:rPr>
          <w:b/>
          <w:lang w:val="ru-RU"/>
        </w:rPr>
        <w:pict>
          <v:shape id="_x0000_i1076" type="#_x0000_t75" style="width:142.5pt;height:75pt">
            <v:imagedata r:id="rId58" o:title="Untitled-1"/>
          </v:shape>
        </w:pict>
      </w:r>
    </w:p>
    <w:p w:rsidR="00CC69D8" w:rsidRPr="00F014E7" w:rsidRDefault="00CC69D8" w:rsidP="00CC69D8">
      <w:pPr>
        <w:spacing w:after="0"/>
        <w:jc w:val="center"/>
        <w:rPr>
          <w:b/>
          <w:lang w:val="en-US"/>
        </w:rPr>
      </w:pPr>
      <w:r w:rsidRPr="00450FA0">
        <w:rPr>
          <w:b/>
          <w:lang w:val="en-US"/>
        </w:rPr>
        <w:t>Fig</w:t>
      </w:r>
      <w:r w:rsidRPr="00F014E7">
        <w:rPr>
          <w:b/>
          <w:lang w:val="en-US"/>
        </w:rPr>
        <w:t>.</w:t>
      </w:r>
      <w:r w:rsidRPr="00450FA0">
        <w:rPr>
          <w:b/>
          <w:lang w:val="en-US"/>
        </w:rPr>
        <w:t> </w:t>
      </w:r>
      <w:r w:rsidRPr="00F014E7">
        <w:rPr>
          <w:b/>
          <w:lang w:val="en-US"/>
        </w:rPr>
        <w:t xml:space="preserve">3.41.- </w:t>
      </w:r>
      <w:r>
        <w:rPr>
          <w:b/>
          <w:szCs w:val="24"/>
          <w:lang w:val="en-US"/>
        </w:rPr>
        <w:t>Micrographs</w:t>
      </w:r>
      <w:r w:rsidRPr="00F014E7">
        <w:rPr>
          <w:b/>
          <w:szCs w:val="24"/>
          <w:lang w:val="en-US"/>
        </w:rPr>
        <w:t xml:space="preserve"> </w:t>
      </w:r>
      <w:r>
        <w:rPr>
          <w:b/>
          <w:szCs w:val="24"/>
          <w:lang w:val="en-US"/>
        </w:rPr>
        <w:t>of</w:t>
      </w:r>
      <w:r w:rsidRPr="00F014E7">
        <w:rPr>
          <w:b/>
          <w:szCs w:val="24"/>
          <w:lang w:val="en-US"/>
        </w:rPr>
        <w:t xml:space="preserve"> </w:t>
      </w:r>
      <w:r>
        <w:rPr>
          <w:b/>
          <w:szCs w:val="24"/>
          <w:lang w:val="en-US"/>
        </w:rPr>
        <w:t>regions</w:t>
      </w:r>
      <w:r w:rsidRPr="00F014E7">
        <w:rPr>
          <w:b/>
          <w:lang w:val="en-US"/>
        </w:rPr>
        <w:t xml:space="preserve"> </w:t>
      </w:r>
      <w:r>
        <w:rPr>
          <w:b/>
          <w:lang w:val="en-US"/>
        </w:rPr>
        <w:t>12 and 13</w:t>
      </w:r>
    </w:p>
    <w:p w:rsidR="00CC69D8" w:rsidRPr="00CC69D8" w:rsidRDefault="00CC69D8" w:rsidP="00CC69D8">
      <w:pPr>
        <w:pStyle w:val="Textkrper"/>
        <w:spacing w:after="0"/>
        <w:rPr>
          <w:b/>
          <w:color w:val="000000"/>
          <w:lang w:val="en-US"/>
        </w:rPr>
      </w:pPr>
    </w:p>
    <w:p w:rsidR="00CC69D8" w:rsidRPr="00183E8B" w:rsidRDefault="00CC69D8" w:rsidP="00CC69D8">
      <w:pPr>
        <w:pStyle w:val="Textkrper"/>
        <w:spacing w:after="0"/>
        <w:rPr>
          <w:b/>
          <w:color w:val="000000"/>
          <w:lang w:val="en-US"/>
        </w:rPr>
      </w:pPr>
      <w:r w:rsidRPr="00183E8B">
        <w:rPr>
          <w:b/>
          <w:color w:val="000000"/>
          <w:lang w:val="en-US"/>
        </w:rPr>
        <w:t>Table 3.4</w:t>
      </w:r>
      <w:r>
        <w:rPr>
          <w:b/>
          <w:color w:val="000000"/>
          <w:lang w:val="en-US"/>
        </w:rPr>
        <w:t>2</w:t>
      </w:r>
      <w:r w:rsidRPr="00183E8B">
        <w:rPr>
          <w:b/>
          <w:color w:val="000000"/>
          <w:lang w:val="en-US"/>
        </w:rPr>
        <w:t>. -</w:t>
      </w:r>
      <w:r w:rsidRPr="008E532F">
        <w:rPr>
          <w:b/>
          <w:lang w:val="en-US"/>
        </w:rPr>
        <w:t>EDX</w:t>
      </w:r>
      <w:r w:rsidRPr="00423BCE">
        <w:rPr>
          <w:b/>
          <w:lang w:val="en-US"/>
        </w:rPr>
        <w:t xml:space="preserve"> </w:t>
      </w:r>
      <w:r>
        <w:rPr>
          <w:b/>
          <w:lang w:val="en-US"/>
        </w:rPr>
        <w:t>data on regions</w:t>
      </w:r>
      <w:r w:rsidRPr="00183E8B">
        <w:rPr>
          <w:b/>
          <w:lang w:val="en-US"/>
        </w:rPr>
        <w:t xml:space="preserve"> </w:t>
      </w:r>
      <w:r>
        <w:rPr>
          <w:b/>
          <w:lang w:val="en-US"/>
        </w:rPr>
        <w:t>12 and 13</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CC69D8" w:rsidRPr="00DC03C6">
        <w:trPr>
          <w:trHeight w:val="273"/>
          <w:jc w:val="center"/>
        </w:trPr>
        <w:tc>
          <w:tcPr>
            <w:tcW w:w="1977" w:type="dxa"/>
            <w:gridSpan w:val="2"/>
            <w:shd w:val="clear" w:color="auto" w:fill="auto"/>
            <w:noWrap/>
            <w:vAlign w:val="bottom"/>
          </w:tcPr>
          <w:p w:rsidR="00CC69D8" w:rsidRPr="00FF62CF" w:rsidRDefault="00CC69D8" w:rsidP="00CC69D8">
            <w:pPr>
              <w:spacing w:after="0"/>
              <w:jc w:val="center"/>
              <w:rPr>
                <w:b/>
                <w:bCs/>
                <w:sz w:val="20"/>
                <w:lang w:val="ru-RU"/>
              </w:rPr>
            </w:pPr>
            <w:r>
              <w:rPr>
                <w:b/>
                <w:bCs/>
                <w:sz w:val="20"/>
                <w:lang w:val="en-US"/>
              </w:rPr>
              <w:t>#</w:t>
            </w:r>
          </w:p>
        </w:tc>
        <w:tc>
          <w:tcPr>
            <w:tcW w:w="985"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CaO</w:t>
            </w:r>
          </w:p>
        </w:tc>
        <w:tc>
          <w:tcPr>
            <w:tcW w:w="2148" w:type="dxa"/>
            <w:vAlign w:val="bottom"/>
          </w:tcPr>
          <w:p w:rsidR="00CC69D8" w:rsidRPr="00D070C5" w:rsidRDefault="00CC69D8" w:rsidP="00CC69D8">
            <w:pPr>
              <w:spacing w:after="0"/>
              <w:jc w:val="center"/>
              <w:rPr>
                <w:b/>
                <w:bCs/>
                <w:sz w:val="20"/>
                <w:lang w:val="en-US"/>
              </w:rPr>
            </w:pPr>
            <w:r>
              <w:rPr>
                <w:b/>
                <w:bCs/>
                <w:sz w:val="20"/>
                <w:lang w:val="en-US"/>
              </w:rPr>
              <w:t>Phase</w:t>
            </w: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1</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69.2</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30.8</w:t>
            </w:r>
          </w:p>
        </w:tc>
        <w:tc>
          <w:tcPr>
            <w:tcW w:w="2148" w:type="dxa"/>
            <w:vMerge w:val="restart"/>
            <w:shd w:val="clear" w:color="auto" w:fill="auto"/>
            <w:vAlign w:val="center"/>
          </w:tcPr>
          <w:p w:rsidR="00CC69D8" w:rsidRPr="00DC03C6" w:rsidRDefault="00CC69D8" w:rsidP="00CC69D8">
            <w:pPr>
              <w:spacing w:after="0"/>
              <w:jc w:val="center"/>
              <w:rPr>
                <w:sz w:val="20"/>
                <w:lang w:val="ru-RU"/>
              </w:rPr>
            </w:pPr>
            <w:r>
              <w:rPr>
                <w:sz w:val="20"/>
                <w:lang w:val="en-US"/>
              </w:rPr>
              <w:t>Eutectic</w:t>
            </w:r>
          </w:p>
        </w:tc>
      </w:tr>
      <w:tr w:rsidR="00CC69D8" w:rsidRPr="00DC03C6">
        <w:trPr>
          <w:trHeight w:val="101"/>
          <w:jc w:val="center"/>
        </w:trPr>
        <w:tc>
          <w:tcPr>
            <w:tcW w:w="820" w:type="dxa"/>
            <w:vMerge/>
            <w:shd w:val="clear" w:color="auto" w:fill="auto"/>
            <w:vAlign w:val="center"/>
          </w:tcPr>
          <w:p w:rsidR="00CC69D8" w:rsidRPr="00DC03C6"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31.8</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68.2</w:t>
            </w:r>
          </w:p>
        </w:tc>
        <w:tc>
          <w:tcPr>
            <w:tcW w:w="2148" w:type="dxa"/>
            <w:vMerge/>
            <w:shd w:val="clear" w:color="auto" w:fill="auto"/>
          </w:tcPr>
          <w:p w:rsidR="00CC69D8" w:rsidRPr="00DC03C6" w:rsidRDefault="00CC69D8" w:rsidP="00CC69D8">
            <w:pPr>
              <w:spacing w:after="0"/>
              <w:jc w:val="center"/>
              <w:rPr>
                <w:sz w:val="20"/>
                <w:lang w:val="ru-RU"/>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2</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69.3</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30.7</w:t>
            </w:r>
          </w:p>
        </w:tc>
        <w:tc>
          <w:tcPr>
            <w:tcW w:w="2148" w:type="dxa"/>
            <w:vMerge/>
            <w:shd w:val="clear" w:color="auto" w:fill="auto"/>
            <w:vAlign w:val="center"/>
          </w:tcPr>
          <w:p w:rsidR="00CC69D8" w:rsidRPr="00DC03C6" w:rsidRDefault="00CC69D8" w:rsidP="00CC69D8">
            <w:pPr>
              <w:spacing w:after="0"/>
              <w:jc w:val="center"/>
              <w:rPr>
                <w:sz w:val="20"/>
                <w:lang w:val="ru-RU"/>
              </w:rPr>
            </w:pP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31.9</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68.1</w:t>
            </w:r>
          </w:p>
        </w:tc>
        <w:tc>
          <w:tcPr>
            <w:tcW w:w="2148" w:type="dxa"/>
            <w:vMerge/>
            <w:shd w:val="clear" w:color="auto" w:fill="auto"/>
          </w:tcPr>
          <w:p w:rsidR="00CC69D8" w:rsidRPr="00DC03C6" w:rsidRDefault="00CC69D8" w:rsidP="00CC69D8">
            <w:pPr>
              <w:spacing w:after="0"/>
              <w:jc w:val="center"/>
              <w:rPr>
                <w:sz w:val="20"/>
                <w:lang w:val="ru-RU"/>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ru-RU"/>
              </w:rPr>
            </w:pPr>
            <w:r w:rsidRPr="00DC03C6">
              <w:rPr>
                <w:b/>
                <w:bCs/>
                <w:color w:val="000000"/>
                <w:sz w:val="20"/>
                <w:lang w:val="en-US"/>
              </w:rPr>
              <w:t>P</w:t>
            </w:r>
            <w:r w:rsidRPr="00DC03C6">
              <w:rPr>
                <w:b/>
                <w:bCs/>
                <w:color w:val="000000"/>
                <w:sz w:val="20"/>
                <w:lang w:val="ru-RU"/>
              </w:rPr>
              <w:t>1</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82.3</w:t>
            </w:r>
          </w:p>
        </w:tc>
        <w:tc>
          <w:tcPr>
            <w:tcW w:w="986" w:type="dxa"/>
            <w:vAlign w:val="bottom"/>
          </w:tcPr>
          <w:p w:rsidR="00CC69D8" w:rsidRPr="00DC03C6" w:rsidRDefault="00CC69D8" w:rsidP="00CC69D8">
            <w:pPr>
              <w:spacing w:after="0"/>
              <w:jc w:val="center"/>
              <w:rPr>
                <w:color w:val="000000"/>
                <w:sz w:val="20"/>
              </w:rPr>
            </w:pPr>
            <w:r w:rsidRPr="00DC03C6">
              <w:rPr>
                <w:color w:val="000000"/>
                <w:sz w:val="20"/>
                <w:lang w:val="ru-RU"/>
              </w:rPr>
              <w:t>17.</w:t>
            </w:r>
            <w:r w:rsidRPr="00DC03C6">
              <w:rPr>
                <w:color w:val="000000"/>
                <w:sz w:val="20"/>
              </w:rPr>
              <w:t>7</w:t>
            </w:r>
          </w:p>
        </w:tc>
        <w:tc>
          <w:tcPr>
            <w:tcW w:w="2148" w:type="dxa"/>
            <w:vMerge w:val="restart"/>
            <w:shd w:val="clear" w:color="auto" w:fill="auto"/>
            <w:vAlign w:val="center"/>
          </w:tcPr>
          <w:p w:rsidR="00CC69D8" w:rsidRPr="00DC03C6" w:rsidRDefault="00CC69D8" w:rsidP="00CC69D8">
            <w:pPr>
              <w:spacing w:after="0"/>
              <w:jc w:val="center"/>
              <w:rPr>
                <w:sz w:val="20"/>
                <w:lang w:val="en-US"/>
              </w:rPr>
            </w:pPr>
            <w:r w:rsidRPr="0086293B">
              <w:rPr>
                <w:sz w:val="20"/>
                <w:lang w:val="en-US"/>
              </w:rPr>
              <w:t>CaUO</w:t>
            </w:r>
            <w:r w:rsidRPr="0086293B">
              <w:rPr>
                <w:sz w:val="20"/>
                <w:vertAlign w:val="subscript"/>
                <w:lang w:val="en-US"/>
              </w:rPr>
              <w:t>4-x</w:t>
            </w: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49.2</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50.8</w:t>
            </w:r>
          </w:p>
        </w:tc>
        <w:tc>
          <w:tcPr>
            <w:tcW w:w="2148" w:type="dxa"/>
            <w:vMerge/>
            <w:shd w:val="clear" w:color="auto" w:fill="auto"/>
          </w:tcPr>
          <w:p w:rsidR="00CC69D8" w:rsidRPr="00DC03C6" w:rsidRDefault="00CC69D8" w:rsidP="00CC69D8">
            <w:pPr>
              <w:spacing w:after="0"/>
              <w:jc w:val="center"/>
              <w:rPr>
                <w:sz w:val="20"/>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en-US"/>
              </w:rPr>
            </w:pPr>
            <w:r w:rsidRPr="00DC03C6">
              <w:rPr>
                <w:b/>
                <w:bCs/>
                <w:color w:val="000000"/>
                <w:sz w:val="20"/>
                <w:lang w:val="en-US"/>
              </w:rPr>
              <w:t>P2</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82.1</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17.9</w:t>
            </w:r>
          </w:p>
        </w:tc>
        <w:tc>
          <w:tcPr>
            <w:tcW w:w="2148" w:type="dxa"/>
            <w:vMerge/>
            <w:shd w:val="clear" w:color="auto" w:fill="auto"/>
            <w:vAlign w:val="center"/>
          </w:tcPr>
          <w:p w:rsidR="00CC69D8" w:rsidRPr="00DC03C6" w:rsidRDefault="00CC69D8" w:rsidP="00CC69D8">
            <w:pPr>
              <w:spacing w:after="0"/>
              <w:jc w:val="center"/>
              <w:rPr>
                <w:sz w:val="20"/>
                <w:lang w:val="en-US"/>
              </w:rPr>
            </w:pP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48.8</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51.2</w:t>
            </w:r>
          </w:p>
        </w:tc>
        <w:tc>
          <w:tcPr>
            <w:tcW w:w="2148" w:type="dxa"/>
            <w:vMerge/>
            <w:shd w:val="clear" w:color="auto" w:fill="auto"/>
          </w:tcPr>
          <w:p w:rsidR="00CC69D8" w:rsidRPr="00DC03C6" w:rsidRDefault="00CC69D8" w:rsidP="00CC69D8">
            <w:pPr>
              <w:spacing w:after="0"/>
              <w:jc w:val="center"/>
              <w:rPr>
                <w:sz w:val="20"/>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en-US"/>
              </w:rPr>
            </w:pPr>
            <w:r w:rsidRPr="00DC03C6">
              <w:rPr>
                <w:b/>
                <w:bCs/>
                <w:color w:val="000000"/>
                <w:sz w:val="20"/>
                <w:lang w:val="en-US"/>
              </w:rPr>
              <w:t>P3</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68.8</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31.2</w:t>
            </w:r>
          </w:p>
        </w:tc>
        <w:tc>
          <w:tcPr>
            <w:tcW w:w="2148" w:type="dxa"/>
            <w:vMerge w:val="restart"/>
            <w:shd w:val="clear" w:color="auto" w:fill="auto"/>
            <w:vAlign w:val="center"/>
          </w:tcPr>
          <w:p w:rsidR="00CC69D8" w:rsidRPr="00DC03C6" w:rsidRDefault="00CC69D8" w:rsidP="00CC69D8">
            <w:pPr>
              <w:spacing w:after="0"/>
              <w:jc w:val="center"/>
              <w:rPr>
                <w:sz w:val="20"/>
              </w:rPr>
            </w:pPr>
            <w:r w:rsidRPr="00DC03C6">
              <w:rPr>
                <w:sz w:val="20"/>
                <w:lang w:val="en-US"/>
              </w:rPr>
              <w:t>Ca</w:t>
            </w:r>
            <w:r w:rsidRPr="00DC03C6">
              <w:rPr>
                <w:sz w:val="20"/>
                <w:vertAlign w:val="subscript"/>
                <w:lang w:val="en-US"/>
              </w:rPr>
              <w:t>2</w:t>
            </w:r>
            <w:r w:rsidRPr="00DC03C6">
              <w:rPr>
                <w:sz w:val="20"/>
                <w:lang w:val="en-US"/>
              </w:rPr>
              <w:t>UO</w:t>
            </w:r>
            <w:r w:rsidRPr="00DC03C6">
              <w:rPr>
                <w:sz w:val="20"/>
                <w:vertAlign w:val="subscript"/>
                <w:lang w:val="en-US"/>
              </w:rPr>
              <w:t>4</w:t>
            </w: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31.4</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68.6</w:t>
            </w:r>
          </w:p>
        </w:tc>
        <w:tc>
          <w:tcPr>
            <w:tcW w:w="2148" w:type="dxa"/>
            <w:vMerge/>
            <w:shd w:val="clear" w:color="auto" w:fill="auto"/>
          </w:tcPr>
          <w:p w:rsidR="00CC69D8" w:rsidRPr="00DC03C6" w:rsidRDefault="00CC69D8" w:rsidP="00CC69D8">
            <w:pPr>
              <w:spacing w:after="0"/>
              <w:jc w:val="center"/>
              <w:rPr>
                <w:sz w:val="20"/>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en-US"/>
              </w:rPr>
            </w:pPr>
            <w:r w:rsidRPr="00DC03C6">
              <w:rPr>
                <w:b/>
                <w:bCs/>
                <w:color w:val="000000"/>
                <w:sz w:val="20"/>
                <w:lang w:val="en-US"/>
              </w:rPr>
              <w:t>P4</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75.9</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24.1</w:t>
            </w:r>
          </w:p>
        </w:tc>
        <w:tc>
          <w:tcPr>
            <w:tcW w:w="2148" w:type="dxa"/>
            <w:vMerge/>
            <w:shd w:val="clear" w:color="auto" w:fill="auto"/>
            <w:vAlign w:val="center"/>
          </w:tcPr>
          <w:p w:rsidR="00CC69D8" w:rsidRPr="00DC03C6" w:rsidRDefault="00CC69D8" w:rsidP="00CC69D8">
            <w:pPr>
              <w:spacing w:after="0"/>
              <w:jc w:val="center"/>
              <w:rPr>
                <w:sz w:val="20"/>
                <w:lang w:val="en-US"/>
              </w:rPr>
            </w:pP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39.5</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60.5</w:t>
            </w:r>
          </w:p>
        </w:tc>
        <w:tc>
          <w:tcPr>
            <w:tcW w:w="2148" w:type="dxa"/>
            <w:vMerge/>
            <w:shd w:val="clear" w:color="auto" w:fill="auto"/>
          </w:tcPr>
          <w:p w:rsidR="00CC69D8" w:rsidRPr="00DC03C6" w:rsidRDefault="00CC69D8" w:rsidP="00CC69D8">
            <w:pPr>
              <w:spacing w:after="0"/>
              <w:jc w:val="center"/>
              <w:rPr>
                <w:sz w:val="20"/>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en-US"/>
              </w:rPr>
            </w:pPr>
            <w:r w:rsidRPr="00DC03C6">
              <w:rPr>
                <w:b/>
                <w:bCs/>
                <w:color w:val="000000"/>
                <w:sz w:val="20"/>
                <w:lang w:val="en-US"/>
              </w:rPr>
              <w:t>P5</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84.5</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15.5</w:t>
            </w:r>
          </w:p>
        </w:tc>
        <w:tc>
          <w:tcPr>
            <w:tcW w:w="2148" w:type="dxa"/>
            <w:vMerge w:val="restart"/>
            <w:shd w:val="clear" w:color="auto" w:fill="auto"/>
            <w:vAlign w:val="center"/>
          </w:tcPr>
          <w:p w:rsidR="00CC69D8" w:rsidRPr="00DC03C6" w:rsidRDefault="00CC69D8" w:rsidP="00CC69D8">
            <w:pPr>
              <w:spacing w:after="0"/>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53.1</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46.9</w:t>
            </w:r>
          </w:p>
        </w:tc>
        <w:tc>
          <w:tcPr>
            <w:tcW w:w="2148" w:type="dxa"/>
            <w:vMerge/>
            <w:shd w:val="clear" w:color="auto" w:fill="auto"/>
          </w:tcPr>
          <w:p w:rsidR="00CC69D8" w:rsidRPr="00DC03C6" w:rsidRDefault="00CC69D8" w:rsidP="00CC69D8">
            <w:pPr>
              <w:spacing w:after="0"/>
              <w:jc w:val="center"/>
              <w:rPr>
                <w:sz w:val="20"/>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en-US"/>
              </w:rPr>
            </w:pPr>
            <w:r w:rsidRPr="00DC03C6">
              <w:rPr>
                <w:b/>
                <w:bCs/>
                <w:color w:val="000000"/>
                <w:sz w:val="20"/>
                <w:lang w:val="en-US"/>
              </w:rPr>
              <w:t>P6</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84.3</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15.7</w:t>
            </w:r>
          </w:p>
        </w:tc>
        <w:tc>
          <w:tcPr>
            <w:tcW w:w="2148" w:type="dxa"/>
            <w:vMerge/>
            <w:shd w:val="clear" w:color="auto" w:fill="auto"/>
            <w:vAlign w:val="center"/>
          </w:tcPr>
          <w:p w:rsidR="00CC69D8" w:rsidRPr="00DC03C6" w:rsidRDefault="00CC69D8" w:rsidP="00CC69D8">
            <w:pPr>
              <w:spacing w:after="0"/>
              <w:jc w:val="center"/>
              <w:rPr>
                <w:sz w:val="20"/>
                <w:lang w:val="en-US"/>
              </w:rPr>
            </w:pP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52.7</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47.3</w:t>
            </w:r>
          </w:p>
        </w:tc>
        <w:tc>
          <w:tcPr>
            <w:tcW w:w="2148" w:type="dxa"/>
            <w:vMerge/>
            <w:shd w:val="clear" w:color="auto" w:fill="auto"/>
          </w:tcPr>
          <w:p w:rsidR="00CC69D8" w:rsidRPr="00DC03C6" w:rsidRDefault="00CC69D8" w:rsidP="00CC69D8">
            <w:pPr>
              <w:spacing w:after="0"/>
              <w:jc w:val="center"/>
              <w:rPr>
                <w:sz w:val="20"/>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en-US"/>
              </w:rPr>
            </w:pPr>
            <w:r w:rsidRPr="00DC03C6">
              <w:rPr>
                <w:b/>
                <w:bCs/>
                <w:color w:val="000000"/>
                <w:sz w:val="20"/>
                <w:lang w:val="en-US"/>
              </w:rPr>
              <w:t>P7</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8.4</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91.6</w:t>
            </w:r>
          </w:p>
        </w:tc>
        <w:tc>
          <w:tcPr>
            <w:tcW w:w="2148" w:type="dxa"/>
            <w:vMerge w:val="restart"/>
            <w:shd w:val="clear" w:color="auto" w:fill="auto"/>
            <w:vAlign w:val="center"/>
          </w:tcPr>
          <w:p w:rsidR="00CC69D8" w:rsidRPr="00DC03C6" w:rsidRDefault="00CC69D8" w:rsidP="00CC69D8">
            <w:pPr>
              <w:spacing w:after="0"/>
              <w:jc w:val="center"/>
              <w:rPr>
                <w:sz w:val="20"/>
                <w:lang w:val="en-US"/>
              </w:rPr>
            </w:pPr>
            <w:r w:rsidRPr="00DC03C6">
              <w:rPr>
                <w:sz w:val="20"/>
                <w:lang w:val="en-US"/>
              </w:rPr>
              <w:t>CaO</w:t>
            </w: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1.9</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98.1</w:t>
            </w:r>
          </w:p>
        </w:tc>
        <w:tc>
          <w:tcPr>
            <w:tcW w:w="2148" w:type="dxa"/>
            <w:vMerge/>
            <w:shd w:val="clear" w:color="auto" w:fill="auto"/>
          </w:tcPr>
          <w:p w:rsidR="00CC69D8" w:rsidRPr="00DC03C6" w:rsidRDefault="00CC69D8" w:rsidP="00CC69D8">
            <w:pPr>
              <w:spacing w:after="0"/>
              <w:jc w:val="center"/>
              <w:rPr>
                <w:sz w:val="20"/>
              </w:rPr>
            </w:pPr>
          </w:p>
        </w:tc>
      </w:tr>
    </w:tbl>
    <w:p w:rsidR="00CC69D8" w:rsidRDefault="00CC69D8" w:rsidP="00CC69D8">
      <w:pPr>
        <w:spacing w:after="0"/>
        <w:jc w:val="center"/>
        <w:rPr>
          <w:lang w:val="ru-RU"/>
        </w:rPr>
      </w:pPr>
    </w:p>
    <w:p w:rsidR="00CC69D8" w:rsidRDefault="00CC69D8" w:rsidP="00CC69D8">
      <w:pPr>
        <w:spacing w:after="0"/>
        <w:jc w:val="center"/>
        <w:rPr>
          <w:b/>
          <w:lang w:val="ru-RU"/>
        </w:rPr>
      </w:pPr>
      <w:r w:rsidRPr="00593425">
        <w:rPr>
          <w:b/>
          <w:lang w:val="ru-RU"/>
        </w:rPr>
        <w:pict>
          <v:shape id="_x0000_i1077" type="#_x0000_t75" style="width:57.75pt;height:62.25pt">
            <v:imagedata r:id="rId59" o:title="Untitled-1"/>
          </v:shape>
        </w:pict>
      </w:r>
    </w:p>
    <w:p w:rsidR="00CC69D8" w:rsidRPr="00CC69D8" w:rsidRDefault="00CC69D8" w:rsidP="00CC69D8">
      <w:pPr>
        <w:spacing w:after="0"/>
        <w:jc w:val="center"/>
        <w:rPr>
          <w:b/>
          <w:lang w:val="en-US"/>
        </w:rPr>
      </w:pPr>
      <w:r w:rsidRPr="00450FA0">
        <w:rPr>
          <w:b/>
          <w:lang w:val="en-US"/>
        </w:rPr>
        <w:t>Fig</w:t>
      </w:r>
      <w:r w:rsidRPr="00CC69D8">
        <w:rPr>
          <w:b/>
          <w:lang w:val="en-US"/>
        </w:rPr>
        <w:t>.</w:t>
      </w:r>
      <w:r w:rsidRPr="00450FA0">
        <w:rPr>
          <w:b/>
          <w:lang w:val="en-US"/>
        </w:rPr>
        <w:t> </w:t>
      </w:r>
      <w:r w:rsidRPr="00CC69D8">
        <w:rPr>
          <w:b/>
          <w:lang w:val="en-US"/>
        </w:rPr>
        <w:t xml:space="preserve">3.42.- </w:t>
      </w:r>
      <w:r>
        <w:rPr>
          <w:b/>
          <w:szCs w:val="24"/>
          <w:lang w:val="en-US"/>
        </w:rPr>
        <w:t>Micrograph</w:t>
      </w:r>
      <w:r w:rsidRPr="00CC69D8">
        <w:rPr>
          <w:b/>
          <w:szCs w:val="24"/>
          <w:lang w:val="en-US"/>
        </w:rPr>
        <w:t xml:space="preserve"> </w:t>
      </w:r>
      <w:r>
        <w:rPr>
          <w:b/>
          <w:szCs w:val="24"/>
          <w:lang w:val="en-US"/>
        </w:rPr>
        <w:t>of</w:t>
      </w:r>
      <w:r w:rsidRPr="00CC69D8">
        <w:rPr>
          <w:b/>
          <w:szCs w:val="24"/>
          <w:lang w:val="en-US"/>
        </w:rPr>
        <w:t xml:space="preserve"> </w:t>
      </w:r>
      <w:r>
        <w:rPr>
          <w:b/>
          <w:szCs w:val="24"/>
          <w:lang w:val="en-US"/>
        </w:rPr>
        <w:t>region</w:t>
      </w:r>
      <w:r w:rsidRPr="00CC69D8">
        <w:rPr>
          <w:b/>
          <w:lang w:val="en-US"/>
        </w:rPr>
        <w:t xml:space="preserve"> </w:t>
      </w:r>
      <w:r>
        <w:rPr>
          <w:b/>
          <w:lang w:val="en-US"/>
        </w:rPr>
        <w:t>1</w:t>
      </w:r>
      <w:r w:rsidRPr="00CC69D8">
        <w:rPr>
          <w:b/>
          <w:lang w:val="en-US"/>
        </w:rPr>
        <w:t>4</w:t>
      </w:r>
    </w:p>
    <w:p w:rsidR="00CC69D8" w:rsidRPr="00CC69D8" w:rsidRDefault="00CC69D8" w:rsidP="00CC69D8">
      <w:pPr>
        <w:spacing w:after="0"/>
        <w:jc w:val="center"/>
        <w:rPr>
          <w:b/>
          <w:lang w:val="en-US"/>
        </w:rPr>
      </w:pPr>
    </w:p>
    <w:p w:rsidR="00CC69D8" w:rsidRPr="00F014E7" w:rsidRDefault="00CC69D8" w:rsidP="00CC69D8">
      <w:pPr>
        <w:pStyle w:val="Textkrper"/>
        <w:spacing w:after="0"/>
        <w:rPr>
          <w:b/>
          <w:color w:val="000000"/>
          <w:lang w:val="en-US"/>
        </w:rPr>
      </w:pPr>
      <w:r w:rsidRPr="00183E8B">
        <w:rPr>
          <w:b/>
          <w:color w:val="000000"/>
          <w:lang w:val="en-US"/>
        </w:rPr>
        <w:t>Table </w:t>
      </w:r>
      <w:r w:rsidRPr="00F014E7">
        <w:rPr>
          <w:b/>
          <w:color w:val="000000"/>
          <w:lang w:val="en-US"/>
        </w:rPr>
        <w:t>3.43. -</w:t>
      </w:r>
      <w:r w:rsidRPr="008E532F">
        <w:rPr>
          <w:b/>
          <w:lang w:val="en-US"/>
        </w:rPr>
        <w:t>EDX</w:t>
      </w:r>
      <w:r w:rsidRPr="00F014E7">
        <w:rPr>
          <w:b/>
          <w:lang w:val="en-US"/>
        </w:rPr>
        <w:t xml:space="preserve"> </w:t>
      </w:r>
      <w:r>
        <w:rPr>
          <w:b/>
          <w:lang w:val="en-US"/>
        </w:rPr>
        <w:t>data</w:t>
      </w:r>
      <w:r w:rsidRPr="00F014E7">
        <w:rPr>
          <w:b/>
          <w:lang w:val="en-US"/>
        </w:rPr>
        <w:t xml:space="preserve"> </w:t>
      </w:r>
      <w:r>
        <w:rPr>
          <w:b/>
          <w:lang w:val="en-US"/>
        </w:rPr>
        <w:t>on</w:t>
      </w:r>
      <w:r w:rsidRPr="00F014E7">
        <w:rPr>
          <w:b/>
          <w:lang w:val="en-US"/>
        </w:rPr>
        <w:t xml:space="preserve"> </w:t>
      </w:r>
      <w:r>
        <w:rPr>
          <w:b/>
          <w:lang w:val="en-US"/>
        </w:rPr>
        <w:t>region</w:t>
      </w:r>
      <w:r w:rsidRPr="00F014E7">
        <w:rPr>
          <w:b/>
          <w:lang w:val="en-US"/>
        </w:rPr>
        <w:t xml:space="preserve"> 14</w:t>
      </w:r>
    </w:p>
    <w:tbl>
      <w:tblPr>
        <w:tblW w:w="5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753"/>
        <w:gridCol w:w="753"/>
        <w:gridCol w:w="2143"/>
      </w:tblGrid>
      <w:tr w:rsidR="00CC69D8" w:rsidRPr="00DC03C6">
        <w:trPr>
          <w:trHeight w:hRule="exact" w:val="284"/>
          <w:jc w:val="center"/>
        </w:trPr>
        <w:tc>
          <w:tcPr>
            <w:tcW w:w="1977" w:type="dxa"/>
            <w:gridSpan w:val="2"/>
            <w:shd w:val="clear" w:color="auto" w:fill="auto"/>
            <w:noWrap/>
            <w:vAlign w:val="bottom"/>
          </w:tcPr>
          <w:p w:rsidR="00CC69D8" w:rsidRPr="00FF62CF" w:rsidRDefault="00CC69D8" w:rsidP="00CC69D8">
            <w:pPr>
              <w:spacing w:after="0"/>
              <w:jc w:val="center"/>
              <w:rPr>
                <w:b/>
                <w:bCs/>
                <w:sz w:val="20"/>
                <w:lang w:val="ru-RU"/>
              </w:rPr>
            </w:pPr>
            <w:r>
              <w:rPr>
                <w:b/>
                <w:bCs/>
                <w:sz w:val="20"/>
                <w:lang w:val="en-US"/>
              </w:rPr>
              <w:t>#</w:t>
            </w:r>
          </w:p>
        </w:tc>
        <w:tc>
          <w:tcPr>
            <w:tcW w:w="753"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753" w:type="dxa"/>
            <w:vAlign w:val="bottom"/>
          </w:tcPr>
          <w:p w:rsidR="00CC69D8" w:rsidRPr="00FF62CF" w:rsidRDefault="00CC69D8" w:rsidP="00CC69D8">
            <w:pPr>
              <w:spacing w:after="0"/>
              <w:ind w:left="-57" w:right="-57"/>
              <w:jc w:val="center"/>
              <w:rPr>
                <w:b/>
                <w:bCs/>
                <w:sz w:val="20"/>
                <w:lang w:val="ru-RU"/>
              </w:rPr>
            </w:pPr>
            <w:r w:rsidRPr="00FF62CF">
              <w:rPr>
                <w:b/>
                <w:bCs/>
                <w:sz w:val="20"/>
                <w:lang w:val="en-US"/>
              </w:rPr>
              <w:t>CaO</w:t>
            </w:r>
          </w:p>
        </w:tc>
        <w:tc>
          <w:tcPr>
            <w:tcW w:w="2143" w:type="dxa"/>
            <w:vAlign w:val="bottom"/>
          </w:tcPr>
          <w:p w:rsidR="00CC69D8" w:rsidRPr="00D070C5" w:rsidRDefault="00CC69D8" w:rsidP="00CC69D8">
            <w:pPr>
              <w:spacing w:after="0"/>
              <w:jc w:val="center"/>
              <w:rPr>
                <w:b/>
                <w:bCs/>
                <w:sz w:val="20"/>
                <w:lang w:val="en-US"/>
              </w:rPr>
            </w:pPr>
            <w:r>
              <w:rPr>
                <w:b/>
                <w:bCs/>
                <w:sz w:val="20"/>
                <w:lang w:val="en-US"/>
              </w:rPr>
              <w:t>Phase</w:t>
            </w:r>
          </w:p>
        </w:tc>
      </w:tr>
      <w:tr w:rsidR="00CC69D8" w:rsidRPr="00DC03C6">
        <w:trPr>
          <w:trHeight w:hRule="exact" w:val="284"/>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1</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753" w:type="dxa"/>
            <w:shd w:val="clear" w:color="auto" w:fill="auto"/>
            <w:noWrap/>
            <w:vAlign w:val="center"/>
          </w:tcPr>
          <w:p w:rsidR="00CC69D8" w:rsidRPr="00DC03C6" w:rsidRDefault="00CC69D8" w:rsidP="00CC69D8">
            <w:pPr>
              <w:spacing w:after="0"/>
              <w:jc w:val="center"/>
              <w:rPr>
                <w:sz w:val="20"/>
                <w:lang w:val="ru-RU"/>
              </w:rPr>
            </w:pPr>
            <w:r w:rsidRPr="00DC03C6">
              <w:rPr>
                <w:sz w:val="20"/>
                <w:lang w:val="ru-RU"/>
              </w:rPr>
              <w:t>64.5</w:t>
            </w:r>
          </w:p>
        </w:tc>
        <w:tc>
          <w:tcPr>
            <w:tcW w:w="753" w:type="dxa"/>
            <w:vAlign w:val="center"/>
          </w:tcPr>
          <w:p w:rsidR="00CC69D8" w:rsidRPr="00DC03C6" w:rsidRDefault="00CC69D8" w:rsidP="00CC69D8">
            <w:pPr>
              <w:spacing w:after="0"/>
              <w:jc w:val="center"/>
              <w:rPr>
                <w:sz w:val="20"/>
                <w:lang w:val="ru-RU"/>
              </w:rPr>
            </w:pPr>
            <w:r w:rsidRPr="00DC03C6">
              <w:rPr>
                <w:sz w:val="20"/>
                <w:lang w:val="ru-RU"/>
              </w:rPr>
              <w:t>35.5</w:t>
            </w:r>
          </w:p>
        </w:tc>
        <w:tc>
          <w:tcPr>
            <w:tcW w:w="2143" w:type="dxa"/>
            <w:vMerge w:val="restart"/>
            <w:shd w:val="clear" w:color="auto" w:fill="auto"/>
            <w:vAlign w:val="center"/>
          </w:tcPr>
          <w:p w:rsidR="00CC69D8" w:rsidRPr="00DC03C6" w:rsidRDefault="00CC69D8" w:rsidP="00CC69D8">
            <w:pPr>
              <w:spacing w:after="0"/>
              <w:jc w:val="center"/>
              <w:rPr>
                <w:sz w:val="20"/>
                <w:lang w:val="ru-RU"/>
              </w:rPr>
            </w:pPr>
            <w:r w:rsidRPr="00DC03C6">
              <w:rPr>
                <w:sz w:val="20"/>
                <w:lang w:val="ru-RU"/>
              </w:rPr>
              <w:t>-</w:t>
            </w:r>
          </w:p>
        </w:tc>
      </w:tr>
      <w:tr w:rsidR="00CC69D8" w:rsidRPr="00DC03C6">
        <w:trPr>
          <w:trHeight w:hRule="exact" w:val="284"/>
          <w:jc w:val="center"/>
        </w:trPr>
        <w:tc>
          <w:tcPr>
            <w:tcW w:w="820" w:type="dxa"/>
            <w:vMerge/>
            <w:shd w:val="clear" w:color="auto" w:fill="auto"/>
            <w:vAlign w:val="center"/>
          </w:tcPr>
          <w:p w:rsidR="00CC69D8" w:rsidRPr="00DC03C6"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753" w:type="dxa"/>
            <w:shd w:val="clear" w:color="auto" w:fill="auto"/>
            <w:noWrap/>
            <w:vAlign w:val="center"/>
          </w:tcPr>
          <w:p w:rsidR="00CC69D8" w:rsidRPr="00DC03C6" w:rsidRDefault="00CC69D8" w:rsidP="00CC69D8">
            <w:pPr>
              <w:spacing w:after="0"/>
              <w:jc w:val="center"/>
              <w:rPr>
                <w:sz w:val="20"/>
                <w:lang w:val="ru-RU"/>
              </w:rPr>
            </w:pPr>
            <w:r w:rsidRPr="00DC03C6">
              <w:rPr>
                <w:sz w:val="20"/>
                <w:lang w:val="ru-RU"/>
              </w:rPr>
              <w:t>27.4</w:t>
            </w:r>
          </w:p>
        </w:tc>
        <w:tc>
          <w:tcPr>
            <w:tcW w:w="753" w:type="dxa"/>
            <w:vAlign w:val="center"/>
          </w:tcPr>
          <w:p w:rsidR="00CC69D8" w:rsidRPr="00DC03C6" w:rsidRDefault="00CC69D8" w:rsidP="00CC69D8">
            <w:pPr>
              <w:spacing w:after="0"/>
              <w:jc w:val="center"/>
              <w:rPr>
                <w:sz w:val="20"/>
                <w:lang w:val="ru-RU"/>
              </w:rPr>
            </w:pPr>
            <w:r w:rsidRPr="00DC03C6">
              <w:rPr>
                <w:sz w:val="20"/>
                <w:lang w:val="ru-RU"/>
              </w:rPr>
              <w:t>72.6</w:t>
            </w:r>
          </w:p>
        </w:tc>
        <w:tc>
          <w:tcPr>
            <w:tcW w:w="2143" w:type="dxa"/>
            <w:vMerge/>
            <w:shd w:val="clear" w:color="auto" w:fill="auto"/>
            <w:vAlign w:val="center"/>
          </w:tcPr>
          <w:p w:rsidR="00CC69D8" w:rsidRPr="00DC03C6" w:rsidRDefault="00CC69D8" w:rsidP="00CC69D8">
            <w:pPr>
              <w:spacing w:after="0"/>
              <w:jc w:val="center"/>
              <w:rPr>
                <w:sz w:val="20"/>
                <w:lang w:val="ru-RU"/>
              </w:rPr>
            </w:pPr>
          </w:p>
        </w:tc>
      </w:tr>
      <w:tr w:rsidR="00CC69D8" w:rsidRPr="00DC03C6">
        <w:trPr>
          <w:trHeight w:hRule="exact" w:val="284"/>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2</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753" w:type="dxa"/>
            <w:shd w:val="clear" w:color="auto" w:fill="auto"/>
            <w:noWrap/>
            <w:vAlign w:val="center"/>
          </w:tcPr>
          <w:p w:rsidR="00CC69D8" w:rsidRPr="00DC03C6" w:rsidRDefault="00CC69D8" w:rsidP="00CC69D8">
            <w:pPr>
              <w:spacing w:after="0"/>
              <w:jc w:val="center"/>
              <w:rPr>
                <w:sz w:val="20"/>
                <w:lang w:val="ru-RU"/>
              </w:rPr>
            </w:pPr>
            <w:r w:rsidRPr="00DC03C6">
              <w:rPr>
                <w:sz w:val="20"/>
                <w:lang w:val="ru-RU"/>
              </w:rPr>
              <w:t>72.9</w:t>
            </w:r>
          </w:p>
        </w:tc>
        <w:tc>
          <w:tcPr>
            <w:tcW w:w="753" w:type="dxa"/>
            <w:vAlign w:val="center"/>
          </w:tcPr>
          <w:p w:rsidR="00CC69D8" w:rsidRPr="00DC03C6" w:rsidRDefault="00CC69D8" w:rsidP="00CC69D8">
            <w:pPr>
              <w:spacing w:after="0"/>
              <w:jc w:val="center"/>
              <w:rPr>
                <w:sz w:val="20"/>
                <w:lang w:val="ru-RU"/>
              </w:rPr>
            </w:pPr>
            <w:r w:rsidRPr="00DC03C6">
              <w:rPr>
                <w:sz w:val="20"/>
                <w:lang w:val="ru-RU"/>
              </w:rPr>
              <w:t>27.1</w:t>
            </w:r>
          </w:p>
        </w:tc>
        <w:tc>
          <w:tcPr>
            <w:tcW w:w="2143" w:type="dxa"/>
            <w:vMerge w:val="restart"/>
            <w:shd w:val="clear" w:color="auto" w:fill="auto"/>
            <w:vAlign w:val="center"/>
          </w:tcPr>
          <w:p w:rsidR="00CC69D8" w:rsidRPr="00DC03C6" w:rsidRDefault="00CC69D8" w:rsidP="00CC69D8">
            <w:pPr>
              <w:spacing w:after="0"/>
              <w:jc w:val="center"/>
              <w:rPr>
                <w:sz w:val="20"/>
                <w:lang w:val="ru-RU"/>
              </w:rPr>
            </w:pPr>
            <w:r>
              <w:rPr>
                <w:sz w:val="20"/>
                <w:lang w:val="en-US"/>
              </w:rPr>
              <w:t>Eutectic</w:t>
            </w:r>
          </w:p>
        </w:tc>
      </w:tr>
      <w:tr w:rsidR="00CC69D8" w:rsidRPr="00DC03C6">
        <w:trPr>
          <w:trHeight w:hRule="exact" w:val="284"/>
          <w:jc w:val="center"/>
        </w:trPr>
        <w:tc>
          <w:tcPr>
            <w:tcW w:w="820" w:type="dxa"/>
            <w:vMerge/>
            <w:shd w:val="clear" w:color="auto" w:fill="auto"/>
            <w:vAlign w:val="center"/>
          </w:tcPr>
          <w:p w:rsidR="00CC69D8" w:rsidRPr="00DC03C6"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753" w:type="dxa"/>
            <w:shd w:val="clear" w:color="auto" w:fill="auto"/>
            <w:noWrap/>
            <w:vAlign w:val="center"/>
          </w:tcPr>
          <w:p w:rsidR="00CC69D8" w:rsidRPr="00DC03C6" w:rsidRDefault="00CC69D8" w:rsidP="00CC69D8">
            <w:pPr>
              <w:spacing w:after="0"/>
              <w:jc w:val="center"/>
              <w:rPr>
                <w:sz w:val="20"/>
                <w:lang w:val="ru-RU"/>
              </w:rPr>
            </w:pPr>
            <w:r w:rsidRPr="00DC03C6">
              <w:rPr>
                <w:sz w:val="20"/>
                <w:lang w:val="ru-RU"/>
              </w:rPr>
              <w:t>35.8</w:t>
            </w:r>
          </w:p>
        </w:tc>
        <w:tc>
          <w:tcPr>
            <w:tcW w:w="753" w:type="dxa"/>
            <w:vAlign w:val="center"/>
          </w:tcPr>
          <w:p w:rsidR="00CC69D8" w:rsidRPr="00DC03C6" w:rsidRDefault="00CC69D8" w:rsidP="00CC69D8">
            <w:pPr>
              <w:spacing w:after="0"/>
              <w:jc w:val="center"/>
              <w:rPr>
                <w:sz w:val="20"/>
                <w:lang w:val="ru-RU"/>
              </w:rPr>
            </w:pPr>
            <w:r w:rsidRPr="00DC03C6">
              <w:rPr>
                <w:sz w:val="20"/>
                <w:lang w:val="ru-RU"/>
              </w:rPr>
              <w:t>64.2</w:t>
            </w:r>
          </w:p>
        </w:tc>
        <w:tc>
          <w:tcPr>
            <w:tcW w:w="2143" w:type="dxa"/>
            <w:vMerge/>
            <w:shd w:val="clear" w:color="auto" w:fill="auto"/>
          </w:tcPr>
          <w:p w:rsidR="00CC69D8" w:rsidRPr="00DC03C6" w:rsidRDefault="00CC69D8" w:rsidP="00CC69D8">
            <w:pPr>
              <w:spacing w:after="0"/>
              <w:jc w:val="center"/>
              <w:rPr>
                <w:sz w:val="20"/>
                <w:lang w:val="ru-RU"/>
              </w:rPr>
            </w:pPr>
          </w:p>
        </w:tc>
      </w:tr>
    </w:tbl>
    <w:p w:rsidR="00CC69D8" w:rsidRPr="00397305" w:rsidRDefault="00CC69D8" w:rsidP="00CC69D8">
      <w:pPr>
        <w:spacing w:after="0"/>
        <w:jc w:val="center"/>
        <w:rPr>
          <w:lang w:val="ru-RU"/>
        </w:rPr>
      </w:pPr>
    </w:p>
    <w:p w:rsidR="00CC69D8" w:rsidRDefault="00CC69D8" w:rsidP="00CC69D8">
      <w:pPr>
        <w:spacing w:after="0"/>
        <w:jc w:val="center"/>
        <w:rPr>
          <w:b/>
          <w:lang w:val="ru-RU"/>
        </w:rPr>
      </w:pPr>
      <w:r w:rsidRPr="00593425">
        <w:rPr>
          <w:b/>
          <w:lang w:val="ru-RU"/>
        </w:rPr>
        <w:pict>
          <v:shape id="_x0000_i1078" type="#_x0000_t75" style="width:151.5pt;height:79.5pt">
            <v:imagedata r:id="rId60" o:title="Untitled-1"/>
          </v:shape>
        </w:pict>
      </w:r>
    </w:p>
    <w:p w:rsidR="00CC69D8" w:rsidRPr="00F014E7" w:rsidRDefault="00CC69D8" w:rsidP="00CC69D8">
      <w:pPr>
        <w:spacing w:after="0"/>
        <w:jc w:val="center"/>
        <w:rPr>
          <w:b/>
          <w:lang w:val="en-US"/>
        </w:rPr>
      </w:pPr>
      <w:r w:rsidRPr="00450FA0">
        <w:rPr>
          <w:b/>
          <w:lang w:val="en-US"/>
        </w:rPr>
        <w:t>Fig</w:t>
      </w:r>
      <w:r w:rsidRPr="00F014E7">
        <w:rPr>
          <w:b/>
          <w:lang w:val="en-US"/>
        </w:rPr>
        <w:t>.</w:t>
      </w:r>
      <w:r w:rsidRPr="00450FA0">
        <w:rPr>
          <w:b/>
          <w:lang w:val="en-US"/>
        </w:rPr>
        <w:t> </w:t>
      </w:r>
      <w:r w:rsidRPr="00F014E7">
        <w:rPr>
          <w:b/>
          <w:lang w:val="en-US"/>
        </w:rPr>
        <w:t xml:space="preserve">3.43.- </w:t>
      </w:r>
      <w:r>
        <w:rPr>
          <w:b/>
          <w:szCs w:val="24"/>
          <w:lang w:val="en-US"/>
        </w:rPr>
        <w:t>Micrograph</w:t>
      </w:r>
      <w:r w:rsidRPr="00F014E7">
        <w:rPr>
          <w:b/>
          <w:szCs w:val="24"/>
          <w:lang w:val="en-US"/>
        </w:rPr>
        <w:t xml:space="preserve"> </w:t>
      </w:r>
      <w:r>
        <w:rPr>
          <w:b/>
          <w:szCs w:val="24"/>
          <w:lang w:val="en-US"/>
        </w:rPr>
        <w:t>of</w:t>
      </w:r>
      <w:r w:rsidRPr="00F014E7">
        <w:rPr>
          <w:b/>
          <w:szCs w:val="24"/>
          <w:lang w:val="en-US"/>
        </w:rPr>
        <w:t xml:space="preserve"> </w:t>
      </w:r>
      <w:r>
        <w:rPr>
          <w:b/>
          <w:szCs w:val="24"/>
          <w:lang w:val="en-US"/>
        </w:rPr>
        <w:t>region</w:t>
      </w:r>
      <w:r w:rsidRPr="00F014E7">
        <w:rPr>
          <w:b/>
          <w:lang w:val="en-US"/>
        </w:rPr>
        <w:t xml:space="preserve"> </w:t>
      </w:r>
      <w:r>
        <w:rPr>
          <w:b/>
          <w:lang w:val="en-US"/>
        </w:rPr>
        <w:t>15</w:t>
      </w:r>
    </w:p>
    <w:p w:rsidR="00CC69D8" w:rsidRPr="00F014E7" w:rsidRDefault="00CC69D8" w:rsidP="00CC69D8">
      <w:pPr>
        <w:spacing w:after="0"/>
        <w:jc w:val="center"/>
        <w:rPr>
          <w:b/>
          <w:lang w:val="en-US"/>
        </w:rPr>
      </w:pPr>
    </w:p>
    <w:p w:rsidR="00CC69D8" w:rsidRPr="00F014E7" w:rsidRDefault="00CC69D8" w:rsidP="00CC69D8">
      <w:pPr>
        <w:pStyle w:val="Textkrper"/>
        <w:spacing w:after="0"/>
        <w:rPr>
          <w:b/>
          <w:color w:val="000000"/>
          <w:lang w:val="en-US"/>
        </w:rPr>
      </w:pPr>
      <w:r w:rsidRPr="00183E8B">
        <w:rPr>
          <w:b/>
          <w:color w:val="000000"/>
          <w:lang w:val="en-US"/>
        </w:rPr>
        <w:t>Table </w:t>
      </w:r>
      <w:r w:rsidRPr="00F014E7">
        <w:rPr>
          <w:b/>
          <w:color w:val="000000"/>
          <w:lang w:val="en-US"/>
        </w:rPr>
        <w:t>3.44. -</w:t>
      </w:r>
      <w:r w:rsidRPr="008E532F">
        <w:rPr>
          <w:b/>
          <w:lang w:val="en-US"/>
        </w:rPr>
        <w:t>EDX</w:t>
      </w:r>
      <w:r w:rsidRPr="00F014E7">
        <w:rPr>
          <w:b/>
          <w:lang w:val="en-US"/>
        </w:rPr>
        <w:t xml:space="preserve"> </w:t>
      </w:r>
      <w:r>
        <w:rPr>
          <w:b/>
          <w:lang w:val="en-US"/>
        </w:rPr>
        <w:t>data</w:t>
      </w:r>
      <w:r w:rsidRPr="00F014E7">
        <w:rPr>
          <w:b/>
          <w:lang w:val="en-US"/>
        </w:rPr>
        <w:t xml:space="preserve"> </w:t>
      </w:r>
      <w:r>
        <w:rPr>
          <w:b/>
          <w:lang w:val="en-US"/>
        </w:rPr>
        <w:t>on</w:t>
      </w:r>
      <w:r w:rsidRPr="00F014E7">
        <w:rPr>
          <w:b/>
          <w:lang w:val="en-US"/>
        </w:rPr>
        <w:t xml:space="preserve"> </w:t>
      </w:r>
      <w:r>
        <w:rPr>
          <w:b/>
          <w:lang w:val="en-US"/>
        </w:rPr>
        <w:t>region</w:t>
      </w:r>
      <w:r w:rsidRPr="00F014E7">
        <w:rPr>
          <w:b/>
          <w:lang w:val="en-US"/>
        </w:rPr>
        <w:t xml:space="preserve"> 15</w:t>
      </w:r>
    </w:p>
    <w:p w:rsidR="00CC69D8" w:rsidRPr="00F014E7" w:rsidRDefault="00CC69D8" w:rsidP="00CC69D8">
      <w:pPr>
        <w:pStyle w:val="Textkrper"/>
        <w:spacing w:after="0"/>
        <w:rPr>
          <w:b/>
          <w:color w:val="000000"/>
          <w:lang w:val="en-US"/>
        </w:rPr>
      </w:pP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CC69D8" w:rsidRPr="00DC03C6">
        <w:trPr>
          <w:trHeight w:val="273"/>
          <w:jc w:val="center"/>
        </w:trPr>
        <w:tc>
          <w:tcPr>
            <w:tcW w:w="1977" w:type="dxa"/>
            <w:gridSpan w:val="2"/>
            <w:shd w:val="clear" w:color="auto" w:fill="auto"/>
            <w:noWrap/>
            <w:vAlign w:val="bottom"/>
          </w:tcPr>
          <w:p w:rsidR="00CC69D8" w:rsidRPr="00FF62CF" w:rsidRDefault="00CC69D8" w:rsidP="00CC69D8">
            <w:pPr>
              <w:spacing w:after="0"/>
              <w:jc w:val="center"/>
              <w:rPr>
                <w:b/>
                <w:bCs/>
                <w:sz w:val="20"/>
                <w:lang w:val="ru-RU"/>
              </w:rPr>
            </w:pPr>
            <w:r>
              <w:rPr>
                <w:b/>
                <w:bCs/>
                <w:sz w:val="20"/>
                <w:lang w:val="en-US"/>
              </w:rPr>
              <w:t>#</w:t>
            </w:r>
          </w:p>
        </w:tc>
        <w:tc>
          <w:tcPr>
            <w:tcW w:w="985"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CC69D8" w:rsidRPr="00FF62CF" w:rsidRDefault="00CC69D8" w:rsidP="00CC69D8">
            <w:pPr>
              <w:spacing w:after="0"/>
              <w:ind w:left="-57" w:right="-57"/>
              <w:jc w:val="center"/>
              <w:rPr>
                <w:b/>
                <w:bCs/>
                <w:sz w:val="20"/>
                <w:lang w:val="ru-RU"/>
              </w:rPr>
            </w:pPr>
            <w:r w:rsidRPr="00FF62CF">
              <w:rPr>
                <w:b/>
                <w:bCs/>
                <w:sz w:val="20"/>
                <w:lang w:val="en-US"/>
              </w:rPr>
              <w:t>CaO</w:t>
            </w:r>
          </w:p>
        </w:tc>
        <w:tc>
          <w:tcPr>
            <w:tcW w:w="2148" w:type="dxa"/>
            <w:vAlign w:val="bottom"/>
          </w:tcPr>
          <w:p w:rsidR="00CC69D8" w:rsidRPr="00D070C5" w:rsidRDefault="00CC69D8" w:rsidP="00CC69D8">
            <w:pPr>
              <w:spacing w:after="0"/>
              <w:jc w:val="center"/>
              <w:rPr>
                <w:b/>
                <w:bCs/>
                <w:sz w:val="20"/>
                <w:lang w:val="en-US"/>
              </w:rPr>
            </w:pPr>
            <w:r>
              <w:rPr>
                <w:b/>
                <w:bCs/>
                <w:sz w:val="20"/>
                <w:lang w:val="en-US"/>
              </w:rPr>
              <w:t>Phase</w:t>
            </w: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1</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67.9</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32.1</w:t>
            </w:r>
          </w:p>
        </w:tc>
        <w:tc>
          <w:tcPr>
            <w:tcW w:w="2148" w:type="dxa"/>
            <w:vMerge w:val="restart"/>
            <w:shd w:val="clear" w:color="auto" w:fill="auto"/>
            <w:vAlign w:val="center"/>
          </w:tcPr>
          <w:p w:rsidR="00CC69D8" w:rsidRPr="00DC03C6" w:rsidRDefault="00CC69D8" w:rsidP="00CC69D8">
            <w:pPr>
              <w:spacing w:after="0"/>
              <w:jc w:val="center"/>
              <w:rPr>
                <w:sz w:val="20"/>
                <w:lang w:val="ru-RU"/>
              </w:rPr>
            </w:pPr>
            <w:r>
              <w:rPr>
                <w:sz w:val="20"/>
                <w:lang w:val="en-US"/>
              </w:rPr>
              <w:t>Eutectic</w:t>
            </w:r>
          </w:p>
        </w:tc>
      </w:tr>
      <w:tr w:rsidR="00CC69D8" w:rsidRPr="00DC03C6">
        <w:trPr>
          <w:trHeight w:val="101"/>
          <w:jc w:val="center"/>
        </w:trPr>
        <w:tc>
          <w:tcPr>
            <w:tcW w:w="820" w:type="dxa"/>
            <w:vMerge/>
            <w:shd w:val="clear" w:color="auto" w:fill="auto"/>
            <w:vAlign w:val="center"/>
          </w:tcPr>
          <w:p w:rsidR="00CC69D8" w:rsidRPr="00DC03C6"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30.5</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69.5</w:t>
            </w:r>
          </w:p>
        </w:tc>
        <w:tc>
          <w:tcPr>
            <w:tcW w:w="2148" w:type="dxa"/>
            <w:vMerge/>
            <w:shd w:val="clear" w:color="auto" w:fill="auto"/>
          </w:tcPr>
          <w:p w:rsidR="00CC69D8" w:rsidRPr="00DC03C6" w:rsidRDefault="00CC69D8" w:rsidP="00CC69D8">
            <w:pPr>
              <w:spacing w:after="0"/>
              <w:jc w:val="center"/>
              <w:rPr>
                <w:sz w:val="20"/>
                <w:lang w:val="ru-RU"/>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2</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71.4</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28.7</w:t>
            </w:r>
          </w:p>
        </w:tc>
        <w:tc>
          <w:tcPr>
            <w:tcW w:w="2148" w:type="dxa"/>
            <w:vMerge/>
            <w:shd w:val="clear" w:color="auto" w:fill="auto"/>
            <w:vAlign w:val="center"/>
          </w:tcPr>
          <w:p w:rsidR="00CC69D8" w:rsidRPr="00DC03C6" w:rsidRDefault="00CC69D8" w:rsidP="00CC69D8">
            <w:pPr>
              <w:spacing w:after="0"/>
              <w:jc w:val="center"/>
              <w:rPr>
                <w:sz w:val="20"/>
                <w:lang w:val="ru-RU"/>
              </w:rPr>
            </w:pP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lang w:val="ru-RU"/>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34.1</w:t>
            </w:r>
          </w:p>
        </w:tc>
        <w:tc>
          <w:tcPr>
            <w:tcW w:w="986" w:type="dxa"/>
            <w:vAlign w:val="bottom"/>
          </w:tcPr>
          <w:p w:rsidR="00CC69D8" w:rsidRPr="00DC03C6" w:rsidRDefault="00CC69D8" w:rsidP="00CC69D8">
            <w:pPr>
              <w:spacing w:after="0"/>
              <w:jc w:val="center"/>
              <w:rPr>
                <w:color w:val="000000"/>
                <w:sz w:val="20"/>
                <w:lang w:val="ru-RU"/>
              </w:rPr>
            </w:pPr>
            <w:r w:rsidRPr="00DC03C6">
              <w:rPr>
                <w:color w:val="000000"/>
                <w:sz w:val="20"/>
                <w:lang w:val="ru-RU"/>
              </w:rPr>
              <w:t>65.9</w:t>
            </w:r>
          </w:p>
        </w:tc>
        <w:tc>
          <w:tcPr>
            <w:tcW w:w="2148" w:type="dxa"/>
            <w:vMerge/>
            <w:shd w:val="clear" w:color="auto" w:fill="auto"/>
          </w:tcPr>
          <w:p w:rsidR="00CC69D8" w:rsidRPr="00DC03C6" w:rsidRDefault="00CC69D8" w:rsidP="00CC69D8">
            <w:pPr>
              <w:spacing w:after="0"/>
              <w:jc w:val="center"/>
              <w:rPr>
                <w:sz w:val="20"/>
                <w:lang w:val="ru-RU"/>
              </w:rPr>
            </w:pPr>
          </w:p>
        </w:tc>
      </w:tr>
      <w:tr w:rsidR="00CC69D8" w:rsidRPr="00DC03C6">
        <w:trPr>
          <w:trHeight w:val="273"/>
          <w:jc w:val="center"/>
        </w:trPr>
        <w:tc>
          <w:tcPr>
            <w:tcW w:w="820" w:type="dxa"/>
            <w:vMerge w:val="restart"/>
            <w:shd w:val="clear" w:color="auto" w:fill="auto"/>
            <w:noWrap/>
            <w:vAlign w:val="center"/>
          </w:tcPr>
          <w:p w:rsidR="00CC69D8" w:rsidRPr="00DC03C6" w:rsidRDefault="00CC69D8" w:rsidP="00CC69D8">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3</w:t>
            </w:r>
          </w:p>
        </w:tc>
        <w:tc>
          <w:tcPr>
            <w:tcW w:w="1157" w:type="dxa"/>
            <w:shd w:val="clear" w:color="auto" w:fill="auto"/>
          </w:tcPr>
          <w:p w:rsidR="00CC69D8" w:rsidRPr="00FF62CF" w:rsidRDefault="00CC69D8" w:rsidP="00CC69D8">
            <w:pPr>
              <w:spacing w:after="0"/>
              <w:ind w:left="-57" w:right="-57"/>
              <w:rPr>
                <w:sz w:val="20"/>
              </w:rPr>
            </w:pPr>
            <w:r>
              <w:rPr>
                <w:sz w:val="20"/>
              </w:rPr>
              <w:t>mass %</w:t>
            </w:r>
          </w:p>
        </w:tc>
        <w:tc>
          <w:tcPr>
            <w:tcW w:w="985" w:type="dxa"/>
            <w:shd w:val="clear" w:color="auto" w:fill="auto"/>
            <w:noWrap/>
            <w:vAlign w:val="bottom"/>
          </w:tcPr>
          <w:p w:rsidR="00CC69D8" w:rsidRPr="00DC03C6" w:rsidRDefault="00CC69D8" w:rsidP="00CC69D8">
            <w:pPr>
              <w:spacing w:after="0"/>
              <w:jc w:val="center"/>
              <w:rPr>
                <w:color w:val="000000"/>
                <w:sz w:val="20"/>
                <w:lang w:val="ru-RU"/>
              </w:rPr>
            </w:pPr>
            <w:r w:rsidRPr="00DC03C6">
              <w:rPr>
                <w:color w:val="000000"/>
                <w:sz w:val="20"/>
                <w:lang w:val="ru-RU"/>
              </w:rPr>
              <w:t>71.3</w:t>
            </w:r>
          </w:p>
        </w:tc>
        <w:tc>
          <w:tcPr>
            <w:tcW w:w="986" w:type="dxa"/>
            <w:vAlign w:val="bottom"/>
          </w:tcPr>
          <w:p w:rsidR="00CC69D8" w:rsidRPr="00DC03C6" w:rsidRDefault="00CC69D8" w:rsidP="00CC69D8">
            <w:pPr>
              <w:spacing w:after="0"/>
              <w:jc w:val="center"/>
              <w:rPr>
                <w:color w:val="000000"/>
                <w:sz w:val="20"/>
              </w:rPr>
            </w:pPr>
            <w:r w:rsidRPr="00DC03C6">
              <w:rPr>
                <w:color w:val="000000"/>
                <w:sz w:val="20"/>
                <w:lang w:val="ru-RU"/>
              </w:rPr>
              <w:t>28</w:t>
            </w:r>
            <w:r w:rsidRPr="00DC03C6">
              <w:rPr>
                <w:color w:val="000000"/>
                <w:sz w:val="20"/>
              </w:rPr>
              <w:t>.7</w:t>
            </w:r>
          </w:p>
        </w:tc>
        <w:tc>
          <w:tcPr>
            <w:tcW w:w="2148" w:type="dxa"/>
            <w:vMerge/>
            <w:shd w:val="clear" w:color="auto" w:fill="auto"/>
            <w:vAlign w:val="center"/>
          </w:tcPr>
          <w:p w:rsidR="00CC69D8" w:rsidRPr="00DC03C6" w:rsidRDefault="00CC69D8" w:rsidP="00CC69D8">
            <w:pPr>
              <w:spacing w:after="0"/>
              <w:jc w:val="center"/>
              <w:rPr>
                <w:sz w:val="20"/>
                <w:lang w:val="en-US"/>
              </w:rPr>
            </w:pPr>
          </w:p>
        </w:tc>
      </w:tr>
      <w:tr w:rsidR="00CC69D8" w:rsidRPr="00DC03C6">
        <w:trPr>
          <w:trHeight w:val="61"/>
          <w:jc w:val="center"/>
        </w:trPr>
        <w:tc>
          <w:tcPr>
            <w:tcW w:w="820" w:type="dxa"/>
            <w:vMerge/>
            <w:shd w:val="clear" w:color="auto" w:fill="auto"/>
            <w:vAlign w:val="center"/>
          </w:tcPr>
          <w:p w:rsidR="00CC69D8" w:rsidRPr="00DC03C6" w:rsidRDefault="00CC69D8" w:rsidP="00CC69D8">
            <w:pPr>
              <w:spacing w:after="0"/>
              <w:rPr>
                <w:b/>
                <w:bCs/>
                <w:color w:val="000000"/>
                <w:sz w:val="20"/>
              </w:rPr>
            </w:pPr>
          </w:p>
        </w:tc>
        <w:tc>
          <w:tcPr>
            <w:tcW w:w="1157" w:type="dxa"/>
            <w:shd w:val="clear" w:color="auto" w:fill="auto"/>
          </w:tcPr>
          <w:p w:rsidR="00CC69D8" w:rsidRPr="00FF62CF" w:rsidRDefault="00CC69D8" w:rsidP="00CC69D8">
            <w:pPr>
              <w:spacing w:after="0"/>
              <w:ind w:left="-57" w:right="-57"/>
              <w:rPr>
                <w:sz w:val="20"/>
              </w:rPr>
            </w:pPr>
            <w:r>
              <w:rPr>
                <w:sz w:val="20"/>
              </w:rPr>
              <w:t>mol. %</w:t>
            </w:r>
          </w:p>
        </w:tc>
        <w:tc>
          <w:tcPr>
            <w:tcW w:w="985" w:type="dxa"/>
            <w:shd w:val="clear" w:color="auto" w:fill="auto"/>
            <w:noWrap/>
            <w:vAlign w:val="bottom"/>
          </w:tcPr>
          <w:p w:rsidR="00CC69D8" w:rsidRPr="00DC03C6" w:rsidRDefault="00CC69D8" w:rsidP="00CC69D8">
            <w:pPr>
              <w:spacing w:after="0"/>
              <w:jc w:val="center"/>
              <w:rPr>
                <w:color w:val="000000"/>
                <w:sz w:val="20"/>
              </w:rPr>
            </w:pPr>
            <w:r w:rsidRPr="00DC03C6">
              <w:rPr>
                <w:color w:val="000000"/>
                <w:sz w:val="20"/>
              </w:rPr>
              <w:t>34.0</w:t>
            </w:r>
          </w:p>
        </w:tc>
        <w:tc>
          <w:tcPr>
            <w:tcW w:w="986" w:type="dxa"/>
            <w:vAlign w:val="bottom"/>
          </w:tcPr>
          <w:p w:rsidR="00CC69D8" w:rsidRPr="00DC03C6" w:rsidRDefault="00CC69D8" w:rsidP="00CC69D8">
            <w:pPr>
              <w:spacing w:after="0"/>
              <w:jc w:val="center"/>
              <w:rPr>
                <w:color w:val="000000"/>
                <w:sz w:val="20"/>
              </w:rPr>
            </w:pPr>
            <w:r w:rsidRPr="00DC03C6">
              <w:rPr>
                <w:color w:val="000000"/>
                <w:sz w:val="20"/>
              </w:rPr>
              <w:t>66.0</w:t>
            </w:r>
          </w:p>
        </w:tc>
        <w:tc>
          <w:tcPr>
            <w:tcW w:w="2148" w:type="dxa"/>
            <w:vMerge/>
            <w:shd w:val="clear" w:color="auto" w:fill="auto"/>
          </w:tcPr>
          <w:p w:rsidR="00CC69D8" w:rsidRPr="00DC03C6" w:rsidRDefault="00CC69D8" w:rsidP="00CC69D8">
            <w:pPr>
              <w:spacing w:after="0"/>
              <w:jc w:val="center"/>
              <w:rPr>
                <w:sz w:val="20"/>
              </w:rPr>
            </w:pPr>
          </w:p>
        </w:tc>
      </w:tr>
    </w:tbl>
    <w:p w:rsidR="00CC69D8" w:rsidRPr="007D3293" w:rsidRDefault="00CC69D8" w:rsidP="00CC69D8">
      <w:pPr>
        <w:pStyle w:val="Textkrper"/>
        <w:spacing w:after="0"/>
        <w:rPr>
          <w:b/>
          <w:color w:val="000000"/>
        </w:rPr>
      </w:pPr>
    </w:p>
    <w:p w:rsidR="00CC69D8" w:rsidRDefault="00CC69D8" w:rsidP="00CC69D8">
      <w:pPr>
        <w:spacing w:after="0"/>
        <w:jc w:val="center"/>
        <w:rPr>
          <w:b/>
          <w:lang w:val="ru-RU"/>
        </w:rPr>
      </w:pPr>
      <w:r w:rsidRPr="00593425">
        <w:rPr>
          <w:b/>
          <w:lang w:val="ru-RU"/>
        </w:rPr>
        <w:pict>
          <v:shape id="_x0000_i1079" type="#_x0000_t75" style="width:123.75pt;height:65.25pt">
            <v:imagedata r:id="rId61" o:title="Untitled-1"/>
          </v:shape>
        </w:pict>
      </w:r>
    </w:p>
    <w:p w:rsidR="00CC69D8" w:rsidRPr="00F014E7" w:rsidRDefault="00CC69D8" w:rsidP="00CC69D8">
      <w:pPr>
        <w:spacing w:after="0"/>
        <w:jc w:val="center"/>
        <w:rPr>
          <w:b/>
          <w:lang w:val="en-US"/>
        </w:rPr>
      </w:pPr>
      <w:r w:rsidRPr="00450FA0">
        <w:rPr>
          <w:b/>
          <w:lang w:val="en-US"/>
        </w:rPr>
        <w:t>Fig</w:t>
      </w:r>
      <w:r w:rsidRPr="00F014E7">
        <w:rPr>
          <w:b/>
          <w:lang w:val="ru-RU"/>
        </w:rPr>
        <w:t>.</w:t>
      </w:r>
      <w:r w:rsidRPr="00450FA0">
        <w:rPr>
          <w:b/>
          <w:lang w:val="en-US"/>
        </w:rPr>
        <w:t> </w:t>
      </w:r>
      <w:r w:rsidRPr="00F014E7">
        <w:rPr>
          <w:b/>
          <w:lang w:val="ru-RU"/>
        </w:rPr>
        <w:t xml:space="preserve">3.44.- </w:t>
      </w:r>
      <w:r>
        <w:rPr>
          <w:b/>
          <w:szCs w:val="24"/>
          <w:lang w:val="en-US"/>
        </w:rPr>
        <w:t>Micrograph</w:t>
      </w:r>
      <w:r w:rsidRPr="00F014E7">
        <w:rPr>
          <w:b/>
          <w:szCs w:val="24"/>
          <w:lang w:val="ru-RU"/>
        </w:rPr>
        <w:t xml:space="preserve"> </w:t>
      </w:r>
      <w:r>
        <w:rPr>
          <w:b/>
          <w:szCs w:val="24"/>
          <w:lang w:val="en-US"/>
        </w:rPr>
        <w:t>of</w:t>
      </w:r>
      <w:r w:rsidRPr="00F014E7">
        <w:rPr>
          <w:b/>
          <w:szCs w:val="24"/>
          <w:lang w:val="ru-RU"/>
        </w:rPr>
        <w:t xml:space="preserve"> </w:t>
      </w:r>
      <w:r>
        <w:rPr>
          <w:b/>
          <w:szCs w:val="24"/>
          <w:lang w:val="en-US"/>
        </w:rPr>
        <w:t>region</w:t>
      </w:r>
      <w:r w:rsidRPr="00F014E7">
        <w:rPr>
          <w:b/>
          <w:lang w:val="ru-RU"/>
        </w:rPr>
        <w:t xml:space="preserve"> </w:t>
      </w:r>
      <w:r>
        <w:rPr>
          <w:b/>
          <w:lang w:val="en-US"/>
        </w:rPr>
        <w:t>16</w:t>
      </w:r>
    </w:p>
    <w:p w:rsidR="00CC69D8" w:rsidRPr="00397305" w:rsidRDefault="00CC69D8" w:rsidP="00CC69D8">
      <w:pPr>
        <w:spacing w:after="0"/>
        <w:jc w:val="center"/>
        <w:rPr>
          <w:lang w:val="ru-RU"/>
        </w:rPr>
      </w:pPr>
    </w:p>
    <w:p w:rsidR="00CC69D8" w:rsidRDefault="00CC69D8" w:rsidP="00CC69D8">
      <w:pPr>
        <w:spacing w:after="0"/>
        <w:jc w:val="center"/>
        <w:rPr>
          <w:b/>
          <w:lang w:val="ru-RU"/>
        </w:rPr>
      </w:pPr>
      <w:r w:rsidRPr="00645655">
        <w:rPr>
          <w:b/>
          <w:lang w:val="ru-RU"/>
        </w:rPr>
        <w:lastRenderedPageBreak/>
        <w:pict>
          <v:shape id="_x0000_i1080" type="#_x0000_t75" style="width:143.25pt;height:150pt">
            <v:imagedata r:id="rId62" o:title="Без-имени-1"/>
          </v:shape>
        </w:pict>
      </w:r>
    </w:p>
    <w:p w:rsidR="00CC69D8" w:rsidRPr="00F014E7" w:rsidRDefault="00CC69D8" w:rsidP="00CC69D8">
      <w:pPr>
        <w:spacing w:after="0"/>
        <w:jc w:val="center"/>
        <w:rPr>
          <w:b/>
          <w:lang w:val="en-US"/>
        </w:rPr>
      </w:pPr>
      <w:r w:rsidRPr="00450FA0">
        <w:rPr>
          <w:b/>
          <w:lang w:val="en-US"/>
        </w:rPr>
        <w:t>Fig</w:t>
      </w:r>
      <w:r w:rsidRPr="00F014E7">
        <w:rPr>
          <w:b/>
          <w:lang w:val="ru-RU"/>
        </w:rPr>
        <w:t>.</w:t>
      </w:r>
      <w:r w:rsidRPr="00450FA0">
        <w:rPr>
          <w:b/>
          <w:lang w:val="en-US"/>
        </w:rPr>
        <w:t> </w:t>
      </w:r>
      <w:r w:rsidRPr="00F014E7">
        <w:rPr>
          <w:b/>
          <w:lang w:val="ru-RU"/>
        </w:rPr>
        <w:t xml:space="preserve">3.45.- </w:t>
      </w:r>
      <w:r>
        <w:rPr>
          <w:b/>
          <w:szCs w:val="24"/>
          <w:lang w:val="en-US"/>
        </w:rPr>
        <w:t>Micrograph</w:t>
      </w:r>
      <w:r w:rsidRPr="00F014E7">
        <w:rPr>
          <w:b/>
          <w:szCs w:val="24"/>
          <w:lang w:val="ru-RU"/>
        </w:rPr>
        <w:t xml:space="preserve"> </w:t>
      </w:r>
      <w:r>
        <w:rPr>
          <w:b/>
          <w:szCs w:val="24"/>
          <w:lang w:val="en-US"/>
        </w:rPr>
        <w:t>of</w:t>
      </w:r>
      <w:r w:rsidRPr="00F014E7">
        <w:rPr>
          <w:b/>
          <w:szCs w:val="24"/>
          <w:lang w:val="ru-RU"/>
        </w:rPr>
        <w:t xml:space="preserve"> </w:t>
      </w:r>
      <w:r>
        <w:rPr>
          <w:b/>
          <w:szCs w:val="24"/>
          <w:lang w:val="en-US"/>
        </w:rPr>
        <w:t>region</w:t>
      </w:r>
      <w:r w:rsidRPr="00F014E7">
        <w:rPr>
          <w:b/>
          <w:lang w:val="ru-RU"/>
        </w:rPr>
        <w:t xml:space="preserve"> </w:t>
      </w:r>
      <w:r>
        <w:rPr>
          <w:b/>
          <w:lang w:val="en-US"/>
        </w:rPr>
        <w:t>17</w:t>
      </w:r>
    </w:p>
    <w:p w:rsidR="00CC69D8" w:rsidRPr="00F014E7" w:rsidRDefault="00CC69D8" w:rsidP="00CC69D8">
      <w:pPr>
        <w:spacing w:after="0"/>
        <w:jc w:val="center"/>
        <w:rPr>
          <w:lang w:val="ru-RU"/>
        </w:rPr>
      </w:pPr>
    </w:p>
    <w:p w:rsidR="00CC69D8" w:rsidRDefault="00CC69D8" w:rsidP="00DC03C6">
      <w:pPr>
        <w:spacing w:after="0"/>
        <w:jc w:val="center"/>
        <w:rPr>
          <w:b/>
          <w:lang w:val="ru-RU"/>
        </w:rPr>
      </w:pPr>
    </w:p>
    <w:p w:rsidR="00CC69D8" w:rsidRDefault="00CC69D8" w:rsidP="00DC03C6">
      <w:pPr>
        <w:spacing w:after="0"/>
        <w:jc w:val="center"/>
        <w:rPr>
          <w:b/>
          <w:lang w:val="ru-RU"/>
        </w:rPr>
      </w:pPr>
    </w:p>
    <w:p w:rsidR="00685D7E" w:rsidRPr="00183E8B" w:rsidRDefault="006A3E38" w:rsidP="00DC03C6">
      <w:pPr>
        <w:pStyle w:val="Textkrper"/>
        <w:spacing w:after="0"/>
        <w:rPr>
          <w:b/>
          <w:color w:val="000000"/>
          <w:lang w:val="en-US"/>
        </w:rPr>
      </w:pPr>
      <w:r w:rsidRPr="00183E8B">
        <w:rPr>
          <w:b/>
          <w:color w:val="000000"/>
          <w:lang w:val="en-US"/>
        </w:rPr>
        <w:t>Table</w:t>
      </w:r>
      <w:r w:rsidR="007D3293" w:rsidRPr="00183E8B">
        <w:rPr>
          <w:b/>
          <w:color w:val="000000"/>
          <w:lang w:val="en-US"/>
        </w:rPr>
        <w:t> </w:t>
      </w:r>
      <w:r w:rsidR="00056A97" w:rsidRPr="00183E8B">
        <w:rPr>
          <w:b/>
          <w:color w:val="000000"/>
          <w:lang w:val="en-US"/>
        </w:rPr>
        <w:t>3.45</w:t>
      </w:r>
      <w:r w:rsidR="00DC03C6" w:rsidRPr="00183E8B">
        <w:rPr>
          <w:b/>
          <w:color w:val="000000"/>
          <w:lang w:val="en-US"/>
        </w:rPr>
        <w:t>.</w:t>
      </w:r>
      <w:r w:rsidR="00183E8B" w:rsidRPr="00183E8B">
        <w:rPr>
          <w:b/>
          <w:color w:val="000000"/>
          <w:lang w:val="en-US"/>
        </w:rPr>
        <w:t xml:space="preserve"> </w:t>
      </w:r>
      <w:r w:rsidR="007D3293" w:rsidRPr="00183E8B">
        <w:rPr>
          <w:b/>
          <w:color w:val="000000"/>
          <w:lang w:val="en-US"/>
        </w:rPr>
        <w:t>-</w:t>
      </w:r>
      <w:r w:rsidR="00183E8B" w:rsidRPr="008E532F">
        <w:rPr>
          <w:b/>
          <w:lang w:val="en-US"/>
        </w:rPr>
        <w:t>EDX</w:t>
      </w:r>
      <w:r w:rsidR="00183E8B" w:rsidRPr="00423BCE">
        <w:rPr>
          <w:b/>
          <w:lang w:val="en-US"/>
        </w:rPr>
        <w:t xml:space="preserve"> </w:t>
      </w:r>
      <w:r w:rsidR="00183E8B">
        <w:rPr>
          <w:b/>
          <w:lang w:val="en-US"/>
        </w:rPr>
        <w:t>data on region</w:t>
      </w:r>
      <w:r w:rsidR="00685D7E" w:rsidRPr="00183E8B">
        <w:rPr>
          <w:b/>
          <w:lang w:val="en-US"/>
        </w:rPr>
        <w:t xml:space="preserve"> 17</w:t>
      </w:r>
    </w:p>
    <w:tbl>
      <w:tblPr>
        <w:tblW w:w="5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753"/>
        <w:gridCol w:w="753"/>
        <w:gridCol w:w="2143"/>
      </w:tblGrid>
      <w:tr w:rsidR="008344F6" w:rsidRPr="00DC03C6">
        <w:trPr>
          <w:trHeight w:hRule="exact" w:val="284"/>
          <w:jc w:val="center"/>
        </w:trPr>
        <w:tc>
          <w:tcPr>
            <w:tcW w:w="1977" w:type="dxa"/>
            <w:gridSpan w:val="2"/>
            <w:shd w:val="clear" w:color="auto" w:fill="auto"/>
            <w:noWrap/>
            <w:vAlign w:val="bottom"/>
          </w:tcPr>
          <w:p w:rsidR="008344F6" w:rsidRPr="00DC03C6" w:rsidRDefault="009862D2" w:rsidP="00DC03C6">
            <w:pPr>
              <w:spacing w:after="0"/>
              <w:jc w:val="center"/>
              <w:rPr>
                <w:b/>
                <w:bCs/>
                <w:sz w:val="20"/>
                <w:lang w:val="ru-RU"/>
              </w:rPr>
            </w:pPr>
            <w:r>
              <w:rPr>
                <w:b/>
                <w:bCs/>
                <w:sz w:val="20"/>
                <w:lang w:val="en-US"/>
              </w:rPr>
              <w:t>#</w:t>
            </w:r>
          </w:p>
        </w:tc>
        <w:tc>
          <w:tcPr>
            <w:tcW w:w="753" w:type="dxa"/>
            <w:shd w:val="clear" w:color="auto" w:fill="auto"/>
            <w:noWrap/>
            <w:vAlign w:val="center"/>
          </w:tcPr>
          <w:p w:rsidR="008344F6" w:rsidRPr="00DC03C6" w:rsidRDefault="008344F6" w:rsidP="00DC03C6">
            <w:pPr>
              <w:spacing w:after="0"/>
              <w:ind w:left="-57" w:right="-57"/>
              <w:jc w:val="center"/>
              <w:rPr>
                <w:b/>
                <w:bCs/>
                <w:sz w:val="20"/>
                <w:lang w:val="ru-RU"/>
              </w:rPr>
            </w:pPr>
            <w:r w:rsidRPr="00DC03C6">
              <w:rPr>
                <w:b/>
                <w:bCs/>
                <w:sz w:val="20"/>
                <w:lang w:val="en-US"/>
              </w:rPr>
              <w:t>UO</w:t>
            </w:r>
            <w:r w:rsidRPr="00DC03C6">
              <w:rPr>
                <w:b/>
                <w:bCs/>
                <w:sz w:val="20"/>
                <w:vertAlign w:val="subscript"/>
                <w:lang w:val="ru-RU"/>
              </w:rPr>
              <w:t>2</w:t>
            </w:r>
          </w:p>
        </w:tc>
        <w:tc>
          <w:tcPr>
            <w:tcW w:w="753" w:type="dxa"/>
            <w:vAlign w:val="center"/>
          </w:tcPr>
          <w:p w:rsidR="008344F6" w:rsidRPr="00DC03C6" w:rsidRDefault="008344F6" w:rsidP="00DC03C6">
            <w:pPr>
              <w:spacing w:after="0"/>
              <w:ind w:left="-57" w:right="-57"/>
              <w:jc w:val="center"/>
              <w:rPr>
                <w:b/>
                <w:bCs/>
                <w:sz w:val="20"/>
                <w:lang w:val="ru-RU"/>
              </w:rPr>
            </w:pPr>
            <w:r w:rsidRPr="00DC03C6">
              <w:rPr>
                <w:b/>
                <w:bCs/>
                <w:sz w:val="20"/>
                <w:lang w:val="en-US"/>
              </w:rPr>
              <w:t>CaO</w:t>
            </w:r>
          </w:p>
        </w:tc>
        <w:tc>
          <w:tcPr>
            <w:tcW w:w="2143" w:type="dxa"/>
            <w:vAlign w:val="bottom"/>
          </w:tcPr>
          <w:p w:rsidR="008344F6" w:rsidRPr="00DC03C6" w:rsidRDefault="009862D2" w:rsidP="00DC03C6">
            <w:pPr>
              <w:spacing w:after="0"/>
              <w:jc w:val="center"/>
              <w:rPr>
                <w:b/>
                <w:bCs/>
                <w:sz w:val="20"/>
                <w:lang w:val="ru-RU"/>
              </w:rPr>
            </w:pPr>
            <w:r>
              <w:rPr>
                <w:b/>
                <w:bCs/>
                <w:sz w:val="20"/>
                <w:lang w:val="en-US"/>
              </w:rPr>
              <w:t>Phase</w:t>
            </w: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1</w:t>
            </w:r>
          </w:p>
        </w:tc>
        <w:tc>
          <w:tcPr>
            <w:tcW w:w="1157" w:type="dxa"/>
            <w:shd w:val="clear" w:color="auto" w:fill="auto"/>
          </w:tcPr>
          <w:p w:rsidR="008344F6" w:rsidRPr="00DC03C6" w:rsidRDefault="008F7C36" w:rsidP="00DC03C6">
            <w:pPr>
              <w:spacing w:after="0"/>
              <w:ind w:left="-57" w:right="-57"/>
              <w:rPr>
                <w:sz w:val="20"/>
                <w:lang w:val="ru-RU"/>
              </w:rPr>
            </w:pPr>
            <w:r>
              <w:rPr>
                <w:sz w:val="20"/>
                <w:lang w:val="ru-RU"/>
              </w:rPr>
              <w:t>mass %</w:t>
            </w:r>
          </w:p>
        </w:tc>
        <w:tc>
          <w:tcPr>
            <w:tcW w:w="753" w:type="dxa"/>
            <w:shd w:val="clear" w:color="auto" w:fill="auto"/>
            <w:noWrap/>
            <w:vAlign w:val="center"/>
          </w:tcPr>
          <w:p w:rsidR="008344F6" w:rsidRPr="00DC03C6" w:rsidRDefault="008344F6" w:rsidP="00DC03C6">
            <w:pPr>
              <w:spacing w:after="0"/>
              <w:jc w:val="center"/>
              <w:rPr>
                <w:sz w:val="20"/>
                <w:lang w:val="ru-RU"/>
              </w:rPr>
            </w:pPr>
            <w:r w:rsidRPr="00DC03C6">
              <w:rPr>
                <w:sz w:val="20"/>
                <w:lang w:val="ru-RU"/>
              </w:rPr>
              <w:t>66.9</w:t>
            </w:r>
          </w:p>
        </w:tc>
        <w:tc>
          <w:tcPr>
            <w:tcW w:w="753" w:type="dxa"/>
            <w:vAlign w:val="center"/>
          </w:tcPr>
          <w:p w:rsidR="008344F6" w:rsidRPr="00DC03C6" w:rsidRDefault="008344F6" w:rsidP="00DC03C6">
            <w:pPr>
              <w:spacing w:after="0"/>
              <w:jc w:val="center"/>
              <w:rPr>
                <w:sz w:val="20"/>
                <w:lang w:val="ru-RU"/>
              </w:rPr>
            </w:pPr>
            <w:r w:rsidRPr="00DC03C6">
              <w:rPr>
                <w:sz w:val="20"/>
                <w:lang w:val="ru-RU"/>
              </w:rPr>
              <w:t>33.1</w:t>
            </w:r>
          </w:p>
        </w:tc>
        <w:tc>
          <w:tcPr>
            <w:tcW w:w="2143" w:type="dxa"/>
            <w:vMerge w:val="restart"/>
            <w:shd w:val="clear" w:color="auto" w:fill="auto"/>
            <w:vAlign w:val="center"/>
          </w:tcPr>
          <w:p w:rsidR="008344F6" w:rsidRPr="00DC03C6" w:rsidRDefault="000571B1" w:rsidP="000571B1">
            <w:pPr>
              <w:spacing w:after="0"/>
              <w:jc w:val="center"/>
              <w:rPr>
                <w:sz w:val="20"/>
                <w:lang w:val="ru-RU"/>
              </w:rPr>
            </w:pPr>
            <w:r>
              <w:rPr>
                <w:sz w:val="20"/>
                <w:lang w:val="en-US"/>
              </w:rPr>
              <w:t>For a large area</w:t>
            </w: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lang w:val="ru-RU"/>
              </w:rPr>
            </w:pPr>
          </w:p>
        </w:tc>
        <w:tc>
          <w:tcPr>
            <w:tcW w:w="1157" w:type="dxa"/>
            <w:shd w:val="clear" w:color="auto" w:fill="auto"/>
          </w:tcPr>
          <w:p w:rsidR="008344F6" w:rsidRPr="00DC03C6" w:rsidRDefault="008F7C36" w:rsidP="00DC03C6">
            <w:pPr>
              <w:spacing w:after="0"/>
              <w:ind w:left="-57" w:right="-57"/>
              <w:rPr>
                <w:sz w:val="20"/>
                <w:lang w:val="ru-RU"/>
              </w:rPr>
            </w:pPr>
            <w:r>
              <w:rPr>
                <w:sz w:val="20"/>
                <w:lang w:val="ru-RU"/>
              </w:rPr>
              <w:t>mol. %</w:t>
            </w:r>
          </w:p>
        </w:tc>
        <w:tc>
          <w:tcPr>
            <w:tcW w:w="753" w:type="dxa"/>
            <w:shd w:val="clear" w:color="auto" w:fill="auto"/>
            <w:noWrap/>
            <w:vAlign w:val="center"/>
          </w:tcPr>
          <w:p w:rsidR="008344F6" w:rsidRPr="00DC03C6" w:rsidRDefault="008344F6" w:rsidP="00DC03C6">
            <w:pPr>
              <w:spacing w:after="0"/>
              <w:jc w:val="center"/>
              <w:rPr>
                <w:sz w:val="20"/>
                <w:lang w:val="ru-RU"/>
              </w:rPr>
            </w:pPr>
            <w:r w:rsidRPr="00DC03C6">
              <w:rPr>
                <w:sz w:val="20"/>
                <w:lang w:val="ru-RU"/>
              </w:rPr>
              <w:t>29.6</w:t>
            </w:r>
          </w:p>
        </w:tc>
        <w:tc>
          <w:tcPr>
            <w:tcW w:w="753" w:type="dxa"/>
            <w:vAlign w:val="center"/>
          </w:tcPr>
          <w:p w:rsidR="008344F6" w:rsidRPr="00DC03C6" w:rsidRDefault="008344F6" w:rsidP="00DC03C6">
            <w:pPr>
              <w:spacing w:after="0"/>
              <w:jc w:val="center"/>
              <w:rPr>
                <w:sz w:val="20"/>
                <w:lang w:val="ru-RU"/>
              </w:rPr>
            </w:pPr>
            <w:r w:rsidRPr="00DC03C6">
              <w:rPr>
                <w:sz w:val="20"/>
                <w:lang w:val="ru-RU"/>
              </w:rPr>
              <w:t>70.4</w:t>
            </w:r>
          </w:p>
        </w:tc>
        <w:tc>
          <w:tcPr>
            <w:tcW w:w="2143" w:type="dxa"/>
            <w:vMerge/>
            <w:shd w:val="clear" w:color="auto" w:fill="auto"/>
          </w:tcPr>
          <w:p w:rsidR="008344F6" w:rsidRPr="00DC03C6" w:rsidRDefault="008344F6" w:rsidP="00DC03C6">
            <w:pPr>
              <w:spacing w:after="0"/>
              <w:jc w:val="center"/>
              <w:rPr>
                <w:sz w:val="20"/>
                <w:lang w:val="ru-RU"/>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2</w:t>
            </w:r>
          </w:p>
        </w:tc>
        <w:tc>
          <w:tcPr>
            <w:tcW w:w="1157" w:type="dxa"/>
            <w:shd w:val="clear" w:color="auto" w:fill="auto"/>
          </w:tcPr>
          <w:p w:rsidR="008344F6" w:rsidRPr="00DC03C6" w:rsidRDefault="008F7C36" w:rsidP="00DC03C6">
            <w:pPr>
              <w:spacing w:after="0"/>
              <w:ind w:left="-57" w:right="-57"/>
              <w:rPr>
                <w:sz w:val="20"/>
                <w:lang w:val="ru-RU"/>
              </w:rPr>
            </w:pPr>
            <w:r>
              <w:rPr>
                <w:sz w:val="20"/>
                <w:lang w:val="ru-RU"/>
              </w:rPr>
              <w:t>mass %</w:t>
            </w:r>
          </w:p>
        </w:tc>
        <w:tc>
          <w:tcPr>
            <w:tcW w:w="753" w:type="dxa"/>
            <w:shd w:val="clear" w:color="auto" w:fill="auto"/>
            <w:noWrap/>
            <w:vAlign w:val="center"/>
          </w:tcPr>
          <w:p w:rsidR="008344F6" w:rsidRPr="00DC03C6" w:rsidRDefault="008344F6" w:rsidP="00DC03C6">
            <w:pPr>
              <w:spacing w:after="0"/>
              <w:jc w:val="center"/>
              <w:rPr>
                <w:sz w:val="20"/>
                <w:lang w:val="ru-RU"/>
              </w:rPr>
            </w:pPr>
            <w:r w:rsidRPr="00DC03C6">
              <w:rPr>
                <w:sz w:val="20"/>
                <w:lang w:val="ru-RU"/>
              </w:rPr>
              <w:t>66.8</w:t>
            </w:r>
          </w:p>
        </w:tc>
        <w:tc>
          <w:tcPr>
            <w:tcW w:w="753" w:type="dxa"/>
            <w:vAlign w:val="center"/>
          </w:tcPr>
          <w:p w:rsidR="008344F6" w:rsidRPr="00DC03C6" w:rsidRDefault="008344F6" w:rsidP="00DC03C6">
            <w:pPr>
              <w:spacing w:after="0"/>
              <w:jc w:val="center"/>
              <w:rPr>
                <w:sz w:val="20"/>
                <w:lang w:val="ru-RU"/>
              </w:rPr>
            </w:pPr>
            <w:r w:rsidRPr="00DC03C6">
              <w:rPr>
                <w:sz w:val="20"/>
                <w:lang w:val="ru-RU"/>
              </w:rPr>
              <w:t>33.2</w:t>
            </w:r>
          </w:p>
        </w:tc>
        <w:tc>
          <w:tcPr>
            <w:tcW w:w="2143" w:type="dxa"/>
            <w:vMerge w:val="restart"/>
            <w:shd w:val="clear" w:color="auto" w:fill="auto"/>
            <w:vAlign w:val="center"/>
          </w:tcPr>
          <w:p w:rsidR="008344F6" w:rsidRPr="00DC03C6" w:rsidRDefault="00C0142D" w:rsidP="00C0142D">
            <w:pPr>
              <w:spacing w:after="0"/>
              <w:jc w:val="center"/>
              <w:rPr>
                <w:sz w:val="20"/>
                <w:lang w:val="ru-RU"/>
              </w:rPr>
            </w:pPr>
            <w:r>
              <w:rPr>
                <w:sz w:val="20"/>
                <w:lang w:val="en-US"/>
              </w:rPr>
              <w:t>Point-type eutectic</w:t>
            </w: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lang w:val="ru-RU"/>
              </w:rPr>
            </w:pPr>
          </w:p>
        </w:tc>
        <w:tc>
          <w:tcPr>
            <w:tcW w:w="1157" w:type="dxa"/>
            <w:shd w:val="clear" w:color="auto" w:fill="auto"/>
          </w:tcPr>
          <w:p w:rsidR="008344F6" w:rsidRPr="00DC03C6" w:rsidRDefault="008F7C36" w:rsidP="00DC03C6">
            <w:pPr>
              <w:spacing w:after="0"/>
              <w:ind w:left="-57" w:right="-57"/>
              <w:rPr>
                <w:sz w:val="20"/>
              </w:rPr>
            </w:pPr>
            <w:r>
              <w:rPr>
                <w:sz w:val="20"/>
                <w:lang w:val="ru-RU"/>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29.4</w:t>
            </w:r>
          </w:p>
        </w:tc>
        <w:tc>
          <w:tcPr>
            <w:tcW w:w="753" w:type="dxa"/>
            <w:vAlign w:val="center"/>
          </w:tcPr>
          <w:p w:rsidR="008344F6" w:rsidRPr="00DC03C6" w:rsidRDefault="008344F6" w:rsidP="00DC03C6">
            <w:pPr>
              <w:spacing w:after="0"/>
              <w:jc w:val="center"/>
              <w:rPr>
                <w:sz w:val="20"/>
              </w:rPr>
            </w:pPr>
            <w:r w:rsidRPr="00DC03C6">
              <w:rPr>
                <w:sz w:val="20"/>
              </w:rPr>
              <w:t>70.6</w:t>
            </w:r>
          </w:p>
        </w:tc>
        <w:tc>
          <w:tcPr>
            <w:tcW w:w="2143" w:type="dxa"/>
            <w:vMerge/>
            <w:shd w:val="clear" w:color="auto" w:fill="auto"/>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lang w:val="en-US"/>
              </w:rPr>
            </w:pPr>
            <w:r w:rsidRPr="00DC03C6">
              <w:rPr>
                <w:b/>
                <w:bCs/>
                <w:color w:val="000000"/>
                <w:sz w:val="20"/>
                <w:lang w:val="en-US"/>
              </w:rPr>
              <w:t>SQ3</w:t>
            </w:r>
          </w:p>
        </w:tc>
        <w:tc>
          <w:tcPr>
            <w:tcW w:w="1157" w:type="dxa"/>
            <w:shd w:val="clear" w:color="auto" w:fill="auto"/>
          </w:tcPr>
          <w:p w:rsidR="008344F6" w:rsidRPr="00DC03C6" w:rsidRDefault="008F7C36" w:rsidP="00DC03C6">
            <w:pPr>
              <w:spacing w:after="0"/>
              <w:ind w:left="-57" w:right="-57"/>
              <w:rPr>
                <w:sz w:val="20"/>
              </w:rPr>
            </w:pPr>
            <w:r>
              <w:rPr>
                <w:sz w:val="20"/>
              </w:rPr>
              <w:t>mass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65.4</w:t>
            </w:r>
          </w:p>
        </w:tc>
        <w:tc>
          <w:tcPr>
            <w:tcW w:w="753" w:type="dxa"/>
            <w:vAlign w:val="center"/>
          </w:tcPr>
          <w:p w:rsidR="008344F6" w:rsidRPr="00DC03C6" w:rsidRDefault="008344F6" w:rsidP="00DC03C6">
            <w:pPr>
              <w:spacing w:after="0"/>
              <w:jc w:val="center"/>
              <w:rPr>
                <w:sz w:val="20"/>
              </w:rPr>
            </w:pPr>
            <w:r w:rsidRPr="00DC03C6">
              <w:rPr>
                <w:sz w:val="20"/>
              </w:rPr>
              <w:t>34.6</w:t>
            </w:r>
          </w:p>
        </w:tc>
        <w:tc>
          <w:tcPr>
            <w:tcW w:w="2143" w:type="dxa"/>
            <w:vMerge/>
            <w:shd w:val="clear" w:color="auto" w:fill="auto"/>
            <w:vAlign w:val="center"/>
          </w:tcPr>
          <w:p w:rsidR="008344F6" w:rsidRPr="00DC03C6" w:rsidRDefault="008344F6" w:rsidP="00DC03C6">
            <w:pPr>
              <w:spacing w:after="0"/>
              <w:jc w:val="center"/>
              <w:rPr>
                <w:sz w:val="20"/>
                <w:lang w:val="en-US"/>
              </w:rPr>
            </w:pP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rPr>
            </w:pPr>
          </w:p>
        </w:tc>
        <w:tc>
          <w:tcPr>
            <w:tcW w:w="1157" w:type="dxa"/>
            <w:shd w:val="clear" w:color="auto" w:fill="auto"/>
          </w:tcPr>
          <w:p w:rsidR="008344F6" w:rsidRPr="00DC03C6" w:rsidRDefault="008F7C36" w:rsidP="00DC03C6">
            <w:pPr>
              <w:spacing w:after="0"/>
              <w:ind w:left="-57" w:right="-57"/>
              <w:rPr>
                <w:sz w:val="20"/>
              </w:rPr>
            </w:pPr>
            <w:r>
              <w:rPr>
                <w:sz w:val="20"/>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28.2</w:t>
            </w:r>
          </w:p>
        </w:tc>
        <w:tc>
          <w:tcPr>
            <w:tcW w:w="753" w:type="dxa"/>
            <w:vAlign w:val="center"/>
          </w:tcPr>
          <w:p w:rsidR="008344F6" w:rsidRPr="00DC03C6" w:rsidRDefault="008344F6" w:rsidP="00DC03C6">
            <w:pPr>
              <w:spacing w:after="0"/>
              <w:jc w:val="center"/>
              <w:rPr>
                <w:sz w:val="20"/>
              </w:rPr>
            </w:pPr>
            <w:r w:rsidRPr="00DC03C6">
              <w:rPr>
                <w:sz w:val="20"/>
              </w:rPr>
              <w:t>71.8</w:t>
            </w:r>
          </w:p>
        </w:tc>
        <w:tc>
          <w:tcPr>
            <w:tcW w:w="2143" w:type="dxa"/>
            <w:vMerge/>
            <w:shd w:val="clear" w:color="auto" w:fill="auto"/>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lang w:val="en-US"/>
              </w:rPr>
            </w:pPr>
            <w:r w:rsidRPr="00DC03C6">
              <w:rPr>
                <w:b/>
                <w:bCs/>
                <w:color w:val="000000"/>
                <w:sz w:val="20"/>
                <w:lang w:val="en-US"/>
              </w:rPr>
              <w:t>SQ4</w:t>
            </w:r>
          </w:p>
        </w:tc>
        <w:tc>
          <w:tcPr>
            <w:tcW w:w="1157" w:type="dxa"/>
            <w:shd w:val="clear" w:color="auto" w:fill="auto"/>
          </w:tcPr>
          <w:p w:rsidR="008344F6" w:rsidRPr="00DC03C6" w:rsidRDefault="008F7C36" w:rsidP="00DC03C6">
            <w:pPr>
              <w:spacing w:after="0"/>
              <w:ind w:left="-57" w:right="-57"/>
              <w:rPr>
                <w:sz w:val="20"/>
              </w:rPr>
            </w:pPr>
            <w:r>
              <w:rPr>
                <w:sz w:val="20"/>
              </w:rPr>
              <w:t>mass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70.7</w:t>
            </w:r>
          </w:p>
        </w:tc>
        <w:tc>
          <w:tcPr>
            <w:tcW w:w="753" w:type="dxa"/>
            <w:vAlign w:val="center"/>
          </w:tcPr>
          <w:p w:rsidR="008344F6" w:rsidRPr="00DC03C6" w:rsidRDefault="008344F6" w:rsidP="00DC03C6">
            <w:pPr>
              <w:spacing w:after="0"/>
              <w:jc w:val="center"/>
              <w:rPr>
                <w:sz w:val="20"/>
              </w:rPr>
            </w:pPr>
            <w:r w:rsidRPr="00DC03C6">
              <w:rPr>
                <w:sz w:val="20"/>
              </w:rPr>
              <w:t>29.3</w:t>
            </w:r>
          </w:p>
        </w:tc>
        <w:tc>
          <w:tcPr>
            <w:tcW w:w="2143" w:type="dxa"/>
            <w:vMerge/>
            <w:shd w:val="clear" w:color="auto" w:fill="auto"/>
            <w:vAlign w:val="center"/>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rPr>
            </w:pPr>
          </w:p>
        </w:tc>
        <w:tc>
          <w:tcPr>
            <w:tcW w:w="1157" w:type="dxa"/>
            <w:shd w:val="clear" w:color="auto" w:fill="auto"/>
          </w:tcPr>
          <w:p w:rsidR="008344F6" w:rsidRPr="00DC03C6" w:rsidRDefault="008F7C36" w:rsidP="00DC03C6">
            <w:pPr>
              <w:spacing w:after="0"/>
              <w:ind w:left="-57" w:right="-57"/>
              <w:rPr>
                <w:sz w:val="20"/>
              </w:rPr>
            </w:pPr>
            <w:r>
              <w:rPr>
                <w:sz w:val="20"/>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33.4</w:t>
            </w:r>
          </w:p>
        </w:tc>
        <w:tc>
          <w:tcPr>
            <w:tcW w:w="753" w:type="dxa"/>
            <w:vAlign w:val="center"/>
          </w:tcPr>
          <w:p w:rsidR="008344F6" w:rsidRPr="00DC03C6" w:rsidRDefault="008344F6" w:rsidP="00DC03C6">
            <w:pPr>
              <w:spacing w:after="0"/>
              <w:jc w:val="center"/>
              <w:rPr>
                <w:sz w:val="20"/>
              </w:rPr>
            </w:pPr>
            <w:r w:rsidRPr="00DC03C6">
              <w:rPr>
                <w:sz w:val="20"/>
              </w:rPr>
              <w:t>66.6</w:t>
            </w:r>
          </w:p>
        </w:tc>
        <w:tc>
          <w:tcPr>
            <w:tcW w:w="2143" w:type="dxa"/>
            <w:vMerge/>
            <w:shd w:val="clear" w:color="auto" w:fill="auto"/>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lang w:val="en-US"/>
              </w:rPr>
            </w:pPr>
            <w:r w:rsidRPr="00DC03C6">
              <w:rPr>
                <w:b/>
                <w:bCs/>
                <w:color w:val="000000"/>
                <w:sz w:val="20"/>
                <w:lang w:val="en-US"/>
              </w:rPr>
              <w:t>SQ5</w:t>
            </w:r>
          </w:p>
        </w:tc>
        <w:tc>
          <w:tcPr>
            <w:tcW w:w="1157" w:type="dxa"/>
            <w:shd w:val="clear" w:color="auto" w:fill="auto"/>
          </w:tcPr>
          <w:p w:rsidR="008344F6" w:rsidRPr="00DC03C6" w:rsidRDefault="008F7C36" w:rsidP="00DC03C6">
            <w:pPr>
              <w:spacing w:after="0"/>
              <w:ind w:left="-57" w:right="-57"/>
              <w:rPr>
                <w:sz w:val="20"/>
              </w:rPr>
            </w:pPr>
            <w:r>
              <w:rPr>
                <w:sz w:val="20"/>
              </w:rPr>
              <w:t>mass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70.0</w:t>
            </w:r>
          </w:p>
        </w:tc>
        <w:tc>
          <w:tcPr>
            <w:tcW w:w="753" w:type="dxa"/>
            <w:vAlign w:val="center"/>
          </w:tcPr>
          <w:p w:rsidR="008344F6" w:rsidRPr="00DC03C6" w:rsidRDefault="008344F6" w:rsidP="00DC03C6">
            <w:pPr>
              <w:spacing w:after="0"/>
              <w:jc w:val="center"/>
              <w:rPr>
                <w:sz w:val="20"/>
              </w:rPr>
            </w:pPr>
            <w:r w:rsidRPr="00DC03C6">
              <w:rPr>
                <w:sz w:val="20"/>
              </w:rPr>
              <w:t>30.0</w:t>
            </w:r>
          </w:p>
        </w:tc>
        <w:tc>
          <w:tcPr>
            <w:tcW w:w="2143" w:type="dxa"/>
            <w:vMerge w:val="restart"/>
            <w:shd w:val="clear" w:color="auto" w:fill="auto"/>
            <w:vAlign w:val="center"/>
          </w:tcPr>
          <w:p w:rsidR="008344F6" w:rsidRPr="00DC03C6" w:rsidRDefault="00C0142D" w:rsidP="00C0142D">
            <w:pPr>
              <w:spacing w:after="0"/>
              <w:jc w:val="center"/>
              <w:rPr>
                <w:sz w:val="20"/>
                <w:lang w:val="en-US"/>
              </w:rPr>
            </w:pPr>
            <w:r>
              <w:rPr>
                <w:sz w:val="20"/>
              </w:rPr>
              <w:t>Eutectic</w:t>
            </w: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rPr>
            </w:pPr>
          </w:p>
        </w:tc>
        <w:tc>
          <w:tcPr>
            <w:tcW w:w="1157" w:type="dxa"/>
            <w:shd w:val="clear" w:color="auto" w:fill="auto"/>
          </w:tcPr>
          <w:p w:rsidR="008344F6" w:rsidRPr="00DC03C6" w:rsidRDefault="008F7C36" w:rsidP="00DC03C6">
            <w:pPr>
              <w:spacing w:after="0"/>
              <w:ind w:left="-57" w:right="-57"/>
              <w:rPr>
                <w:sz w:val="20"/>
              </w:rPr>
            </w:pPr>
            <w:r>
              <w:rPr>
                <w:sz w:val="20"/>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32.6</w:t>
            </w:r>
          </w:p>
        </w:tc>
        <w:tc>
          <w:tcPr>
            <w:tcW w:w="753" w:type="dxa"/>
            <w:vAlign w:val="center"/>
          </w:tcPr>
          <w:p w:rsidR="008344F6" w:rsidRPr="00DC03C6" w:rsidRDefault="008344F6" w:rsidP="00DC03C6">
            <w:pPr>
              <w:spacing w:after="0"/>
              <w:jc w:val="center"/>
              <w:rPr>
                <w:sz w:val="20"/>
              </w:rPr>
            </w:pPr>
            <w:r w:rsidRPr="00DC03C6">
              <w:rPr>
                <w:sz w:val="20"/>
              </w:rPr>
              <w:t>67.4</w:t>
            </w:r>
          </w:p>
        </w:tc>
        <w:tc>
          <w:tcPr>
            <w:tcW w:w="2143" w:type="dxa"/>
            <w:vMerge/>
            <w:shd w:val="clear" w:color="auto" w:fill="auto"/>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lang w:val="en-US"/>
              </w:rPr>
            </w:pPr>
            <w:r w:rsidRPr="00DC03C6">
              <w:rPr>
                <w:b/>
                <w:bCs/>
                <w:color w:val="000000"/>
                <w:sz w:val="20"/>
                <w:lang w:val="en-US"/>
              </w:rPr>
              <w:t>SQ6</w:t>
            </w:r>
          </w:p>
        </w:tc>
        <w:tc>
          <w:tcPr>
            <w:tcW w:w="1157" w:type="dxa"/>
            <w:shd w:val="clear" w:color="auto" w:fill="auto"/>
          </w:tcPr>
          <w:p w:rsidR="008344F6" w:rsidRPr="00DC03C6" w:rsidRDefault="008F7C36" w:rsidP="00DC03C6">
            <w:pPr>
              <w:spacing w:after="0"/>
              <w:ind w:left="-57" w:right="-57"/>
              <w:rPr>
                <w:sz w:val="20"/>
              </w:rPr>
            </w:pPr>
            <w:r>
              <w:rPr>
                <w:sz w:val="20"/>
              </w:rPr>
              <w:t>mass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70.0</w:t>
            </w:r>
          </w:p>
        </w:tc>
        <w:tc>
          <w:tcPr>
            <w:tcW w:w="753" w:type="dxa"/>
            <w:vAlign w:val="center"/>
          </w:tcPr>
          <w:p w:rsidR="008344F6" w:rsidRPr="00DC03C6" w:rsidRDefault="008344F6" w:rsidP="00DC03C6">
            <w:pPr>
              <w:spacing w:after="0"/>
              <w:jc w:val="center"/>
              <w:rPr>
                <w:sz w:val="20"/>
              </w:rPr>
            </w:pPr>
            <w:r w:rsidRPr="00DC03C6">
              <w:rPr>
                <w:sz w:val="20"/>
              </w:rPr>
              <w:t>30.0</w:t>
            </w:r>
          </w:p>
        </w:tc>
        <w:tc>
          <w:tcPr>
            <w:tcW w:w="2143" w:type="dxa"/>
            <w:vMerge/>
            <w:shd w:val="clear" w:color="auto" w:fill="auto"/>
            <w:vAlign w:val="center"/>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rPr>
            </w:pPr>
          </w:p>
        </w:tc>
        <w:tc>
          <w:tcPr>
            <w:tcW w:w="1157" w:type="dxa"/>
            <w:shd w:val="clear" w:color="auto" w:fill="auto"/>
          </w:tcPr>
          <w:p w:rsidR="008344F6" w:rsidRPr="00DC03C6" w:rsidRDefault="008F7C36" w:rsidP="00DC03C6">
            <w:pPr>
              <w:spacing w:after="0"/>
              <w:ind w:left="-57" w:right="-57"/>
              <w:rPr>
                <w:sz w:val="20"/>
              </w:rPr>
            </w:pPr>
            <w:r>
              <w:rPr>
                <w:sz w:val="20"/>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32.6</w:t>
            </w:r>
          </w:p>
        </w:tc>
        <w:tc>
          <w:tcPr>
            <w:tcW w:w="753" w:type="dxa"/>
            <w:vAlign w:val="center"/>
          </w:tcPr>
          <w:p w:rsidR="008344F6" w:rsidRPr="00DC03C6" w:rsidRDefault="008344F6" w:rsidP="00DC03C6">
            <w:pPr>
              <w:spacing w:after="0"/>
              <w:jc w:val="center"/>
              <w:rPr>
                <w:sz w:val="20"/>
              </w:rPr>
            </w:pPr>
            <w:r w:rsidRPr="00DC03C6">
              <w:rPr>
                <w:sz w:val="20"/>
              </w:rPr>
              <w:t>67.4</w:t>
            </w:r>
          </w:p>
        </w:tc>
        <w:tc>
          <w:tcPr>
            <w:tcW w:w="2143" w:type="dxa"/>
            <w:vMerge/>
            <w:shd w:val="clear" w:color="auto" w:fill="auto"/>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7</w:t>
            </w:r>
          </w:p>
        </w:tc>
        <w:tc>
          <w:tcPr>
            <w:tcW w:w="1157" w:type="dxa"/>
            <w:shd w:val="clear" w:color="auto" w:fill="auto"/>
          </w:tcPr>
          <w:p w:rsidR="008344F6" w:rsidRPr="00DC03C6" w:rsidRDefault="008F7C36" w:rsidP="00DC03C6">
            <w:pPr>
              <w:spacing w:after="0"/>
              <w:ind w:left="-57" w:right="-57"/>
              <w:rPr>
                <w:sz w:val="20"/>
              </w:rPr>
            </w:pPr>
            <w:r>
              <w:rPr>
                <w:sz w:val="20"/>
              </w:rPr>
              <w:t>mass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70.1</w:t>
            </w:r>
          </w:p>
        </w:tc>
        <w:tc>
          <w:tcPr>
            <w:tcW w:w="753" w:type="dxa"/>
            <w:vAlign w:val="center"/>
          </w:tcPr>
          <w:p w:rsidR="008344F6" w:rsidRPr="00DC03C6" w:rsidRDefault="008344F6" w:rsidP="00DC03C6">
            <w:pPr>
              <w:spacing w:after="0"/>
              <w:jc w:val="center"/>
              <w:rPr>
                <w:sz w:val="20"/>
              </w:rPr>
            </w:pPr>
            <w:r w:rsidRPr="00DC03C6">
              <w:rPr>
                <w:sz w:val="20"/>
              </w:rPr>
              <w:t>29.9</w:t>
            </w:r>
          </w:p>
        </w:tc>
        <w:tc>
          <w:tcPr>
            <w:tcW w:w="2143" w:type="dxa"/>
            <w:vMerge/>
            <w:shd w:val="clear" w:color="auto" w:fill="auto"/>
            <w:vAlign w:val="center"/>
          </w:tcPr>
          <w:p w:rsidR="008344F6" w:rsidRPr="00DC03C6" w:rsidRDefault="008344F6" w:rsidP="00DC03C6">
            <w:pPr>
              <w:spacing w:after="0"/>
              <w:jc w:val="center"/>
              <w:rPr>
                <w:sz w:val="20"/>
                <w:lang w:val="en-US"/>
              </w:rPr>
            </w:pP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rPr>
            </w:pPr>
          </w:p>
        </w:tc>
        <w:tc>
          <w:tcPr>
            <w:tcW w:w="1157" w:type="dxa"/>
            <w:shd w:val="clear" w:color="auto" w:fill="auto"/>
          </w:tcPr>
          <w:p w:rsidR="008344F6" w:rsidRPr="00DC03C6" w:rsidRDefault="008F7C36" w:rsidP="00DC03C6">
            <w:pPr>
              <w:spacing w:after="0"/>
              <w:ind w:left="-57" w:right="-57"/>
              <w:rPr>
                <w:sz w:val="20"/>
              </w:rPr>
            </w:pPr>
            <w:r>
              <w:rPr>
                <w:sz w:val="20"/>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32.7</w:t>
            </w:r>
          </w:p>
        </w:tc>
        <w:tc>
          <w:tcPr>
            <w:tcW w:w="753" w:type="dxa"/>
            <w:vAlign w:val="center"/>
          </w:tcPr>
          <w:p w:rsidR="008344F6" w:rsidRPr="00DC03C6" w:rsidRDefault="008344F6" w:rsidP="00DC03C6">
            <w:pPr>
              <w:spacing w:after="0"/>
              <w:jc w:val="center"/>
              <w:rPr>
                <w:sz w:val="20"/>
              </w:rPr>
            </w:pPr>
            <w:r w:rsidRPr="00DC03C6">
              <w:rPr>
                <w:sz w:val="20"/>
              </w:rPr>
              <w:t>67.3</w:t>
            </w:r>
          </w:p>
        </w:tc>
        <w:tc>
          <w:tcPr>
            <w:tcW w:w="2143" w:type="dxa"/>
            <w:vMerge/>
            <w:shd w:val="clear" w:color="auto" w:fill="auto"/>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8</w:t>
            </w:r>
          </w:p>
        </w:tc>
        <w:tc>
          <w:tcPr>
            <w:tcW w:w="1157" w:type="dxa"/>
            <w:shd w:val="clear" w:color="auto" w:fill="auto"/>
          </w:tcPr>
          <w:p w:rsidR="008344F6" w:rsidRPr="00DC03C6" w:rsidRDefault="008F7C36" w:rsidP="00DC03C6">
            <w:pPr>
              <w:spacing w:after="0"/>
              <w:ind w:left="-57" w:right="-57"/>
              <w:rPr>
                <w:sz w:val="20"/>
              </w:rPr>
            </w:pPr>
            <w:r>
              <w:rPr>
                <w:sz w:val="20"/>
              </w:rPr>
              <w:t>mass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69.2</w:t>
            </w:r>
          </w:p>
        </w:tc>
        <w:tc>
          <w:tcPr>
            <w:tcW w:w="753" w:type="dxa"/>
            <w:vAlign w:val="center"/>
          </w:tcPr>
          <w:p w:rsidR="008344F6" w:rsidRPr="00DC03C6" w:rsidRDefault="008344F6" w:rsidP="00DC03C6">
            <w:pPr>
              <w:spacing w:after="0"/>
              <w:jc w:val="center"/>
              <w:rPr>
                <w:sz w:val="20"/>
              </w:rPr>
            </w:pPr>
            <w:r w:rsidRPr="00DC03C6">
              <w:rPr>
                <w:sz w:val="20"/>
              </w:rPr>
              <w:t>30.8</w:t>
            </w:r>
          </w:p>
        </w:tc>
        <w:tc>
          <w:tcPr>
            <w:tcW w:w="2143" w:type="dxa"/>
            <w:vMerge/>
            <w:shd w:val="clear" w:color="auto" w:fill="auto"/>
            <w:vAlign w:val="center"/>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rPr>
            </w:pPr>
          </w:p>
        </w:tc>
        <w:tc>
          <w:tcPr>
            <w:tcW w:w="1157" w:type="dxa"/>
            <w:shd w:val="clear" w:color="auto" w:fill="auto"/>
          </w:tcPr>
          <w:p w:rsidR="008344F6" w:rsidRPr="00DC03C6" w:rsidRDefault="008F7C36" w:rsidP="00DC03C6">
            <w:pPr>
              <w:spacing w:after="0"/>
              <w:ind w:left="-57" w:right="-57"/>
              <w:rPr>
                <w:sz w:val="20"/>
              </w:rPr>
            </w:pPr>
            <w:r>
              <w:rPr>
                <w:sz w:val="20"/>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31.8</w:t>
            </w:r>
          </w:p>
        </w:tc>
        <w:tc>
          <w:tcPr>
            <w:tcW w:w="753" w:type="dxa"/>
            <w:vAlign w:val="center"/>
          </w:tcPr>
          <w:p w:rsidR="008344F6" w:rsidRPr="00DC03C6" w:rsidRDefault="008344F6" w:rsidP="00DC03C6">
            <w:pPr>
              <w:spacing w:after="0"/>
              <w:jc w:val="center"/>
              <w:rPr>
                <w:sz w:val="20"/>
              </w:rPr>
            </w:pPr>
            <w:r w:rsidRPr="00DC03C6">
              <w:rPr>
                <w:sz w:val="20"/>
              </w:rPr>
              <w:t>68.2</w:t>
            </w:r>
          </w:p>
        </w:tc>
        <w:tc>
          <w:tcPr>
            <w:tcW w:w="2143" w:type="dxa"/>
            <w:vMerge/>
            <w:shd w:val="clear" w:color="auto" w:fill="auto"/>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9</w:t>
            </w:r>
          </w:p>
        </w:tc>
        <w:tc>
          <w:tcPr>
            <w:tcW w:w="1157" w:type="dxa"/>
            <w:shd w:val="clear" w:color="auto" w:fill="auto"/>
          </w:tcPr>
          <w:p w:rsidR="008344F6" w:rsidRPr="00DC03C6" w:rsidRDefault="008F7C36" w:rsidP="00DC03C6">
            <w:pPr>
              <w:spacing w:after="0"/>
              <w:ind w:left="-57" w:right="-57"/>
              <w:rPr>
                <w:sz w:val="20"/>
              </w:rPr>
            </w:pPr>
            <w:r>
              <w:rPr>
                <w:sz w:val="20"/>
              </w:rPr>
              <w:t>mass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69.6</w:t>
            </w:r>
          </w:p>
        </w:tc>
        <w:tc>
          <w:tcPr>
            <w:tcW w:w="753" w:type="dxa"/>
            <w:vAlign w:val="center"/>
          </w:tcPr>
          <w:p w:rsidR="008344F6" w:rsidRPr="00DC03C6" w:rsidRDefault="008344F6" w:rsidP="00DC03C6">
            <w:pPr>
              <w:spacing w:after="0"/>
              <w:jc w:val="center"/>
              <w:rPr>
                <w:sz w:val="20"/>
              </w:rPr>
            </w:pPr>
            <w:r w:rsidRPr="00DC03C6">
              <w:rPr>
                <w:sz w:val="20"/>
              </w:rPr>
              <w:t>30.4</w:t>
            </w:r>
          </w:p>
        </w:tc>
        <w:tc>
          <w:tcPr>
            <w:tcW w:w="2143" w:type="dxa"/>
            <w:vMerge/>
            <w:shd w:val="clear" w:color="auto" w:fill="auto"/>
            <w:vAlign w:val="center"/>
          </w:tcPr>
          <w:p w:rsidR="008344F6" w:rsidRPr="00DC03C6" w:rsidRDefault="008344F6" w:rsidP="00DC03C6">
            <w:pPr>
              <w:spacing w:after="0"/>
              <w:jc w:val="center"/>
              <w:rPr>
                <w:sz w:val="20"/>
                <w:lang w:val="en-US"/>
              </w:rPr>
            </w:pP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rPr>
            </w:pPr>
          </w:p>
        </w:tc>
        <w:tc>
          <w:tcPr>
            <w:tcW w:w="1157" w:type="dxa"/>
            <w:shd w:val="clear" w:color="auto" w:fill="auto"/>
          </w:tcPr>
          <w:p w:rsidR="008344F6" w:rsidRPr="00DC03C6" w:rsidRDefault="008F7C36" w:rsidP="00DC03C6">
            <w:pPr>
              <w:spacing w:after="0"/>
              <w:ind w:left="-57" w:right="-57"/>
              <w:rPr>
                <w:sz w:val="20"/>
              </w:rPr>
            </w:pPr>
            <w:r>
              <w:rPr>
                <w:sz w:val="20"/>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32.2</w:t>
            </w:r>
          </w:p>
        </w:tc>
        <w:tc>
          <w:tcPr>
            <w:tcW w:w="753" w:type="dxa"/>
            <w:vAlign w:val="center"/>
          </w:tcPr>
          <w:p w:rsidR="008344F6" w:rsidRPr="00DC03C6" w:rsidRDefault="008344F6" w:rsidP="00DC03C6">
            <w:pPr>
              <w:spacing w:after="0"/>
              <w:jc w:val="center"/>
              <w:rPr>
                <w:sz w:val="20"/>
              </w:rPr>
            </w:pPr>
            <w:r w:rsidRPr="00DC03C6">
              <w:rPr>
                <w:sz w:val="20"/>
              </w:rPr>
              <w:t>67.8</w:t>
            </w:r>
          </w:p>
        </w:tc>
        <w:tc>
          <w:tcPr>
            <w:tcW w:w="2143" w:type="dxa"/>
            <w:vMerge/>
            <w:shd w:val="clear" w:color="auto" w:fill="auto"/>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10</w:t>
            </w:r>
          </w:p>
        </w:tc>
        <w:tc>
          <w:tcPr>
            <w:tcW w:w="1157" w:type="dxa"/>
            <w:shd w:val="clear" w:color="auto" w:fill="auto"/>
          </w:tcPr>
          <w:p w:rsidR="008344F6" w:rsidRPr="00DC03C6" w:rsidRDefault="008F7C36" w:rsidP="00DC03C6">
            <w:pPr>
              <w:spacing w:after="0"/>
              <w:ind w:left="-57" w:right="-57"/>
              <w:rPr>
                <w:sz w:val="20"/>
              </w:rPr>
            </w:pPr>
            <w:r>
              <w:rPr>
                <w:sz w:val="20"/>
              </w:rPr>
              <w:t>mass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67.6</w:t>
            </w:r>
          </w:p>
        </w:tc>
        <w:tc>
          <w:tcPr>
            <w:tcW w:w="753" w:type="dxa"/>
            <w:vAlign w:val="center"/>
          </w:tcPr>
          <w:p w:rsidR="008344F6" w:rsidRPr="00DC03C6" w:rsidRDefault="008344F6" w:rsidP="00DC03C6">
            <w:pPr>
              <w:spacing w:after="0"/>
              <w:jc w:val="center"/>
              <w:rPr>
                <w:sz w:val="20"/>
              </w:rPr>
            </w:pPr>
            <w:r w:rsidRPr="00DC03C6">
              <w:rPr>
                <w:sz w:val="20"/>
              </w:rPr>
              <w:t>32.4</w:t>
            </w:r>
          </w:p>
        </w:tc>
        <w:tc>
          <w:tcPr>
            <w:tcW w:w="2143" w:type="dxa"/>
            <w:vMerge/>
            <w:shd w:val="clear" w:color="auto" w:fill="auto"/>
            <w:vAlign w:val="center"/>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rPr>
            </w:pPr>
          </w:p>
        </w:tc>
        <w:tc>
          <w:tcPr>
            <w:tcW w:w="1157" w:type="dxa"/>
            <w:shd w:val="clear" w:color="auto" w:fill="auto"/>
          </w:tcPr>
          <w:p w:rsidR="008344F6" w:rsidRPr="00DC03C6" w:rsidRDefault="008F7C36" w:rsidP="00DC03C6">
            <w:pPr>
              <w:spacing w:after="0"/>
              <w:ind w:left="-57" w:right="-57"/>
              <w:rPr>
                <w:sz w:val="20"/>
              </w:rPr>
            </w:pPr>
            <w:r>
              <w:rPr>
                <w:sz w:val="20"/>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30.3</w:t>
            </w:r>
          </w:p>
        </w:tc>
        <w:tc>
          <w:tcPr>
            <w:tcW w:w="753" w:type="dxa"/>
            <w:vAlign w:val="center"/>
          </w:tcPr>
          <w:p w:rsidR="008344F6" w:rsidRPr="00DC03C6" w:rsidRDefault="008344F6" w:rsidP="00DC03C6">
            <w:pPr>
              <w:spacing w:after="0"/>
              <w:jc w:val="center"/>
              <w:rPr>
                <w:sz w:val="20"/>
              </w:rPr>
            </w:pPr>
            <w:r w:rsidRPr="00DC03C6">
              <w:rPr>
                <w:sz w:val="20"/>
              </w:rPr>
              <w:t>69.7</w:t>
            </w:r>
          </w:p>
        </w:tc>
        <w:tc>
          <w:tcPr>
            <w:tcW w:w="2143" w:type="dxa"/>
            <w:vMerge/>
            <w:shd w:val="clear" w:color="auto" w:fill="auto"/>
          </w:tcPr>
          <w:p w:rsidR="008344F6" w:rsidRPr="00DC03C6" w:rsidRDefault="008344F6" w:rsidP="00DC03C6">
            <w:pPr>
              <w:spacing w:after="0"/>
              <w:jc w:val="center"/>
              <w:rPr>
                <w:sz w:val="20"/>
              </w:rPr>
            </w:pPr>
          </w:p>
        </w:tc>
      </w:tr>
      <w:tr w:rsidR="008344F6" w:rsidRPr="00DC03C6">
        <w:trPr>
          <w:trHeight w:hRule="exact" w:val="284"/>
          <w:jc w:val="center"/>
        </w:trPr>
        <w:tc>
          <w:tcPr>
            <w:tcW w:w="820" w:type="dxa"/>
            <w:vMerge w:val="restart"/>
            <w:shd w:val="clear" w:color="auto" w:fill="auto"/>
            <w:noWrap/>
            <w:vAlign w:val="center"/>
          </w:tcPr>
          <w:p w:rsidR="008344F6" w:rsidRPr="00DC03C6" w:rsidRDefault="008344F6"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11</w:t>
            </w:r>
          </w:p>
        </w:tc>
        <w:tc>
          <w:tcPr>
            <w:tcW w:w="1157" w:type="dxa"/>
            <w:shd w:val="clear" w:color="auto" w:fill="auto"/>
          </w:tcPr>
          <w:p w:rsidR="008344F6" w:rsidRPr="00DC03C6" w:rsidRDefault="008F7C36" w:rsidP="00DC03C6">
            <w:pPr>
              <w:spacing w:after="0"/>
              <w:ind w:left="-57" w:right="-57"/>
              <w:rPr>
                <w:sz w:val="20"/>
              </w:rPr>
            </w:pPr>
            <w:r>
              <w:rPr>
                <w:sz w:val="20"/>
              </w:rPr>
              <w:t>mass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71.2</w:t>
            </w:r>
          </w:p>
        </w:tc>
        <w:tc>
          <w:tcPr>
            <w:tcW w:w="753" w:type="dxa"/>
            <w:vAlign w:val="center"/>
          </w:tcPr>
          <w:p w:rsidR="008344F6" w:rsidRPr="00DC03C6" w:rsidRDefault="008344F6" w:rsidP="00DC03C6">
            <w:pPr>
              <w:spacing w:after="0"/>
              <w:jc w:val="center"/>
              <w:rPr>
                <w:sz w:val="20"/>
              </w:rPr>
            </w:pPr>
            <w:r w:rsidRPr="00DC03C6">
              <w:rPr>
                <w:sz w:val="20"/>
              </w:rPr>
              <w:t>28.8</w:t>
            </w:r>
          </w:p>
        </w:tc>
        <w:tc>
          <w:tcPr>
            <w:tcW w:w="2143" w:type="dxa"/>
            <w:vMerge/>
            <w:shd w:val="clear" w:color="auto" w:fill="auto"/>
            <w:vAlign w:val="center"/>
          </w:tcPr>
          <w:p w:rsidR="008344F6" w:rsidRPr="00DC03C6" w:rsidRDefault="008344F6" w:rsidP="00DC03C6">
            <w:pPr>
              <w:spacing w:after="0"/>
              <w:jc w:val="center"/>
              <w:rPr>
                <w:sz w:val="20"/>
                <w:lang w:val="en-US"/>
              </w:rPr>
            </w:pPr>
          </w:p>
        </w:tc>
      </w:tr>
      <w:tr w:rsidR="008344F6" w:rsidRPr="00DC03C6">
        <w:trPr>
          <w:trHeight w:hRule="exact" w:val="284"/>
          <w:jc w:val="center"/>
        </w:trPr>
        <w:tc>
          <w:tcPr>
            <w:tcW w:w="820" w:type="dxa"/>
            <w:vMerge/>
            <w:shd w:val="clear" w:color="auto" w:fill="auto"/>
            <w:vAlign w:val="center"/>
          </w:tcPr>
          <w:p w:rsidR="008344F6" w:rsidRPr="00DC03C6" w:rsidRDefault="008344F6" w:rsidP="00DC03C6">
            <w:pPr>
              <w:spacing w:after="0"/>
              <w:rPr>
                <w:b/>
                <w:bCs/>
                <w:color w:val="000000"/>
                <w:sz w:val="20"/>
              </w:rPr>
            </w:pPr>
          </w:p>
        </w:tc>
        <w:tc>
          <w:tcPr>
            <w:tcW w:w="1157" w:type="dxa"/>
            <w:shd w:val="clear" w:color="auto" w:fill="auto"/>
          </w:tcPr>
          <w:p w:rsidR="008344F6" w:rsidRPr="00DC03C6" w:rsidRDefault="008F7C36" w:rsidP="00DC03C6">
            <w:pPr>
              <w:spacing w:after="0"/>
              <w:ind w:left="-57" w:right="-57"/>
              <w:rPr>
                <w:sz w:val="20"/>
              </w:rPr>
            </w:pPr>
            <w:r>
              <w:rPr>
                <w:sz w:val="20"/>
              </w:rPr>
              <w:t>mol. %</w:t>
            </w:r>
          </w:p>
        </w:tc>
        <w:tc>
          <w:tcPr>
            <w:tcW w:w="753" w:type="dxa"/>
            <w:shd w:val="clear" w:color="auto" w:fill="auto"/>
            <w:noWrap/>
            <w:vAlign w:val="center"/>
          </w:tcPr>
          <w:p w:rsidR="008344F6" w:rsidRPr="00DC03C6" w:rsidRDefault="008344F6" w:rsidP="00DC03C6">
            <w:pPr>
              <w:spacing w:after="0"/>
              <w:jc w:val="center"/>
              <w:rPr>
                <w:sz w:val="20"/>
              </w:rPr>
            </w:pPr>
            <w:r w:rsidRPr="00DC03C6">
              <w:rPr>
                <w:sz w:val="20"/>
              </w:rPr>
              <w:t>33.8</w:t>
            </w:r>
          </w:p>
        </w:tc>
        <w:tc>
          <w:tcPr>
            <w:tcW w:w="753" w:type="dxa"/>
            <w:vAlign w:val="center"/>
          </w:tcPr>
          <w:p w:rsidR="008344F6" w:rsidRPr="00DC03C6" w:rsidRDefault="008344F6" w:rsidP="00DC03C6">
            <w:pPr>
              <w:spacing w:after="0"/>
              <w:jc w:val="center"/>
              <w:rPr>
                <w:sz w:val="20"/>
              </w:rPr>
            </w:pPr>
            <w:r w:rsidRPr="00DC03C6">
              <w:rPr>
                <w:sz w:val="20"/>
              </w:rPr>
              <w:t>66.2</w:t>
            </w:r>
          </w:p>
        </w:tc>
        <w:tc>
          <w:tcPr>
            <w:tcW w:w="2143" w:type="dxa"/>
            <w:vMerge/>
            <w:shd w:val="clear" w:color="auto" w:fill="auto"/>
          </w:tcPr>
          <w:p w:rsidR="008344F6" w:rsidRPr="00DC03C6" w:rsidRDefault="008344F6" w:rsidP="00DC03C6">
            <w:pPr>
              <w:spacing w:after="0"/>
              <w:jc w:val="center"/>
              <w:rPr>
                <w:sz w:val="20"/>
              </w:rPr>
            </w:pPr>
          </w:p>
        </w:tc>
      </w:tr>
    </w:tbl>
    <w:p w:rsidR="00685D7E" w:rsidRDefault="00685D7E" w:rsidP="00DC03C6">
      <w:pPr>
        <w:spacing w:after="0"/>
        <w:jc w:val="center"/>
        <w:rPr>
          <w:lang w:val="ru-RU"/>
        </w:rPr>
      </w:pPr>
    </w:p>
    <w:p w:rsidR="00685D7E" w:rsidRPr="000571B1" w:rsidRDefault="006A3E38" w:rsidP="00DC03C6">
      <w:pPr>
        <w:pStyle w:val="Textkrper"/>
        <w:spacing w:after="0"/>
        <w:rPr>
          <w:b/>
          <w:color w:val="000000"/>
          <w:lang w:val="en-US"/>
        </w:rPr>
      </w:pPr>
      <w:r w:rsidRPr="000571B1">
        <w:rPr>
          <w:b/>
          <w:color w:val="000000"/>
          <w:lang w:val="en-US"/>
        </w:rPr>
        <w:t>Table</w:t>
      </w:r>
      <w:r w:rsidR="007D3293" w:rsidRPr="000571B1">
        <w:rPr>
          <w:b/>
          <w:color w:val="000000"/>
          <w:lang w:val="en-US"/>
        </w:rPr>
        <w:t> </w:t>
      </w:r>
      <w:r w:rsidR="00552669" w:rsidRPr="000571B1">
        <w:rPr>
          <w:b/>
          <w:lang w:val="en-US"/>
        </w:rPr>
        <w:t>3.4</w:t>
      </w:r>
      <w:r w:rsidR="00056A97" w:rsidRPr="000571B1">
        <w:rPr>
          <w:b/>
          <w:lang w:val="en-US"/>
        </w:rPr>
        <w:t>6</w:t>
      </w:r>
      <w:r w:rsidR="00DC03C6" w:rsidRPr="000571B1">
        <w:rPr>
          <w:b/>
          <w:lang w:val="en-US"/>
        </w:rPr>
        <w:t>.</w:t>
      </w:r>
      <w:r w:rsidR="000571B1" w:rsidRPr="000571B1">
        <w:rPr>
          <w:b/>
          <w:lang w:val="en-US"/>
        </w:rPr>
        <w:t xml:space="preserve"> </w:t>
      </w:r>
      <w:r w:rsidR="000571B1" w:rsidRPr="000571B1">
        <w:rPr>
          <w:b/>
          <w:color w:val="000000"/>
          <w:lang w:val="en-US"/>
        </w:rPr>
        <w:t>–</w:t>
      </w:r>
      <w:r w:rsidR="000571B1">
        <w:rPr>
          <w:b/>
          <w:color w:val="000000"/>
          <w:lang w:val="en-US"/>
        </w:rPr>
        <w:t>Statistics</w:t>
      </w:r>
      <w:r w:rsidR="000571B1" w:rsidRPr="000571B1">
        <w:rPr>
          <w:b/>
          <w:color w:val="000000"/>
          <w:lang w:val="en-US"/>
        </w:rPr>
        <w:t xml:space="preserve"> </w:t>
      </w:r>
      <w:r w:rsidR="000571B1">
        <w:rPr>
          <w:b/>
          <w:color w:val="000000"/>
          <w:lang w:val="en-US"/>
        </w:rPr>
        <w:t>on</w:t>
      </w:r>
      <w:r w:rsidR="000571B1" w:rsidRPr="000571B1">
        <w:rPr>
          <w:b/>
          <w:color w:val="000000"/>
          <w:lang w:val="en-US"/>
        </w:rPr>
        <w:t xml:space="preserve"> </w:t>
      </w:r>
      <w:r w:rsidR="000571B1">
        <w:rPr>
          <w:b/>
          <w:color w:val="000000"/>
          <w:lang w:val="en-US"/>
        </w:rPr>
        <w:t>areas</w:t>
      </w:r>
      <w:r w:rsidR="000571B1" w:rsidRPr="000571B1">
        <w:rPr>
          <w:b/>
          <w:color w:val="000000"/>
          <w:lang w:val="en-US"/>
        </w:rPr>
        <w:t xml:space="preserve"> </w:t>
      </w:r>
      <w:r w:rsidR="000571B1">
        <w:rPr>
          <w:b/>
          <w:color w:val="000000"/>
          <w:lang w:val="en-US"/>
        </w:rPr>
        <w:t>with</w:t>
      </w:r>
      <w:r w:rsidR="000571B1" w:rsidRPr="000571B1">
        <w:rPr>
          <w:b/>
          <w:color w:val="000000"/>
          <w:lang w:val="en-US"/>
        </w:rPr>
        <w:t xml:space="preserve"> </w:t>
      </w:r>
      <w:r w:rsidR="000571B1">
        <w:rPr>
          <w:b/>
          <w:color w:val="000000"/>
          <w:lang w:val="en-US"/>
        </w:rPr>
        <w:t>a</w:t>
      </w:r>
      <w:r w:rsidR="000571B1" w:rsidRPr="000571B1">
        <w:rPr>
          <w:b/>
          <w:color w:val="000000"/>
          <w:lang w:val="en-US"/>
        </w:rPr>
        <w:t xml:space="preserve"> </w:t>
      </w:r>
      <w:r w:rsidR="000571B1">
        <w:rPr>
          <w:b/>
          <w:color w:val="000000"/>
          <w:lang w:val="en-US"/>
        </w:rPr>
        <w:t>high</w:t>
      </w:r>
      <w:r w:rsidR="000571B1" w:rsidRPr="000571B1">
        <w:rPr>
          <w:b/>
          <w:color w:val="000000"/>
          <w:lang w:val="en-US"/>
        </w:rPr>
        <w:t xml:space="preserve"> </w:t>
      </w:r>
      <w:r w:rsidR="000571B1">
        <w:rPr>
          <w:b/>
          <w:color w:val="000000"/>
          <w:lang w:val="en-US"/>
        </w:rPr>
        <w:t>content</w:t>
      </w:r>
      <w:r w:rsidR="000571B1" w:rsidRPr="000571B1">
        <w:rPr>
          <w:b/>
          <w:color w:val="000000"/>
          <w:lang w:val="en-US"/>
        </w:rPr>
        <w:t xml:space="preserve"> </w:t>
      </w:r>
      <w:r w:rsidR="000571B1">
        <w:rPr>
          <w:b/>
          <w:color w:val="000000"/>
          <w:lang w:val="en-US"/>
        </w:rPr>
        <w:t>of</w:t>
      </w:r>
      <w:r w:rsidR="000571B1" w:rsidRPr="000571B1">
        <w:rPr>
          <w:b/>
          <w:color w:val="000000"/>
          <w:lang w:val="en-US"/>
        </w:rPr>
        <w:t xml:space="preserve"> </w:t>
      </w:r>
      <w:r w:rsidR="000571B1">
        <w:rPr>
          <w:b/>
          <w:color w:val="000000"/>
          <w:lang w:val="en-US"/>
        </w:rPr>
        <w:t>the</w:t>
      </w:r>
      <w:r w:rsidR="000571B1" w:rsidRPr="000571B1">
        <w:rPr>
          <w:b/>
          <w:color w:val="000000"/>
          <w:lang w:val="en-US"/>
        </w:rPr>
        <w:t xml:space="preserve"> </w:t>
      </w:r>
      <w:r w:rsidR="000571B1">
        <w:rPr>
          <w:b/>
          <w:color w:val="000000"/>
          <w:lang w:val="en-US"/>
        </w:rPr>
        <w:t>p</w:t>
      </w:r>
      <w:r w:rsidR="000571B1" w:rsidRPr="000571B1">
        <w:rPr>
          <w:b/>
          <w:color w:val="000000"/>
          <w:lang w:val="en-US"/>
        </w:rPr>
        <w:t>oint-type eutectic</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3B524D" w:rsidRPr="00DC03C6">
        <w:trPr>
          <w:trHeight w:val="273"/>
          <w:jc w:val="center"/>
        </w:trPr>
        <w:tc>
          <w:tcPr>
            <w:tcW w:w="1977" w:type="dxa"/>
            <w:gridSpan w:val="2"/>
            <w:shd w:val="clear" w:color="auto" w:fill="auto"/>
            <w:noWrap/>
            <w:vAlign w:val="bottom"/>
          </w:tcPr>
          <w:p w:rsidR="003B524D" w:rsidRPr="00DC03C6" w:rsidRDefault="009862D2" w:rsidP="00DC03C6">
            <w:pPr>
              <w:spacing w:after="0"/>
              <w:jc w:val="center"/>
              <w:rPr>
                <w:b/>
                <w:bCs/>
                <w:sz w:val="20"/>
                <w:lang w:val="ru-RU"/>
              </w:rPr>
            </w:pPr>
            <w:r>
              <w:rPr>
                <w:b/>
                <w:bCs/>
                <w:sz w:val="20"/>
                <w:lang w:val="en-US"/>
              </w:rPr>
              <w:t>#</w:t>
            </w:r>
          </w:p>
        </w:tc>
        <w:tc>
          <w:tcPr>
            <w:tcW w:w="985" w:type="dxa"/>
            <w:shd w:val="clear" w:color="auto" w:fill="auto"/>
            <w:noWrap/>
            <w:vAlign w:val="bottom"/>
          </w:tcPr>
          <w:p w:rsidR="003B524D" w:rsidRPr="00DC03C6" w:rsidRDefault="003B524D" w:rsidP="00DC03C6">
            <w:pPr>
              <w:spacing w:after="0"/>
              <w:ind w:left="-57" w:right="-57"/>
              <w:jc w:val="center"/>
              <w:rPr>
                <w:b/>
                <w:bCs/>
                <w:sz w:val="20"/>
                <w:lang w:val="ru-RU"/>
              </w:rPr>
            </w:pPr>
            <w:r w:rsidRPr="00DC03C6">
              <w:rPr>
                <w:b/>
                <w:bCs/>
                <w:sz w:val="20"/>
                <w:lang w:val="en-US"/>
              </w:rPr>
              <w:t>UO</w:t>
            </w:r>
            <w:r w:rsidRPr="00DC03C6">
              <w:rPr>
                <w:b/>
                <w:bCs/>
                <w:sz w:val="20"/>
                <w:vertAlign w:val="subscript"/>
                <w:lang w:val="ru-RU"/>
              </w:rPr>
              <w:t>2</w:t>
            </w:r>
          </w:p>
        </w:tc>
        <w:tc>
          <w:tcPr>
            <w:tcW w:w="986" w:type="dxa"/>
            <w:shd w:val="clear" w:color="auto" w:fill="auto"/>
            <w:noWrap/>
            <w:vAlign w:val="bottom"/>
          </w:tcPr>
          <w:p w:rsidR="003B524D" w:rsidRPr="00DC03C6" w:rsidRDefault="003B524D" w:rsidP="00DC03C6">
            <w:pPr>
              <w:spacing w:after="0"/>
              <w:ind w:left="-57" w:right="-57"/>
              <w:jc w:val="center"/>
              <w:rPr>
                <w:b/>
                <w:bCs/>
                <w:sz w:val="20"/>
                <w:lang w:val="ru-RU"/>
              </w:rPr>
            </w:pPr>
            <w:r w:rsidRPr="00DC03C6">
              <w:rPr>
                <w:b/>
                <w:bCs/>
                <w:sz w:val="20"/>
                <w:lang w:val="en-US"/>
              </w:rPr>
              <w:t>CaO</w:t>
            </w:r>
          </w:p>
        </w:tc>
        <w:tc>
          <w:tcPr>
            <w:tcW w:w="2148" w:type="dxa"/>
            <w:vAlign w:val="bottom"/>
          </w:tcPr>
          <w:p w:rsidR="003B524D" w:rsidRPr="00DC03C6" w:rsidRDefault="009862D2" w:rsidP="00DC03C6">
            <w:pPr>
              <w:spacing w:after="0"/>
              <w:jc w:val="center"/>
              <w:rPr>
                <w:b/>
                <w:bCs/>
                <w:sz w:val="20"/>
                <w:lang w:val="ru-RU"/>
              </w:rPr>
            </w:pPr>
            <w:r>
              <w:rPr>
                <w:b/>
                <w:bCs/>
                <w:sz w:val="20"/>
                <w:lang w:val="en-US"/>
              </w:rPr>
              <w:t>Phase</w:t>
            </w:r>
          </w:p>
        </w:tc>
      </w:tr>
      <w:tr w:rsidR="003B524D" w:rsidRPr="00DC03C6">
        <w:trPr>
          <w:trHeight w:val="273"/>
          <w:jc w:val="center"/>
        </w:trPr>
        <w:tc>
          <w:tcPr>
            <w:tcW w:w="820" w:type="dxa"/>
            <w:vMerge w:val="restart"/>
            <w:shd w:val="clear" w:color="auto" w:fill="auto"/>
            <w:noWrap/>
            <w:vAlign w:val="center"/>
          </w:tcPr>
          <w:p w:rsidR="003B524D" w:rsidRPr="00DC03C6" w:rsidRDefault="003B524D" w:rsidP="00DC03C6">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1</w:t>
            </w:r>
          </w:p>
        </w:tc>
        <w:tc>
          <w:tcPr>
            <w:tcW w:w="1157" w:type="dxa"/>
            <w:shd w:val="clear" w:color="auto" w:fill="auto"/>
          </w:tcPr>
          <w:p w:rsidR="003B524D" w:rsidRPr="00DC03C6"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DC03C6" w:rsidRDefault="003B524D" w:rsidP="00DC03C6">
            <w:pPr>
              <w:spacing w:after="0"/>
              <w:jc w:val="center"/>
              <w:rPr>
                <w:color w:val="000000"/>
                <w:sz w:val="20"/>
                <w:lang w:val="ru-RU"/>
              </w:rPr>
            </w:pPr>
            <w:r w:rsidRPr="00DC03C6">
              <w:rPr>
                <w:color w:val="000000"/>
                <w:sz w:val="20"/>
                <w:lang w:val="ru-RU"/>
              </w:rPr>
              <w:t>68.8</w:t>
            </w:r>
          </w:p>
        </w:tc>
        <w:tc>
          <w:tcPr>
            <w:tcW w:w="986" w:type="dxa"/>
            <w:vAlign w:val="bottom"/>
          </w:tcPr>
          <w:p w:rsidR="003B524D" w:rsidRPr="00DC03C6" w:rsidRDefault="003B524D" w:rsidP="00DC03C6">
            <w:pPr>
              <w:spacing w:after="0"/>
              <w:jc w:val="center"/>
              <w:rPr>
                <w:color w:val="000000"/>
                <w:sz w:val="20"/>
                <w:lang w:val="ru-RU"/>
              </w:rPr>
            </w:pPr>
            <w:r w:rsidRPr="00DC03C6">
              <w:rPr>
                <w:color w:val="000000"/>
                <w:sz w:val="20"/>
                <w:lang w:val="ru-RU"/>
              </w:rPr>
              <w:t>31.2</w:t>
            </w:r>
          </w:p>
        </w:tc>
        <w:tc>
          <w:tcPr>
            <w:tcW w:w="2148" w:type="dxa"/>
            <w:vMerge w:val="restart"/>
            <w:shd w:val="clear" w:color="auto" w:fill="auto"/>
            <w:vAlign w:val="center"/>
          </w:tcPr>
          <w:p w:rsidR="003B524D" w:rsidRPr="00DC03C6" w:rsidRDefault="00C0142D" w:rsidP="00C0142D">
            <w:pPr>
              <w:spacing w:after="0"/>
              <w:jc w:val="center"/>
              <w:rPr>
                <w:sz w:val="20"/>
                <w:lang w:val="ru-RU"/>
              </w:rPr>
            </w:pPr>
            <w:r>
              <w:rPr>
                <w:sz w:val="20"/>
                <w:lang w:val="en-US"/>
              </w:rPr>
              <w:t>Bulk composition</w:t>
            </w:r>
          </w:p>
        </w:tc>
      </w:tr>
      <w:tr w:rsidR="003B524D" w:rsidRPr="00DC03C6">
        <w:trPr>
          <w:trHeight w:val="101"/>
          <w:jc w:val="center"/>
        </w:trPr>
        <w:tc>
          <w:tcPr>
            <w:tcW w:w="820" w:type="dxa"/>
            <w:vMerge/>
            <w:shd w:val="clear" w:color="auto" w:fill="auto"/>
            <w:vAlign w:val="center"/>
          </w:tcPr>
          <w:p w:rsidR="003B524D" w:rsidRPr="00DC03C6" w:rsidRDefault="003B524D" w:rsidP="00DC03C6">
            <w:pPr>
              <w:spacing w:after="0"/>
              <w:rPr>
                <w:b/>
                <w:bCs/>
                <w:color w:val="000000"/>
                <w:sz w:val="20"/>
                <w:lang w:val="ru-RU"/>
              </w:rPr>
            </w:pPr>
          </w:p>
        </w:tc>
        <w:tc>
          <w:tcPr>
            <w:tcW w:w="1157" w:type="dxa"/>
            <w:shd w:val="clear" w:color="auto" w:fill="auto"/>
          </w:tcPr>
          <w:p w:rsidR="003B524D" w:rsidRPr="00DC03C6" w:rsidRDefault="008F7C36" w:rsidP="00DC03C6">
            <w:pPr>
              <w:spacing w:after="0"/>
              <w:ind w:left="-57" w:right="-57"/>
              <w:rPr>
                <w:sz w:val="20"/>
                <w:lang w:val="ru-RU"/>
              </w:rPr>
            </w:pPr>
            <w:r>
              <w:rPr>
                <w:sz w:val="20"/>
                <w:lang w:val="ru-RU"/>
              </w:rPr>
              <w:t>mol. %</w:t>
            </w:r>
          </w:p>
        </w:tc>
        <w:tc>
          <w:tcPr>
            <w:tcW w:w="985" w:type="dxa"/>
            <w:shd w:val="clear" w:color="auto" w:fill="auto"/>
            <w:noWrap/>
            <w:vAlign w:val="bottom"/>
          </w:tcPr>
          <w:p w:rsidR="003B524D" w:rsidRPr="00DC03C6" w:rsidRDefault="003B524D" w:rsidP="00DC03C6">
            <w:pPr>
              <w:spacing w:after="0"/>
              <w:jc w:val="center"/>
              <w:rPr>
                <w:color w:val="000000"/>
                <w:sz w:val="20"/>
                <w:lang w:val="ru-RU"/>
              </w:rPr>
            </w:pPr>
            <w:r w:rsidRPr="00DC03C6">
              <w:rPr>
                <w:color w:val="000000"/>
                <w:sz w:val="20"/>
                <w:lang w:val="ru-RU"/>
              </w:rPr>
              <w:t>31.4</w:t>
            </w:r>
          </w:p>
        </w:tc>
        <w:tc>
          <w:tcPr>
            <w:tcW w:w="986" w:type="dxa"/>
            <w:vAlign w:val="bottom"/>
          </w:tcPr>
          <w:p w:rsidR="003B524D" w:rsidRPr="00DC03C6" w:rsidRDefault="003B524D" w:rsidP="00DC03C6">
            <w:pPr>
              <w:spacing w:after="0"/>
              <w:jc w:val="center"/>
              <w:rPr>
                <w:color w:val="000000"/>
                <w:sz w:val="20"/>
                <w:lang w:val="ru-RU"/>
              </w:rPr>
            </w:pPr>
            <w:r w:rsidRPr="00DC03C6">
              <w:rPr>
                <w:color w:val="000000"/>
                <w:sz w:val="20"/>
                <w:lang w:val="ru-RU"/>
              </w:rPr>
              <w:t>68.6</w:t>
            </w:r>
          </w:p>
        </w:tc>
        <w:tc>
          <w:tcPr>
            <w:tcW w:w="2148" w:type="dxa"/>
            <w:vMerge/>
            <w:shd w:val="clear" w:color="auto" w:fill="auto"/>
          </w:tcPr>
          <w:p w:rsidR="003B524D" w:rsidRPr="00DC03C6" w:rsidRDefault="003B524D" w:rsidP="00DC03C6">
            <w:pPr>
              <w:spacing w:after="0"/>
              <w:jc w:val="center"/>
              <w:rPr>
                <w:sz w:val="20"/>
                <w:lang w:val="ru-RU"/>
              </w:rPr>
            </w:pPr>
          </w:p>
        </w:tc>
      </w:tr>
      <w:tr w:rsidR="003B524D" w:rsidRPr="00DC03C6">
        <w:trPr>
          <w:trHeight w:val="273"/>
          <w:jc w:val="center"/>
        </w:trPr>
        <w:tc>
          <w:tcPr>
            <w:tcW w:w="820" w:type="dxa"/>
            <w:vMerge w:val="restart"/>
            <w:shd w:val="clear" w:color="auto" w:fill="auto"/>
            <w:noWrap/>
            <w:vAlign w:val="center"/>
          </w:tcPr>
          <w:p w:rsidR="003B524D" w:rsidRPr="00DC03C6" w:rsidRDefault="003B524D" w:rsidP="00DC03C6">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2</w:t>
            </w:r>
          </w:p>
        </w:tc>
        <w:tc>
          <w:tcPr>
            <w:tcW w:w="1157" w:type="dxa"/>
            <w:shd w:val="clear" w:color="auto" w:fill="auto"/>
          </w:tcPr>
          <w:p w:rsidR="003B524D" w:rsidRPr="00DC03C6"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DC03C6" w:rsidRDefault="003B524D" w:rsidP="00DC03C6">
            <w:pPr>
              <w:spacing w:after="0"/>
              <w:jc w:val="center"/>
              <w:rPr>
                <w:color w:val="000000"/>
                <w:sz w:val="20"/>
                <w:lang w:val="ru-RU"/>
              </w:rPr>
            </w:pPr>
            <w:r w:rsidRPr="00DC03C6">
              <w:rPr>
                <w:color w:val="000000"/>
                <w:sz w:val="20"/>
                <w:lang w:val="ru-RU"/>
              </w:rPr>
              <w:t>69.3</w:t>
            </w:r>
          </w:p>
        </w:tc>
        <w:tc>
          <w:tcPr>
            <w:tcW w:w="986" w:type="dxa"/>
            <w:vAlign w:val="bottom"/>
          </w:tcPr>
          <w:p w:rsidR="003B524D" w:rsidRPr="00DC03C6" w:rsidRDefault="003B524D" w:rsidP="00DC03C6">
            <w:pPr>
              <w:spacing w:after="0"/>
              <w:jc w:val="center"/>
              <w:rPr>
                <w:color w:val="000000"/>
                <w:sz w:val="20"/>
                <w:lang w:val="ru-RU"/>
              </w:rPr>
            </w:pPr>
            <w:r w:rsidRPr="00DC03C6">
              <w:rPr>
                <w:color w:val="000000"/>
                <w:sz w:val="20"/>
                <w:lang w:val="ru-RU"/>
              </w:rPr>
              <w:t>30.7</w:t>
            </w:r>
          </w:p>
        </w:tc>
        <w:tc>
          <w:tcPr>
            <w:tcW w:w="2148" w:type="dxa"/>
            <w:vMerge/>
            <w:shd w:val="clear" w:color="auto" w:fill="auto"/>
            <w:vAlign w:val="center"/>
          </w:tcPr>
          <w:p w:rsidR="003B524D" w:rsidRPr="00DC03C6" w:rsidRDefault="003B524D" w:rsidP="00DC03C6">
            <w:pPr>
              <w:spacing w:after="0"/>
              <w:jc w:val="center"/>
              <w:rPr>
                <w:sz w:val="20"/>
                <w:lang w:val="ru-RU"/>
              </w:rPr>
            </w:pPr>
          </w:p>
        </w:tc>
      </w:tr>
      <w:tr w:rsidR="003B524D" w:rsidRPr="00DC03C6">
        <w:trPr>
          <w:trHeight w:val="61"/>
          <w:jc w:val="center"/>
        </w:trPr>
        <w:tc>
          <w:tcPr>
            <w:tcW w:w="820" w:type="dxa"/>
            <w:vMerge/>
            <w:shd w:val="clear" w:color="auto" w:fill="auto"/>
            <w:vAlign w:val="center"/>
          </w:tcPr>
          <w:p w:rsidR="003B524D" w:rsidRPr="00DC03C6" w:rsidRDefault="003B524D" w:rsidP="00DC03C6">
            <w:pPr>
              <w:spacing w:after="0"/>
              <w:rPr>
                <w:b/>
                <w:bCs/>
                <w:color w:val="000000"/>
                <w:sz w:val="20"/>
                <w:lang w:val="ru-RU"/>
              </w:rPr>
            </w:pPr>
          </w:p>
        </w:tc>
        <w:tc>
          <w:tcPr>
            <w:tcW w:w="1157" w:type="dxa"/>
            <w:shd w:val="clear" w:color="auto" w:fill="auto"/>
          </w:tcPr>
          <w:p w:rsidR="003B524D" w:rsidRPr="00DC03C6" w:rsidRDefault="008F7C36" w:rsidP="00DC03C6">
            <w:pPr>
              <w:spacing w:after="0"/>
              <w:ind w:left="-57" w:right="-57"/>
              <w:rPr>
                <w:sz w:val="20"/>
                <w:lang w:val="ru-RU"/>
              </w:rPr>
            </w:pPr>
            <w:r>
              <w:rPr>
                <w:sz w:val="20"/>
                <w:lang w:val="ru-RU"/>
              </w:rPr>
              <w:t>mol. %</w:t>
            </w:r>
          </w:p>
        </w:tc>
        <w:tc>
          <w:tcPr>
            <w:tcW w:w="985" w:type="dxa"/>
            <w:shd w:val="clear" w:color="auto" w:fill="auto"/>
            <w:noWrap/>
            <w:vAlign w:val="bottom"/>
          </w:tcPr>
          <w:p w:rsidR="003B524D" w:rsidRPr="00DC03C6" w:rsidRDefault="003B524D" w:rsidP="00DC03C6">
            <w:pPr>
              <w:spacing w:after="0"/>
              <w:jc w:val="center"/>
              <w:rPr>
                <w:color w:val="000000"/>
                <w:sz w:val="20"/>
                <w:lang w:val="ru-RU"/>
              </w:rPr>
            </w:pPr>
            <w:r w:rsidRPr="00DC03C6">
              <w:rPr>
                <w:color w:val="000000"/>
                <w:sz w:val="20"/>
                <w:lang w:val="ru-RU"/>
              </w:rPr>
              <w:t>31.9</w:t>
            </w:r>
          </w:p>
        </w:tc>
        <w:tc>
          <w:tcPr>
            <w:tcW w:w="986" w:type="dxa"/>
            <w:vAlign w:val="bottom"/>
          </w:tcPr>
          <w:p w:rsidR="003B524D" w:rsidRPr="00DC03C6" w:rsidRDefault="003B524D" w:rsidP="00DC03C6">
            <w:pPr>
              <w:spacing w:after="0"/>
              <w:jc w:val="center"/>
              <w:rPr>
                <w:color w:val="000000"/>
                <w:sz w:val="20"/>
                <w:lang w:val="ru-RU"/>
              </w:rPr>
            </w:pPr>
            <w:r w:rsidRPr="00DC03C6">
              <w:rPr>
                <w:color w:val="000000"/>
                <w:sz w:val="20"/>
                <w:lang w:val="ru-RU"/>
              </w:rPr>
              <w:t>68.1</w:t>
            </w:r>
          </w:p>
        </w:tc>
        <w:tc>
          <w:tcPr>
            <w:tcW w:w="2148" w:type="dxa"/>
            <w:vMerge/>
            <w:shd w:val="clear" w:color="auto" w:fill="auto"/>
          </w:tcPr>
          <w:p w:rsidR="003B524D" w:rsidRPr="00DC03C6" w:rsidRDefault="003B524D" w:rsidP="00DC03C6">
            <w:pPr>
              <w:spacing w:after="0"/>
              <w:jc w:val="center"/>
              <w:rPr>
                <w:sz w:val="20"/>
                <w:lang w:val="ru-RU"/>
              </w:rPr>
            </w:pPr>
          </w:p>
        </w:tc>
      </w:tr>
      <w:tr w:rsidR="003B524D" w:rsidRPr="00DC03C6">
        <w:trPr>
          <w:trHeight w:val="273"/>
          <w:jc w:val="center"/>
        </w:trPr>
        <w:tc>
          <w:tcPr>
            <w:tcW w:w="820" w:type="dxa"/>
            <w:vMerge w:val="restart"/>
            <w:shd w:val="clear" w:color="auto" w:fill="auto"/>
            <w:noWrap/>
            <w:vAlign w:val="center"/>
          </w:tcPr>
          <w:p w:rsidR="003B524D" w:rsidRPr="00DC03C6" w:rsidRDefault="003B524D" w:rsidP="00DC03C6">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3</w:t>
            </w:r>
          </w:p>
        </w:tc>
        <w:tc>
          <w:tcPr>
            <w:tcW w:w="1157" w:type="dxa"/>
            <w:shd w:val="clear" w:color="auto" w:fill="auto"/>
          </w:tcPr>
          <w:p w:rsidR="003B524D" w:rsidRPr="00DC03C6" w:rsidRDefault="008F7C36" w:rsidP="00DC03C6">
            <w:pPr>
              <w:spacing w:after="0"/>
              <w:ind w:left="-57" w:right="-57"/>
              <w:rPr>
                <w:sz w:val="20"/>
                <w:lang w:val="ru-RU"/>
              </w:rPr>
            </w:pPr>
            <w:r>
              <w:rPr>
                <w:sz w:val="20"/>
                <w:lang w:val="ru-RU"/>
              </w:rPr>
              <w:t>mass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lang w:val="ru-RU"/>
              </w:rPr>
              <w:t>69</w:t>
            </w:r>
            <w:r w:rsidRPr="00DC03C6">
              <w:rPr>
                <w:color w:val="000000"/>
                <w:sz w:val="20"/>
              </w:rPr>
              <w:t>.0</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31.0</w:t>
            </w:r>
          </w:p>
        </w:tc>
        <w:tc>
          <w:tcPr>
            <w:tcW w:w="2148" w:type="dxa"/>
            <w:vMerge/>
            <w:shd w:val="clear" w:color="auto" w:fill="auto"/>
            <w:vAlign w:val="center"/>
          </w:tcPr>
          <w:p w:rsidR="003B524D" w:rsidRPr="00DC03C6" w:rsidRDefault="003B524D" w:rsidP="00DC03C6">
            <w:pPr>
              <w:spacing w:after="0"/>
              <w:jc w:val="center"/>
              <w:rPr>
                <w:sz w:val="20"/>
                <w:lang w:val="en-US"/>
              </w:rPr>
            </w:pPr>
          </w:p>
        </w:tc>
      </w:tr>
      <w:tr w:rsidR="003B524D" w:rsidRPr="00DC03C6">
        <w:trPr>
          <w:trHeight w:val="61"/>
          <w:jc w:val="center"/>
        </w:trPr>
        <w:tc>
          <w:tcPr>
            <w:tcW w:w="820" w:type="dxa"/>
            <w:vMerge/>
            <w:shd w:val="clear" w:color="auto" w:fill="auto"/>
            <w:vAlign w:val="center"/>
          </w:tcPr>
          <w:p w:rsidR="003B524D" w:rsidRPr="00DC03C6" w:rsidRDefault="003B524D" w:rsidP="00DC03C6">
            <w:pPr>
              <w:spacing w:after="0"/>
              <w:rPr>
                <w:b/>
                <w:bCs/>
                <w:color w:val="000000"/>
                <w:sz w:val="20"/>
              </w:rPr>
            </w:pPr>
          </w:p>
        </w:tc>
        <w:tc>
          <w:tcPr>
            <w:tcW w:w="1157" w:type="dxa"/>
            <w:shd w:val="clear" w:color="auto" w:fill="auto"/>
          </w:tcPr>
          <w:p w:rsidR="003B524D" w:rsidRPr="00DC03C6" w:rsidRDefault="008F7C36" w:rsidP="00DC03C6">
            <w:pPr>
              <w:spacing w:after="0"/>
              <w:ind w:left="-57" w:right="-57"/>
              <w:rPr>
                <w:sz w:val="20"/>
              </w:rPr>
            </w:pPr>
            <w:r>
              <w:rPr>
                <w:sz w:val="20"/>
              </w:rPr>
              <w:t>mol.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31.6</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68.4</w:t>
            </w:r>
          </w:p>
        </w:tc>
        <w:tc>
          <w:tcPr>
            <w:tcW w:w="2148" w:type="dxa"/>
            <w:vMerge/>
            <w:shd w:val="clear" w:color="auto" w:fill="auto"/>
          </w:tcPr>
          <w:p w:rsidR="003B524D" w:rsidRPr="00DC03C6" w:rsidRDefault="003B524D" w:rsidP="00DC03C6">
            <w:pPr>
              <w:spacing w:after="0"/>
              <w:jc w:val="center"/>
              <w:rPr>
                <w:sz w:val="20"/>
              </w:rPr>
            </w:pPr>
          </w:p>
        </w:tc>
      </w:tr>
      <w:tr w:rsidR="003B524D" w:rsidRPr="00DC03C6">
        <w:trPr>
          <w:trHeight w:val="273"/>
          <w:jc w:val="center"/>
        </w:trPr>
        <w:tc>
          <w:tcPr>
            <w:tcW w:w="820" w:type="dxa"/>
            <w:vMerge w:val="restart"/>
            <w:shd w:val="clear" w:color="auto" w:fill="auto"/>
            <w:noWrap/>
            <w:vAlign w:val="center"/>
          </w:tcPr>
          <w:p w:rsidR="003B524D" w:rsidRPr="00DC03C6" w:rsidRDefault="003B524D"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4</w:t>
            </w:r>
          </w:p>
        </w:tc>
        <w:tc>
          <w:tcPr>
            <w:tcW w:w="1157" w:type="dxa"/>
            <w:shd w:val="clear" w:color="auto" w:fill="auto"/>
          </w:tcPr>
          <w:p w:rsidR="003B524D" w:rsidRPr="00DC03C6" w:rsidRDefault="008F7C36" w:rsidP="00DC03C6">
            <w:pPr>
              <w:spacing w:after="0"/>
              <w:ind w:left="-57" w:right="-57"/>
              <w:rPr>
                <w:sz w:val="20"/>
              </w:rPr>
            </w:pPr>
            <w:r>
              <w:rPr>
                <w:sz w:val="20"/>
              </w:rPr>
              <w:t>mass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68.6</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31.4</w:t>
            </w:r>
          </w:p>
        </w:tc>
        <w:tc>
          <w:tcPr>
            <w:tcW w:w="2148" w:type="dxa"/>
            <w:vMerge/>
            <w:shd w:val="clear" w:color="auto" w:fill="auto"/>
            <w:vAlign w:val="center"/>
          </w:tcPr>
          <w:p w:rsidR="003B524D" w:rsidRPr="00DC03C6" w:rsidRDefault="003B524D" w:rsidP="00DC03C6">
            <w:pPr>
              <w:spacing w:after="0"/>
              <w:jc w:val="center"/>
              <w:rPr>
                <w:sz w:val="20"/>
              </w:rPr>
            </w:pPr>
          </w:p>
        </w:tc>
      </w:tr>
      <w:tr w:rsidR="003B524D" w:rsidRPr="00DC03C6">
        <w:trPr>
          <w:trHeight w:val="101"/>
          <w:jc w:val="center"/>
        </w:trPr>
        <w:tc>
          <w:tcPr>
            <w:tcW w:w="820" w:type="dxa"/>
            <w:vMerge/>
            <w:shd w:val="clear" w:color="auto" w:fill="auto"/>
            <w:vAlign w:val="center"/>
          </w:tcPr>
          <w:p w:rsidR="003B524D" w:rsidRPr="00DC03C6" w:rsidRDefault="003B524D" w:rsidP="00DC03C6">
            <w:pPr>
              <w:spacing w:after="0"/>
              <w:rPr>
                <w:b/>
                <w:bCs/>
                <w:color w:val="000000"/>
                <w:sz w:val="20"/>
              </w:rPr>
            </w:pPr>
          </w:p>
        </w:tc>
        <w:tc>
          <w:tcPr>
            <w:tcW w:w="1157" w:type="dxa"/>
            <w:shd w:val="clear" w:color="auto" w:fill="auto"/>
          </w:tcPr>
          <w:p w:rsidR="003B524D" w:rsidRPr="00DC03C6" w:rsidRDefault="008F7C36" w:rsidP="00DC03C6">
            <w:pPr>
              <w:spacing w:after="0"/>
              <w:ind w:left="-57" w:right="-57"/>
              <w:rPr>
                <w:sz w:val="20"/>
              </w:rPr>
            </w:pPr>
            <w:r>
              <w:rPr>
                <w:sz w:val="20"/>
              </w:rPr>
              <w:t>mol.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31.2</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68.8</w:t>
            </w:r>
          </w:p>
        </w:tc>
        <w:tc>
          <w:tcPr>
            <w:tcW w:w="2148" w:type="dxa"/>
            <w:vMerge/>
            <w:shd w:val="clear" w:color="auto" w:fill="auto"/>
          </w:tcPr>
          <w:p w:rsidR="003B524D" w:rsidRPr="00DC03C6" w:rsidRDefault="003B524D" w:rsidP="00DC03C6">
            <w:pPr>
              <w:spacing w:after="0"/>
              <w:jc w:val="center"/>
              <w:rPr>
                <w:sz w:val="20"/>
              </w:rPr>
            </w:pPr>
          </w:p>
        </w:tc>
      </w:tr>
      <w:tr w:rsidR="003B524D" w:rsidRPr="00DC03C6">
        <w:trPr>
          <w:trHeight w:val="273"/>
          <w:jc w:val="center"/>
        </w:trPr>
        <w:tc>
          <w:tcPr>
            <w:tcW w:w="820" w:type="dxa"/>
            <w:vMerge w:val="restart"/>
            <w:shd w:val="clear" w:color="auto" w:fill="auto"/>
            <w:noWrap/>
            <w:vAlign w:val="center"/>
          </w:tcPr>
          <w:p w:rsidR="003B524D" w:rsidRPr="00DC03C6" w:rsidRDefault="003B524D"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5</w:t>
            </w:r>
          </w:p>
        </w:tc>
        <w:tc>
          <w:tcPr>
            <w:tcW w:w="1157" w:type="dxa"/>
            <w:shd w:val="clear" w:color="auto" w:fill="auto"/>
          </w:tcPr>
          <w:p w:rsidR="003B524D" w:rsidRPr="00DC03C6" w:rsidRDefault="008F7C36" w:rsidP="00DC03C6">
            <w:pPr>
              <w:spacing w:after="0"/>
              <w:ind w:left="-57" w:right="-57"/>
              <w:rPr>
                <w:sz w:val="20"/>
              </w:rPr>
            </w:pPr>
            <w:r>
              <w:rPr>
                <w:sz w:val="20"/>
              </w:rPr>
              <w:t>mass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69.8</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30.2</w:t>
            </w:r>
          </w:p>
        </w:tc>
        <w:tc>
          <w:tcPr>
            <w:tcW w:w="2148" w:type="dxa"/>
            <w:vMerge/>
            <w:shd w:val="clear" w:color="auto" w:fill="auto"/>
            <w:vAlign w:val="center"/>
          </w:tcPr>
          <w:p w:rsidR="003B524D" w:rsidRPr="00DC03C6" w:rsidRDefault="003B524D" w:rsidP="00DC03C6">
            <w:pPr>
              <w:spacing w:after="0"/>
              <w:jc w:val="center"/>
              <w:rPr>
                <w:sz w:val="20"/>
              </w:rPr>
            </w:pPr>
          </w:p>
        </w:tc>
      </w:tr>
      <w:tr w:rsidR="003B524D" w:rsidRPr="00DC03C6">
        <w:trPr>
          <w:trHeight w:val="61"/>
          <w:jc w:val="center"/>
        </w:trPr>
        <w:tc>
          <w:tcPr>
            <w:tcW w:w="820" w:type="dxa"/>
            <w:vMerge/>
            <w:shd w:val="clear" w:color="auto" w:fill="auto"/>
            <w:vAlign w:val="center"/>
          </w:tcPr>
          <w:p w:rsidR="003B524D" w:rsidRPr="00DC03C6" w:rsidRDefault="003B524D" w:rsidP="00DC03C6">
            <w:pPr>
              <w:spacing w:after="0"/>
              <w:rPr>
                <w:b/>
                <w:bCs/>
                <w:color w:val="000000"/>
                <w:sz w:val="20"/>
              </w:rPr>
            </w:pPr>
          </w:p>
        </w:tc>
        <w:tc>
          <w:tcPr>
            <w:tcW w:w="1157" w:type="dxa"/>
            <w:shd w:val="clear" w:color="auto" w:fill="auto"/>
          </w:tcPr>
          <w:p w:rsidR="003B524D" w:rsidRPr="00DC03C6" w:rsidRDefault="008F7C36" w:rsidP="00DC03C6">
            <w:pPr>
              <w:spacing w:after="0"/>
              <w:ind w:left="-57" w:right="-57"/>
              <w:rPr>
                <w:sz w:val="20"/>
              </w:rPr>
            </w:pPr>
            <w:r>
              <w:rPr>
                <w:sz w:val="20"/>
              </w:rPr>
              <w:t>mol.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32.4</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67.6</w:t>
            </w:r>
          </w:p>
        </w:tc>
        <w:tc>
          <w:tcPr>
            <w:tcW w:w="2148" w:type="dxa"/>
            <w:vMerge/>
            <w:shd w:val="clear" w:color="auto" w:fill="auto"/>
          </w:tcPr>
          <w:p w:rsidR="003B524D" w:rsidRPr="00DC03C6" w:rsidRDefault="003B524D" w:rsidP="00DC03C6">
            <w:pPr>
              <w:spacing w:after="0"/>
              <w:jc w:val="center"/>
              <w:rPr>
                <w:sz w:val="20"/>
              </w:rPr>
            </w:pPr>
          </w:p>
        </w:tc>
      </w:tr>
      <w:tr w:rsidR="003B524D" w:rsidRPr="00DC03C6">
        <w:trPr>
          <w:trHeight w:val="273"/>
          <w:jc w:val="center"/>
        </w:trPr>
        <w:tc>
          <w:tcPr>
            <w:tcW w:w="820" w:type="dxa"/>
            <w:vMerge w:val="restart"/>
            <w:shd w:val="clear" w:color="auto" w:fill="auto"/>
            <w:noWrap/>
            <w:vAlign w:val="center"/>
          </w:tcPr>
          <w:p w:rsidR="003B524D" w:rsidRPr="00DC03C6" w:rsidRDefault="003B524D" w:rsidP="00DC03C6">
            <w:pPr>
              <w:spacing w:after="0"/>
              <w:ind w:left="-106" w:right="-108"/>
              <w:jc w:val="center"/>
              <w:rPr>
                <w:b/>
                <w:bCs/>
                <w:color w:val="000000"/>
                <w:sz w:val="20"/>
              </w:rPr>
            </w:pPr>
            <w:r w:rsidRPr="00DC03C6">
              <w:rPr>
                <w:b/>
                <w:bCs/>
                <w:color w:val="000000"/>
                <w:sz w:val="20"/>
                <w:lang w:val="en-US"/>
              </w:rPr>
              <w:lastRenderedPageBreak/>
              <w:t>SQ</w:t>
            </w:r>
            <w:r w:rsidRPr="00DC03C6">
              <w:rPr>
                <w:b/>
                <w:bCs/>
                <w:color w:val="000000"/>
                <w:sz w:val="20"/>
              </w:rPr>
              <w:t>6</w:t>
            </w:r>
          </w:p>
        </w:tc>
        <w:tc>
          <w:tcPr>
            <w:tcW w:w="1157" w:type="dxa"/>
            <w:shd w:val="clear" w:color="auto" w:fill="auto"/>
          </w:tcPr>
          <w:p w:rsidR="003B524D" w:rsidRPr="00DC03C6" w:rsidRDefault="008F7C36" w:rsidP="00DC03C6">
            <w:pPr>
              <w:spacing w:after="0"/>
              <w:ind w:left="-57" w:right="-57"/>
              <w:rPr>
                <w:sz w:val="20"/>
              </w:rPr>
            </w:pPr>
            <w:r>
              <w:rPr>
                <w:sz w:val="20"/>
              </w:rPr>
              <w:t>mass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68.9</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31.1</w:t>
            </w:r>
          </w:p>
        </w:tc>
        <w:tc>
          <w:tcPr>
            <w:tcW w:w="2148" w:type="dxa"/>
            <w:vMerge/>
            <w:shd w:val="clear" w:color="auto" w:fill="auto"/>
            <w:vAlign w:val="center"/>
          </w:tcPr>
          <w:p w:rsidR="003B524D" w:rsidRPr="00DC03C6" w:rsidRDefault="003B524D" w:rsidP="00DC03C6">
            <w:pPr>
              <w:spacing w:after="0"/>
              <w:jc w:val="center"/>
              <w:rPr>
                <w:sz w:val="20"/>
                <w:lang w:val="en-US"/>
              </w:rPr>
            </w:pPr>
          </w:p>
        </w:tc>
      </w:tr>
      <w:tr w:rsidR="003B524D" w:rsidRPr="00DC03C6">
        <w:trPr>
          <w:trHeight w:val="61"/>
          <w:jc w:val="center"/>
        </w:trPr>
        <w:tc>
          <w:tcPr>
            <w:tcW w:w="820" w:type="dxa"/>
            <w:vMerge/>
            <w:shd w:val="clear" w:color="auto" w:fill="auto"/>
            <w:vAlign w:val="center"/>
          </w:tcPr>
          <w:p w:rsidR="003B524D" w:rsidRPr="00DC03C6" w:rsidRDefault="003B524D" w:rsidP="00DC03C6">
            <w:pPr>
              <w:spacing w:after="0"/>
              <w:rPr>
                <w:b/>
                <w:bCs/>
                <w:color w:val="000000"/>
                <w:sz w:val="20"/>
              </w:rPr>
            </w:pPr>
          </w:p>
        </w:tc>
        <w:tc>
          <w:tcPr>
            <w:tcW w:w="1157" w:type="dxa"/>
            <w:shd w:val="clear" w:color="auto" w:fill="auto"/>
          </w:tcPr>
          <w:p w:rsidR="003B524D" w:rsidRPr="00DC03C6" w:rsidRDefault="008F7C36" w:rsidP="00DC03C6">
            <w:pPr>
              <w:spacing w:after="0"/>
              <w:ind w:left="-57" w:right="-57"/>
              <w:rPr>
                <w:sz w:val="20"/>
              </w:rPr>
            </w:pPr>
            <w:r>
              <w:rPr>
                <w:sz w:val="20"/>
              </w:rPr>
              <w:t>mol.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31.5</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68.5</w:t>
            </w:r>
          </w:p>
        </w:tc>
        <w:tc>
          <w:tcPr>
            <w:tcW w:w="2148" w:type="dxa"/>
            <w:vMerge/>
            <w:shd w:val="clear" w:color="auto" w:fill="auto"/>
          </w:tcPr>
          <w:p w:rsidR="003B524D" w:rsidRPr="00DC03C6" w:rsidRDefault="003B524D" w:rsidP="00DC03C6">
            <w:pPr>
              <w:spacing w:after="0"/>
              <w:jc w:val="center"/>
              <w:rPr>
                <w:sz w:val="20"/>
              </w:rPr>
            </w:pPr>
          </w:p>
        </w:tc>
      </w:tr>
      <w:tr w:rsidR="003B524D" w:rsidRPr="00DC03C6">
        <w:trPr>
          <w:trHeight w:val="273"/>
          <w:jc w:val="center"/>
        </w:trPr>
        <w:tc>
          <w:tcPr>
            <w:tcW w:w="820" w:type="dxa"/>
            <w:vMerge w:val="restart"/>
            <w:shd w:val="clear" w:color="auto" w:fill="auto"/>
            <w:noWrap/>
            <w:vAlign w:val="center"/>
          </w:tcPr>
          <w:p w:rsidR="003B524D" w:rsidRPr="00DC03C6" w:rsidRDefault="003B524D"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7</w:t>
            </w:r>
          </w:p>
        </w:tc>
        <w:tc>
          <w:tcPr>
            <w:tcW w:w="1157" w:type="dxa"/>
            <w:shd w:val="clear" w:color="auto" w:fill="auto"/>
          </w:tcPr>
          <w:p w:rsidR="003B524D" w:rsidRPr="00DC03C6" w:rsidRDefault="008F7C36" w:rsidP="00DC03C6">
            <w:pPr>
              <w:spacing w:after="0"/>
              <w:ind w:left="-57" w:right="-57"/>
              <w:rPr>
                <w:sz w:val="20"/>
              </w:rPr>
            </w:pPr>
            <w:r>
              <w:rPr>
                <w:sz w:val="20"/>
              </w:rPr>
              <w:t>mass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69.9</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30.1</w:t>
            </w:r>
          </w:p>
        </w:tc>
        <w:tc>
          <w:tcPr>
            <w:tcW w:w="2148" w:type="dxa"/>
            <w:vMerge/>
            <w:shd w:val="clear" w:color="auto" w:fill="auto"/>
            <w:vAlign w:val="center"/>
          </w:tcPr>
          <w:p w:rsidR="003B524D" w:rsidRPr="00DC03C6" w:rsidRDefault="003B524D" w:rsidP="00DC03C6">
            <w:pPr>
              <w:spacing w:after="0"/>
              <w:jc w:val="center"/>
              <w:rPr>
                <w:sz w:val="20"/>
              </w:rPr>
            </w:pPr>
          </w:p>
        </w:tc>
      </w:tr>
      <w:tr w:rsidR="003B524D" w:rsidRPr="00DC03C6">
        <w:trPr>
          <w:trHeight w:val="101"/>
          <w:jc w:val="center"/>
        </w:trPr>
        <w:tc>
          <w:tcPr>
            <w:tcW w:w="820" w:type="dxa"/>
            <w:vMerge/>
            <w:shd w:val="clear" w:color="auto" w:fill="auto"/>
            <w:vAlign w:val="center"/>
          </w:tcPr>
          <w:p w:rsidR="003B524D" w:rsidRPr="00DC03C6" w:rsidRDefault="003B524D" w:rsidP="00DC03C6">
            <w:pPr>
              <w:spacing w:after="0"/>
              <w:rPr>
                <w:b/>
                <w:bCs/>
                <w:color w:val="000000"/>
                <w:sz w:val="20"/>
              </w:rPr>
            </w:pPr>
          </w:p>
        </w:tc>
        <w:tc>
          <w:tcPr>
            <w:tcW w:w="1157" w:type="dxa"/>
            <w:shd w:val="clear" w:color="auto" w:fill="auto"/>
          </w:tcPr>
          <w:p w:rsidR="003B524D" w:rsidRPr="00DC03C6" w:rsidRDefault="008F7C36" w:rsidP="00DC03C6">
            <w:pPr>
              <w:spacing w:after="0"/>
              <w:ind w:left="-57" w:right="-57"/>
              <w:rPr>
                <w:sz w:val="20"/>
              </w:rPr>
            </w:pPr>
            <w:r>
              <w:rPr>
                <w:sz w:val="20"/>
              </w:rPr>
              <w:t>mol.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32.5</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67.5</w:t>
            </w:r>
          </w:p>
        </w:tc>
        <w:tc>
          <w:tcPr>
            <w:tcW w:w="2148" w:type="dxa"/>
            <w:vMerge/>
            <w:shd w:val="clear" w:color="auto" w:fill="auto"/>
          </w:tcPr>
          <w:p w:rsidR="003B524D" w:rsidRPr="00DC03C6" w:rsidRDefault="003B524D" w:rsidP="00DC03C6">
            <w:pPr>
              <w:spacing w:after="0"/>
              <w:jc w:val="center"/>
              <w:rPr>
                <w:sz w:val="20"/>
              </w:rPr>
            </w:pPr>
          </w:p>
        </w:tc>
      </w:tr>
      <w:tr w:rsidR="003B524D" w:rsidRPr="00DC03C6">
        <w:trPr>
          <w:trHeight w:val="273"/>
          <w:jc w:val="center"/>
        </w:trPr>
        <w:tc>
          <w:tcPr>
            <w:tcW w:w="820" w:type="dxa"/>
            <w:vMerge w:val="restart"/>
            <w:shd w:val="clear" w:color="auto" w:fill="auto"/>
            <w:noWrap/>
            <w:vAlign w:val="center"/>
          </w:tcPr>
          <w:p w:rsidR="003B524D" w:rsidRPr="00DC03C6" w:rsidRDefault="003B524D"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8</w:t>
            </w:r>
          </w:p>
        </w:tc>
        <w:tc>
          <w:tcPr>
            <w:tcW w:w="1157" w:type="dxa"/>
            <w:shd w:val="clear" w:color="auto" w:fill="auto"/>
          </w:tcPr>
          <w:p w:rsidR="003B524D" w:rsidRPr="00DC03C6" w:rsidRDefault="008F7C36" w:rsidP="00DC03C6">
            <w:pPr>
              <w:spacing w:after="0"/>
              <w:ind w:left="-57" w:right="-57"/>
              <w:rPr>
                <w:sz w:val="20"/>
              </w:rPr>
            </w:pPr>
            <w:r>
              <w:rPr>
                <w:sz w:val="20"/>
              </w:rPr>
              <w:t>mass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69.1</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30.9</w:t>
            </w:r>
          </w:p>
        </w:tc>
        <w:tc>
          <w:tcPr>
            <w:tcW w:w="2148" w:type="dxa"/>
            <w:vMerge/>
            <w:shd w:val="clear" w:color="auto" w:fill="auto"/>
            <w:vAlign w:val="center"/>
          </w:tcPr>
          <w:p w:rsidR="003B524D" w:rsidRPr="00DC03C6" w:rsidRDefault="003B524D" w:rsidP="00DC03C6">
            <w:pPr>
              <w:spacing w:after="0"/>
              <w:jc w:val="center"/>
              <w:rPr>
                <w:sz w:val="20"/>
              </w:rPr>
            </w:pPr>
          </w:p>
        </w:tc>
      </w:tr>
      <w:tr w:rsidR="003B524D" w:rsidRPr="00DC03C6">
        <w:trPr>
          <w:trHeight w:val="61"/>
          <w:jc w:val="center"/>
        </w:trPr>
        <w:tc>
          <w:tcPr>
            <w:tcW w:w="820" w:type="dxa"/>
            <w:vMerge/>
            <w:shd w:val="clear" w:color="auto" w:fill="auto"/>
            <w:vAlign w:val="center"/>
          </w:tcPr>
          <w:p w:rsidR="003B524D" w:rsidRPr="00DC03C6" w:rsidRDefault="003B524D" w:rsidP="00DC03C6">
            <w:pPr>
              <w:spacing w:after="0"/>
              <w:rPr>
                <w:b/>
                <w:bCs/>
                <w:color w:val="000000"/>
                <w:sz w:val="20"/>
              </w:rPr>
            </w:pPr>
          </w:p>
        </w:tc>
        <w:tc>
          <w:tcPr>
            <w:tcW w:w="1157" w:type="dxa"/>
            <w:shd w:val="clear" w:color="auto" w:fill="auto"/>
          </w:tcPr>
          <w:p w:rsidR="003B524D" w:rsidRPr="00DC03C6" w:rsidRDefault="008F7C36" w:rsidP="00DC03C6">
            <w:pPr>
              <w:spacing w:after="0"/>
              <w:ind w:left="-57" w:right="-57"/>
              <w:rPr>
                <w:sz w:val="20"/>
              </w:rPr>
            </w:pPr>
            <w:r>
              <w:rPr>
                <w:sz w:val="20"/>
              </w:rPr>
              <w:t>mol.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31.8</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68.2</w:t>
            </w:r>
          </w:p>
        </w:tc>
        <w:tc>
          <w:tcPr>
            <w:tcW w:w="2148" w:type="dxa"/>
            <w:vMerge/>
            <w:shd w:val="clear" w:color="auto" w:fill="auto"/>
          </w:tcPr>
          <w:p w:rsidR="003B524D" w:rsidRPr="00DC03C6" w:rsidRDefault="003B524D" w:rsidP="00DC03C6">
            <w:pPr>
              <w:spacing w:after="0"/>
              <w:jc w:val="center"/>
              <w:rPr>
                <w:sz w:val="20"/>
              </w:rPr>
            </w:pPr>
          </w:p>
        </w:tc>
      </w:tr>
      <w:tr w:rsidR="003B524D" w:rsidRPr="00DC03C6">
        <w:trPr>
          <w:trHeight w:val="273"/>
          <w:jc w:val="center"/>
        </w:trPr>
        <w:tc>
          <w:tcPr>
            <w:tcW w:w="820" w:type="dxa"/>
            <w:vMerge w:val="restart"/>
            <w:shd w:val="clear" w:color="auto" w:fill="auto"/>
            <w:noWrap/>
            <w:vAlign w:val="center"/>
          </w:tcPr>
          <w:p w:rsidR="003B524D" w:rsidRPr="00DC03C6" w:rsidRDefault="003B524D" w:rsidP="00DC03C6">
            <w:pPr>
              <w:spacing w:after="0"/>
              <w:ind w:left="-106" w:right="-108"/>
              <w:jc w:val="center"/>
              <w:rPr>
                <w:b/>
                <w:bCs/>
                <w:color w:val="000000"/>
                <w:sz w:val="20"/>
              </w:rPr>
            </w:pPr>
            <w:r w:rsidRPr="00DC03C6">
              <w:rPr>
                <w:b/>
                <w:bCs/>
                <w:color w:val="000000"/>
                <w:sz w:val="20"/>
                <w:lang w:val="en-US"/>
              </w:rPr>
              <w:t>SQ</w:t>
            </w:r>
            <w:r w:rsidRPr="00DC03C6">
              <w:rPr>
                <w:b/>
                <w:bCs/>
                <w:color w:val="000000"/>
                <w:sz w:val="20"/>
              </w:rPr>
              <w:t>9</w:t>
            </w:r>
          </w:p>
        </w:tc>
        <w:tc>
          <w:tcPr>
            <w:tcW w:w="1157" w:type="dxa"/>
            <w:shd w:val="clear" w:color="auto" w:fill="auto"/>
          </w:tcPr>
          <w:p w:rsidR="003B524D" w:rsidRPr="00DC03C6" w:rsidRDefault="008F7C36" w:rsidP="00DC03C6">
            <w:pPr>
              <w:spacing w:after="0"/>
              <w:ind w:left="-57" w:right="-57"/>
              <w:rPr>
                <w:sz w:val="20"/>
              </w:rPr>
            </w:pPr>
            <w:r>
              <w:rPr>
                <w:sz w:val="20"/>
              </w:rPr>
              <w:t>mass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71.7</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28.3</w:t>
            </w:r>
          </w:p>
        </w:tc>
        <w:tc>
          <w:tcPr>
            <w:tcW w:w="2148" w:type="dxa"/>
            <w:vMerge w:val="restart"/>
            <w:shd w:val="clear" w:color="auto" w:fill="auto"/>
            <w:vAlign w:val="center"/>
          </w:tcPr>
          <w:p w:rsidR="003B524D" w:rsidRPr="00DC03C6" w:rsidRDefault="005F711D" w:rsidP="00DC03C6">
            <w:pPr>
              <w:spacing w:after="0"/>
              <w:jc w:val="center"/>
              <w:rPr>
                <w:sz w:val="20"/>
                <w:lang w:val="en-US"/>
              </w:rPr>
            </w:pPr>
            <w:r>
              <w:rPr>
                <w:sz w:val="20"/>
                <w:lang w:val="en-US"/>
              </w:rPr>
              <w:t>Point-type eutectic</w:t>
            </w:r>
          </w:p>
        </w:tc>
      </w:tr>
      <w:tr w:rsidR="003B524D" w:rsidRPr="00DC03C6">
        <w:trPr>
          <w:trHeight w:val="61"/>
          <w:jc w:val="center"/>
        </w:trPr>
        <w:tc>
          <w:tcPr>
            <w:tcW w:w="820" w:type="dxa"/>
            <w:vMerge/>
            <w:shd w:val="clear" w:color="auto" w:fill="auto"/>
            <w:vAlign w:val="center"/>
          </w:tcPr>
          <w:p w:rsidR="003B524D" w:rsidRPr="00DC03C6" w:rsidRDefault="003B524D" w:rsidP="00DC03C6">
            <w:pPr>
              <w:spacing w:after="0"/>
              <w:rPr>
                <w:b/>
                <w:bCs/>
                <w:color w:val="000000"/>
                <w:sz w:val="20"/>
              </w:rPr>
            </w:pPr>
          </w:p>
        </w:tc>
        <w:tc>
          <w:tcPr>
            <w:tcW w:w="1157" w:type="dxa"/>
            <w:shd w:val="clear" w:color="auto" w:fill="auto"/>
          </w:tcPr>
          <w:p w:rsidR="003B524D" w:rsidRPr="00DC03C6" w:rsidRDefault="008F7C36" w:rsidP="00DC03C6">
            <w:pPr>
              <w:spacing w:after="0"/>
              <w:ind w:left="-57" w:right="-57"/>
              <w:rPr>
                <w:sz w:val="20"/>
              </w:rPr>
            </w:pPr>
            <w:r>
              <w:rPr>
                <w:sz w:val="20"/>
              </w:rPr>
              <w:t>mol. %</w:t>
            </w:r>
          </w:p>
        </w:tc>
        <w:tc>
          <w:tcPr>
            <w:tcW w:w="985" w:type="dxa"/>
            <w:shd w:val="clear" w:color="auto" w:fill="auto"/>
            <w:noWrap/>
            <w:vAlign w:val="bottom"/>
          </w:tcPr>
          <w:p w:rsidR="003B524D" w:rsidRPr="00DC03C6" w:rsidRDefault="003B524D" w:rsidP="00DC03C6">
            <w:pPr>
              <w:spacing w:after="0"/>
              <w:jc w:val="center"/>
              <w:rPr>
                <w:color w:val="000000"/>
                <w:sz w:val="20"/>
              </w:rPr>
            </w:pPr>
            <w:r w:rsidRPr="00DC03C6">
              <w:rPr>
                <w:color w:val="000000"/>
                <w:sz w:val="20"/>
              </w:rPr>
              <w:t>34.5</w:t>
            </w:r>
          </w:p>
        </w:tc>
        <w:tc>
          <w:tcPr>
            <w:tcW w:w="986" w:type="dxa"/>
            <w:vAlign w:val="bottom"/>
          </w:tcPr>
          <w:p w:rsidR="003B524D" w:rsidRPr="00DC03C6" w:rsidRDefault="003B524D" w:rsidP="00DC03C6">
            <w:pPr>
              <w:spacing w:after="0"/>
              <w:jc w:val="center"/>
              <w:rPr>
                <w:color w:val="000000"/>
                <w:sz w:val="20"/>
              </w:rPr>
            </w:pPr>
            <w:r w:rsidRPr="00DC03C6">
              <w:rPr>
                <w:color w:val="000000"/>
                <w:sz w:val="20"/>
              </w:rPr>
              <w:t>65.5</w:t>
            </w:r>
          </w:p>
        </w:tc>
        <w:tc>
          <w:tcPr>
            <w:tcW w:w="2148" w:type="dxa"/>
            <w:vMerge/>
            <w:shd w:val="clear" w:color="auto" w:fill="auto"/>
          </w:tcPr>
          <w:p w:rsidR="003B524D" w:rsidRPr="00DC03C6" w:rsidRDefault="003B524D" w:rsidP="00DC03C6">
            <w:pPr>
              <w:spacing w:after="0"/>
              <w:jc w:val="center"/>
              <w:rPr>
                <w:sz w:val="20"/>
              </w:rPr>
            </w:pPr>
          </w:p>
        </w:tc>
      </w:tr>
    </w:tbl>
    <w:p w:rsidR="00593425" w:rsidRDefault="00593425" w:rsidP="00DC03C6">
      <w:pPr>
        <w:spacing w:after="0"/>
        <w:jc w:val="center"/>
        <w:rPr>
          <w:lang w:val="ru-RU"/>
        </w:rPr>
      </w:pPr>
    </w:p>
    <w:p w:rsidR="00C17299" w:rsidRPr="00593425" w:rsidRDefault="00C17299" w:rsidP="00DC03C6">
      <w:pPr>
        <w:spacing w:after="0"/>
        <w:jc w:val="center"/>
        <w:rPr>
          <w:lang w:val="ru-RU"/>
        </w:rPr>
      </w:pPr>
      <w:r w:rsidRPr="00593425">
        <w:rPr>
          <w:lang w:val="ru-RU"/>
        </w:rPr>
        <w:pict>
          <v:shape id="_x0000_i1081" type="#_x0000_t75" style="width:131.25pt;height:137.25pt">
            <v:imagedata r:id="rId63" o:title="Untitled-1"/>
          </v:shape>
        </w:pict>
      </w:r>
    </w:p>
    <w:p w:rsidR="00685D7E" w:rsidRDefault="00BC331F" w:rsidP="00DC03C6">
      <w:pPr>
        <w:spacing w:after="0"/>
        <w:jc w:val="center"/>
        <w:rPr>
          <w:b/>
          <w:lang w:val="ru-RU"/>
        </w:rPr>
      </w:pPr>
      <w:r>
        <w:rPr>
          <w:b/>
          <w:lang w:val="ru-RU"/>
        </w:rPr>
        <w:t>Fig.</w:t>
      </w:r>
      <w:r w:rsidR="009D7620">
        <w:rPr>
          <w:b/>
          <w:lang w:val="ru-RU"/>
        </w:rPr>
        <w:t> </w:t>
      </w:r>
      <w:r w:rsidR="00552669">
        <w:rPr>
          <w:b/>
          <w:lang w:val="ru-RU"/>
        </w:rPr>
        <w:t>3.4</w:t>
      </w:r>
      <w:r w:rsidR="00CA1283">
        <w:rPr>
          <w:b/>
          <w:lang w:val="ru-RU"/>
        </w:rPr>
        <w:t>6</w:t>
      </w:r>
      <w:r w:rsidR="00DC03C6">
        <w:rPr>
          <w:b/>
          <w:lang w:val="ru-RU"/>
        </w:rPr>
        <w:t>.</w:t>
      </w:r>
      <w:r w:rsidR="000024B6">
        <w:rPr>
          <w:b/>
          <w:lang w:val="en-US"/>
        </w:rPr>
        <w:t xml:space="preserve"> </w:t>
      </w:r>
      <w:r w:rsidR="007D3293" w:rsidRPr="007D3293">
        <w:rPr>
          <w:b/>
          <w:lang w:val="ru-RU"/>
        </w:rPr>
        <w:t>-</w:t>
      </w:r>
      <w:r w:rsidR="000024B6" w:rsidRPr="000024B6">
        <w:rPr>
          <w:b/>
          <w:szCs w:val="24"/>
          <w:lang w:val="en-US"/>
        </w:rPr>
        <w:t xml:space="preserve"> </w:t>
      </w:r>
      <w:r w:rsidR="000024B6">
        <w:rPr>
          <w:b/>
          <w:szCs w:val="24"/>
          <w:lang w:val="en-US"/>
        </w:rPr>
        <w:t>Micrographs of region</w:t>
      </w:r>
      <w:r w:rsidR="007D3293" w:rsidRPr="007D3293">
        <w:rPr>
          <w:b/>
          <w:lang w:val="ru-RU"/>
        </w:rPr>
        <w:t xml:space="preserve"> 18</w:t>
      </w:r>
    </w:p>
    <w:p w:rsidR="00593425" w:rsidRPr="007D3293" w:rsidRDefault="00593425" w:rsidP="00DC03C6">
      <w:pPr>
        <w:spacing w:after="0"/>
        <w:jc w:val="center"/>
        <w:rPr>
          <w:b/>
          <w:lang w:val="ru-RU"/>
        </w:rPr>
      </w:pPr>
    </w:p>
    <w:p w:rsidR="00685D7E" w:rsidRPr="005F711D" w:rsidRDefault="006A3E38" w:rsidP="00DC03C6">
      <w:pPr>
        <w:pStyle w:val="Textkrper"/>
        <w:spacing w:after="0"/>
        <w:rPr>
          <w:b/>
          <w:color w:val="000000"/>
          <w:lang w:val="en-US"/>
        </w:rPr>
      </w:pPr>
      <w:r w:rsidRPr="005F711D">
        <w:rPr>
          <w:b/>
          <w:color w:val="000000"/>
          <w:lang w:val="en-US"/>
        </w:rPr>
        <w:t>Table</w:t>
      </w:r>
      <w:r w:rsidR="007D3293" w:rsidRPr="005F711D">
        <w:rPr>
          <w:b/>
          <w:color w:val="000000"/>
          <w:lang w:val="en-US"/>
        </w:rPr>
        <w:t> </w:t>
      </w:r>
      <w:r w:rsidR="00056A97" w:rsidRPr="005F711D">
        <w:rPr>
          <w:b/>
          <w:color w:val="000000"/>
          <w:lang w:val="en-US"/>
        </w:rPr>
        <w:t>3.47</w:t>
      </w:r>
      <w:r w:rsidR="00DC03C6" w:rsidRPr="005F711D">
        <w:rPr>
          <w:b/>
          <w:color w:val="000000"/>
          <w:lang w:val="en-US"/>
        </w:rPr>
        <w:t>.</w:t>
      </w:r>
      <w:r w:rsidR="005F711D" w:rsidRPr="005F711D">
        <w:rPr>
          <w:b/>
          <w:color w:val="000000"/>
          <w:lang w:val="en-US"/>
        </w:rPr>
        <w:t xml:space="preserve"> </w:t>
      </w:r>
      <w:r w:rsidR="007D3293" w:rsidRPr="005F711D">
        <w:rPr>
          <w:b/>
          <w:color w:val="000000"/>
          <w:lang w:val="en-US"/>
        </w:rPr>
        <w:t>-</w:t>
      </w:r>
      <w:r w:rsidR="005F711D" w:rsidRPr="008E532F">
        <w:rPr>
          <w:b/>
          <w:lang w:val="en-US"/>
        </w:rPr>
        <w:t>EDX</w:t>
      </w:r>
      <w:r w:rsidR="005F711D" w:rsidRPr="00423BCE">
        <w:rPr>
          <w:b/>
          <w:lang w:val="en-US"/>
        </w:rPr>
        <w:t xml:space="preserve"> </w:t>
      </w:r>
      <w:r w:rsidR="005F711D">
        <w:rPr>
          <w:b/>
          <w:lang w:val="en-US"/>
        </w:rPr>
        <w:t>data on region</w:t>
      </w:r>
      <w:r w:rsidR="00685D7E" w:rsidRPr="005F711D">
        <w:rPr>
          <w:b/>
          <w:lang w:val="en-US"/>
        </w:rPr>
        <w:t xml:space="preserve"> 18</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C17299" w:rsidRPr="00DC03C6">
        <w:trPr>
          <w:trHeight w:val="273"/>
          <w:jc w:val="center"/>
        </w:trPr>
        <w:tc>
          <w:tcPr>
            <w:tcW w:w="1977" w:type="dxa"/>
            <w:gridSpan w:val="2"/>
            <w:shd w:val="clear" w:color="auto" w:fill="auto"/>
            <w:noWrap/>
            <w:vAlign w:val="bottom"/>
          </w:tcPr>
          <w:p w:rsidR="00C17299" w:rsidRPr="00FF62CF" w:rsidRDefault="00C17299" w:rsidP="00C17299">
            <w:pPr>
              <w:spacing w:after="0"/>
              <w:jc w:val="center"/>
              <w:rPr>
                <w:b/>
                <w:bCs/>
                <w:sz w:val="20"/>
                <w:lang w:val="ru-RU"/>
              </w:rPr>
            </w:pPr>
            <w:r>
              <w:rPr>
                <w:b/>
                <w:bCs/>
                <w:sz w:val="20"/>
                <w:lang w:val="en-US"/>
              </w:rPr>
              <w:t>#</w:t>
            </w:r>
          </w:p>
        </w:tc>
        <w:tc>
          <w:tcPr>
            <w:tcW w:w="985" w:type="dxa"/>
            <w:shd w:val="clear" w:color="auto" w:fill="auto"/>
            <w:noWrap/>
            <w:vAlign w:val="bottom"/>
          </w:tcPr>
          <w:p w:rsidR="00C17299" w:rsidRPr="00FF62CF" w:rsidRDefault="00C17299" w:rsidP="00C17299">
            <w:pPr>
              <w:spacing w:after="0"/>
              <w:ind w:left="-57" w:right="-57"/>
              <w:jc w:val="center"/>
              <w:rPr>
                <w:b/>
                <w:bCs/>
                <w:sz w:val="20"/>
                <w:lang w:val="ru-RU"/>
              </w:rPr>
            </w:pPr>
            <w:r w:rsidRPr="00FF62CF">
              <w:rPr>
                <w:b/>
                <w:bCs/>
                <w:sz w:val="20"/>
                <w:lang w:val="en-US"/>
              </w:rPr>
              <w:t>UO</w:t>
            </w:r>
            <w:r w:rsidRPr="00FF62CF">
              <w:rPr>
                <w:b/>
                <w:bCs/>
                <w:sz w:val="20"/>
                <w:vertAlign w:val="subscript"/>
                <w:lang w:val="ru-RU"/>
              </w:rPr>
              <w:t>2</w:t>
            </w:r>
          </w:p>
        </w:tc>
        <w:tc>
          <w:tcPr>
            <w:tcW w:w="986" w:type="dxa"/>
            <w:shd w:val="clear" w:color="auto" w:fill="auto"/>
            <w:noWrap/>
            <w:vAlign w:val="bottom"/>
          </w:tcPr>
          <w:p w:rsidR="00C17299" w:rsidRPr="00FF62CF" w:rsidRDefault="00C17299" w:rsidP="00C17299">
            <w:pPr>
              <w:spacing w:after="0"/>
              <w:ind w:left="-57" w:right="-57"/>
              <w:jc w:val="center"/>
              <w:rPr>
                <w:b/>
                <w:bCs/>
                <w:sz w:val="20"/>
                <w:lang w:val="ru-RU"/>
              </w:rPr>
            </w:pPr>
            <w:r w:rsidRPr="00FF62CF">
              <w:rPr>
                <w:b/>
                <w:bCs/>
                <w:sz w:val="20"/>
                <w:lang w:val="en-US"/>
              </w:rPr>
              <w:t>CaO</w:t>
            </w:r>
          </w:p>
        </w:tc>
        <w:tc>
          <w:tcPr>
            <w:tcW w:w="2148" w:type="dxa"/>
            <w:vAlign w:val="bottom"/>
          </w:tcPr>
          <w:p w:rsidR="00C17299" w:rsidRPr="00D070C5" w:rsidRDefault="00C17299" w:rsidP="00C17299">
            <w:pPr>
              <w:spacing w:after="0"/>
              <w:jc w:val="center"/>
              <w:rPr>
                <w:b/>
                <w:bCs/>
                <w:sz w:val="20"/>
                <w:lang w:val="en-US"/>
              </w:rPr>
            </w:pPr>
            <w:r>
              <w:rPr>
                <w:b/>
                <w:bCs/>
                <w:sz w:val="20"/>
                <w:lang w:val="en-US"/>
              </w:rPr>
              <w:t>Phase</w:t>
            </w:r>
          </w:p>
        </w:tc>
      </w:tr>
      <w:tr w:rsidR="00B94291" w:rsidRPr="00DC03C6">
        <w:trPr>
          <w:trHeight w:val="273"/>
          <w:jc w:val="center"/>
        </w:trPr>
        <w:tc>
          <w:tcPr>
            <w:tcW w:w="820" w:type="dxa"/>
            <w:vMerge w:val="restart"/>
            <w:shd w:val="clear" w:color="auto" w:fill="auto"/>
            <w:noWrap/>
            <w:vAlign w:val="center"/>
          </w:tcPr>
          <w:p w:rsidR="00B94291" w:rsidRPr="00DC03C6" w:rsidRDefault="00B94291" w:rsidP="00C17299">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1</w:t>
            </w:r>
          </w:p>
        </w:tc>
        <w:tc>
          <w:tcPr>
            <w:tcW w:w="1157" w:type="dxa"/>
            <w:shd w:val="clear" w:color="auto" w:fill="auto"/>
          </w:tcPr>
          <w:p w:rsidR="00B94291" w:rsidRPr="00FF62CF" w:rsidRDefault="00B94291" w:rsidP="00B94291">
            <w:pPr>
              <w:spacing w:after="0"/>
              <w:ind w:left="-57" w:right="-57"/>
              <w:rPr>
                <w:sz w:val="20"/>
              </w:rPr>
            </w:pPr>
            <w:r>
              <w:rPr>
                <w:sz w:val="20"/>
              </w:rPr>
              <w:t>mass %</w:t>
            </w:r>
          </w:p>
        </w:tc>
        <w:tc>
          <w:tcPr>
            <w:tcW w:w="985" w:type="dxa"/>
            <w:shd w:val="clear" w:color="auto" w:fill="auto"/>
            <w:noWrap/>
            <w:vAlign w:val="bottom"/>
          </w:tcPr>
          <w:p w:rsidR="00B94291" w:rsidRPr="00DC03C6" w:rsidRDefault="00B94291" w:rsidP="00C17299">
            <w:pPr>
              <w:spacing w:after="0"/>
              <w:jc w:val="center"/>
              <w:rPr>
                <w:color w:val="000000"/>
                <w:sz w:val="20"/>
                <w:lang w:val="ru-RU"/>
              </w:rPr>
            </w:pPr>
            <w:r w:rsidRPr="00DC03C6">
              <w:rPr>
                <w:color w:val="000000"/>
                <w:sz w:val="20"/>
                <w:lang w:val="ru-RU"/>
              </w:rPr>
              <w:t>69.1</w:t>
            </w:r>
          </w:p>
        </w:tc>
        <w:tc>
          <w:tcPr>
            <w:tcW w:w="986" w:type="dxa"/>
            <w:vAlign w:val="bottom"/>
          </w:tcPr>
          <w:p w:rsidR="00B94291" w:rsidRPr="00DC03C6" w:rsidRDefault="00B94291" w:rsidP="00C17299">
            <w:pPr>
              <w:spacing w:after="0"/>
              <w:jc w:val="center"/>
              <w:rPr>
                <w:color w:val="000000"/>
                <w:sz w:val="20"/>
                <w:lang w:val="ru-RU"/>
              </w:rPr>
            </w:pPr>
            <w:r w:rsidRPr="00DC03C6">
              <w:rPr>
                <w:color w:val="000000"/>
                <w:sz w:val="20"/>
                <w:lang w:val="ru-RU"/>
              </w:rPr>
              <w:t>30.9</w:t>
            </w:r>
          </w:p>
        </w:tc>
        <w:tc>
          <w:tcPr>
            <w:tcW w:w="2148" w:type="dxa"/>
            <w:vMerge w:val="restart"/>
            <w:shd w:val="clear" w:color="auto" w:fill="auto"/>
            <w:vAlign w:val="center"/>
          </w:tcPr>
          <w:p w:rsidR="00B94291" w:rsidRPr="00DC03C6" w:rsidRDefault="00B94291" w:rsidP="00C17299">
            <w:pPr>
              <w:spacing w:after="0"/>
              <w:jc w:val="center"/>
              <w:rPr>
                <w:sz w:val="20"/>
                <w:lang w:val="ru-RU"/>
              </w:rPr>
            </w:pPr>
            <w:r>
              <w:rPr>
                <w:sz w:val="20"/>
                <w:lang w:val="en-US"/>
              </w:rPr>
              <w:t>Eutectic</w:t>
            </w:r>
          </w:p>
        </w:tc>
      </w:tr>
      <w:tr w:rsidR="00B94291" w:rsidRPr="00DC03C6">
        <w:trPr>
          <w:trHeight w:val="101"/>
          <w:jc w:val="center"/>
        </w:trPr>
        <w:tc>
          <w:tcPr>
            <w:tcW w:w="820" w:type="dxa"/>
            <w:vMerge/>
            <w:shd w:val="clear" w:color="auto" w:fill="auto"/>
            <w:vAlign w:val="center"/>
          </w:tcPr>
          <w:p w:rsidR="00B94291" w:rsidRPr="00DC03C6" w:rsidRDefault="00B94291" w:rsidP="00C17299">
            <w:pPr>
              <w:spacing w:after="0"/>
              <w:rPr>
                <w:b/>
                <w:bCs/>
                <w:color w:val="000000"/>
                <w:sz w:val="20"/>
                <w:lang w:val="ru-RU"/>
              </w:rPr>
            </w:pPr>
          </w:p>
        </w:tc>
        <w:tc>
          <w:tcPr>
            <w:tcW w:w="1157" w:type="dxa"/>
            <w:shd w:val="clear" w:color="auto" w:fill="auto"/>
          </w:tcPr>
          <w:p w:rsidR="00B94291" w:rsidRPr="00FF62CF" w:rsidRDefault="00B94291" w:rsidP="00B94291">
            <w:pPr>
              <w:spacing w:after="0"/>
              <w:ind w:left="-57" w:right="-57"/>
              <w:rPr>
                <w:sz w:val="20"/>
              </w:rPr>
            </w:pPr>
            <w:r>
              <w:rPr>
                <w:sz w:val="20"/>
              </w:rPr>
              <w:t>mol. %</w:t>
            </w:r>
          </w:p>
        </w:tc>
        <w:tc>
          <w:tcPr>
            <w:tcW w:w="985" w:type="dxa"/>
            <w:shd w:val="clear" w:color="auto" w:fill="auto"/>
            <w:noWrap/>
            <w:vAlign w:val="bottom"/>
          </w:tcPr>
          <w:p w:rsidR="00B94291" w:rsidRPr="00DC03C6" w:rsidRDefault="00B94291" w:rsidP="00C17299">
            <w:pPr>
              <w:spacing w:after="0"/>
              <w:jc w:val="center"/>
              <w:rPr>
                <w:color w:val="000000"/>
                <w:sz w:val="20"/>
                <w:lang w:val="ru-RU"/>
              </w:rPr>
            </w:pPr>
            <w:r w:rsidRPr="00DC03C6">
              <w:rPr>
                <w:color w:val="000000"/>
                <w:sz w:val="20"/>
                <w:lang w:val="ru-RU"/>
              </w:rPr>
              <w:t>31.7</w:t>
            </w:r>
          </w:p>
        </w:tc>
        <w:tc>
          <w:tcPr>
            <w:tcW w:w="986" w:type="dxa"/>
            <w:vAlign w:val="bottom"/>
          </w:tcPr>
          <w:p w:rsidR="00B94291" w:rsidRPr="00DC03C6" w:rsidRDefault="00B94291" w:rsidP="00C17299">
            <w:pPr>
              <w:spacing w:after="0"/>
              <w:jc w:val="center"/>
              <w:rPr>
                <w:color w:val="000000"/>
                <w:sz w:val="20"/>
                <w:lang w:val="ru-RU"/>
              </w:rPr>
            </w:pPr>
            <w:r w:rsidRPr="00DC03C6">
              <w:rPr>
                <w:color w:val="000000"/>
                <w:sz w:val="20"/>
                <w:lang w:val="ru-RU"/>
              </w:rPr>
              <w:t>68.3</w:t>
            </w:r>
          </w:p>
        </w:tc>
        <w:tc>
          <w:tcPr>
            <w:tcW w:w="2148" w:type="dxa"/>
            <w:vMerge/>
            <w:shd w:val="clear" w:color="auto" w:fill="auto"/>
          </w:tcPr>
          <w:p w:rsidR="00B94291" w:rsidRPr="00DC03C6" w:rsidRDefault="00B94291" w:rsidP="00C17299">
            <w:pPr>
              <w:spacing w:after="0"/>
              <w:jc w:val="center"/>
              <w:rPr>
                <w:sz w:val="20"/>
                <w:lang w:val="ru-RU"/>
              </w:rPr>
            </w:pPr>
          </w:p>
        </w:tc>
      </w:tr>
      <w:tr w:rsidR="00B94291" w:rsidRPr="00DC03C6">
        <w:trPr>
          <w:trHeight w:val="273"/>
          <w:jc w:val="center"/>
        </w:trPr>
        <w:tc>
          <w:tcPr>
            <w:tcW w:w="820" w:type="dxa"/>
            <w:vMerge w:val="restart"/>
            <w:shd w:val="clear" w:color="auto" w:fill="auto"/>
            <w:noWrap/>
            <w:vAlign w:val="center"/>
          </w:tcPr>
          <w:p w:rsidR="00B94291" w:rsidRPr="00DC03C6" w:rsidRDefault="00B94291" w:rsidP="00C17299">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2</w:t>
            </w:r>
          </w:p>
        </w:tc>
        <w:tc>
          <w:tcPr>
            <w:tcW w:w="1157" w:type="dxa"/>
            <w:shd w:val="clear" w:color="auto" w:fill="auto"/>
          </w:tcPr>
          <w:p w:rsidR="00B94291" w:rsidRPr="00FF62CF" w:rsidRDefault="00B94291" w:rsidP="00B94291">
            <w:pPr>
              <w:spacing w:after="0"/>
              <w:ind w:left="-57" w:right="-57"/>
              <w:rPr>
                <w:sz w:val="20"/>
              </w:rPr>
            </w:pPr>
            <w:r>
              <w:rPr>
                <w:sz w:val="20"/>
              </w:rPr>
              <w:t>mass %</w:t>
            </w:r>
          </w:p>
        </w:tc>
        <w:tc>
          <w:tcPr>
            <w:tcW w:w="985" w:type="dxa"/>
            <w:shd w:val="clear" w:color="auto" w:fill="auto"/>
            <w:noWrap/>
            <w:vAlign w:val="bottom"/>
          </w:tcPr>
          <w:p w:rsidR="00B94291" w:rsidRPr="00DC03C6" w:rsidRDefault="00B94291" w:rsidP="00C17299">
            <w:pPr>
              <w:spacing w:after="0"/>
              <w:jc w:val="center"/>
              <w:rPr>
                <w:color w:val="000000"/>
                <w:sz w:val="20"/>
                <w:lang w:val="ru-RU"/>
              </w:rPr>
            </w:pPr>
            <w:r w:rsidRPr="00DC03C6">
              <w:rPr>
                <w:color w:val="000000"/>
                <w:sz w:val="20"/>
                <w:lang w:val="ru-RU"/>
              </w:rPr>
              <w:t>71.0</w:t>
            </w:r>
          </w:p>
        </w:tc>
        <w:tc>
          <w:tcPr>
            <w:tcW w:w="986" w:type="dxa"/>
            <w:vAlign w:val="bottom"/>
          </w:tcPr>
          <w:p w:rsidR="00B94291" w:rsidRPr="00DC03C6" w:rsidRDefault="00B94291" w:rsidP="00C17299">
            <w:pPr>
              <w:spacing w:after="0"/>
              <w:jc w:val="center"/>
              <w:rPr>
                <w:color w:val="000000"/>
                <w:sz w:val="20"/>
                <w:lang w:val="ru-RU"/>
              </w:rPr>
            </w:pPr>
            <w:r w:rsidRPr="00DC03C6">
              <w:rPr>
                <w:color w:val="000000"/>
                <w:sz w:val="20"/>
                <w:lang w:val="ru-RU"/>
              </w:rPr>
              <w:t>29.0</w:t>
            </w:r>
          </w:p>
        </w:tc>
        <w:tc>
          <w:tcPr>
            <w:tcW w:w="2148" w:type="dxa"/>
            <w:vMerge/>
            <w:shd w:val="clear" w:color="auto" w:fill="auto"/>
            <w:vAlign w:val="center"/>
          </w:tcPr>
          <w:p w:rsidR="00B94291" w:rsidRPr="00DC03C6" w:rsidRDefault="00B94291" w:rsidP="00C17299">
            <w:pPr>
              <w:spacing w:after="0"/>
              <w:jc w:val="center"/>
              <w:rPr>
                <w:sz w:val="20"/>
                <w:lang w:val="ru-RU"/>
              </w:rPr>
            </w:pPr>
          </w:p>
        </w:tc>
      </w:tr>
      <w:tr w:rsidR="00B94291" w:rsidRPr="00DC03C6">
        <w:trPr>
          <w:trHeight w:val="61"/>
          <w:jc w:val="center"/>
        </w:trPr>
        <w:tc>
          <w:tcPr>
            <w:tcW w:w="820" w:type="dxa"/>
            <w:vMerge/>
            <w:shd w:val="clear" w:color="auto" w:fill="auto"/>
            <w:vAlign w:val="center"/>
          </w:tcPr>
          <w:p w:rsidR="00B94291" w:rsidRPr="00DC03C6" w:rsidRDefault="00B94291" w:rsidP="00C17299">
            <w:pPr>
              <w:spacing w:after="0"/>
              <w:rPr>
                <w:b/>
                <w:bCs/>
                <w:color w:val="000000"/>
                <w:sz w:val="20"/>
                <w:lang w:val="ru-RU"/>
              </w:rPr>
            </w:pPr>
          </w:p>
        </w:tc>
        <w:tc>
          <w:tcPr>
            <w:tcW w:w="1157" w:type="dxa"/>
            <w:shd w:val="clear" w:color="auto" w:fill="auto"/>
          </w:tcPr>
          <w:p w:rsidR="00B94291" w:rsidRPr="00FF62CF" w:rsidRDefault="00B94291" w:rsidP="00B94291">
            <w:pPr>
              <w:spacing w:after="0"/>
              <w:ind w:left="-57" w:right="-57"/>
              <w:rPr>
                <w:sz w:val="20"/>
              </w:rPr>
            </w:pPr>
            <w:r>
              <w:rPr>
                <w:sz w:val="20"/>
              </w:rPr>
              <w:t>mol. %</w:t>
            </w:r>
          </w:p>
        </w:tc>
        <w:tc>
          <w:tcPr>
            <w:tcW w:w="985" w:type="dxa"/>
            <w:shd w:val="clear" w:color="auto" w:fill="auto"/>
            <w:noWrap/>
            <w:vAlign w:val="bottom"/>
          </w:tcPr>
          <w:p w:rsidR="00B94291" w:rsidRPr="00DC03C6" w:rsidRDefault="00B94291" w:rsidP="00C17299">
            <w:pPr>
              <w:spacing w:after="0"/>
              <w:jc w:val="center"/>
              <w:rPr>
                <w:color w:val="000000"/>
                <w:sz w:val="20"/>
                <w:lang w:val="ru-RU"/>
              </w:rPr>
            </w:pPr>
            <w:r w:rsidRPr="00DC03C6">
              <w:rPr>
                <w:color w:val="000000"/>
                <w:sz w:val="20"/>
                <w:lang w:val="ru-RU"/>
              </w:rPr>
              <w:t>33.7</w:t>
            </w:r>
          </w:p>
        </w:tc>
        <w:tc>
          <w:tcPr>
            <w:tcW w:w="986" w:type="dxa"/>
            <w:vAlign w:val="bottom"/>
          </w:tcPr>
          <w:p w:rsidR="00B94291" w:rsidRPr="00DC03C6" w:rsidRDefault="00B94291" w:rsidP="00C17299">
            <w:pPr>
              <w:spacing w:after="0"/>
              <w:jc w:val="center"/>
              <w:rPr>
                <w:color w:val="000000"/>
                <w:sz w:val="20"/>
                <w:lang w:val="ru-RU"/>
              </w:rPr>
            </w:pPr>
            <w:r w:rsidRPr="00DC03C6">
              <w:rPr>
                <w:color w:val="000000"/>
                <w:sz w:val="20"/>
                <w:lang w:val="ru-RU"/>
              </w:rPr>
              <w:t>66.3</w:t>
            </w:r>
          </w:p>
        </w:tc>
        <w:tc>
          <w:tcPr>
            <w:tcW w:w="2148" w:type="dxa"/>
            <w:vMerge/>
            <w:shd w:val="clear" w:color="auto" w:fill="auto"/>
          </w:tcPr>
          <w:p w:rsidR="00B94291" w:rsidRPr="00DC03C6" w:rsidRDefault="00B94291" w:rsidP="00C17299">
            <w:pPr>
              <w:spacing w:after="0"/>
              <w:jc w:val="center"/>
              <w:rPr>
                <w:sz w:val="20"/>
                <w:lang w:val="ru-RU"/>
              </w:rPr>
            </w:pPr>
          </w:p>
        </w:tc>
      </w:tr>
      <w:tr w:rsidR="00B94291" w:rsidRPr="00DC03C6">
        <w:trPr>
          <w:trHeight w:val="273"/>
          <w:jc w:val="center"/>
        </w:trPr>
        <w:tc>
          <w:tcPr>
            <w:tcW w:w="820" w:type="dxa"/>
            <w:vMerge w:val="restart"/>
            <w:shd w:val="clear" w:color="auto" w:fill="auto"/>
            <w:noWrap/>
            <w:vAlign w:val="center"/>
          </w:tcPr>
          <w:p w:rsidR="00B94291" w:rsidRPr="00DC03C6" w:rsidRDefault="00B94291" w:rsidP="00C17299">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3</w:t>
            </w:r>
          </w:p>
        </w:tc>
        <w:tc>
          <w:tcPr>
            <w:tcW w:w="1157" w:type="dxa"/>
            <w:shd w:val="clear" w:color="auto" w:fill="auto"/>
          </w:tcPr>
          <w:p w:rsidR="00B94291" w:rsidRPr="00FF62CF" w:rsidRDefault="00B94291" w:rsidP="00B94291">
            <w:pPr>
              <w:spacing w:after="0"/>
              <w:ind w:left="-57" w:right="-57"/>
              <w:rPr>
                <w:sz w:val="20"/>
              </w:rPr>
            </w:pPr>
            <w:r>
              <w:rPr>
                <w:sz w:val="20"/>
              </w:rPr>
              <w:t>mass %</w:t>
            </w:r>
          </w:p>
        </w:tc>
        <w:tc>
          <w:tcPr>
            <w:tcW w:w="985" w:type="dxa"/>
            <w:shd w:val="clear" w:color="auto" w:fill="auto"/>
            <w:noWrap/>
            <w:vAlign w:val="bottom"/>
          </w:tcPr>
          <w:p w:rsidR="00B94291" w:rsidRPr="00DC03C6" w:rsidRDefault="00B94291" w:rsidP="00C17299">
            <w:pPr>
              <w:spacing w:after="0"/>
              <w:jc w:val="center"/>
              <w:rPr>
                <w:color w:val="000000"/>
                <w:sz w:val="20"/>
                <w:lang w:val="ru-RU"/>
              </w:rPr>
            </w:pPr>
            <w:r w:rsidRPr="00DC03C6">
              <w:rPr>
                <w:color w:val="000000"/>
                <w:sz w:val="20"/>
                <w:lang w:val="ru-RU"/>
              </w:rPr>
              <w:t>73.7</w:t>
            </w:r>
          </w:p>
        </w:tc>
        <w:tc>
          <w:tcPr>
            <w:tcW w:w="986" w:type="dxa"/>
            <w:vAlign w:val="bottom"/>
          </w:tcPr>
          <w:p w:rsidR="00B94291" w:rsidRPr="00DC03C6" w:rsidRDefault="00B94291" w:rsidP="00C17299">
            <w:pPr>
              <w:spacing w:after="0"/>
              <w:jc w:val="center"/>
              <w:rPr>
                <w:color w:val="000000"/>
                <w:sz w:val="20"/>
              </w:rPr>
            </w:pPr>
            <w:r w:rsidRPr="00DC03C6">
              <w:rPr>
                <w:color w:val="000000"/>
                <w:sz w:val="20"/>
                <w:lang w:val="ru-RU"/>
              </w:rPr>
              <w:t>26</w:t>
            </w:r>
            <w:r w:rsidRPr="00DC03C6">
              <w:rPr>
                <w:color w:val="000000"/>
                <w:sz w:val="20"/>
              </w:rPr>
              <w:t>.3</w:t>
            </w:r>
          </w:p>
        </w:tc>
        <w:tc>
          <w:tcPr>
            <w:tcW w:w="2148" w:type="dxa"/>
            <w:vMerge/>
            <w:shd w:val="clear" w:color="auto" w:fill="auto"/>
            <w:vAlign w:val="center"/>
          </w:tcPr>
          <w:p w:rsidR="00B94291" w:rsidRPr="00DC03C6" w:rsidRDefault="00B94291" w:rsidP="00C17299">
            <w:pPr>
              <w:spacing w:after="0"/>
              <w:jc w:val="center"/>
              <w:rPr>
                <w:sz w:val="20"/>
                <w:lang w:val="en-US"/>
              </w:rPr>
            </w:pPr>
          </w:p>
        </w:tc>
      </w:tr>
      <w:tr w:rsidR="00B94291" w:rsidRPr="00DC03C6">
        <w:trPr>
          <w:trHeight w:val="61"/>
          <w:jc w:val="center"/>
        </w:trPr>
        <w:tc>
          <w:tcPr>
            <w:tcW w:w="820" w:type="dxa"/>
            <w:vMerge/>
            <w:shd w:val="clear" w:color="auto" w:fill="auto"/>
            <w:vAlign w:val="center"/>
          </w:tcPr>
          <w:p w:rsidR="00B94291" w:rsidRPr="00DC03C6" w:rsidRDefault="00B94291" w:rsidP="00C17299">
            <w:pPr>
              <w:spacing w:after="0"/>
              <w:rPr>
                <w:b/>
                <w:bCs/>
                <w:color w:val="000000"/>
                <w:sz w:val="20"/>
              </w:rPr>
            </w:pPr>
          </w:p>
        </w:tc>
        <w:tc>
          <w:tcPr>
            <w:tcW w:w="1157" w:type="dxa"/>
            <w:shd w:val="clear" w:color="auto" w:fill="auto"/>
          </w:tcPr>
          <w:p w:rsidR="00B94291" w:rsidRPr="00FF62CF" w:rsidRDefault="00B94291" w:rsidP="00B94291">
            <w:pPr>
              <w:spacing w:after="0"/>
              <w:ind w:left="-57" w:right="-57"/>
              <w:rPr>
                <w:sz w:val="20"/>
              </w:rPr>
            </w:pPr>
            <w:r>
              <w:rPr>
                <w:sz w:val="20"/>
              </w:rPr>
              <w:t>mol.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36.7</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63.3</w:t>
            </w:r>
          </w:p>
        </w:tc>
        <w:tc>
          <w:tcPr>
            <w:tcW w:w="2148" w:type="dxa"/>
            <w:vMerge/>
            <w:shd w:val="clear" w:color="auto" w:fill="auto"/>
          </w:tcPr>
          <w:p w:rsidR="00B94291" w:rsidRPr="00DC03C6" w:rsidRDefault="00B94291" w:rsidP="00C17299">
            <w:pPr>
              <w:spacing w:after="0"/>
              <w:jc w:val="center"/>
              <w:rPr>
                <w:sz w:val="20"/>
              </w:rPr>
            </w:pPr>
          </w:p>
        </w:tc>
      </w:tr>
      <w:tr w:rsidR="00B94291" w:rsidRPr="00DC03C6">
        <w:trPr>
          <w:trHeight w:val="273"/>
          <w:jc w:val="center"/>
        </w:trPr>
        <w:tc>
          <w:tcPr>
            <w:tcW w:w="820" w:type="dxa"/>
            <w:vMerge w:val="restart"/>
            <w:shd w:val="clear" w:color="auto" w:fill="auto"/>
            <w:noWrap/>
            <w:vAlign w:val="center"/>
          </w:tcPr>
          <w:p w:rsidR="00B94291" w:rsidRPr="00DC03C6" w:rsidRDefault="00B94291" w:rsidP="00C17299">
            <w:pPr>
              <w:spacing w:after="0"/>
              <w:ind w:left="-106" w:right="-108"/>
              <w:jc w:val="center"/>
              <w:rPr>
                <w:b/>
                <w:bCs/>
                <w:color w:val="000000"/>
                <w:sz w:val="20"/>
                <w:lang w:val="en-US"/>
              </w:rPr>
            </w:pPr>
            <w:r w:rsidRPr="00DC03C6">
              <w:rPr>
                <w:b/>
                <w:bCs/>
                <w:color w:val="000000"/>
                <w:sz w:val="20"/>
                <w:lang w:val="en-US"/>
              </w:rPr>
              <w:t>P1</w:t>
            </w:r>
          </w:p>
        </w:tc>
        <w:tc>
          <w:tcPr>
            <w:tcW w:w="1157" w:type="dxa"/>
            <w:shd w:val="clear" w:color="auto" w:fill="auto"/>
          </w:tcPr>
          <w:p w:rsidR="00B94291" w:rsidRPr="00FF62CF" w:rsidRDefault="00B94291" w:rsidP="00B94291">
            <w:pPr>
              <w:spacing w:after="0"/>
              <w:ind w:left="-57" w:right="-57"/>
              <w:rPr>
                <w:sz w:val="20"/>
              </w:rPr>
            </w:pPr>
            <w:r>
              <w:rPr>
                <w:sz w:val="20"/>
              </w:rPr>
              <w:t>mass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88.2</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11.8</w:t>
            </w:r>
          </w:p>
        </w:tc>
        <w:tc>
          <w:tcPr>
            <w:tcW w:w="2148" w:type="dxa"/>
            <w:vMerge w:val="restart"/>
            <w:shd w:val="clear" w:color="auto" w:fill="auto"/>
            <w:vAlign w:val="center"/>
          </w:tcPr>
          <w:p w:rsidR="00B94291" w:rsidRPr="00DC03C6" w:rsidRDefault="00B94291" w:rsidP="00C17299">
            <w:pPr>
              <w:spacing w:after="0"/>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p>
        </w:tc>
      </w:tr>
      <w:tr w:rsidR="00B94291" w:rsidRPr="00DC03C6">
        <w:trPr>
          <w:trHeight w:val="61"/>
          <w:jc w:val="center"/>
        </w:trPr>
        <w:tc>
          <w:tcPr>
            <w:tcW w:w="820" w:type="dxa"/>
            <w:vMerge/>
            <w:shd w:val="clear" w:color="auto" w:fill="auto"/>
            <w:vAlign w:val="center"/>
          </w:tcPr>
          <w:p w:rsidR="00B94291" w:rsidRPr="00DC03C6" w:rsidRDefault="00B94291" w:rsidP="00C17299">
            <w:pPr>
              <w:spacing w:after="0"/>
              <w:rPr>
                <w:b/>
                <w:bCs/>
                <w:color w:val="000000"/>
                <w:sz w:val="20"/>
              </w:rPr>
            </w:pPr>
          </w:p>
        </w:tc>
        <w:tc>
          <w:tcPr>
            <w:tcW w:w="1157" w:type="dxa"/>
            <w:shd w:val="clear" w:color="auto" w:fill="auto"/>
          </w:tcPr>
          <w:p w:rsidR="00B94291" w:rsidRPr="00FF62CF" w:rsidRDefault="00B94291" w:rsidP="00B94291">
            <w:pPr>
              <w:spacing w:after="0"/>
              <w:ind w:left="-57" w:right="-57"/>
              <w:rPr>
                <w:sz w:val="20"/>
              </w:rPr>
            </w:pPr>
            <w:r>
              <w:rPr>
                <w:sz w:val="20"/>
              </w:rPr>
              <w:t>mol.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60.9</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39.1</w:t>
            </w:r>
          </w:p>
        </w:tc>
        <w:tc>
          <w:tcPr>
            <w:tcW w:w="2148" w:type="dxa"/>
            <w:vMerge/>
            <w:shd w:val="clear" w:color="auto" w:fill="auto"/>
          </w:tcPr>
          <w:p w:rsidR="00B94291" w:rsidRPr="00DC03C6" w:rsidRDefault="00B94291" w:rsidP="00C17299">
            <w:pPr>
              <w:spacing w:after="0"/>
              <w:jc w:val="center"/>
              <w:rPr>
                <w:sz w:val="20"/>
              </w:rPr>
            </w:pPr>
          </w:p>
        </w:tc>
      </w:tr>
      <w:tr w:rsidR="00B94291" w:rsidRPr="00DC03C6">
        <w:trPr>
          <w:trHeight w:val="273"/>
          <w:jc w:val="center"/>
        </w:trPr>
        <w:tc>
          <w:tcPr>
            <w:tcW w:w="820" w:type="dxa"/>
            <w:vMerge w:val="restart"/>
            <w:shd w:val="clear" w:color="auto" w:fill="auto"/>
            <w:noWrap/>
            <w:vAlign w:val="center"/>
          </w:tcPr>
          <w:p w:rsidR="00B94291" w:rsidRPr="00DC03C6" w:rsidRDefault="00B94291" w:rsidP="00C17299">
            <w:pPr>
              <w:spacing w:after="0"/>
              <w:ind w:left="-106" w:right="-108"/>
              <w:jc w:val="center"/>
              <w:rPr>
                <w:b/>
                <w:bCs/>
                <w:color w:val="000000"/>
                <w:sz w:val="20"/>
                <w:lang w:val="en-US"/>
              </w:rPr>
            </w:pPr>
            <w:r w:rsidRPr="00DC03C6">
              <w:rPr>
                <w:b/>
                <w:bCs/>
                <w:color w:val="000000"/>
                <w:sz w:val="20"/>
                <w:lang w:val="en-US"/>
              </w:rPr>
              <w:t>P2</w:t>
            </w:r>
          </w:p>
        </w:tc>
        <w:tc>
          <w:tcPr>
            <w:tcW w:w="1157" w:type="dxa"/>
            <w:shd w:val="clear" w:color="auto" w:fill="auto"/>
          </w:tcPr>
          <w:p w:rsidR="00B94291" w:rsidRPr="00FF62CF" w:rsidRDefault="00B94291" w:rsidP="00B94291">
            <w:pPr>
              <w:spacing w:after="0"/>
              <w:ind w:left="-57" w:right="-57"/>
              <w:rPr>
                <w:sz w:val="20"/>
              </w:rPr>
            </w:pPr>
            <w:r>
              <w:rPr>
                <w:sz w:val="20"/>
              </w:rPr>
              <w:t>mass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86.4</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13.6</w:t>
            </w:r>
          </w:p>
        </w:tc>
        <w:tc>
          <w:tcPr>
            <w:tcW w:w="2148" w:type="dxa"/>
            <w:vMerge/>
            <w:shd w:val="clear" w:color="auto" w:fill="auto"/>
            <w:vAlign w:val="center"/>
          </w:tcPr>
          <w:p w:rsidR="00B94291" w:rsidRPr="00DC03C6" w:rsidRDefault="00B94291" w:rsidP="00C17299">
            <w:pPr>
              <w:spacing w:after="0"/>
              <w:jc w:val="center"/>
              <w:rPr>
                <w:sz w:val="20"/>
                <w:lang w:val="en-US"/>
              </w:rPr>
            </w:pPr>
          </w:p>
        </w:tc>
      </w:tr>
      <w:tr w:rsidR="00B94291" w:rsidRPr="00DC03C6">
        <w:trPr>
          <w:trHeight w:val="61"/>
          <w:jc w:val="center"/>
        </w:trPr>
        <w:tc>
          <w:tcPr>
            <w:tcW w:w="820" w:type="dxa"/>
            <w:vMerge/>
            <w:shd w:val="clear" w:color="auto" w:fill="auto"/>
            <w:vAlign w:val="center"/>
          </w:tcPr>
          <w:p w:rsidR="00B94291" w:rsidRPr="00DC03C6" w:rsidRDefault="00B94291" w:rsidP="00C17299">
            <w:pPr>
              <w:spacing w:after="0"/>
              <w:rPr>
                <w:b/>
                <w:bCs/>
                <w:color w:val="000000"/>
                <w:sz w:val="20"/>
              </w:rPr>
            </w:pPr>
          </w:p>
        </w:tc>
        <w:tc>
          <w:tcPr>
            <w:tcW w:w="1157" w:type="dxa"/>
            <w:shd w:val="clear" w:color="auto" w:fill="auto"/>
          </w:tcPr>
          <w:p w:rsidR="00B94291" w:rsidRPr="00FF62CF" w:rsidRDefault="00B94291" w:rsidP="00B94291">
            <w:pPr>
              <w:spacing w:after="0"/>
              <w:ind w:left="-57" w:right="-57"/>
              <w:rPr>
                <w:sz w:val="20"/>
              </w:rPr>
            </w:pPr>
            <w:r>
              <w:rPr>
                <w:sz w:val="20"/>
              </w:rPr>
              <w:t>mol.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56.9</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43.1</w:t>
            </w:r>
          </w:p>
        </w:tc>
        <w:tc>
          <w:tcPr>
            <w:tcW w:w="2148" w:type="dxa"/>
            <w:vMerge/>
            <w:shd w:val="clear" w:color="auto" w:fill="auto"/>
          </w:tcPr>
          <w:p w:rsidR="00B94291" w:rsidRPr="00DC03C6" w:rsidRDefault="00B94291" w:rsidP="00C17299">
            <w:pPr>
              <w:spacing w:after="0"/>
              <w:jc w:val="center"/>
              <w:rPr>
                <w:sz w:val="20"/>
              </w:rPr>
            </w:pPr>
          </w:p>
        </w:tc>
      </w:tr>
      <w:tr w:rsidR="00B94291" w:rsidRPr="00DC03C6">
        <w:trPr>
          <w:trHeight w:val="273"/>
          <w:jc w:val="center"/>
        </w:trPr>
        <w:tc>
          <w:tcPr>
            <w:tcW w:w="820" w:type="dxa"/>
            <w:vMerge w:val="restart"/>
            <w:shd w:val="clear" w:color="auto" w:fill="auto"/>
            <w:noWrap/>
            <w:vAlign w:val="center"/>
          </w:tcPr>
          <w:p w:rsidR="00B94291" w:rsidRPr="00DC03C6" w:rsidRDefault="00B94291" w:rsidP="00C17299">
            <w:pPr>
              <w:spacing w:after="0"/>
              <w:ind w:left="-106" w:right="-108"/>
              <w:jc w:val="center"/>
              <w:rPr>
                <w:b/>
                <w:bCs/>
                <w:color w:val="000000"/>
                <w:sz w:val="20"/>
              </w:rPr>
            </w:pPr>
            <w:r w:rsidRPr="00DC03C6">
              <w:rPr>
                <w:b/>
                <w:bCs/>
                <w:color w:val="000000"/>
                <w:sz w:val="20"/>
                <w:lang w:val="en-US"/>
              </w:rPr>
              <w:t>P3</w:t>
            </w:r>
          </w:p>
        </w:tc>
        <w:tc>
          <w:tcPr>
            <w:tcW w:w="1157" w:type="dxa"/>
            <w:shd w:val="clear" w:color="auto" w:fill="auto"/>
          </w:tcPr>
          <w:p w:rsidR="00B94291" w:rsidRPr="00FF62CF" w:rsidRDefault="00B94291" w:rsidP="00B94291">
            <w:pPr>
              <w:spacing w:after="0"/>
              <w:ind w:left="-57" w:right="-57"/>
              <w:rPr>
                <w:sz w:val="20"/>
              </w:rPr>
            </w:pPr>
            <w:r>
              <w:rPr>
                <w:sz w:val="20"/>
              </w:rPr>
              <w:t>mass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87.1</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12.9</w:t>
            </w:r>
          </w:p>
        </w:tc>
        <w:tc>
          <w:tcPr>
            <w:tcW w:w="2148" w:type="dxa"/>
            <w:vMerge/>
            <w:shd w:val="clear" w:color="auto" w:fill="auto"/>
            <w:vAlign w:val="center"/>
          </w:tcPr>
          <w:p w:rsidR="00B94291" w:rsidRPr="00DC03C6" w:rsidRDefault="00B94291" w:rsidP="00C17299">
            <w:pPr>
              <w:spacing w:after="0"/>
              <w:jc w:val="center"/>
              <w:rPr>
                <w:sz w:val="20"/>
                <w:lang w:val="en-US"/>
              </w:rPr>
            </w:pPr>
          </w:p>
        </w:tc>
      </w:tr>
      <w:tr w:rsidR="00B94291" w:rsidRPr="00DC03C6">
        <w:trPr>
          <w:trHeight w:val="61"/>
          <w:jc w:val="center"/>
        </w:trPr>
        <w:tc>
          <w:tcPr>
            <w:tcW w:w="820" w:type="dxa"/>
            <w:vMerge/>
            <w:shd w:val="clear" w:color="auto" w:fill="auto"/>
            <w:vAlign w:val="center"/>
          </w:tcPr>
          <w:p w:rsidR="00B94291" w:rsidRPr="00DC03C6" w:rsidRDefault="00B94291" w:rsidP="00C17299">
            <w:pPr>
              <w:spacing w:after="0"/>
              <w:rPr>
                <w:b/>
                <w:bCs/>
                <w:color w:val="000000"/>
                <w:sz w:val="20"/>
              </w:rPr>
            </w:pPr>
          </w:p>
        </w:tc>
        <w:tc>
          <w:tcPr>
            <w:tcW w:w="1157" w:type="dxa"/>
            <w:shd w:val="clear" w:color="auto" w:fill="auto"/>
          </w:tcPr>
          <w:p w:rsidR="00B94291" w:rsidRPr="00FF62CF" w:rsidRDefault="00B94291" w:rsidP="00B94291">
            <w:pPr>
              <w:spacing w:after="0"/>
              <w:ind w:left="-57" w:right="-57"/>
              <w:rPr>
                <w:sz w:val="20"/>
              </w:rPr>
            </w:pPr>
            <w:r>
              <w:rPr>
                <w:sz w:val="20"/>
              </w:rPr>
              <w:t>mol.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58.5</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41.5</w:t>
            </w:r>
          </w:p>
        </w:tc>
        <w:tc>
          <w:tcPr>
            <w:tcW w:w="2148" w:type="dxa"/>
            <w:vMerge/>
            <w:shd w:val="clear" w:color="auto" w:fill="auto"/>
          </w:tcPr>
          <w:p w:rsidR="00B94291" w:rsidRPr="00DC03C6" w:rsidRDefault="00B94291" w:rsidP="00C17299">
            <w:pPr>
              <w:spacing w:after="0"/>
              <w:jc w:val="center"/>
              <w:rPr>
                <w:sz w:val="20"/>
              </w:rPr>
            </w:pPr>
          </w:p>
        </w:tc>
      </w:tr>
      <w:tr w:rsidR="00B94291" w:rsidRPr="00DC03C6">
        <w:trPr>
          <w:trHeight w:val="273"/>
          <w:jc w:val="center"/>
        </w:trPr>
        <w:tc>
          <w:tcPr>
            <w:tcW w:w="820" w:type="dxa"/>
            <w:vMerge w:val="restart"/>
            <w:shd w:val="clear" w:color="auto" w:fill="auto"/>
            <w:noWrap/>
            <w:vAlign w:val="center"/>
          </w:tcPr>
          <w:p w:rsidR="00B94291" w:rsidRPr="00DC03C6" w:rsidRDefault="00B94291" w:rsidP="00C17299">
            <w:pPr>
              <w:spacing w:after="0"/>
              <w:ind w:left="-106" w:right="-108"/>
              <w:jc w:val="center"/>
              <w:rPr>
                <w:b/>
                <w:bCs/>
                <w:color w:val="000000"/>
                <w:sz w:val="20"/>
                <w:lang w:val="en-US"/>
              </w:rPr>
            </w:pPr>
            <w:r w:rsidRPr="00DC03C6">
              <w:rPr>
                <w:b/>
                <w:bCs/>
                <w:color w:val="000000"/>
                <w:sz w:val="20"/>
                <w:lang w:val="en-US"/>
              </w:rPr>
              <w:t>P4</w:t>
            </w:r>
          </w:p>
        </w:tc>
        <w:tc>
          <w:tcPr>
            <w:tcW w:w="1157" w:type="dxa"/>
            <w:shd w:val="clear" w:color="auto" w:fill="auto"/>
          </w:tcPr>
          <w:p w:rsidR="00B94291" w:rsidRPr="00FF62CF" w:rsidRDefault="00B94291" w:rsidP="00B94291">
            <w:pPr>
              <w:spacing w:after="0"/>
              <w:ind w:left="-57" w:right="-57"/>
              <w:rPr>
                <w:sz w:val="20"/>
              </w:rPr>
            </w:pPr>
            <w:r>
              <w:rPr>
                <w:sz w:val="20"/>
              </w:rPr>
              <w:t>mass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70.2</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29.8</w:t>
            </w:r>
          </w:p>
        </w:tc>
        <w:tc>
          <w:tcPr>
            <w:tcW w:w="2148" w:type="dxa"/>
            <w:vMerge w:val="restart"/>
            <w:shd w:val="clear" w:color="auto" w:fill="auto"/>
            <w:vAlign w:val="center"/>
          </w:tcPr>
          <w:p w:rsidR="00B94291" w:rsidRPr="00DC03C6" w:rsidRDefault="00B94291" w:rsidP="00C17299">
            <w:pPr>
              <w:spacing w:after="0"/>
              <w:jc w:val="center"/>
              <w:rPr>
                <w:sz w:val="20"/>
              </w:rPr>
            </w:pPr>
            <w:r>
              <w:rPr>
                <w:sz w:val="20"/>
                <w:lang w:val="en-US"/>
              </w:rPr>
              <w:t>Eutectic</w:t>
            </w:r>
          </w:p>
        </w:tc>
      </w:tr>
      <w:tr w:rsidR="00B94291" w:rsidRPr="00DC03C6">
        <w:trPr>
          <w:trHeight w:val="61"/>
          <w:jc w:val="center"/>
        </w:trPr>
        <w:tc>
          <w:tcPr>
            <w:tcW w:w="820" w:type="dxa"/>
            <w:vMerge/>
            <w:shd w:val="clear" w:color="auto" w:fill="auto"/>
            <w:vAlign w:val="center"/>
          </w:tcPr>
          <w:p w:rsidR="00B94291" w:rsidRPr="00DC03C6" w:rsidRDefault="00B94291" w:rsidP="00C17299">
            <w:pPr>
              <w:spacing w:after="0"/>
              <w:rPr>
                <w:b/>
                <w:bCs/>
                <w:color w:val="000000"/>
                <w:sz w:val="20"/>
              </w:rPr>
            </w:pPr>
          </w:p>
        </w:tc>
        <w:tc>
          <w:tcPr>
            <w:tcW w:w="1157" w:type="dxa"/>
            <w:shd w:val="clear" w:color="auto" w:fill="auto"/>
          </w:tcPr>
          <w:p w:rsidR="00B94291" w:rsidRPr="00FF62CF" w:rsidRDefault="00B94291" w:rsidP="00B94291">
            <w:pPr>
              <w:spacing w:after="0"/>
              <w:ind w:left="-57" w:right="-57"/>
              <w:rPr>
                <w:sz w:val="20"/>
              </w:rPr>
            </w:pPr>
            <w:r>
              <w:rPr>
                <w:sz w:val="20"/>
              </w:rPr>
              <w:t>mol.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32.9</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67.1</w:t>
            </w:r>
          </w:p>
        </w:tc>
        <w:tc>
          <w:tcPr>
            <w:tcW w:w="2148" w:type="dxa"/>
            <w:vMerge/>
            <w:shd w:val="clear" w:color="auto" w:fill="auto"/>
          </w:tcPr>
          <w:p w:rsidR="00B94291" w:rsidRPr="00DC03C6" w:rsidRDefault="00B94291" w:rsidP="00C17299">
            <w:pPr>
              <w:spacing w:after="0"/>
              <w:jc w:val="center"/>
              <w:rPr>
                <w:sz w:val="20"/>
              </w:rPr>
            </w:pPr>
          </w:p>
        </w:tc>
      </w:tr>
      <w:tr w:rsidR="00B94291" w:rsidRPr="00DC03C6">
        <w:trPr>
          <w:trHeight w:val="273"/>
          <w:jc w:val="center"/>
        </w:trPr>
        <w:tc>
          <w:tcPr>
            <w:tcW w:w="820" w:type="dxa"/>
            <w:vMerge w:val="restart"/>
            <w:shd w:val="clear" w:color="auto" w:fill="auto"/>
            <w:noWrap/>
            <w:vAlign w:val="center"/>
          </w:tcPr>
          <w:p w:rsidR="00B94291" w:rsidRPr="00DC03C6" w:rsidRDefault="00B94291" w:rsidP="00C17299">
            <w:pPr>
              <w:spacing w:after="0"/>
              <w:ind w:left="-106" w:right="-108"/>
              <w:jc w:val="center"/>
              <w:rPr>
                <w:b/>
                <w:bCs/>
                <w:color w:val="000000"/>
                <w:sz w:val="20"/>
                <w:lang w:val="en-US"/>
              </w:rPr>
            </w:pPr>
            <w:r w:rsidRPr="00DC03C6">
              <w:rPr>
                <w:b/>
                <w:bCs/>
                <w:color w:val="000000"/>
                <w:sz w:val="20"/>
                <w:lang w:val="en-US"/>
              </w:rPr>
              <w:t>P5</w:t>
            </w:r>
          </w:p>
        </w:tc>
        <w:tc>
          <w:tcPr>
            <w:tcW w:w="1157" w:type="dxa"/>
            <w:shd w:val="clear" w:color="auto" w:fill="auto"/>
          </w:tcPr>
          <w:p w:rsidR="00B94291" w:rsidRPr="00FF62CF" w:rsidRDefault="00B94291" w:rsidP="00B94291">
            <w:pPr>
              <w:spacing w:after="0"/>
              <w:ind w:left="-57" w:right="-57"/>
              <w:rPr>
                <w:sz w:val="20"/>
              </w:rPr>
            </w:pPr>
            <w:r>
              <w:rPr>
                <w:sz w:val="20"/>
              </w:rPr>
              <w:t>mass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72.5</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27.5</w:t>
            </w:r>
          </w:p>
        </w:tc>
        <w:tc>
          <w:tcPr>
            <w:tcW w:w="2148" w:type="dxa"/>
            <w:vMerge/>
            <w:shd w:val="clear" w:color="auto" w:fill="auto"/>
            <w:vAlign w:val="center"/>
          </w:tcPr>
          <w:p w:rsidR="00B94291" w:rsidRPr="00DC03C6" w:rsidRDefault="00B94291" w:rsidP="00C17299">
            <w:pPr>
              <w:spacing w:after="0"/>
              <w:jc w:val="center"/>
              <w:rPr>
                <w:sz w:val="20"/>
                <w:lang w:val="en-US"/>
              </w:rPr>
            </w:pPr>
          </w:p>
        </w:tc>
      </w:tr>
      <w:tr w:rsidR="00B94291" w:rsidRPr="00DC03C6">
        <w:trPr>
          <w:trHeight w:val="61"/>
          <w:jc w:val="center"/>
        </w:trPr>
        <w:tc>
          <w:tcPr>
            <w:tcW w:w="820" w:type="dxa"/>
            <w:vMerge/>
            <w:shd w:val="clear" w:color="auto" w:fill="auto"/>
            <w:vAlign w:val="center"/>
          </w:tcPr>
          <w:p w:rsidR="00B94291" w:rsidRPr="00DC03C6" w:rsidRDefault="00B94291" w:rsidP="00C17299">
            <w:pPr>
              <w:spacing w:after="0"/>
              <w:rPr>
                <w:b/>
                <w:bCs/>
                <w:color w:val="000000"/>
                <w:sz w:val="20"/>
              </w:rPr>
            </w:pPr>
          </w:p>
        </w:tc>
        <w:tc>
          <w:tcPr>
            <w:tcW w:w="1157" w:type="dxa"/>
            <w:shd w:val="clear" w:color="auto" w:fill="auto"/>
          </w:tcPr>
          <w:p w:rsidR="00B94291" w:rsidRPr="00FF62CF" w:rsidRDefault="00B94291" w:rsidP="00B94291">
            <w:pPr>
              <w:spacing w:after="0"/>
              <w:ind w:left="-57" w:right="-57"/>
              <w:rPr>
                <w:sz w:val="20"/>
              </w:rPr>
            </w:pPr>
            <w:r>
              <w:rPr>
                <w:sz w:val="20"/>
              </w:rPr>
              <w:t>mol. %</w:t>
            </w:r>
          </w:p>
        </w:tc>
        <w:tc>
          <w:tcPr>
            <w:tcW w:w="985" w:type="dxa"/>
            <w:shd w:val="clear" w:color="auto" w:fill="auto"/>
            <w:noWrap/>
            <w:vAlign w:val="bottom"/>
          </w:tcPr>
          <w:p w:rsidR="00B94291" w:rsidRPr="00DC03C6" w:rsidRDefault="00B94291" w:rsidP="00C17299">
            <w:pPr>
              <w:spacing w:after="0"/>
              <w:jc w:val="center"/>
              <w:rPr>
                <w:color w:val="000000"/>
                <w:sz w:val="20"/>
              </w:rPr>
            </w:pPr>
            <w:r w:rsidRPr="00DC03C6">
              <w:rPr>
                <w:color w:val="000000"/>
                <w:sz w:val="20"/>
              </w:rPr>
              <w:t>35.4</w:t>
            </w:r>
          </w:p>
        </w:tc>
        <w:tc>
          <w:tcPr>
            <w:tcW w:w="986" w:type="dxa"/>
            <w:vAlign w:val="bottom"/>
          </w:tcPr>
          <w:p w:rsidR="00B94291" w:rsidRPr="00DC03C6" w:rsidRDefault="00B94291" w:rsidP="00C17299">
            <w:pPr>
              <w:spacing w:after="0"/>
              <w:jc w:val="center"/>
              <w:rPr>
                <w:color w:val="000000"/>
                <w:sz w:val="20"/>
              </w:rPr>
            </w:pPr>
            <w:r w:rsidRPr="00DC03C6">
              <w:rPr>
                <w:color w:val="000000"/>
                <w:sz w:val="20"/>
              </w:rPr>
              <w:t>64.7</w:t>
            </w:r>
          </w:p>
        </w:tc>
        <w:tc>
          <w:tcPr>
            <w:tcW w:w="2148" w:type="dxa"/>
            <w:vMerge/>
            <w:shd w:val="clear" w:color="auto" w:fill="auto"/>
          </w:tcPr>
          <w:p w:rsidR="00B94291" w:rsidRPr="00DC03C6" w:rsidRDefault="00B94291" w:rsidP="00C17299">
            <w:pPr>
              <w:spacing w:after="0"/>
              <w:jc w:val="center"/>
              <w:rPr>
                <w:sz w:val="20"/>
              </w:rPr>
            </w:pPr>
          </w:p>
        </w:tc>
      </w:tr>
    </w:tbl>
    <w:p w:rsidR="00C17299" w:rsidRDefault="00C17299" w:rsidP="00DC03C6">
      <w:pPr>
        <w:spacing w:after="0"/>
        <w:rPr>
          <w:lang w:val="ru-RU"/>
        </w:rPr>
      </w:pPr>
    </w:p>
    <w:p w:rsidR="00810E8D" w:rsidRPr="00C17299" w:rsidRDefault="00810E8D" w:rsidP="00DC03C6">
      <w:pPr>
        <w:spacing w:after="0"/>
        <w:rPr>
          <w:lang w:val="ru-RU"/>
        </w:rPr>
      </w:pPr>
    </w:p>
    <w:p w:rsidR="00847258" w:rsidRDefault="0080286D" w:rsidP="00DC03C6">
      <w:pPr>
        <w:spacing w:after="0"/>
        <w:jc w:val="center"/>
        <w:rPr>
          <w:b/>
          <w:lang w:val="en-US"/>
        </w:rPr>
      </w:pPr>
      <w:r>
        <w:rPr>
          <w:b/>
          <w:lang w:val="en-US"/>
        </w:rPr>
        <w:t>Investigation</w:t>
      </w:r>
      <w:r w:rsidRPr="008F1860">
        <w:rPr>
          <w:b/>
          <w:lang w:val="en-US"/>
        </w:rPr>
        <w:t xml:space="preserve"> </w:t>
      </w:r>
      <w:r>
        <w:rPr>
          <w:b/>
          <w:lang w:val="en-US"/>
        </w:rPr>
        <w:t>of</w:t>
      </w:r>
      <w:r w:rsidRPr="008F1860">
        <w:rPr>
          <w:b/>
          <w:lang w:val="en-US"/>
        </w:rPr>
        <w:t xml:space="preserve"> </w:t>
      </w:r>
      <w:r>
        <w:rPr>
          <w:b/>
          <w:lang w:val="en-US"/>
        </w:rPr>
        <w:t>samples</w:t>
      </w:r>
      <w:r w:rsidRPr="008F1860">
        <w:rPr>
          <w:b/>
          <w:lang w:val="en-US"/>
        </w:rPr>
        <w:t xml:space="preserve"> </w:t>
      </w:r>
      <w:r>
        <w:rPr>
          <w:b/>
          <w:lang w:val="en-US"/>
        </w:rPr>
        <w:t>and</w:t>
      </w:r>
      <w:r w:rsidRPr="008F1860">
        <w:rPr>
          <w:b/>
          <w:lang w:val="en-US"/>
        </w:rPr>
        <w:t xml:space="preserve"> </w:t>
      </w:r>
      <w:r>
        <w:rPr>
          <w:b/>
          <w:lang w:val="en-US"/>
        </w:rPr>
        <w:t>ingot</w:t>
      </w:r>
      <w:r w:rsidRPr="008F1860">
        <w:rPr>
          <w:b/>
          <w:lang w:val="en-US"/>
        </w:rPr>
        <w:t xml:space="preserve"> </w:t>
      </w:r>
      <w:r>
        <w:rPr>
          <w:b/>
          <w:lang w:val="en-US"/>
        </w:rPr>
        <w:t>from</w:t>
      </w:r>
      <w:r w:rsidR="00847258" w:rsidRPr="00AE4CC1">
        <w:rPr>
          <w:b/>
          <w:lang w:val="en-US"/>
        </w:rPr>
        <w:t xml:space="preserve"> </w:t>
      </w:r>
      <w:r w:rsidR="00847258">
        <w:rPr>
          <w:b/>
          <w:lang w:val="en-US"/>
        </w:rPr>
        <w:t>PRS</w:t>
      </w:r>
      <w:r w:rsidR="00847258" w:rsidRPr="00AE4CC1">
        <w:rPr>
          <w:b/>
          <w:lang w:val="en-US"/>
        </w:rPr>
        <w:t>11</w:t>
      </w:r>
    </w:p>
    <w:p w:rsidR="0080286D" w:rsidRPr="002E364D" w:rsidRDefault="0080286D" w:rsidP="002E364D">
      <w:pPr>
        <w:spacing w:after="0"/>
        <w:rPr>
          <w:lang w:val="en-US"/>
        </w:rPr>
      </w:pPr>
    </w:p>
    <w:p w:rsidR="00BD6001" w:rsidRPr="002C0D66" w:rsidRDefault="002E364D" w:rsidP="00DC03C6">
      <w:pPr>
        <w:spacing w:after="0"/>
        <w:ind w:firstLine="708"/>
        <w:rPr>
          <w:lang w:val="en-US"/>
        </w:rPr>
      </w:pPr>
      <w:r>
        <w:rPr>
          <w:bCs/>
          <w:lang w:val="en-US"/>
        </w:rPr>
        <w:t>Like in PRS10, the polished sections produced from the</w:t>
      </w:r>
      <w:r w:rsidRPr="008F1860">
        <w:rPr>
          <w:bCs/>
          <w:lang w:val="en-US"/>
        </w:rPr>
        <w:t xml:space="preserve"> </w:t>
      </w:r>
      <w:r>
        <w:rPr>
          <w:bCs/>
          <w:lang w:val="en-US"/>
        </w:rPr>
        <w:t>quenched</w:t>
      </w:r>
      <w:r w:rsidRPr="008F1860">
        <w:rPr>
          <w:bCs/>
          <w:lang w:val="en-US"/>
        </w:rPr>
        <w:t xml:space="preserve"> </w:t>
      </w:r>
      <w:r>
        <w:rPr>
          <w:bCs/>
          <w:lang w:val="en-US"/>
        </w:rPr>
        <w:t>flakes</w:t>
      </w:r>
      <w:r w:rsidRPr="008F1860">
        <w:rPr>
          <w:bCs/>
          <w:lang w:val="en-US"/>
        </w:rPr>
        <w:t xml:space="preserve"> </w:t>
      </w:r>
      <w:r>
        <w:rPr>
          <w:bCs/>
          <w:lang w:val="en-US"/>
        </w:rPr>
        <w:t>were subjected to the SEM</w:t>
      </w:r>
      <w:r w:rsidRPr="00563609">
        <w:rPr>
          <w:bCs/>
          <w:lang w:val="en-US"/>
        </w:rPr>
        <w:t>/</w:t>
      </w:r>
      <w:r>
        <w:rPr>
          <w:bCs/>
          <w:lang w:val="en-US"/>
        </w:rPr>
        <w:t>EDX</w:t>
      </w:r>
      <w:r w:rsidRPr="00563609">
        <w:rPr>
          <w:bCs/>
          <w:lang w:val="en-US"/>
        </w:rPr>
        <w:t xml:space="preserve"> </w:t>
      </w:r>
      <w:r>
        <w:rPr>
          <w:bCs/>
          <w:lang w:val="en-US"/>
        </w:rPr>
        <w:t>analysis (see results in</w:t>
      </w:r>
      <w:r w:rsidRPr="00563609">
        <w:rPr>
          <w:bCs/>
          <w:lang w:val="en-US"/>
        </w:rPr>
        <w:t xml:space="preserve"> </w:t>
      </w:r>
      <w:r w:rsidR="005D57A0" w:rsidRPr="002E364D">
        <w:rPr>
          <w:bCs/>
          <w:lang w:val="en-US"/>
        </w:rPr>
        <w:t>Figs.</w:t>
      </w:r>
      <w:r w:rsidR="00997E72" w:rsidRPr="002E364D">
        <w:rPr>
          <w:bCs/>
          <w:lang w:val="en-US"/>
        </w:rPr>
        <w:t> </w:t>
      </w:r>
      <w:r w:rsidR="00505A60" w:rsidRPr="002E364D">
        <w:rPr>
          <w:bCs/>
          <w:lang w:val="en-US"/>
        </w:rPr>
        <w:t xml:space="preserve">3.47-3.52 </w:t>
      </w:r>
      <w:r>
        <w:rPr>
          <w:bCs/>
          <w:lang w:val="en-US"/>
        </w:rPr>
        <w:t>and</w:t>
      </w:r>
      <w:r w:rsidR="00505A60" w:rsidRPr="002E364D">
        <w:rPr>
          <w:bCs/>
          <w:lang w:val="en-US"/>
        </w:rPr>
        <w:t xml:space="preserve"> </w:t>
      </w:r>
      <w:r w:rsidR="006A3E38" w:rsidRPr="002E364D">
        <w:rPr>
          <w:bCs/>
          <w:lang w:val="en-US"/>
        </w:rPr>
        <w:t>Tab</w:t>
      </w:r>
      <w:r w:rsidR="00AE4CC1">
        <w:rPr>
          <w:bCs/>
          <w:lang w:val="en-US"/>
        </w:rPr>
        <w:t>s</w:t>
      </w:r>
      <w:r w:rsidR="00AE4CC1" w:rsidRPr="002E364D">
        <w:rPr>
          <w:bCs/>
          <w:lang w:val="en-US"/>
        </w:rPr>
        <w:t xml:space="preserve">. </w:t>
      </w:r>
      <w:r w:rsidR="00505A60" w:rsidRPr="002E364D">
        <w:rPr>
          <w:bCs/>
          <w:lang w:val="en-US"/>
        </w:rPr>
        <w:t>3.48-3.53</w:t>
      </w:r>
      <w:r>
        <w:rPr>
          <w:bCs/>
          <w:lang w:val="en-US"/>
        </w:rPr>
        <w:t>)</w:t>
      </w:r>
      <w:r w:rsidR="00505A60" w:rsidRPr="002E364D">
        <w:rPr>
          <w:bCs/>
          <w:lang w:val="en-US"/>
        </w:rPr>
        <w:t xml:space="preserve">. </w:t>
      </w:r>
      <w:r w:rsidR="009A351C">
        <w:rPr>
          <w:bCs/>
          <w:lang w:val="en-US"/>
        </w:rPr>
        <w:t>The</w:t>
      </w:r>
      <w:r w:rsidR="009A351C" w:rsidRPr="009A351C">
        <w:rPr>
          <w:bCs/>
          <w:lang w:val="en-US"/>
        </w:rPr>
        <w:t xml:space="preserve"> </w:t>
      </w:r>
      <w:r w:rsidR="009A351C">
        <w:rPr>
          <w:bCs/>
          <w:lang w:val="en-US"/>
        </w:rPr>
        <w:t>samples</w:t>
      </w:r>
      <w:r w:rsidR="009A351C" w:rsidRPr="009A351C">
        <w:rPr>
          <w:bCs/>
          <w:lang w:val="en-US"/>
        </w:rPr>
        <w:t xml:space="preserve"> </w:t>
      </w:r>
      <w:r w:rsidR="009A351C">
        <w:rPr>
          <w:bCs/>
          <w:lang w:val="en-US"/>
        </w:rPr>
        <w:t>were</w:t>
      </w:r>
      <w:r w:rsidR="009A351C" w:rsidRPr="009A351C">
        <w:rPr>
          <w:bCs/>
          <w:lang w:val="en-US"/>
        </w:rPr>
        <w:t xml:space="preserve"> </w:t>
      </w:r>
      <w:r w:rsidR="009A351C">
        <w:rPr>
          <w:bCs/>
          <w:lang w:val="en-US"/>
        </w:rPr>
        <w:t>quenched</w:t>
      </w:r>
      <w:r w:rsidR="009A351C" w:rsidRPr="009A351C">
        <w:rPr>
          <w:bCs/>
          <w:lang w:val="en-US"/>
        </w:rPr>
        <w:t xml:space="preserve"> </w:t>
      </w:r>
      <w:r w:rsidR="009A351C">
        <w:rPr>
          <w:bCs/>
          <w:lang w:val="en-US"/>
        </w:rPr>
        <w:t>from</w:t>
      </w:r>
      <w:r w:rsidR="009A351C" w:rsidRPr="009A351C">
        <w:rPr>
          <w:bCs/>
          <w:lang w:val="en-US"/>
        </w:rPr>
        <w:t xml:space="preserve"> </w:t>
      </w:r>
      <w:r w:rsidR="009A351C">
        <w:rPr>
          <w:bCs/>
          <w:lang w:val="en-US"/>
        </w:rPr>
        <w:t>the</w:t>
      </w:r>
      <w:r w:rsidR="009A351C" w:rsidRPr="009A351C">
        <w:rPr>
          <w:bCs/>
          <w:lang w:val="en-US"/>
        </w:rPr>
        <w:t xml:space="preserve"> </w:t>
      </w:r>
      <w:r w:rsidR="009A351C">
        <w:rPr>
          <w:bCs/>
          <w:lang w:val="en-US"/>
        </w:rPr>
        <w:t>melt</w:t>
      </w:r>
      <w:r w:rsidR="009A351C" w:rsidRPr="009A351C">
        <w:rPr>
          <w:bCs/>
          <w:lang w:val="en-US"/>
        </w:rPr>
        <w:t xml:space="preserve"> </w:t>
      </w:r>
      <w:r w:rsidR="009A351C">
        <w:rPr>
          <w:bCs/>
          <w:lang w:val="en-US"/>
        </w:rPr>
        <w:t>temperature</w:t>
      </w:r>
      <w:r w:rsidR="009A351C" w:rsidRPr="009A351C">
        <w:rPr>
          <w:bCs/>
          <w:lang w:val="en-US"/>
        </w:rPr>
        <w:t xml:space="preserve"> </w:t>
      </w:r>
      <w:r w:rsidR="009A351C">
        <w:rPr>
          <w:bCs/>
          <w:lang w:val="en-US"/>
        </w:rPr>
        <w:t>of</w:t>
      </w:r>
      <w:r w:rsidR="009A351C" w:rsidRPr="009A351C">
        <w:rPr>
          <w:bCs/>
          <w:lang w:val="en-US"/>
        </w:rPr>
        <w:t xml:space="preserve"> </w:t>
      </w:r>
      <w:smartTag w:uri="urn:schemas-microsoft-com:office:smarttags" w:element="metricconverter">
        <w:smartTagPr>
          <w:attr w:name="ProductID" w:val="2240ﾠC"/>
        </w:smartTagPr>
        <w:r w:rsidR="00E32FC8" w:rsidRPr="009A351C">
          <w:rPr>
            <w:bCs/>
            <w:lang w:val="en-US"/>
          </w:rPr>
          <w:t>2240</w:t>
        </w:r>
        <w:r w:rsidR="00997E72">
          <w:rPr>
            <w:bCs/>
            <w:lang w:val="en-US"/>
          </w:rPr>
          <w:t> </w:t>
        </w:r>
        <w:r w:rsidR="00E32FC8">
          <w:rPr>
            <w:bCs/>
            <w:lang w:val="en-US"/>
          </w:rPr>
          <w:t>C</w:t>
        </w:r>
      </w:smartTag>
      <w:r w:rsidR="008630DB" w:rsidRPr="009A351C">
        <w:rPr>
          <w:bCs/>
          <w:lang w:val="en-US"/>
        </w:rPr>
        <w:t>.</w:t>
      </w:r>
      <w:r w:rsidR="00E32FC8" w:rsidRPr="009A351C">
        <w:rPr>
          <w:bCs/>
          <w:lang w:val="en-US"/>
        </w:rPr>
        <w:t xml:space="preserve"> </w:t>
      </w:r>
      <w:r w:rsidR="009A351C">
        <w:rPr>
          <w:bCs/>
          <w:lang w:val="en-US"/>
        </w:rPr>
        <w:t>In</w:t>
      </w:r>
      <w:r w:rsidR="009A351C" w:rsidRPr="009A351C">
        <w:rPr>
          <w:bCs/>
          <w:lang w:val="en-US"/>
        </w:rPr>
        <w:t xml:space="preserve"> </w:t>
      </w:r>
      <w:r w:rsidR="009A351C">
        <w:rPr>
          <w:bCs/>
          <w:lang w:val="en-US"/>
        </w:rPr>
        <w:t>contrast</w:t>
      </w:r>
      <w:r w:rsidR="009A351C" w:rsidRPr="009A351C">
        <w:rPr>
          <w:bCs/>
          <w:lang w:val="en-US"/>
        </w:rPr>
        <w:t xml:space="preserve"> </w:t>
      </w:r>
      <w:r w:rsidR="009A351C">
        <w:rPr>
          <w:bCs/>
          <w:lang w:val="en-US"/>
        </w:rPr>
        <w:t>to</w:t>
      </w:r>
      <w:r w:rsidR="009A351C" w:rsidRPr="009A351C">
        <w:rPr>
          <w:bCs/>
          <w:lang w:val="en-US"/>
        </w:rPr>
        <w:t xml:space="preserve"> </w:t>
      </w:r>
      <w:r w:rsidR="009A351C">
        <w:rPr>
          <w:bCs/>
          <w:lang w:val="en-US"/>
        </w:rPr>
        <w:t>samples</w:t>
      </w:r>
      <w:r w:rsidR="009A351C" w:rsidRPr="009A351C">
        <w:rPr>
          <w:bCs/>
          <w:lang w:val="en-US"/>
        </w:rPr>
        <w:t xml:space="preserve"> </w:t>
      </w:r>
      <w:r w:rsidR="009A351C">
        <w:rPr>
          <w:bCs/>
          <w:lang w:val="en-US"/>
        </w:rPr>
        <w:t>from</w:t>
      </w:r>
      <w:r w:rsidR="009A351C" w:rsidRPr="009A351C">
        <w:rPr>
          <w:bCs/>
          <w:lang w:val="en-US"/>
        </w:rPr>
        <w:t xml:space="preserve"> </w:t>
      </w:r>
      <w:r w:rsidR="00BD6001">
        <w:rPr>
          <w:bCs/>
          <w:lang w:val="en-US"/>
        </w:rPr>
        <w:t>PRS</w:t>
      </w:r>
      <w:r w:rsidR="00BD6001" w:rsidRPr="009A351C">
        <w:rPr>
          <w:bCs/>
          <w:lang w:val="en-US"/>
        </w:rPr>
        <w:t>10</w:t>
      </w:r>
      <w:r w:rsidR="009A351C">
        <w:rPr>
          <w:bCs/>
          <w:lang w:val="en-US"/>
        </w:rPr>
        <w:t xml:space="preserve">, those from </w:t>
      </w:r>
      <w:r w:rsidR="003A6118">
        <w:rPr>
          <w:bCs/>
          <w:lang w:val="en-US"/>
        </w:rPr>
        <w:t>PRS</w:t>
      </w:r>
      <w:r w:rsidR="003A6118" w:rsidRPr="009A351C">
        <w:rPr>
          <w:bCs/>
          <w:lang w:val="en-US"/>
        </w:rPr>
        <w:t xml:space="preserve">11 </w:t>
      </w:r>
      <w:r w:rsidR="009A351C">
        <w:rPr>
          <w:bCs/>
          <w:lang w:val="en-US"/>
        </w:rPr>
        <w:t xml:space="preserve">showed both wide zones with eutectic crystallization and homogeneous zones with a composition that </w:t>
      </w:r>
      <w:r w:rsidR="002C0D66">
        <w:rPr>
          <w:bCs/>
          <w:lang w:val="en-US"/>
        </w:rPr>
        <w:t>corresponds to</w:t>
      </w:r>
      <w:r w:rsidR="00BD6001" w:rsidRPr="009A351C">
        <w:rPr>
          <w:bCs/>
          <w:lang w:val="en-US"/>
        </w:rPr>
        <w:t xml:space="preserve"> </w:t>
      </w:r>
      <w:r w:rsidR="00BD6001">
        <w:rPr>
          <w:bCs/>
          <w:lang w:val="en-US"/>
        </w:rPr>
        <w:t>Ca</w:t>
      </w:r>
      <w:r w:rsidR="00BD6001" w:rsidRPr="002C0D66">
        <w:rPr>
          <w:bCs/>
          <w:vertAlign w:val="subscript"/>
          <w:lang w:val="en-US"/>
        </w:rPr>
        <w:t>2</w:t>
      </w:r>
      <w:r w:rsidR="00BD6001">
        <w:rPr>
          <w:bCs/>
          <w:lang w:val="en-US"/>
        </w:rPr>
        <w:t>UO</w:t>
      </w:r>
      <w:r w:rsidR="00BD6001" w:rsidRPr="002C0D66">
        <w:rPr>
          <w:bCs/>
          <w:vertAlign w:val="subscript"/>
          <w:lang w:val="en-US"/>
        </w:rPr>
        <w:t>4</w:t>
      </w:r>
      <w:r w:rsidR="003A6118" w:rsidRPr="002C0D66">
        <w:rPr>
          <w:bCs/>
          <w:lang w:val="en-US"/>
        </w:rPr>
        <w:t>.</w:t>
      </w:r>
      <w:r w:rsidR="00BD6001" w:rsidRPr="002C0D66">
        <w:rPr>
          <w:bCs/>
          <w:lang w:val="en-US"/>
        </w:rPr>
        <w:t xml:space="preserve"> </w:t>
      </w:r>
      <w:r w:rsidR="002C0D66">
        <w:rPr>
          <w:bCs/>
          <w:lang w:val="en-US"/>
        </w:rPr>
        <w:t>The</w:t>
      </w:r>
      <w:r w:rsidR="002C0D66" w:rsidRPr="002C0D66">
        <w:rPr>
          <w:bCs/>
          <w:lang w:val="en-US"/>
        </w:rPr>
        <w:t xml:space="preserve"> </w:t>
      </w:r>
      <w:r w:rsidR="002C0D66">
        <w:rPr>
          <w:bCs/>
          <w:lang w:val="en-US"/>
        </w:rPr>
        <w:t>homogeneous</w:t>
      </w:r>
      <w:r w:rsidR="002C0D66" w:rsidRPr="002C0D66">
        <w:rPr>
          <w:bCs/>
          <w:lang w:val="en-US"/>
        </w:rPr>
        <w:t xml:space="preserve"> </w:t>
      </w:r>
      <w:r w:rsidR="002C0D66">
        <w:rPr>
          <w:bCs/>
          <w:lang w:val="en-US"/>
        </w:rPr>
        <w:t>zones</w:t>
      </w:r>
      <w:r w:rsidR="002C0D66" w:rsidRPr="002C0D66">
        <w:rPr>
          <w:bCs/>
          <w:lang w:val="en-US"/>
        </w:rPr>
        <w:t xml:space="preserve"> </w:t>
      </w:r>
      <w:r w:rsidR="002C0D66">
        <w:rPr>
          <w:bCs/>
          <w:lang w:val="en-US"/>
        </w:rPr>
        <w:t>include</w:t>
      </w:r>
      <w:r w:rsidR="002C0D66" w:rsidRPr="002C0D66">
        <w:rPr>
          <w:bCs/>
          <w:lang w:val="en-US"/>
        </w:rPr>
        <w:t xml:space="preserve"> </w:t>
      </w:r>
      <w:r w:rsidR="002C0D66">
        <w:rPr>
          <w:bCs/>
          <w:lang w:val="en-US"/>
        </w:rPr>
        <w:t>small quantities of inclusions</w:t>
      </w:r>
      <w:r w:rsidR="002C0D66" w:rsidRPr="002C0D66">
        <w:rPr>
          <w:bCs/>
          <w:lang w:val="en-US"/>
        </w:rPr>
        <w:t xml:space="preserve"> </w:t>
      </w:r>
      <w:r w:rsidR="002C0D66">
        <w:rPr>
          <w:bCs/>
          <w:lang w:val="en-US"/>
        </w:rPr>
        <w:t>of</w:t>
      </w:r>
      <w:r w:rsidR="002C0D66" w:rsidRPr="002C0D66">
        <w:rPr>
          <w:bCs/>
          <w:lang w:val="en-US"/>
        </w:rPr>
        <w:t xml:space="preserve"> </w:t>
      </w:r>
      <w:r w:rsidR="002C0D66">
        <w:rPr>
          <w:bCs/>
          <w:lang w:val="en-US"/>
        </w:rPr>
        <w:t>lighter</w:t>
      </w:r>
      <w:r w:rsidR="002C0D66" w:rsidRPr="002C0D66">
        <w:rPr>
          <w:bCs/>
          <w:lang w:val="en-US"/>
        </w:rPr>
        <w:t xml:space="preserve"> </w:t>
      </w:r>
      <w:r w:rsidR="002C0D66">
        <w:rPr>
          <w:bCs/>
          <w:lang w:val="en-US"/>
        </w:rPr>
        <w:t>colour</w:t>
      </w:r>
      <w:r w:rsidR="002C0D66" w:rsidRPr="002C0D66">
        <w:rPr>
          <w:bCs/>
          <w:lang w:val="en-US"/>
        </w:rPr>
        <w:t xml:space="preserve"> </w:t>
      </w:r>
      <w:r w:rsidR="002C0D66">
        <w:rPr>
          <w:bCs/>
          <w:lang w:val="en-US"/>
        </w:rPr>
        <w:t xml:space="preserve">– presumably the </w:t>
      </w:r>
      <w:r w:rsidR="00BD6001">
        <w:rPr>
          <w:bCs/>
          <w:lang w:val="en-US"/>
        </w:rPr>
        <w:t>UO</w:t>
      </w:r>
      <w:r w:rsidR="00BD6001" w:rsidRPr="002C0D66">
        <w:rPr>
          <w:bCs/>
          <w:vertAlign w:val="subscript"/>
          <w:lang w:val="en-US"/>
        </w:rPr>
        <w:t>2</w:t>
      </w:r>
      <w:r w:rsidR="003A6118" w:rsidRPr="002C0D66">
        <w:rPr>
          <w:bCs/>
          <w:lang w:val="en-US"/>
        </w:rPr>
        <w:t>(</w:t>
      </w:r>
      <w:r w:rsidR="003A6118">
        <w:rPr>
          <w:bCs/>
          <w:lang w:val="en-US"/>
        </w:rPr>
        <w:t>CaO</w:t>
      </w:r>
      <w:r w:rsidR="003A6118" w:rsidRPr="002C0D66">
        <w:rPr>
          <w:bCs/>
          <w:lang w:val="en-US"/>
        </w:rPr>
        <w:t>)</w:t>
      </w:r>
      <w:r w:rsidR="002C0D66">
        <w:rPr>
          <w:bCs/>
          <w:lang w:val="en-US"/>
        </w:rPr>
        <w:t>-based solid solution</w:t>
      </w:r>
      <w:r w:rsidR="00BD6001" w:rsidRPr="002C0D66">
        <w:rPr>
          <w:bCs/>
          <w:lang w:val="en-US"/>
        </w:rPr>
        <w:t>.</w:t>
      </w:r>
    </w:p>
    <w:p w:rsidR="00DC03C6" w:rsidRDefault="00DC03C6" w:rsidP="00DC03C6">
      <w:pPr>
        <w:spacing w:after="0"/>
        <w:jc w:val="center"/>
        <w:rPr>
          <w:lang w:val="ru-RU"/>
        </w:rPr>
      </w:pPr>
    </w:p>
    <w:p w:rsidR="00810E8D" w:rsidRPr="00810E8D" w:rsidRDefault="00810E8D" w:rsidP="00DC03C6">
      <w:pPr>
        <w:spacing w:after="0"/>
        <w:jc w:val="center"/>
        <w:rPr>
          <w:lang w:val="ru-RU"/>
        </w:rPr>
      </w:pPr>
      <w:r w:rsidRPr="000A6458">
        <w:rPr>
          <w:lang w:val="ru-RU"/>
        </w:rPr>
        <w:lastRenderedPageBreak/>
        <w:pict>
          <v:shape id="_x0000_i1082" type="#_x0000_t75" style="width:79.5pt;height:207.75pt">
            <v:imagedata r:id="rId64" o:title="Untitled-1"/>
          </v:shape>
        </w:pict>
      </w:r>
    </w:p>
    <w:p w:rsidR="00847258" w:rsidRPr="000024B6" w:rsidRDefault="00BC331F" w:rsidP="00DC03C6">
      <w:pPr>
        <w:spacing w:after="0"/>
        <w:jc w:val="center"/>
        <w:rPr>
          <w:b/>
          <w:lang w:val="en-US"/>
        </w:rPr>
      </w:pPr>
      <w:r w:rsidRPr="000024B6">
        <w:rPr>
          <w:b/>
          <w:lang w:val="en-US"/>
        </w:rPr>
        <w:t>Fig.</w:t>
      </w:r>
      <w:r w:rsidR="00552669" w:rsidRPr="000024B6">
        <w:rPr>
          <w:b/>
          <w:lang w:val="en-US"/>
        </w:rPr>
        <w:t xml:space="preserve"> 3.4</w:t>
      </w:r>
      <w:r w:rsidR="00CA1283" w:rsidRPr="000024B6">
        <w:rPr>
          <w:b/>
          <w:lang w:val="en-US"/>
        </w:rPr>
        <w:t>7</w:t>
      </w:r>
      <w:r w:rsidR="00847258" w:rsidRPr="000024B6">
        <w:rPr>
          <w:b/>
          <w:lang w:val="en-US"/>
        </w:rPr>
        <w:t>.</w:t>
      </w:r>
      <w:r w:rsidR="000024B6">
        <w:rPr>
          <w:b/>
          <w:lang w:val="en-US"/>
        </w:rPr>
        <w:t xml:space="preserve"> </w:t>
      </w:r>
      <w:r w:rsidR="00DC03C6" w:rsidRPr="000024B6">
        <w:rPr>
          <w:b/>
          <w:lang w:val="en-US"/>
        </w:rPr>
        <w:t>-</w:t>
      </w:r>
      <w:r w:rsidR="000024B6">
        <w:rPr>
          <w:b/>
          <w:szCs w:val="24"/>
          <w:lang w:val="en-US"/>
        </w:rPr>
        <w:t>Micrographs of regions of sample</w:t>
      </w:r>
      <w:r w:rsidR="00847258" w:rsidRPr="000024B6">
        <w:rPr>
          <w:b/>
          <w:lang w:val="en-US"/>
        </w:rPr>
        <w:t xml:space="preserve"> 1</w:t>
      </w:r>
    </w:p>
    <w:p w:rsidR="009862D2" w:rsidRPr="000024B6" w:rsidRDefault="009862D2" w:rsidP="000A6458">
      <w:pPr>
        <w:pStyle w:val="Textkrper"/>
        <w:spacing w:after="0"/>
        <w:rPr>
          <w:b/>
          <w:color w:val="000000"/>
          <w:lang w:val="en-US"/>
        </w:rPr>
      </w:pPr>
    </w:p>
    <w:p w:rsidR="00847258" w:rsidRPr="00183E8B" w:rsidRDefault="006A3E38" w:rsidP="000A6458">
      <w:pPr>
        <w:pStyle w:val="Textkrper"/>
        <w:spacing w:after="0"/>
        <w:rPr>
          <w:b/>
          <w:color w:val="000000"/>
          <w:lang w:val="en-US"/>
        </w:rPr>
      </w:pPr>
      <w:r w:rsidRPr="00183E8B">
        <w:rPr>
          <w:b/>
          <w:color w:val="000000"/>
          <w:lang w:val="en-US"/>
        </w:rPr>
        <w:t>Table</w:t>
      </w:r>
      <w:r w:rsidR="00056A97" w:rsidRPr="00183E8B">
        <w:rPr>
          <w:b/>
          <w:color w:val="000000"/>
          <w:lang w:val="en-US"/>
        </w:rPr>
        <w:t xml:space="preserve"> 3.48</w:t>
      </w:r>
      <w:r w:rsidR="00DC03C6" w:rsidRPr="00183E8B">
        <w:rPr>
          <w:b/>
          <w:color w:val="000000"/>
          <w:lang w:val="en-US"/>
        </w:rPr>
        <w:t>.</w:t>
      </w:r>
      <w:r w:rsidR="00056A97" w:rsidRPr="00183E8B">
        <w:rPr>
          <w:b/>
          <w:color w:val="000000"/>
          <w:lang w:val="en-US"/>
        </w:rPr>
        <w:t xml:space="preserve"> -</w:t>
      </w:r>
      <w:r w:rsidR="00183E8B" w:rsidRPr="00183E8B">
        <w:rPr>
          <w:b/>
          <w:lang w:val="en-US"/>
        </w:rPr>
        <w:t xml:space="preserve"> </w:t>
      </w:r>
      <w:r w:rsidR="00183E8B" w:rsidRPr="008E532F">
        <w:rPr>
          <w:b/>
          <w:lang w:val="en-US"/>
        </w:rPr>
        <w:t>EDX</w:t>
      </w:r>
      <w:r w:rsidR="00183E8B" w:rsidRPr="00423BCE">
        <w:rPr>
          <w:b/>
          <w:lang w:val="en-US"/>
        </w:rPr>
        <w:t xml:space="preserve"> </w:t>
      </w:r>
      <w:r w:rsidR="00183E8B">
        <w:rPr>
          <w:b/>
          <w:lang w:val="en-US"/>
        </w:rPr>
        <w:t>data on sample</w:t>
      </w:r>
      <w:r w:rsidR="00847258" w:rsidRPr="00183E8B">
        <w:rPr>
          <w:b/>
          <w:color w:val="000000"/>
          <w:lang w:val="en-US"/>
        </w:rPr>
        <w:t xml:space="preserve"> 1</w:t>
      </w: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5"/>
        <w:gridCol w:w="986"/>
        <w:gridCol w:w="985"/>
        <w:gridCol w:w="986"/>
        <w:gridCol w:w="2148"/>
      </w:tblGrid>
      <w:tr w:rsidR="00847258" w:rsidRPr="009512FE">
        <w:trPr>
          <w:trHeight w:hRule="exact" w:val="284"/>
          <w:jc w:val="center"/>
        </w:trPr>
        <w:tc>
          <w:tcPr>
            <w:tcW w:w="1977" w:type="dxa"/>
            <w:gridSpan w:val="2"/>
            <w:shd w:val="clear" w:color="auto" w:fill="auto"/>
            <w:noWrap/>
            <w:vAlign w:val="bottom"/>
          </w:tcPr>
          <w:p w:rsidR="00847258" w:rsidRPr="009512FE" w:rsidRDefault="009862D2" w:rsidP="00DC03C6">
            <w:pPr>
              <w:spacing w:after="0"/>
              <w:jc w:val="center"/>
              <w:rPr>
                <w:b/>
                <w:bCs/>
                <w:sz w:val="20"/>
              </w:rPr>
            </w:pPr>
            <w:r>
              <w:rPr>
                <w:b/>
                <w:bCs/>
                <w:sz w:val="20"/>
              </w:rPr>
              <w:t>#</w:t>
            </w:r>
          </w:p>
        </w:tc>
        <w:tc>
          <w:tcPr>
            <w:tcW w:w="985" w:type="dxa"/>
          </w:tcPr>
          <w:p w:rsidR="00847258" w:rsidRPr="009512FE" w:rsidRDefault="00847258" w:rsidP="00DC03C6">
            <w:pPr>
              <w:spacing w:after="0"/>
              <w:ind w:left="-57" w:right="-57"/>
              <w:jc w:val="center"/>
              <w:rPr>
                <w:b/>
                <w:bCs/>
                <w:sz w:val="20"/>
                <w:lang w:val="en-US"/>
              </w:rPr>
            </w:pPr>
            <w:r w:rsidRPr="009512FE">
              <w:rPr>
                <w:b/>
                <w:bCs/>
                <w:sz w:val="20"/>
                <w:lang w:val="en-US"/>
              </w:rPr>
              <w:t>U</w:t>
            </w:r>
          </w:p>
        </w:tc>
        <w:tc>
          <w:tcPr>
            <w:tcW w:w="985" w:type="dxa"/>
          </w:tcPr>
          <w:p w:rsidR="00847258" w:rsidRPr="009512FE" w:rsidRDefault="00847258" w:rsidP="00DC03C6">
            <w:pPr>
              <w:spacing w:after="0"/>
              <w:ind w:left="-57" w:right="-57"/>
              <w:jc w:val="center"/>
              <w:rPr>
                <w:b/>
                <w:bCs/>
                <w:sz w:val="20"/>
                <w:lang w:val="en-US"/>
              </w:rPr>
            </w:pPr>
            <w:r w:rsidRPr="009512FE">
              <w:rPr>
                <w:b/>
                <w:bCs/>
                <w:sz w:val="20"/>
                <w:lang w:val="en-US"/>
              </w:rPr>
              <w:t>Ca</w:t>
            </w:r>
          </w:p>
        </w:tc>
        <w:tc>
          <w:tcPr>
            <w:tcW w:w="986" w:type="dxa"/>
          </w:tcPr>
          <w:p w:rsidR="00847258" w:rsidRPr="009512FE" w:rsidRDefault="00847258" w:rsidP="00DC03C6">
            <w:pPr>
              <w:spacing w:after="0"/>
              <w:ind w:left="-57" w:right="-57"/>
              <w:jc w:val="center"/>
              <w:rPr>
                <w:b/>
                <w:bCs/>
                <w:sz w:val="20"/>
                <w:lang w:val="en-US"/>
              </w:rPr>
            </w:pPr>
            <w:r w:rsidRPr="009512FE">
              <w:rPr>
                <w:b/>
                <w:bCs/>
                <w:sz w:val="20"/>
                <w:lang w:val="en-US"/>
              </w:rPr>
              <w:t>O</w:t>
            </w:r>
          </w:p>
        </w:tc>
        <w:tc>
          <w:tcPr>
            <w:tcW w:w="985" w:type="dxa"/>
            <w:shd w:val="clear" w:color="auto" w:fill="auto"/>
            <w:noWrap/>
            <w:vAlign w:val="bottom"/>
          </w:tcPr>
          <w:p w:rsidR="00847258" w:rsidRPr="009512FE" w:rsidRDefault="00847258" w:rsidP="00DC03C6">
            <w:pPr>
              <w:spacing w:after="0"/>
              <w:ind w:left="-57" w:right="-57"/>
              <w:jc w:val="center"/>
              <w:rPr>
                <w:b/>
                <w:bCs/>
                <w:sz w:val="20"/>
                <w:lang w:val="en-US"/>
              </w:rPr>
            </w:pPr>
            <w:r w:rsidRPr="009512FE">
              <w:rPr>
                <w:b/>
                <w:bCs/>
                <w:sz w:val="20"/>
                <w:lang w:val="en-US"/>
              </w:rPr>
              <w:t>UO</w:t>
            </w:r>
            <w:r w:rsidRPr="009512FE">
              <w:rPr>
                <w:b/>
                <w:bCs/>
                <w:sz w:val="20"/>
                <w:vertAlign w:val="subscript"/>
                <w:lang w:val="en-US"/>
              </w:rPr>
              <w:t>2</w:t>
            </w:r>
          </w:p>
        </w:tc>
        <w:tc>
          <w:tcPr>
            <w:tcW w:w="986" w:type="dxa"/>
            <w:shd w:val="clear" w:color="auto" w:fill="auto"/>
            <w:noWrap/>
            <w:vAlign w:val="bottom"/>
          </w:tcPr>
          <w:p w:rsidR="00847258" w:rsidRPr="009512FE" w:rsidRDefault="00847258" w:rsidP="00DC03C6">
            <w:pPr>
              <w:spacing w:after="0"/>
              <w:ind w:left="-57" w:right="-57"/>
              <w:jc w:val="center"/>
              <w:rPr>
                <w:b/>
                <w:bCs/>
                <w:sz w:val="20"/>
                <w:lang w:val="en-US"/>
              </w:rPr>
            </w:pPr>
            <w:r w:rsidRPr="009512FE">
              <w:rPr>
                <w:b/>
                <w:bCs/>
                <w:sz w:val="20"/>
                <w:lang w:val="en-US"/>
              </w:rPr>
              <w:t>CaO</w:t>
            </w:r>
          </w:p>
        </w:tc>
        <w:tc>
          <w:tcPr>
            <w:tcW w:w="2148" w:type="dxa"/>
            <w:vAlign w:val="bottom"/>
          </w:tcPr>
          <w:p w:rsidR="00847258" w:rsidRPr="009512FE" w:rsidRDefault="009862D2" w:rsidP="00DC03C6">
            <w:pPr>
              <w:spacing w:after="0"/>
              <w:jc w:val="center"/>
              <w:rPr>
                <w:b/>
                <w:bCs/>
                <w:sz w:val="20"/>
              </w:rPr>
            </w:pPr>
            <w:r>
              <w:rPr>
                <w:b/>
                <w:bCs/>
                <w:sz w:val="20"/>
                <w:lang w:val="en-US"/>
              </w:rPr>
              <w:t>Phase</w:t>
            </w: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SQ1</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60.2</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19.0</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20.7</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72.0</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28.0</w:t>
            </w:r>
          </w:p>
        </w:tc>
        <w:tc>
          <w:tcPr>
            <w:tcW w:w="2148" w:type="dxa"/>
            <w:vMerge w:val="restart"/>
            <w:shd w:val="clear" w:color="auto" w:fill="auto"/>
            <w:vAlign w:val="center"/>
          </w:tcPr>
          <w:p w:rsidR="00847258" w:rsidRPr="009512FE" w:rsidRDefault="0080286D" w:rsidP="0080286D">
            <w:pPr>
              <w:spacing w:after="0"/>
              <w:jc w:val="center"/>
              <w:rPr>
                <w:sz w:val="20"/>
              </w:rPr>
            </w:pPr>
            <w:r>
              <w:rPr>
                <w:sz w:val="20"/>
                <w:lang w:val="en-US"/>
              </w:rPr>
              <w:t>Eutectic crystallization zone</w:t>
            </w: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12.5</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23.5</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64.0</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34.8</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65.2</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SQ2</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61.5</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19.2</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19.3</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72.3</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27.7</w:t>
            </w:r>
          </w:p>
        </w:tc>
        <w:tc>
          <w:tcPr>
            <w:tcW w:w="2148" w:type="dxa"/>
            <w:vMerge/>
            <w:shd w:val="clear" w:color="auto" w:fill="auto"/>
            <w:vAlign w:val="center"/>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13.3</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24.6</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62.1</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35.1</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64.9</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rPr>
            </w:pPr>
            <w:r w:rsidRPr="009512FE">
              <w:rPr>
                <w:b/>
                <w:bCs/>
                <w:color w:val="000000"/>
                <w:sz w:val="20"/>
                <w:lang w:val="en-US"/>
              </w:rPr>
              <w:t>SQ</w:t>
            </w:r>
            <w:r w:rsidRPr="009512FE">
              <w:rPr>
                <w:b/>
                <w:bCs/>
                <w:color w:val="000000"/>
                <w:sz w:val="20"/>
              </w:rPr>
              <w:t>3</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61.4</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19.3</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19.3</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72.1</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27.9</w:t>
            </w:r>
          </w:p>
        </w:tc>
        <w:tc>
          <w:tcPr>
            <w:tcW w:w="2148" w:type="dxa"/>
            <w:vMerge/>
            <w:shd w:val="clear" w:color="auto" w:fill="auto"/>
            <w:vAlign w:val="center"/>
          </w:tcPr>
          <w:p w:rsidR="00847258" w:rsidRPr="009512FE" w:rsidRDefault="00847258" w:rsidP="00DC03C6">
            <w:pPr>
              <w:spacing w:after="0"/>
              <w:jc w:val="center"/>
              <w:rPr>
                <w:sz w:val="20"/>
                <w:lang w:val="en-US"/>
              </w:rPr>
            </w:pP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13.3</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24.7</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62.0</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34.9</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65.1</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SQ4</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61.4</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19.3</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19.3</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72.1</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27.9</w:t>
            </w:r>
          </w:p>
        </w:tc>
        <w:tc>
          <w:tcPr>
            <w:tcW w:w="2148" w:type="dxa"/>
            <w:vMerge/>
            <w:shd w:val="clear" w:color="auto" w:fill="auto"/>
            <w:vAlign w:val="center"/>
          </w:tcPr>
          <w:p w:rsidR="00847258" w:rsidRPr="009512FE" w:rsidRDefault="00847258" w:rsidP="00DC03C6">
            <w:pPr>
              <w:spacing w:after="0"/>
              <w:jc w:val="center"/>
              <w:rPr>
                <w:sz w:val="20"/>
                <w:lang w:val="en-US"/>
              </w:rPr>
            </w:pP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13.3</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24.7</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62.0</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34.9</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65.1</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SQ5</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58.3</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20.6</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21.1</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69.7</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30.4</w:t>
            </w:r>
          </w:p>
        </w:tc>
        <w:tc>
          <w:tcPr>
            <w:tcW w:w="2148" w:type="dxa"/>
            <w:vMerge w:val="restart"/>
            <w:shd w:val="clear" w:color="auto" w:fill="auto"/>
            <w:vAlign w:val="center"/>
          </w:tcPr>
          <w:p w:rsidR="00847258" w:rsidRPr="009512FE" w:rsidRDefault="0080286D" w:rsidP="0080286D">
            <w:pPr>
              <w:spacing w:after="0"/>
              <w:jc w:val="center"/>
              <w:rPr>
                <w:sz w:val="20"/>
              </w:rPr>
            </w:pPr>
            <w:r>
              <w:rPr>
                <w:sz w:val="20"/>
              </w:rPr>
              <w:t>Homogeneous structure</w:t>
            </w: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11.8</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24.7</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63.5</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32.3</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67.7</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SQ6</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60.0</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18.5</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21.4</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72.4</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27.6</w:t>
            </w:r>
          </w:p>
        </w:tc>
        <w:tc>
          <w:tcPr>
            <w:tcW w:w="2148" w:type="dxa"/>
            <w:vMerge w:val="restart"/>
            <w:shd w:val="clear" w:color="auto" w:fill="auto"/>
            <w:vAlign w:val="center"/>
          </w:tcPr>
          <w:p w:rsidR="00847258" w:rsidRPr="009512FE" w:rsidRDefault="0080286D" w:rsidP="0080286D">
            <w:pPr>
              <w:spacing w:after="0"/>
              <w:jc w:val="center"/>
              <w:rPr>
                <w:sz w:val="20"/>
                <w:lang w:val="en-US"/>
              </w:rPr>
            </w:pPr>
            <w:r>
              <w:rPr>
                <w:sz w:val="20"/>
              </w:rPr>
              <w:t>Decay structure</w:t>
            </w: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12.3</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22.5</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65.2</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35.3</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64.7</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SQ7</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59.5</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20.8</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19.7</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69.9</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30.1</w:t>
            </w:r>
          </w:p>
        </w:tc>
        <w:tc>
          <w:tcPr>
            <w:tcW w:w="2148" w:type="dxa"/>
            <w:vMerge w:val="restart"/>
            <w:shd w:val="clear" w:color="auto" w:fill="auto"/>
            <w:vAlign w:val="center"/>
          </w:tcPr>
          <w:p w:rsidR="00847258" w:rsidRPr="009512FE" w:rsidRDefault="0080286D" w:rsidP="00DC03C6">
            <w:pPr>
              <w:spacing w:after="0"/>
              <w:jc w:val="center"/>
              <w:rPr>
                <w:sz w:val="20"/>
                <w:lang w:val="en-US"/>
              </w:rPr>
            </w:pPr>
            <w:r>
              <w:rPr>
                <w:sz w:val="20"/>
              </w:rPr>
              <w:t>Homogeneous structure</w:t>
            </w: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12.5</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25.9</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61.6</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32.5</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67.5</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SQ8</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59.6</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20.6</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19.8</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70.1</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29.9</w:t>
            </w:r>
          </w:p>
        </w:tc>
        <w:tc>
          <w:tcPr>
            <w:tcW w:w="2148" w:type="dxa"/>
            <w:vMerge/>
            <w:shd w:val="clear" w:color="auto" w:fill="auto"/>
            <w:vAlign w:val="center"/>
          </w:tcPr>
          <w:p w:rsidR="00847258" w:rsidRPr="009512FE" w:rsidRDefault="00847258" w:rsidP="00DC03C6">
            <w:pPr>
              <w:spacing w:after="0"/>
              <w:jc w:val="center"/>
              <w:rPr>
                <w:sz w:val="20"/>
                <w:lang w:val="en-US"/>
              </w:rPr>
            </w:pP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12.5</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25.7</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61.8</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32.8</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67.2</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P1</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64.8</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15.9</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19.3</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76.8</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23.2</w:t>
            </w:r>
          </w:p>
        </w:tc>
        <w:tc>
          <w:tcPr>
            <w:tcW w:w="2148" w:type="dxa"/>
            <w:vMerge w:val="restart"/>
            <w:shd w:val="clear" w:color="auto" w:fill="auto"/>
            <w:vAlign w:val="center"/>
          </w:tcPr>
          <w:p w:rsidR="00847258" w:rsidRPr="009512FE" w:rsidRDefault="00FC01B4" w:rsidP="00DC03C6">
            <w:pPr>
              <w:spacing w:after="0"/>
              <w:jc w:val="center"/>
              <w:rPr>
                <w:sz w:val="20"/>
                <w:lang w:val="en-US"/>
              </w:rPr>
            </w:pPr>
            <w:r w:rsidRPr="009512FE">
              <w:rPr>
                <w:sz w:val="20"/>
                <w:lang w:val="en-US"/>
              </w:rPr>
              <w:t>CaUO</w:t>
            </w:r>
            <w:r w:rsidRPr="009512FE">
              <w:rPr>
                <w:sz w:val="20"/>
                <w:vertAlign w:val="subscript"/>
                <w:lang w:val="en-US"/>
              </w:rPr>
              <w:t>4-x</w:t>
            </w: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14.5</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21.1</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64.4</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40.8</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59.2</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P2</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59.8</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20.8</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19.4</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70.0</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30.0</w:t>
            </w:r>
          </w:p>
        </w:tc>
        <w:tc>
          <w:tcPr>
            <w:tcW w:w="2148" w:type="dxa"/>
            <w:vMerge w:val="restart"/>
            <w:shd w:val="clear" w:color="auto" w:fill="auto"/>
            <w:vAlign w:val="center"/>
          </w:tcPr>
          <w:p w:rsidR="00847258" w:rsidRPr="009512FE" w:rsidRDefault="00847258" w:rsidP="00DC03C6">
            <w:pPr>
              <w:spacing w:after="0"/>
              <w:jc w:val="center"/>
              <w:rPr>
                <w:sz w:val="20"/>
                <w:lang w:val="en-US"/>
              </w:rPr>
            </w:pPr>
            <w:r w:rsidRPr="009512FE">
              <w:rPr>
                <w:sz w:val="20"/>
                <w:lang w:val="en-US"/>
              </w:rPr>
              <w:t>Ca</w:t>
            </w:r>
            <w:r w:rsidRPr="009512FE">
              <w:rPr>
                <w:sz w:val="20"/>
                <w:vertAlign w:val="subscript"/>
                <w:lang w:val="en-US"/>
              </w:rPr>
              <w:t>2</w:t>
            </w:r>
            <w:r w:rsidRPr="009512FE">
              <w:rPr>
                <w:sz w:val="20"/>
                <w:lang w:val="en-US"/>
              </w:rPr>
              <w:t>UO</w:t>
            </w:r>
            <w:r w:rsidRPr="009512FE">
              <w:rPr>
                <w:sz w:val="20"/>
                <w:vertAlign w:val="subscript"/>
                <w:lang w:val="en-US"/>
              </w:rPr>
              <w:t>4</w:t>
            </w:r>
          </w:p>
        </w:tc>
      </w:tr>
      <w:tr w:rsidR="00847258" w:rsidRPr="009512FE">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12.7</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26.2</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61.1</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32.6</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67.4</w:t>
            </w:r>
          </w:p>
        </w:tc>
        <w:tc>
          <w:tcPr>
            <w:tcW w:w="2148" w:type="dxa"/>
            <w:vMerge/>
            <w:shd w:val="clear" w:color="auto" w:fill="auto"/>
          </w:tcPr>
          <w:p w:rsidR="00847258" w:rsidRPr="009512FE" w:rsidRDefault="00847258" w:rsidP="00DC03C6">
            <w:pPr>
              <w:spacing w:after="0"/>
              <w:jc w:val="center"/>
              <w:rPr>
                <w:sz w:val="20"/>
              </w:rPr>
            </w:pPr>
          </w:p>
        </w:tc>
      </w:tr>
      <w:tr w:rsidR="00847258" w:rsidRPr="009512FE">
        <w:trPr>
          <w:trHeight w:hRule="exact" w:val="284"/>
          <w:jc w:val="center"/>
        </w:trPr>
        <w:tc>
          <w:tcPr>
            <w:tcW w:w="820" w:type="dxa"/>
            <w:vMerge w:val="restart"/>
            <w:shd w:val="clear" w:color="auto" w:fill="auto"/>
            <w:noWrap/>
            <w:vAlign w:val="center"/>
          </w:tcPr>
          <w:p w:rsidR="00847258" w:rsidRPr="009512FE" w:rsidRDefault="00847258" w:rsidP="00DC03C6">
            <w:pPr>
              <w:spacing w:after="0"/>
              <w:ind w:left="-106" w:right="-108"/>
              <w:jc w:val="center"/>
              <w:rPr>
                <w:b/>
                <w:bCs/>
                <w:color w:val="000000"/>
                <w:sz w:val="20"/>
                <w:lang w:val="en-US"/>
              </w:rPr>
            </w:pPr>
            <w:r w:rsidRPr="009512FE">
              <w:rPr>
                <w:b/>
                <w:bCs/>
                <w:color w:val="000000"/>
                <w:sz w:val="20"/>
                <w:lang w:val="en-US"/>
              </w:rPr>
              <w:t>P3</w:t>
            </w:r>
          </w:p>
        </w:tc>
        <w:tc>
          <w:tcPr>
            <w:tcW w:w="1157" w:type="dxa"/>
            <w:shd w:val="clear" w:color="auto" w:fill="auto"/>
          </w:tcPr>
          <w:p w:rsidR="00847258" w:rsidRPr="009512FE" w:rsidRDefault="008F7C36" w:rsidP="00DC03C6">
            <w:pPr>
              <w:spacing w:after="0"/>
              <w:ind w:left="-57" w:right="-57"/>
              <w:rPr>
                <w:sz w:val="20"/>
              </w:rPr>
            </w:pPr>
            <w:r>
              <w:rPr>
                <w:sz w:val="20"/>
              </w:rPr>
              <w:t>mass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59.6</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19.3</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21.1</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71.5</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28.5</w:t>
            </w:r>
          </w:p>
        </w:tc>
        <w:tc>
          <w:tcPr>
            <w:tcW w:w="2148" w:type="dxa"/>
            <w:vMerge w:val="restart"/>
            <w:shd w:val="clear" w:color="auto" w:fill="auto"/>
            <w:vAlign w:val="center"/>
          </w:tcPr>
          <w:p w:rsidR="00847258" w:rsidRPr="009512FE" w:rsidRDefault="0080286D" w:rsidP="0080286D">
            <w:pPr>
              <w:spacing w:after="0"/>
              <w:jc w:val="center"/>
              <w:rPr>
                <w:sz w:val="20"/>
              </w:rPr>
            </w:pPr>
            <w:r>
              <w:rPr>
                <w:sz w:val="20"/>
              </w:rPr>
              <w:t>Mixture of phases</w:t>
            </w:r>
          </w:p>
        </w:tc>
      </w:tr>
      <w:tr w:rsidR="00847258" w:rsidRPr="00DC03C6">
        <w:trPr>
          <w:trHeight w:hRule="exact" w:val="284"/>
          <w:jc w:val="center"/>
        </w:trPr>
        <w:tc>
          <w:tcPr>
            <w:tcW w:w="820" w:type="dxa"/>
            <w:vMerge/>
            <w:shd w:val="clear" w:color="auto" w:fill="auto"/>
            <w:vAlign w:val="center"/>
          </w:tcPr>
          <w:p w:rsidR="00847258" w:rsidRPr="009512FE" w:rsidRDefault="00847258" w:rsidP="00DC03C6">
            <w:pPr>
              <w:spacing w:after="0"/>
              <w:rPr>
                <w:b/>
                <w:bCs/>
                <w:color w:val="000000"/>
                <w:sz w:val="20"/>
              </w:rPr>
            </w:pPr>
          </w:p>
        </w:tc>
        <w:tc>
          <w:tcPr>
            <w:tcW w:w="1157" w:type="dxa"/>
            <w:shd w:val="clear" w:color="auto" w:fill="auto"/>
          </w:tcPr>
          <w:p w:rsidR="00847258" w:rsidRPr="009512FE" w:rsidRDefault="008F7C36" w:rsidP="00DC03C6">
            <w:pPr>
              <w:spacing w:after="0"/>
              <w:ind w:left="-57" w:right="-57"/>
              <w:rPr>
                <w:sz w:val="20"/>
              </w:rPr>
            </w:pPr>
            <w:r>
              <w:rPr>
                <w:sz w:val="20"/>
              </w:rPr>
              <w:t>mol. %</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12.2</w:t>
            </w:r>
          </w:p>
        </w:tc>
        <w:tc>
          <w:tcPr>
            <w:tcW w:w="985" w:type="dxa"/>
            <w:vAlign w:val="bottom"/>
          </w:tcPr>
          <w:p w:rsidR="00847258" w:rsidRPr="009512FE" w:rsidRDefault="00847258" w:rsidP="00DC03C6">
            <w:pPr>
              <w:spacing w:after="0"/>
              <w:jc w:val="center"/>
              <w:rPr>
                <w:color w:val="000000"/>
                <w:sz w:val="20"/>
              </w:rPr>
            </w:pPr>
            <w:r w:rsidRPr="009512FE">
              <w:rPr>
                <w:color w:val="000000"/>
                <w:sz w:val="20"/>
              </w:rPr>
              <w:t>23.5</w:t>
            </w:r>
          </w:p>
        </w:tc>
        <w:tc>
          <w:tcPr>
            <w:tcW w:w="986" w:type="dxa"/>
            <w:vAlign w:val="bottom"/>
          </w:tcPr>
          <w:p w:rsidR="00847258" w:rsidRPr="009512FE" w:rsidRDefault="00847258" w:rsidP="00DC03C6">
            <w:pPr>
              <w:spacing w:after="0"/>
              <w:jc w:val="center"/>
              <w:rPr>
                <w:color w:val="000000"/>
                <w:sz w:val="20"/>
              </w:rPr>
            </w:pPr>
            <w:r w:rsidRPr="009512FE">
              <w:rPr>
                <w:color w:val="000000"/>
                <w:sz w:val="20"/>
              </w:rPr>
              <w:t>64.3</w:t>
            </w:r>
          </w:p>
        </w:tc>
        <w:tc>
          <w:tcPr>
            <w:tcW w:w="985" w:type="dxa"/>
            <w:shd w:val="clear" w:color="auto" w:fill="auto"/>
            <w:noWrap/>
            <w:vAlign w:val="bottom"/>
          </w:tcPr>
          <w:p w:rsidR="00847258" w:rsidRPr="009512FE" w:rsidRDefault="00847258" w:rsidP="00DC03C6">
            <w:pPr>
              <w:spacing w:after="0"/>
              <w:jc w:val="center"/>
              <w:rPr>
                <w:color w:val="000000"/>
                <w:sz w:val="20"/>
              </w:rPr>
            </w:pPr>
            <w:r w:rsidRPr="009512FE">
              <w:rPr>
                <w:color w:val="000000"/>
                <w:sz w:val="20"/>
              </w:rPr>
              <w:t>34.2</w:t>
            </w:r>
          </w:p>
        </w:tc>
        <w:tc>
          <w:tcPr>
            <w:tcW w:w="986" w:type="dxa"/>
            <w:vAlign w:val="bottom"/>
          </w:tcPr>
          <w:p w:rsidR="00847258" w:rsidRPr="00DC03C6" w:rsidRDefault="00847258" w:rsidP="00DC03C6">
            <w:pPr>
              <w:spacing w:after="0"/>
              <w:jc w:val="center"/>
              <w:rPr>
                <w:color w:val="000000"/>
                <w:sz w:val="20"/>
              </w:rPr>
            </w:pPr>
            <w:r w:rsidRPr="009512FE">
              <w:rPr>
                <w:color w:val="000000"/>
                <w:sz w:val="20"/>
              </w:rPr>
              <w:t>65.8</w:t>
            </w:r>
          </w:p>
        </w:tc>
        <w:tc>
          <w:tcPr>
            <w:tcW w:w="2148" w:type="dxa"/>
            <w:vMerge/>
            <w:shd w:val="clear" w:color="auto" w:fill="auto"/>
          </w:tcPr>
          <w:p w:rsidR="00847258" w:rsidRPr="00DC03C6" w:rsidRDefault="00847258" w:rsidP="00DC03C6">
            <w:pPr>
              <w:spacing w:after="0"/>
              <w:jc w:val="center"/>
              <w:rPr>
                <w:sz w:val="20"/>
              </w:rPr>
            </w:pPr>
          </w:p>
        </w:tc>
      </w:tr>
    </w:tbl>
    <w:p w:rsidR="00DC03C6" w:rsidRDefault="00DC03C6" w:rsidP="00DC03C6">
      <w:pPr>
        <w:spacing w:after="0"/>
        <w:jc w:val="center"/>
        <w:rPr>
          <w:lang w:val="ru-RU"/>
        </w:rPr>
      </w:pPr>
    </w:p>
    <w:p w:rsidR="00867532" w:rsidRDefault="00867532" w:rsidP="00DC03C6">
      <w:pPr>
        <w:spacing w:after="0"/>
        <w:jc w:val="center"/>
        <w:rPr>
          <w:lang w:val="ru-RU"/>
        </w:rPr>
      </w:pPr>
      <w:r w:rsidRPr="000A6458">
        <w:rPr>
          <w:lang w:val="ru-RU"/>
        </w:rPr>
        <w:pict>
          <v:shape id="_x0000_i1083" type="#_x0000_t75" style="width:79.5pt;height:123pt">
            <v:imagedata r:id="rId65" o:title="Untitled-1"/>
          </v:shape>
        </w:pict>
      </w:r>
    </w:p>
    <w:p w:rsidR="00847258" w:rsidRDefault="00BC331F" w:rsidP="00DC03C6">
      <w:pPr>
        <w:spacing w:after="0"/>
        <w:jc w:val="center"/>
        <w:rPr>
          <w:b/>
          <w:lang w:val="en-US"/>
        </w:rPr>
      </w:pPr>
      <w:r w:rsidRPr="000024B6">
        <w:rPr>
          <w:b/>
          <w:lang w:val="en-US"/>
        </w:rPr>
        <w:t>Fig.</w:t>
      </w:r>
      <w:r w:rsidR="00847258" w:rsidRPr="000024B6">
        <w:rPr>
          <w:b/>
          <w:lang w:val="en-US"/>
        </w:rPr>
        <w:t xml:space="preserve"> </w:t>
      </w:r>
      <w:r w:rsidR="00552669" w:rsidRPr="000024B6">
        <w:rPr>
          <w:b/>
          <w:lang w:val="en-US"/>
        </w:rPr>
        <w:t>3.4</w:t>
      </w:r>
      <w:r w:rsidR="00CA1283" w:rsidRPr="000024B6">
        <w:rPr>
          <w:b/>
          <w:lang w:val="en-US"/>
        </w:rPr>
        <w:t>8</w:t>
      </w:r>
      <w:r w:rsidR="00847258" w:rsidRPr="000024B6">
        <w:rPr>
          <w:b/>
          <w:lang w:val="en-US"/>
        </w:rPr>
        <w:t xml:space="preserve">. </w:t>
      </w:r>
      <w:r w:rsidR="00DC03C6" w:rsidRPr="000024B6">
        <w:rPr>
          <w:b/>
          <w:lang w:val="en-US"/>
        </w:rPr>
        <w:t>-</w:t>
      </w:r>
      <w:r w:rsidR="000024B6" w:rsidRPr="000024B6">
        <w:rPr>
          <w:b/>
          <w:szCs w:val="24"/>
          <w:lang w:val="en-US"/>
        </w:rPr>
        <w:t xml:space="preserve"> </w:t>
      </w:r>
      <w:r w:rsidR="000024B6">
        <w:rPr>
          <w:b/>
          <w:szCs w:val="24"/>
          <w:lang w:val="en-US"/>
        </w:rPr>
        <w:t>Micrographs of regions of sample</w:t>
      </w:r>
      <w:r w:rsidR="00847258" w:rsidRPr="000024B6">
        <w:rPr>
          <w:b/>
          <w:lang w:val="en-US"/>
        </w:rPr>
        <w:t xml:space="preserve"> 2</w:t>
      </w:r>
    </w:p>
    <w:p w:rsidR="00183E8B" w:rsidRPr="00183E8B" w:rsidRDefault="00183E8B" w:rsidP="00DC03C6">
      <w:pPr>
        <w:spacing w:after="0"/>
        <w:jc w:val="center"/>
        <w:rPr>
          <w:b/>
          <w:lang w:val="en-US"/>
        </w:rPr>
      </w:pPr>
    </w:p>
    <w:p w:rsidR="00847258" w:rsidRPr="00183E8B" w:rsidRDefault="006A3E38" w:rsidP="00DC03C6">
      <w:pPr>
        <w:spacing w:after="0"/>
        <w:rPr>
          <w:b/>
          <w:lang w:val="en-US"/>
        </w:rPr>
      </w:pPr>
      <w:r w:rsidRPr="00183E8B">
        <w:rPr>
          <w:b/>
          <w:color w:val="000000"/>
          <w:lang w:val="en-US"/>
        </w:rPr>
        <w:t>Table</w:t>
      </w:r>
      <w:r w:rsidR="00056A97" w:rsidRPr="00183E8B">
        <w:rPr>
          <w:b/>
          <w:color w:val="000000"/>
          <w:lang w:val="en-US"/>
        </w:rPr>
        <w:t xml:space="preserve"> 3.49</w:t>
      </w:r>
      <w:r w:rsidR="00DC03C6" w:rsidRPr="00183E8B">
        <w:rPr>
          <w:b/>
          <w:color w:val="000000"/>
          <w:lang w:val="en-US"/>
        </w:rPr>
        <w:t>.</w:t>
      </w:r>
      <w:r w:rsidR="00183E8B">
        <w:rPr>
          <w:b/>
          <w:color w:val="000000"/>
          <w:lang w:val="en-US"/>
        </w:rPr>
        <w:t xml:space="preserve"> </w:t>
      </w:r>
      <w:r w:rsidR="00DC03C6" w:rsidRPr="00183E8B">
        <w:rPr>
          <w:b/>
          <w:color w:val="000000"/>
          <w:lang w:val="en-US"/>
        </w:rPr>
        <w:t>-</w:t>
      </w:r>
      <w:r w:rsidR="00183E8B" w:rsidRPr="008E532F">
        <w:rPr>
          <w:b/>
          <w:lang w:val="en-US"/>
        </w:rPr>
        <w:t>EDX</w:t>
      </w:r>
      <w:r w:rsidR="00183E8B" w:rsidRPr="00423BCE">
        <w:rPr>
          <w:b/>
          <w:lang w:val="en-US"/>
        </w:rPr>
        <w:t xml:space="preserve"> </w:t>
      </w:r>
      <w:r w:rsidR="00183E8B">
        <w:rPr>
          <w:b/>
          <w:lang w:val="en-US"/>
        </w:rPr>
        <w:t>data on sample</w:t>
      </w:r>
      <w:r w:rsidR="00847258" w:rsidRPr="00183E8B">
        <w:rPr>
          <w:b/>
          <w:lang w:val="en-US"/>
        </w:rPr>
        <w:t xml:space="preserve"> 2</w:t>
      </w: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5"/>
        <w:gridCol w:w="986"/>
        <w:gridCol w:w="985"/>
        <w:gridCol w:w="986"/>
        <w:gridCol w:w="2148"/>
      </w:tblGrid>
      <w:tr w:rsidR="00867532" w:rsidRPr="00DC03C6">
        <w:trPr>
          <w:trHeight w:hRule="exact" w:val="284"/>
          <w:jc w:val="center"/>
        </w:trPr>
        <w:tc>
          <w:tcPr>
            <w:tcW w:w="1977" w:type="dxa"/>
            <w:gridSpan w:val="2"/>
            <w:shd w:val="clear" w:color="auto" w:fill="auto"/>
            <w:noWrap/>
            <w:vAlign w:val="bottom"/>
          </w:tcPr>
          <w:p w:rsidR="00867532" w:rsidRPr="00E8454F" w:rsidRDefault="00867532" w:rsidP="00867532">
            <w:pPr>
              <w:spacing w:after="0"/>
              <w:jc w:val="center"/>
              <w:rPr>
                <w:b/>
                <w:bCs/>
                <w:sz w:val="20"/>
                <w:lang w:val="ru-RU"/>
              </w:rPr>
            </w:pPr>
            <w:r>
              <w:rPr>
                <w:b/>
                <w:bCs/>
                <w:sz w:val="20"/>
                <w:lang w:val="en-US"/>
              </w:rPr>
              <w:t>#</w:t>
            </w:r>
          </w:p>
        </w:tc>
        <w:tc>
          <w:tcPr>
            <w:tcW w:w="985" w:type="dxa"/>
          </w:tcPr>
          <w:p w:rsidR="00867532" w:rsidRPr="00E8454F" w:rsidRDefault="00867532" w:rsidP="00867532">
            <w:pPr>
              <w:spacing w:after="0"/>
              <w:ind w:left="-57" w:right="-57"/>
              <w:jc w:val="center"/>
              <w:rPr>
                <w:b/>
                <w:bCs/>
                <w:sz w:val="20"/>
                <w:lang w:val="ru-RU"/>
              </w:rPr>
            </w:pPr>
            <w:r w:rsidRPr="00E8454F">
              <w:rPr>
                <w:b/>
                <w:bCs/>
                <w:sz w:val="20"/>
                <w:lang w:val="en-US"/>
              </w:rPr>
              <w:t>U</w:t>
            </w:r>
          </w:p>
        </w:tc>
        <w:tc>
          <w:tcPr>
            <w:tcW w:w="985" w:type="dxa"/>
          </w:tcPr>
          <w:p w:rsidR="00867532" w:rsidRPr="00E8454F" w:rsidRDefault="00867532" w:rsidP="00867532">
            <w:pPr>
              <w:spacing w:after="0"/>
              <w:ind w:left="-57" w:right="-57"/>
              <w:jc w:val="center"/>
              <w:rPr>
                <w:b/>
                <w:bCs/>
                <w:sz w:val="20"/>
                <w:lang w:val="ru-RU"/>
              </w:rPr>
            </w:pPr>
            <w:r w:rsidRPr="00E8454F">
              <w:rPr>
                <w:b/>
                <w:bCs/>
                <w:sz w:val="20"/>
                <w:lang w:val="en-US"/>
              </w:rPr>
              <w:t>Ca</w:t>
            </w:r>
          </w:p>
        </w:tc>
        <w:tc>
          <w:tcPr>
            <w:tcW w:w="986" w:type="dxa"/>
          </w:tcPr>
          <w:p w:rsidR="00867532" w:rsidRPr="00E8454F" w:rsidRDefault="00867532" w:rsidP="00867532">
            <w:pPr>
              <w:spacing w:after="0"/>
              <w:ind w:left="-57" w:right="-57"/>
              <w:jc w:val="center"/>
              <w:rPr>
                <w:b/>
                <w:bCs/>
                <w:sz w:val="20"/>
                <w:lang w:val="ru-RU"/>
              </w:rPr>
            </w:pPr>
            <w:r w:rsidRPr="00E8454F">
              <w:rPr>
                <w:b/>
                <w:bCs/>
                <w:sz w:val="20"/>
                <w:lang w:val="en-US"/>
              </w:rPr>
              <w:t>O</w:t>
            </w:r>
          </w:p>
        </w:tc>
        <w:tc>
          <w:tcPr>
            <w:tcW w:w="985" w:type="dxa"/>
            <w:shd w:val="clear" w:color="auto" w:fill="auto"/>
            <w:noWrap/>
            <w:vAlign w:val="bottom"/>
          </w:tcPr>
          <w:p w:rsidR="00867532" w:rsidRPr="00E8454F" w:rsidRDefault="00867532" w:rsidP="00867532">
            <w:pPr>
              <w:spacing w:after="0"/>
              <w:ind w:left="-57" w:right="-57"/>
              <w:jc w:val="center"/>
              <w:rPr>
                <w:b/>
                <w:bCs/>
                <w:sz w:val="20"/>
                <w:lang w:val="ru-RU"/>
              </w:rPr>
            </w:pPr>
            <w:r w:rsidRPr="00E8454F">
              <w:rPr>
                <w:b/>
                <w:bCs/>
                <w:sz w:val="20"/>
                <w:lang w:val="en-US"/>
              </w:rPr>
              <w:t>UO</w:t>
            </w:r>
            <w:r w:rsidRPr="00E8454F">
              <w:rPr>
                <w:b/>
                <w:bCs/>
                <w:sz w:val="20"/>
                <w:vertAlign w:val="subscript"/>
                <w:lang w:val="ru-RU"/>
              </w:rPr>
              <w:t>2</w:t>
            </w:r>
          </w:p>
        </w:tc>
        <w:tc>
          <w:tcPr>
            <w:tcW w:w="986" w:type="dxa"/>
            <w:shd w:val="clear" w:color="auto" w:fill="auto"/>
            <w:noWrap/>
            <w:vAlign w:val="bottom"/>
          </w:tcPr>
          <w:p w:rsidR="00867532" w:rsidRPr="00E8454F" w:rsidRDefault="00867532" w:rsidP="00867532">
            <w:pPr>
              <w:spacing w:after="0"/>
              <w:ind w:left="-57" w:right="-57"/>
              <w:jc w:val="center"/>
              <w:rPr>
                <w:b/>
                <w:bCs/>
                <w:sz w:val="20"/>
                <w:lang w:val="ru-RU"/>
              </w:rPr>
            </w:pPr>
            <w:r w:rsidRPr="00E8454F">
              <w:rPr>
                <w:b/>
                <w:bCs/>
                <w:sz w:val="20"/>
                <w:lang w:val="en-US"/>
              </w:rPr>
              <w:t>CaO</w:t>
            </w:r>
          </w:p>
        </w:tc>
        <w:tc>
          <w:tcPr>
            <w:tcW w:w="2148" w:type="dxa"/>
            <w:vAlign w:val="bottom"/>
          </w:tcPr>
          <w:p w:rsidR="00867532" w:rsidRPr="00E8454F" w:rsidRDefault="00867532" w:rsidP="00867532">
            <w:pPr>
              <w:spacing w:after="0"/>
              <w:jc w:val="center"/>
              <w:rPr>
                <w:b/>
                <w:bCs/>
                <w:sz w:val="20"/>
                <w:lang w:val="ru-RU"/>
              </w:rPr>
            </w:pPr>
            <w:r>
              <w:rPr>
                <w:b/>
                <w:bCs/>
                <w:sz w:val="20"/>
                <w:lang w:val="en-US"/>
              </w:rPr>
              <w:t>Phase</w:t>
            </w:r>
          </w:p>
        </w:tc>
      </w:tr>
      <w:tr w:rsidR="00867532" w:rsidRPr="00DC03C6">
        <w:trPr>
          <w:trHeight w:hRule="exact" w:val="284"/>
          <w:jc w:val="center"/>
        </w:trPr>
        <w:tc>
          <w:tcPr>
            <w:tcW w:w="820" w:type="dxa"/>
            <w:vMerge w:val="restart"/>
            <w:shd w:val="clear" w:color="auto" w:fill="auto"/>
            <w:noWrap/>
            <w:vAlign w:val="center"/>
          </w:tcPr>
          <w:p w:rsidR="00867532" w:rsidRPr="00DC03C6" w:rsidRDefault="00867532" w:rsidP="00867532">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1</w:t>
            </w:r>
          </w:p>
        </w:tc>
        <w:tc>
          <w:tcPr>
            <w:tcW w:w="1157" w:type="dxa"/>
            <w:shd w:val="clear" w:color="auto" w:fill="auto"/>
          </w:tcPr>
          <w:p w:rsidR="00867532" w:rsidRPr="00E8454F" w:rsidRDefault="00867532" w:rsidP="00867532">
            <w:pPr>
              <w:spacing w:after="0"/>
              <w:ind w:left="-57" w:right="-57"/>
              <w:rPr>
                <w:sz w:val="20"/>
                <w:lang w:val="ru-RU"/>
              </w:rPr>
            </w:pPr>
            <w:r>
              <w:rPr>
                <w:sz w:val="20"/>
                <w:lang w:val="ru-RU"/>
              </w:rPr>
              <w:t>mass %</w:t>
            </w:r>
          </w:p>
        </w:tc>
        <w:tc>
          <w:tcPr>
            <w:tcW w:w="985" w:type="dxa"/>
            <w:vAlign w:val="bottom"/>
          </w:tcPr>
          <w:p w:rsidR="00867532" w:rsidRPr="00DC03C6" w:rsidRDefault="00867532" w:rsidP="00867532">
            <w:pPr>
              <w:spacing w:after="0"/>
              <w:jc w:val="center"/>
              <w:rPr>
                <w:color w:val="000000"/>
                <w:sz w:val="20"/>
                <w:lang w:val="ru-RU"/>
              </w:rPr>
            </w:pPr>
            <w:r w:rsidRPr="00DC03C6">
              <w:rPr>
                <w:color w:val="000000"/>
                <w:sz w:val="20"/>
                <w:lang w:val="ru-RU"/>
              </w:rPr>
              <w:t>60.5</w:t>
            </w:r>
          </w:p>
        </w:tc>
        <w:tc>
          <w:tcPr>
            <w:tcW w:w="985" w:type="dxa"/>
            <w:vAlign w:val="bottom"/>
          </w:tcPr>
          <w:p w:rsidR="00867532" w:rsidRPr="00DC03C6" w:rsidRDefault="00867532" w:rsidP="00867532">
            <w:pPr>
              <w:spacing w:after="0"/>
              <w:jc w:val="center"/>
              <w:rPr>
                <w:color w:val="000000"/>
                <w:sz w:val="20"/>
                <w:lang w:val="ru-RU"/>
              </w:rPr>
            </w:pPr>
            <w:r w:rsidRPr="00DC03C6">
              <w:rPr>
                <w:color w:val="000000"/>
                <w:sz w:val="20"/>
                <w:lang w:val="ru-RU"/>
              </w:rPr>
              <w:t>19.5</w:t>
            </w:r>
          </w:p>
        </w:tc>
        <w:tc>
          <w:tcPr>
            <w:tcW w:w="986" w:type="dxa"/>
            <w:vAlign w:val="bottom"/>
          </w:tcPr>
          <w:p w:rsidR="00867532" w:rsidRPr="00DC03C6" w:rsidRDefault="00867532" w:rsidP="00867532">
            <w:pPr>
              <w:spacing w:after="0"/>
              <w:jc w:val="center"/>
              <w:rPr>
                <w:color w:val="000000"/>
                <w:sz w:val="20"/>
                <w:lang w:val="ru-RU"/>
              </w:rPr>
            </w:pPr>
            <w:r w:rsidRPr="00DC03C6">
              <w:rPr>
                <w:color w:val="000000"/>
                <w:sz w:val="20"/>
                <w:lang w:val="ru-RU"/>
              </w:rPr>
              <w:t>20.0</w:t>
            </w:r>
          </w:p>
        </w:tc>
        <w:tc>
          <w:tcPr>
            <w:tcW w:w="985" w:type="dxa"/>
            <w:shd w:val="clear" w:color="auto" w:fill="auto"/>
            <w:noWrap/>
            <w:vAlign w:val="bottom"/>
          </w:tcPr>
          <w:p w:rsidR="00867532" w:rsidRPr="00DC03C6" w:rsidRDefault="00867532" w:rsidP="00867532">
            <w:pPr>
              <w:spacing w:after="0"/>
              <w:jc w:val="center"/>
              <w:rPr>
                <w:color w:val="000000"/>
                <w:sz w:val="20"/>
                <w:lang w:val="ru-RU"/>
              </w:rPr>
            </w:pPr>
            <w:r w:rsidRPr="00DC03C6">
              <w:rPr>
                <w:color w:val="000000"/>
                <w:sz w:val="20"/>
                <w:lang w:val="ru-RU"/>
              </w:rPr>
              <w:t>71.5</w:t>
            </w:r>
          </w:p>
        </w:tc>
        <w:tc>
          <w:tcPr>
            <w:tcW w:w="986" w:type="dxa"/>
            <w:vAlign w:val="bottom"/>
          </w:tcPr>
          <w:p w:rsidR="00867532" w:rsidRPr="00DC03C6" w:rsidRDefault="00867532" w:rsidP="00867532">
            <w:pPr>
              <w:spacing w:after="0"/>
              <w:jc w:val="center"/>
              <w:rPr>
                <w:color w:val="000000"/>
                <w:sz w:val="20"/>
                <w:lang w:val="ru-RU"/>
              </w:rPr>
            </w:pPr>
            <w:r w:rsidRPr="00DC03C6">
              <w:rPr>
                <w:color w:val="000000"/>
                <w:sz w:val="20"/>
                <w:lang w:val="ru-RU"/>
              </w:rPr>
              <w:t>28.5</w:t>
            </w:r>
          </w:p>
        </w:tc>
        <w:tc>
          <w:tcPr>
            <w:tcW w:w="2148" w:type="dxa"/>
            <w:vMerge w:val="restart"/>
            <w:shd w:val="clear" w:color="auto" w:fill="auto"/>
            <w:vAlign w:val="center"/>
          </w:tcPr>
          <w:p w:rsidR="00867532" w:rsidRPr="00DC03C6" w:rsidRDefault="00867532" w:rsidP="00867532">
            <w:pPr>
              <w:spacing w:after="0"/>
              <w:jc w:val="center"/>
              <w:rPr>
                <w:sz w:val="20"/>
                <w:lang w:val="ru-RU"/>
              </w:rPr>
            </w:pPr>
            <w:r>
              <w:rPr>
                <w:sz w:val="20"/>
                <w:lang w:val="en-US"/>
              </w:rPr>
              <w:t>Eutectic crystallization zone</w:t>
            </w:r>
          </w:p>
        </w:tc>
      </w:tr>
      <w:tr w:rsidR="00867532" w:rsidRPr="00DC03C6">
        <w:trPr>
          <w:trHeight w:hRule="exact" w:val="284"/>
          <w:jc w:val="center"/>
        </w:trPr>
        <w:tc>
          <w:tcPr>
            <w:tcW w:w="820" w:type="dxa"/>
            <w:vMerge/>
            <w:shd w:val="clear" w:color="auto" w:fill="auto"/>
            <w:vAlign w:val="center"/>
          </w:tcPr>
          <w:p w:rsidR="00867532" w:rsidRPr="00DC03C6" w:rsidRDefault="00867532" w:rsidP="00867532">
            <w:pPr>
              <w:spacing w:after="0"/>
              <w:rPr>
                <w:b/>
                <w:bCs/>
                <w:color w:val="000000"/>
                <w:sz w:val="20"/>
                <w:lang w:val="ru-RU"/>
              </w:rPr>
            </w:pPr>
          </w:p>
        </w:tc>
        <w:tc>
          <w:tcPr>
            <w:tcW w:w="1157" w:type="dxa"/>
            <w:shd w:val="clear" w:color="auto" w:fill="auto"/>
          </w:tcPr>
          <w:p w:rsidR="00867532" w:rsidRPr="00E8454F" w:rsidRDefault="00867532" w:rsidP="00867532">
            <w:pPr>
              <w:spacing w:after="0"/>
              <w:ind w:left="-57" w:right="-57"/>
              <w:rPr>
                <w:sz w:val="20"/>
                <w:lang w:val="ru-RU"/>
              </w:rPr>
            </w:pPr>
            <w:r>
              <w:rPr>
                <w:sz w:val="20"/>
                <w:lang w:val="ru-RU"/>
              </w:rPr>
              <w:t>mol. %</w:t>
            </w:r>
          </w:p>
        </w:tc>
        <w:tc>
          <w:tcPr>
            <w:tcW w:w="985" w:type="dxa"/>
            <w:vAlign w:val="bottom"/>
          </w:tcPr>
          <w:p w:rsidR="00867532" w:rsidRPr="00DC03C6" w:rsidRDefault="00867532" w:rsidP="00867532">
            <w:pPr>
              <w:spacing w:after="0"/>
              <w:jc w:val="center"/>
              <w:rPr>
                <w:color w:val="000000"/>
                <w:sz w:val="20"/>
                <w:lang w:val="ru-RU"/>
              </w:rPr>
            </w:pPr>
            <w:r w:rsidRPr="00DC03C6">
              <w:rPr>
                <w:color w:val="000000"/>
                <w:sz w:val="20"/>
                <w:lang w:val="ru-RU"/>
              </w:rPr>
              <w:t>12.8</w:t>
            </w:r>
          </w:p>
        </w:tc>
        <w:tc>
          <w:tcPr>
            <w:tcW w:w="985" w:type="dxa"/>
            <w:vAlign w:val="bottom"/>
          </w:tcPr>
          <w:p w:rsidR="00867532" w:rsidRPr="00DC03C6" w:rsidRDefault="00867532" w:rsidP="00867532">
            <w:pPr>
              <w:spacing w:after="0"/>
              <w:jc w:val="center"/>
              <w:rPr>
                <w:color w:val="000000"/>
                <w:sz w:val="20"/>
                <w:lang w:val="ru-RU"/>
              </w:rPr>
            </w:pPr>
            <w:r w:rsidRPr="00DC03C6">
              <w:rPr>
                <w:color w:val="000000"/>
                <w:sz w:val="20"/>
                <w:lang w:val="ru-RU"/>
              </w:rPr>
              <w:t>24.4</w:t>
            </w:r>
          </w:p>
        </w:tc>
        <w:tc>
          <w:tcPr>
            <w:tcW w:w="986" w:type="dxa"/>
            <w:vAlign w:val="bottom"/>
          </w:tcPr>
          <w:p w:rsidR="00867532" w:rsidRPr="00DC03C6" w:rsidRDefault="00867532" w:rsidP="00867532">
            <w:pPr>
              <w:spacing w:after="0"/>
              <w:jc w:val="center"/>
              <w:rPr>
                <w:color w:val="000000"/>
                <w:sz w:val="20"/>
                <w:lang w:val="ru-RU"/>
              </w:rPr>
            </w:pPr>
            <w:r w:rsidRPr="00DC03C6">
              <w:rPr>
                <w:color w:val="000000"/>
                <w:sz w:val="20"/>
                <w:lang w:val="ru-RU"/>
              </w:rPr>
              <w:t>62.8</w:t>
            </w:r>
          </w:p>
        </w:tc>
        <w:tc>
          <w:tcPr>
            <w:tcW w:w="985" w:type="dxa"/>
            <w:shd w:val="clear" w:color="auto" w:fill="auto"/>
            <w:noWrap/>
            <w:vAlign w:val="bottom"/>
          </w:tcPr>
          <w:p w:rsidR="00867532" w:rsidRPr="009512FE" w:rsidRDefault="00867532" w:rsidP="00867532">
            <w:pPr>
              <w:spacing w:after="0"/>
              <w:jc w:val="center"/>
              <w:rPr>
                <w:color w:val="000000"/>
                <w:sz w:val="20"/>
                <w:lang w:val="ru-RU"/>
              </w:rPr>
            </w:pPr>
            <w:r w:rsidRPr="009512FE">
              <w:rPr>
                <w:color w:val="000000"/>
                <w:sz w:val="20"/>
                <w:lang w:val="ru-RU"/>
              </w:rPr>
              <w:t>34.3</w:t>
            </w:r>
          </w:p>
        </w:tc>
        <w:tc>
          <w:tcPr>
            <w:tcW w:w="986" w:type="dxa"/>
            <w:vAlign w:val="bottom"/>
          </w:tcPr>
          <w:p w:rsidR="00867532" w:rsidRPr="009512FE" w:rsidRDefault="00867532" w:rsidP="00867532">
            <w:pPr>
              <w:spacing w:after="0"/>
              <w:jc w:val="center"/>
              <w:rPr>
                <w:color w:val="000000"/>
                <w:sz w:val="20"/>
                <w:lang w:val="ru-RU"/>
              </w:rPr>
            </w:pPr>
            <w:r w:rsidRPr="009512FE">
              <w:rPr>
                <w:color w:val="000000"/>
                <w:sz w:val="20"/>
                <w:lang w:val="ru-RU"/>
              </w:rPr>
              <w:t>65.7</w:t>
            </w:r>
          </w:p>
        </w:tc>
        <w:tc>
          <w:tcPr>
            <w:tcW w:w="2148" w:type="dxa"/>
            <w:vMerge/>
            <w:shd w:val="clear" w:color="auto" w:fill="auto"/>
          </w:tcPr>
          <w:p w:rsidR="00867532" w:rsidRPr="00DC03C6" w:rsidRDefault="00867532" w:rsidP="00867532">
            <w:pPr>
              <w:spacing w:after="0"/>
              <w:jc w:val="center"/>
              <w:rPr>
                <w:sz w:val="20"/>
                <w:lang w:val="ru-RU"/>
              </w:rPr>
            </w:pPr>
          </w:p>
        </w:tc>
      </w:tr>
      <w:tr w:rsidR="00867532" w:rsidRPr="00DC03C6">
        <w:trPr>
          <w:trHeight w:hRule="exact" w:val="284"/>
          <w:jc w:val="center"/>
        </w:trPr>
        <w:tc>
          <w:tcPr>
            <w:tcW w:w="820" w:type="dxa"/>
            <w:vMerge w:val="restart"/>
            <w:shd w:val="clear" w:color="auto" w:fill="auto"/>
            <w:noWrap/>
            <w:vAlign w:val="center"/>
          </w:tcPr>
          <w:p w:rsidR="00867532" w:rsidRPr="00DC03C6" w:rsidRDefault="00867532" w:rsidP="00867532">
            <w:pPr>
              <w:spacing w:after="0"/>
              <w:ind w:left="-106" w:right="-108"/>
              <w:jc w:val="center"/>
              <w:rPr>
                <w:b/>
                <w:bCs/>
                <w:color w:val="000000"/>
                <w:sz w:val="20"/>
                <w:lang w:val="ru-RU"/>
              </w:rPr>
            </w:pPr>
            <w:r w:rsidRPr="00DC03C6">
              <w:rPr>
                <w:b/>
                <w:bCs/>
                <w:color w:val="000000"/>
                <w:sz w:val="20"/>
                <w:lang w:val="en-US"/>
              </w:rPr>
              <w:t>SQ</w:t>
            </w:r>
            <w:r w:rsidRPr="00DC03C6">
              <w:rPr>
                <w:b/>
                <w:bCs/>
                <w:color w:val="000000"/>
                <w:sz w:val="20"/>
                <w:lang w:val="ru-RU"/>
              </w:rPr>
              <w:t>2</w:t>
            </w:r>
          </w:p>
        </w:tc>
        <w:tc>
          <w:tcPr>
            <w:tcW w:w="1157" w:type="dxa"/>
            <w:shd w:val="clear" w:color="auto" w:fill="auto"/>
          </w:tcPr>
          <w:p w:rsidR="00867532" w:rsidRPr="00E8454F" w:rsidRDefault="00867532" w:rsidP="00867532">
            <w:pPr>
              <w:spacing w:after="0"/>
              <w:ind w:left="-57" w:right="-57"/>
              <w:rPr>
                <w:sz w:val="20"/>
              </w:rPr>
            </w:pPr>
            <w:r>
              <w:rPr>
                <w:sz w:val="20"/>
              </w:rPr>
              <w:t>mass %</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60.4</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19.1</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20.5</w:t>
            </w:r>
          </w:p>
        </w:tc>
        <w:tc>
          <w:tcPr>
            <w:tcW w:w="985" w:type="dxa"/>
            <w:shd w:val="clear" w:color="auto" w:fill="auto"/>
            <w:noWrap/>
            <w:vAlign w:val="bottom"/>
          </w:tcPr>
          <w:p w:rsidR="00867532" w:rsidRPr="00DC03C6" w:rsidRDefault="00867532" w:rsidP="00867532">
            <w:pPr>
              <w:spacing w:after="0"/>
              <w:jc w:val="center"/>
              <w:rPr>
                <w:color w:val="000000"/>
                <w:sz w:val="20"/>
              </w:rPr>
            </w:pPr>
            <w:r w:rsidRPr="00DC03C6">
              <w:rPr>
                <w:color w:val="000000"/>
                <w:sz w:val="20"/>
              </w:rPr>
              <w:t>72.0</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28.0</w:t>
            </w:r>
          </w:p>
        </w:tc>
        <w:tc>
          <w:tcPr>
            <w:tcW w:w="2148" w:type="dxa"/>
            <w:vMerge/>
            <w:shd w:val="clear" w:color="auto" w:fill="auto"/>
            <w:vAlign w:val="center"/>
          </w:tcPr>
          <w:p w:rsidR="00867532" w:rsidRPr="00DC03C6" w:rsidRDefault="00867532" w:rsidP="00867532">
            <w:pPr>
              <w:spacing w:after="0"/>
              <w:jc w:val="center"/>
              <w:rPr>
                <w:sz w:val="20"/>
              </w:rPr>
            </w:pPr>
          </w:p>
        </w:tc>
      </w:tr>
      <w:tr w:rsidR="00867532" w:rsidRPr="00DC03C6">
        <w:trPr>
          <w:trHeight w:hRule="exact" w:val="284"/>
          <w:jc w:val="center"/>
        </w:trPr>
        <w:tc>
          <w:tcPr>
            <w:tcW w:w="820" w:type="dxa"/>
            <w:vMerge/>
            <w:shd w:val="clear" w:color="auto" w:fill="auto"/>
            <w:vAlign w:val="center"/>
          </w:tcPr>
          <w:p w:rsidR="00867532" w:rsidRPr="00DC03C6" w:rsidRDefault="00867532" w:rsidP="00867532">
            <w:pPr>
              <w:spacing w:after="0"/>
              <w:rPr>
                <w:b/>
                <w:bCs/>
                <w:color w:val="000000"/>
                <w:sz w:val="20"/>
              </w:rPr>
            </w:pPr>
          </w:p>
        </w:tc>
        <w:tc>
          <w:tcPr>
            <w:tcW w:w="1157" w:type="dxa"/>
            <w:shd w:val="clear" w:color="auto" w:fill="auto"/>
          </w:tcPr>
          <w:p w:rsidR="00867532" w:rsidRPr="00E8454F" w:rsidRDefault="00867532" w:rsidP="00867532">
            <w:pPr>
              <w:spacing w:after="0"/>
              <w:ind w:left="-57" w:right="-57"/>
              <w:rPr>
                <w:sz w:val="20"/>
              </w:rPr>
            </w:pPr>
            <w:r>
              <w:rPr>
                <w:sz w:val="20"/>
              </w:rPr>
              <w:t>mol. %</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12.6</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23.7</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63.7</w:t>
            </w:r>
          </w:p>
        </w:tc>
        <w:tc>
          <w:tcPr>
            <w:tcW w:w="985" w:type="dxa"/>
            <w:shd w:val="clear" w:color="auto" w:fill="auto"/>
            <w:noWrap/>
            <w:vAlign w:val="bottom"/>
          </w:tcPr>
          <w:p w:rsidR="00867532" w:rsidRPr="00DC03C6" w:rsidRDefault="00867532" w:rsidP="00867532">
            <w:pPr>
              <w:spacing w:after="0"/>
              <w:jc w:val="center"/>
              <w:rPr>
                <w:color w:val="000000"/>
                <w:sz w:val="20"/>
              </w:rPr>
            </w:pPr>
            <w:r w:rsidRPr="00DC03C6">
              <w:rPr>
                <w:color w:val="000000"/>
                <w:sz w:val="20"/>
              </w:rPr>
              <w:t>34.8</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65.2</w:t>
            </w:r>
          </w:p>
        </w:tc>
        <w:tc>
          <w:tcPr>
            <w:tcW w:w="2148" w:type="dxa"/>
            <w:vMerge/>
            <w:shd w:val="clear" w:color="auto" w:fill="auto"/>
          </w:tcPr>
          <w:p w:rsidR="00867532" w:rsidRPr="00DC03C6" w:rsidRDefault="00867532" w:rsidP="00867532">
            <w:pPr>
              <w:spacing w:after="0"/>
              <w:jc w:val="center"/>
              <w:rPr>
                <w:sz w:val="20"/>
              </w:rPr>
            </w:pPr>
          </w:p>
        </w:tc>
      </w:tr>
      <w:tr w:rsidR="00867532" w:rsidRPr="00DC03C6">
        <w:trPr>
          <w:trHeight w:hRule="exact" w:val="284"/>
          <w:jc w:val="center"/>
        </w:trPr>
        <w:tc>
          <w:tcPr>
            <w:tcW w:w="820" w:type="dxa"/>
            <w:vMerge w:val="restart"/>
            <w:shd w:val="clear" w:color="auto" w:fill="auto"/>
            <w:noWrap/>
            <w:vAlign w:val="center"/>
          </w:tcPr>
          <w:p w:rsidR="00867532" w:rsidRPr="00DC03C6" w:rsidRDefault="00867532" w:rsidP="00867532">
            <w:pPr>
              <w:spacing w:after="0"/>
              <w:ind w:left="-106" w:right="-108"/>
              <w:jc w:val="center"/>
              <w:rPr>
                <w:b/>
                <w:bCs/>
                <w:color w:val="000000"/>
                <w:sz w:val="20"/>
              </w:rPr>
            </w:pPr>
            <w:r w:rsidRPr="00DC03C6">
              <w:rPr>
                <w:b/>
                <w:bCs/>
                <w:color w:val="000000"/>
                <w:sz w:val="20"/>
                <w:lang w:val="en-US"/>
              </w:rPr>
              <w:t>SQ</w:t>
            </w:r>
            <w:r w:rsidRPr="00DC03C6">
              <w:rPr>
                <w:b/>
                <w:bCs/>
                <w:color w:val="000000"/>
                <w:sz w:val="20"/>
              </w:rPr>
              <w:t>3</w:t>
            </w:r>
          </w:p>
        </w:tc>
        <w:tc>
          <w:tcPr>
            <w:tcW w:w="1157" w:type="dxa"/>
            <w:shd w:val="clear" w:color="auto" w:fill="auto"/>
          </w:tcPr>
          <w:p w:rsidR="00867532" w:rsidRPr="00E8454F" w:rsidRDefault="00867532" w:rsidP="00867532">
            <w:pPr>
              <w:spacing w:after="0"/>
              <w:ind w:left="-57" w:right="-57"/>
              <w:rPr>
                <w:sz w:val="20"/>
                <w:lang w:val="ru-RU"/>
              </w:rPr>
            </w:pPr>
            <w:r>
              <w:rPr>
                <w:sz w:val="20"/>
                <w:lang w:val="ru-RU"/>
              </w:rPr>
              <w:t>mass %</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59.2</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20.3</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20.5</w:t>
            </w:r>
          </w:p>
        </w:tc>
        <w:tc>
          <w:tcPr>
            <w:tcW w:w="985" w:type="dxa"/>
            <w:shd w:val="clear" w:color="auto" w:fill="auto"/>
            <w:noWrap/>
            <w:vAlign w:val="bottom"/>
          </w:tcPr>
          <w:p w:rsidR="00867532" w:rsidRPr="00DC03C6" w:rsidRDefault="00867532" w:rsidP="00867532">
            <w:pPr>
              <w:spacing w:after="0"/>
              <w:jc w:val="center"/>
              <w:rPr>
                <w:color w:val="000000"/>
                <w:sz w:val="20"/>
              </w:rPr>
            </w:pPr>
            <w:r w:rsidRPr="00DC03C6">
              <w:rPr>
                <w:color w:val="000000"/>
                <w:sz w:val="20"/>
              </w:rPr>
              <w:t>70.3</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29.7</w:t>
            </w:r>
          </w:p>
        </w:tc>
        <w:tc>
          <w:tcPr>
            <w:tcW w:w="2148" w:type="dxa"/>
            <w:vMerge w:val="restart"/>
            <w:shd w:val="clear" w:color="auto" w:fill="auto"/>
            <w:vAlign w:val="center"/>
          </w:tcPr>
          <w:p w:rsidR="00867532" w:rsidRPr="00DC03C6" w:rsidRDefault="00867532" w:rsidP="00867532">
            <w:pPr>
              <w:spacing w:after="0"/>
              <w:jc w:val="center"/>
              <w:rPr>
                <w:sz w:val="20"/>
                <w:lang w:val="en-US"/>
              </w:rPr>
            </w:pPr>
            <w:r>
              <w:rPr>
                <w:sz w:val="20"/>
              </w:rPr>
              <w:t>Homogeneous structure</w:t>
            </w:r>
          </w:p>
        </w:tc>
      </w:tr>
      <w:tr w:rsidR="00867532" w:rsidRPr="00DC03C6">
        <w:trPr>
          <w:trHeight w:hRule="exact" w:val="284"/>
          <w:jc w:val="center"/>
        </w:trPr>
        <w:tc>
          <w:tcPr>
            <w:tcW w:w="820" w:type="dxa"/>
            <w:vMerge/>
            <w:shd w:val="clear" w:color="auto" w:fill="auto"/>
            <w:vAlign w:val="center"/>
          </w:tcPr>
          <w:p w:rsidR="00867532" w:rsidRPr="00DC03C6" w:rsidRDefault="00867532" w:rsidP="00867532">
            <w:pPr>
              <w:spacing w:after="0"/>
              <w:rPr>
                <w:b/>
                <w:bCs/>
                <w:color w:val="000000"/>
                <w:sz w:val="20"/>
              </w:rPr>
            </w:pPr>
          </w:p>
        </w:tc>
        <w:tc>
          <w:tcPr>
            <w:tcW w:w="1157" w:type="dxa"/>
            <w:shd w:val="clear" w:color="auto" w:fill="auto"/>
          </w:tcPr>
          <w:p w:rsidR="00867532" w:rsidRPr="00E8454F" w:rsidRDefault="00867532" w:rsidP="00867532">
            <w:pPr>
              <w:spacing w:after="0"/>
              <w:ind w:left="-57" w:right="-57"/>
              <w:rPr>
                <w:sz w:val="20"/>
                <w:lang w:val="ru-RU"/>
              </w:rPr>
            </w:pPr>
            <w:r>
              <w:rPr>
                <w:sz w:val="20"/>
                <w:lang w:val="ru-RU"/>
              </w:rPr>
              <w:t>mol. %</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12.2</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24.8</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63.0</w:t>
            </w:r>
          </w:p>
        </w:tc>
        <w:tc>
          <w:tcPr>
            <w:tcW w:w="985" w:type="dxa"/>
            <w:shd w:val="clear" w:color="auto" w:fill="auto"/>
            <w:noWrap/>
            <w:vAlign w:val="bottom"/>
          </w:tcPr>
          <w:p w:rsidR="00867532" w:rsidRPr="00DC03C6" w:rsidRDefault="00867532" w:rsidP="00867532">
            <w:pPr>
              <w:spacing w:after="0"/>
              <w:jc w:val="center"/>
              <w:rPr>
                <w:color w:val="000000"/>
                <w:sz w:val="20"/>
              </w:rPr>
            </w:pPr>
            <w:r w:rsidRPr="00DC03C6">
              <w:rPr>
                <w:color w:val="000000"/>
                <w:sz w:val="20"/>
              </w:rPr>
              <w:t>33.0</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67.0</w:t>
            </w:r>
          </w:p>
        </w:tc>
        <w:tc>
          <w:tcPr>
            <w:tcW w:w="2148" w:type="dxa"/>
            <w:vMerge/>
            <w:shd w:val="clear" w:color="auto" w:fill="auto"/>
          </w:tcPr>
          <w:p w:rsidR="00867532" w:rsidRPr="00DC03C6" w:rsidRDefault="00867532" w:rsidP="00867532">
            <w:pPr>
              <w:spacing w:after="0"/>
              <w:jc w:val="center"/>
              <w:rPr>
                <w:sz w:val="20"/>
              </w:rPr>
            </w:pPr>
          </w:p>
        </w:tc>
      </w:tr>
      <w:tr w:rsidR="00867532" w:rsidRPr="00DC03C6">
        <w:trPr>
          <w:trHeight w:hRule="exact" w:val="284"/>
          <w:jc w:val="center"/>
        </w:trPr>
        <w:tc>
          <w:tcPr>
            <w:tcW w:w="820" w:type="dxa"/>
            <w:vMerge w:val="restart"/>
            <w:shd w:val="clear" w:color="auto" w:fill="auto"/>
            <w:noWrap/>
            <w:vAlign w:val="center"/>
          </w:tcPr>
          <w:p w:rsidR="00867532" w:rsidRPr="00DC03C6" w:rsidRDefault="00867532" w:rsidP="00867532">
            <w:pPr>
              <w:spacing w:after="0"/>
              <w:ind w:left="-106" w:right="-108"/>
              <w:jc w:val="center"/>
              <w:rPr>
                <w:b/>
                <w:bCs/>
                <w:color w:val="000000"/>
                <w:sz w:val="20"/>
                <w:lang w:val="en-US"/>
              </w:rPr>
            </w:pPr>
            <w:r w:rsidRPr="00DC03C6">
              <w:rPr>
                <w:b/>
                <w:bCs/>
                <w:color w:val="000000"/>
                <w:sz w:val="20"/>
                <w:lang w:val="en-US"/>
              </w:rPr>
              <w:t>SQ4</w:t>
            </w:r>
          </w:p>
        </w:tc>
        <w:tc>
          <w:tcPr>
            <w:tcW w:w="1157" w:type="dxa"/>
            <w:shd w:val="clear" w:color="auto" w:fill="auto"/>
          </w:tcPr>
          <w:p w:rsidR="00867532" w:rsidRPr="00E8454F" w:rsidRDefault="00867532" w:rsidP="00867532">
            <w:pPr>
              <w:spacing w:after="0"/>
              <w:ind w:left="-57" w:right="-57"/>
              <w:rPr>
                <w:sz w:val="20"/>
                <w:lang w:val="ru-RU"/>
              </w:rPr>
            </w:pPr>
            <w:r>
              <w:rPr>
                <w:sz w:val="20"/>
                <w:lang w:val="ru-RU"/>
              </w:rPr>
              <w:t>mass %</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60.3</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20.4</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19.2</w:t>
            </w:r>
          </w:p>
        </w:tc>
        <w:tc>
          <w:tcPr>
            <w:tcW w:w="985" w:type="dxa"/>
            <w:shd w:val="clear" w:color="auto" w:fill="auto"/>
            <w:noWrap/>
            <w:vAlign w:val="bottom"/>
          </w:tcPr>
          <w:p w:rsidR="00867532" w:rsidRPr="00DC03C6" w:rsidRDefault="00867532" w:rsidP="00867532">
            <w:pPr>
              <w:spacing w:after="0"/>
              <w:jc w:val="center"/>
              <w:rPr>
                <w:color w:val="000000"/>
                <w:sz w:val="20"/>
              </w:rPr>
            </w:pPr>
            <w:r w:rsidRPr="00DC03C6">
              <w:rPr>
                <w:color w:val="000000"/>
                <w:sz w:val="20"/>
              </w:rPr>
              <w:t>70.6</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29.4</w:t>
            </w:r>
          </w:p>
        </w:tc>
        <w:tc>
          <w:tcPr>
            <w:tcW w:w="2148" w:type="dxa"/>
            <w:vMerge/>
            <w:shd w:val="clear" w:color="auto" w:fill="auto"/>
            <w:vAlign w:val="center"/>
          </w:tcPr>
          <w:p w:rsidR="00867532" w:rsidRPr="00DC03C6" w:rsidRDefault="00867532" w:rsidP="00867532">
            <w:pPr>
              <w:spacing w:after="0"/>
              <w:jc w:val="center"/>
              <w:rPr>
                <w:sz w:val="20"/>
                <w:lang w:val="en-US"/>
              </w:rPr>
            </w:pPr>
          </w:p>
        </w:tc>
      </w:tr>
      <w:tr w:rsidR="00867532" w:rsidRPr="00DC03C6">
        <w:trPr>
          <w:trHeight w:hRule="exact" w:val="284"/>
          <w:jc w:val="center"/>
        </w:trPr>
        <w:tc>
          <w:tcPr>
            <w:tcW w:w="820" w:type="dxa"/>
            <w:vMerge/>
            <w:shd w:val="clear" w:color="auto" w:fill="auto"/>
            <w:vAlign w:val="center"/>
          </w:tcPr>
          <w:p w:rsidR="00867532" w:rsidRPr="00DC03C6" w:rsidRDefault="00867532" w:rsidP="00867532">
            <w:pPr>
              <w:spacing w:after="0"/>
              <w:rPr>
                <w:b/>
                <w:bCs/>
                <w:color w:val="000000"/>
                <w:sz w:val="20"/>
              </w:rPr>
            </w:pPr>
          </w:p>
        </w:tc>
        <w:tc>
          <w:tcPr>
            <w:tcW w:w="1157" w:type="dxa"/>
            <w:shd w:val="clear" w:color="auto" w:fill="auto"/>
          </w:tcPr>
          <w:p w:rsidR="00867532" w:rsidRPr="00E8454F" w:rsidRDefault="00867532" w:rsidP="00867532">
            <w:pPr>
              <w:spacing w:after="0"/>
              <w:ind w:left="-57" w:right="-57"/>
              <w:rPr>
                <w:sz w:val="20"/>
                <w:lang w:val="ru-RU"/>
              </w:rPr>
            </w:pPr>
            <w:r>
              <w:rPr>
                <w:sz w:val="20"/>
                <w:lang w:val="ru-RU"/>
              </w:rPr>
              <w:t>mol. %</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12.9</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25.9</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61.2</w:t>
            </w:r>
          </w:p>
        </w:tc>
        <w:tc>
          <w:tcPr>
            <w:tcW w:w="985" w:type="dxa"/>
            <w:shd w:val="clear" w:color="auto" w:fill="auto"/>
            <w:noWrap/>
            <w:vAlign w:val="bottom"/>
          </w:tcPr>
          <w:p w:rsidR="00867532" w:rsidRPr="00DC03C6" w:rsidRDefault="00867532" w:rsidP="00867532">
            <w:pPr>
              <w:spacing w:after="0"/>
              <w:jc w:val="center"/>
              <w:rPr>
                <w:color w:val="000000"/>
                <w:sz w:val="20"/>
              </w:rPr>
            </w:pPr>
            <w:r w:rsidRPr="00DC03C6">
              <w:rPr>
                <w:color w:val="000000"/>
                <w:sz w:val="20"/>
              </w:rPr>
              <w:t>33.2</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66.8</w:t>
            </w:r>
          </w:p>
        </w:tc>
        <w:tc>
          <w:tcPr>
            <w:tcW w:w="2148" w:type="dxa"/>
            <w:vMerge/>
            <w:shd w:val="clear" w:color="auto" w:fill="auto"/>
          </w:tcPr>
          <w:p w:rsidR="00867532" w:rsidRPr="00DC03C6" w:rsidRDefault="00867532" w:rsidP="00867532">
            <w:pPr>
              <w:spacing w:after="0"/>
              <w:jc w:val="center"/>
              <w:rPr>
                <w:sz w:val="20"/>
              </w:rPr>
            </w:pPr>
          </w:p>
        </w:tc>
      </w:tr>
      <w:tr w:rsidR="00867532" w:rsidRPr="00DC03C6">
        <w:trPr>
          <w:trHeight w:hRule="exact" w:val="284"/>
          <w:jc w:val="center"/>
        </w:trPr>
        <w:tc>
          <w:tcPr>
            <w:tcW w:w="820" w:type="dxa"/>
            <w:vMerge w:val="restart"/>
            <w:shd w:val="clear" w:color="auto" w:fill="auto"/>
            <w:noWrap/>
            <w:vAlign w:val="center"/>
          </w:tcPr>
          <w:p w:rsidR="00867532" w:rsidRPr="00DC03C6" w:rsidRDefault="00867532" w:rsidP="00867532">
            <w:pPr>
              <w:spacing w:after="0"/>
              <w:ind w:left="-106" w:right="-108"/>
              <w:jc w:val="center"/>
              <w:rPr>
                <w:b/>
                <w:bCs/>
                <w:color w:val="000000"/>
                <w:sz w:val="20"/>
                <w:lang w:val="en-US"/>
              </w:rPr>
            </w:pPr>
            <w:r w:rsidRPr="00DC03C6">
              <w:rPr>
                <w:b/>
                <w:bCs/>
                <w:color w:val="000000"/>
                <w:sz w:val="20"/>
                <w:lang w:val="en-US"/>
              </w:rPr>
              <w:t>P</w:t>
            </w:r>
            <w:r>
              <w:rPr>
                <w:b/>
                <w:bCs/>
                <w:color w:val="000000"/>
                <w:sz w:val="20"/>
                <w:lang w:val="en-US"/>
              </w:rPr>
              <w:t>1</w:t>
            </w:r>
          </w:p>
        </w:tc>
        <w:tc>
          <w:tcPr>
            <w:tcW w:w="1157" w:type="dxa"/>
            <w:shd w:val="clear" w:color="auto" w:fill="auto"/>
          </w:tcPr>
          <w:p w:rsidR="00867532" w:rsidRPr="00E8454F" w:rsidRDefault="00867532" w:rsidP="00867532">
            <w:pPr>
              <w:spacing w:after="0"/>
              <w:ind w:left="-57" w:right="-57"/>
              <w:rPr>
                <w:sz w:val="20"/>
              </w:rPr>
            </w:pPr>
            <w:r>
              <w:rPr>
                <w:sz w:val="20"/>
              </w:rPr>
              <w:t>mass %</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60.1</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21.1</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18.8</w:t>
            </w:r>
          </w:p>
        </w:tc>
        <w:tc>
          <w:tcPr>
            <w:tcW w:w="985" w:type="dxa"/>
            <w:shd w:val="clear" w:color="auto" w:fill="auto"/>
            <w:noWrap/>
            <w:vAlign w:val="bottom"/>
          </w:tcPr>
          <w:p w:rsidR="00867532" w:rsidRPr="00DC03C6" w:rsidRDefault="00867532" w:rsidP="00867532">
            <w:pPr>
              <w:spacing w:after="0"/>
              <w:jc w:val="center"/>
              <w:rPr>
                <w:color w:val="000000"/>
                <w:sz w:val="20"/>
              </w:rPr>
            </w:pPr>
            <w:r w:rsidRPr="00DC03C6">
              <w:rPr>
                <w:color w:val="000000"/>
                <w:sz w:val="20"/>
              </w:rPr>
              <w:t>69.7</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30.3</w:t>
            </w:r>
          </w:p>
        </w:tc>
        <w:tc>
          <w:tcPr>
            <w:tcW w:w="2148" w:type="dxa"/>
            <w:vMerge w:val="restart"/>
            <w:shd w:val="clear" w:color="auto" w:fill="auto"/>
            <w:vAlign w:val="center"/>
          </w:tcPr>
          <w:p w:rsidR="00867532" w:rsidRPr="00DC03C6" w:rsidRDefault="00867532" w:rsidP="00867532">
            <w:pPr>
              <w:spacing w:after="0"/>
              <w:jc w:val="center"/>
              <w:rPr>
                <w:sz w:val="20"/>
                <w:lang w:val="en-US"/>
              </w:rPr>
            </w:pPr>
            <w:r w:rsidRPr="00DC03C6">
              <w:rPr>
                <w:sz w:val="20"/>
                <w:lang w:val="en-US"/>
              </w:rPr>
              <w:t>Ca</w:t>
            </w:r>
            <w:r w:rsidRPr="00DC03C6">
              <w:rPr>
                <w:sz w:val="20"/>
                <w:vertAlign w:val="subscript"/>
                <w:lang w:val="en-US"/>
              </w:rPr>
              <w:t>2</w:t>
            </w:r>
            <w:r w:rsidRPr="00DC03C6">
              <w:rPr>
                <w:sz w:val="20"/>
                <w:lang w:val="en-US"/>
              </w:rPr>
              <w:t>UO</w:t>
            </w:r>
            <w:r w:rsidRPr="00DC03C6">
              <w:rPr>
                <w:sz w:val="20"/>
                <w:vertAlign w:val="subscript"/>
                <w:lang w:val="en-US"/>
              </w:rPr>
              <w:t>4</w:t>
            </w:r>
          </w:p>
        </w:tc>
      </w:tr>
      <w:tr w:rsidR="00867532" w:rsidRPr="00DC03C6">
        <w:trPr>
          <w:trHeight w:hRule="exact" w:val="284"/>
          <w:jc w:val="center"/>
        </w:trPr>
        <w:tc>
          <w:tcPr>
            <w:tcW w:w="820" w:type="dxa"/>
            <w:vMerge/>
            <w:shd w:val="clear" w:color="auto" w:fill="auto"/>
            <w:vAlign w:val="center"/>
          </w:tcPr>
          <w:p w:rsidR="00867532" w:rsidRPr="00DC03C6" w:rsidRDefault="00867532" w:rsidP="00867532">
            <w:pPr>
              <w:spacing w:after="0"/>
              <w:rPr>
                <w:b/>
                <w:bCs/>
                <w:color w:val="000000"/>
                <w:sz w:val="20"/>
              </w:rPr>
            </w:pPr>
          </w:p>
        </w:tc>
        <w:tc>
          <w:tcPr>
            <w:tcW w:w="1157" w:type="dxa"/>
            <w:shd w:val="clear" w:color="auto" w:fill="auto"/>
          </w:tcPr>
          <w:p w:rsidR="00867532" w:rsidRPr="00E8454F" w:rsidRDefault="00867532" w:rsidP="00867532">
            <w:pPr>
              <w:spacing w:after="0"/>
              <w:ind w:left="-57" w:right="-57"/>
              <w:rPr>
                <w:sz w:val="20"/>
              </w:rPr>
            </w:pPr>
            <w:r>
              <w:rPr>
                <w:sz w:val="20"/>
              </w:rPr>
              <w:t>mol. %</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12.9</w:t>
            </w:r>
          </w:p>
        </w:tc>
        <w:tc>
          <w:tcPr>
            <w:tcW w:w="985" w:type="dxa"/>
            <w:vAlign w:val="bottom"/>
          </w:tcPr>
          <w:p w:rsidR="00867532" w:rsidRPr="00DC03C6" w:rsidRDefault="00867532" w:rsidP="00867532">
            <w:pPr>
              <w:spacing w:after="0"/>
              <w:jc w:val="center"/>
              <w:rPr>
                <w:color w:val="000000"/>
                <w:sz w:val="20"/>
              </w:rPr>
            </w:pPr>
            <w:r w:rsidRPr="00DC03C6">
              <w:rPr>
                <w:color w:val="000000"/>
                <w:sz w:val="20"/>
              </w:rPr>
              <w:t>27.0</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60.1</w:t>
            </w:r>
          </w:p>
        </w:tc>
        <w:tc>
          <w:tcPr>
            <w:tcW w:w="985" w:type="dxa"/>
            <w:shd w:val="clear" w:color="auto" w:fill="auto"/>
            <w:noWrap/>
            <w:vAlign w:val="bottom"/>
          </w:tcPr>
          <w:p w:rsidR="00867532" w:rsidRPr="00DC03C6" w:rsidRDefault="00867532" w:rsidP="00867532">
            <w:pPr>
              <w:spacing w:after="0"/>
              <w:jc w:val="center"/>
              <w:rPr>
                <w:color w:val="000000"/>
                <w:sz w:val="20"/>
              </w:rPr>
            </w:pPr>
            <w:r w:rsidRPr="00DC03C6">
              <w:rPr>
                <w:color w:val="000000"/>
                <w:sz w:val="20"/>
              </w:rPr>
              <w:t>32.4</w:t>
            </w:r>
          </w:p>
        </w:tc>
        <w:tc>
          <w:tcPr>
            <w:tcW w:w="986" w:type="dxa"/>
            <w:vAlign w:val="bottom"/>
          </w:tcPr>
          <w:p w:rsidR="00867532" w:rsidRPr="00DC03C6" w:rsidRDefault="00867532" w:rsidP="00867532">
            <w:pPr>
              <w:spacing w:after="0"/>
              <w:jc w:val="center"/>
              <w:rPr>
                <w:color w:val="000000"/>
                <w:sz w:val="20"/>
              </w:rPr>
            </w:pPr>
            <w:r w:rsidRPr="00DC03C6">
              <w:rPr>
                <w:color w:val="000000"/>
                <w:sz w:val="20"/>
              </w:rPr>
              <w:t>67.6</w:t>
            </w:r>
          </w:p>
        </w:tc>
        <w:tc>
          <w:tcPr>
            <w:tcW w:w="2148" w:type="dxa"/>
            <w:vMerge/>
            <w:shd w:val="clear" w:color="auto" w:fill="auto"/>
          </w:tcPr>
          <w:p w:rsidR="00867532" w:rsidRPr="00DC03C6" w:rsidRDefault="00867532" w:rsidP="00867532">
            <w:pPr>
              <w:spacing w:after="0"/>
              <w:jc w:val="center"/>
              <w:rPr>
                <w:sz w:val="20"/>
              </w:rPr>
            </w:pPr>
          </w:p>
        </w:tc>
      </w:tr>
    </w:tbl>
    <w:p w:rsidR="00E8454F" w:rsidRDefault="00E8454F" w:rsidP="00DC03C6">
      <w:pPr>
        <w:spacing w:after="0"/>
        <w:jc w:val="center"/>
        <w:rPr>
          <w:lang w:val="ru-RU"/>
        </w:rPr>
      </w:pPr>
    </w:p>
    <w:p w:rsidR="00A80810" w:rsidRDefault="00A80810" w:rsidP="00DC03C6">
      <w:pPr>
        <w:spacing w:after="0"/>
        <w:jc w:val="center"/>
        <w:rPr>
          <w:lang w:val="ru-RU"/>
        </w:rPr>
      </w:pPr>
    </w:p>
    <w:p w:rsidR="00867532" w:rsidRPr="00867532" w:rsidRDefault="00A80810" w:rsidP="00DC03C6">
      <w:pPr>
        <w:spacing w:after="0"/>
        <w:jc w:val="center"/>
        <w:rPr>
          <w:lang w:val="ru-RU"/>
        </w:rPr>
      </w:pPr>
      <w:r w:rsidRPr="003131FA">
        <w:rPr>
          <w:lang w:val="ru-RU"/>
        </w:rPr>
        <w:pict>
          <v:shape id="_x0000_i1084" type="#_x0000_t75" style="width:90.75pt;height:140.25pt">
            <v:imagedata r:id="rId66" o:title="Untitled-1"/>
          </v:shape>
        </w:pict>
      </w:r>
    </w:p>
    <w:p w:rsidR="003131FA" w:rsidRPr="000024B6" w:rsidRDefault="00BC331F" w:rsidP="003131FA">
      <w:pPr>
        <w:spacing w:after="0"/>
        <w:jc w:val="center"/>
        <w:rPr>
          <w:b/>
          <w:lang w:val="en-US"/>
        </w:rPr>
      </w:pPr>
      <w:r w:rsidRPr="000024B6">
        <w:rPr>
          <w:b/>
          <w:lang w:val="en-US"/>
        </w:rPr>
        <w:t>Fig.</w:t>
      </w:r>
      <w:r w:rsidR="0001155B" w:rsidRPr="000024B6">
        <w:rPr>
          <w:b/>
          <w:lang w:val="en-US"/>
        </w:rPr>
        <w:t xml:space="preserve"> </w:t>
      </w:r>
      <w:r w:rsidR="00552669" w:rsidRPr="000024B6">
        <w:rPr>
          <w:b/>
          <w:lang w:val="en-US"/>
        </w:rPr>
        <w:t>3.4</w:t>
      </w:r>
      <w:r w:rsidR="00CA1283" w:rsidRPr="000024B6">
        <w:rPr>
          <w:b/>
          <w:lang w:val="en-US"/>
        </w:rPr>
        <w:t>9</w:t>
      </w:r>
      <w:r w:rsidR="00847258" w:rsidRPr="000024B6">
        <w:rPr>
          <w:b/>
          <w:lang w:val="en-US"/>
        </w:rPr>
        <w:t>.</w:t>
      </w:r>
      <w:r w:rsidR="000024B6" w:rsidRPr="000024B6">
        <w:rPr>
          <w:b/>
          <w:lang w:val="en-US"/>
        </w:rPr>
        <w:t xml:space="preserve"> </w:t>
      </w:r>
      <w:r w:rsidR="00E8454F" w:rsidRPr="000024B6">
        <w:rPr>
          <w:b/>
          <w:lang w:val="en-US"/>
        </w:rPr>
        <w:t>-</w:t>
      </w:r>
      <w:r w:rsidR="000024B6" w:rsidRPr="000024B6">
        <w:rPr>
          <w:b/>
          <w:szCs w:val="24"/>
          <w:lang w:val="en-US"/>
        </w:rPr>
        <w:t xml:space="preserve"> </w:t>
      </w:r>
      <w:r w:rsidR="000024B6">
        <w:rPr>
          <w:b/>
          <w:szCs w:val="24"/>
          <w:lang w:val="en-US"/>
        </w:rPr>
        <w:t>Micrographs of regions of sample</w:t>
      </w:r>
      <w:r w:rsidR="00763CC3" w:rsidRPr="000024B6">
        <w:rPr>
          <w:b/>
          <w:lang w:val="en-US"/>
        </w:rPr>
        <w:t xml:space="preserve"> 2</w:t>
      </w:r>
      <w:r w:rsidR="000024B6">
        <w:rPr>
          <w:b/>
          <w:lang w:val="en-US"/>
        </w:rPr>
        <w:t>a</w:t>
      </w:r>
    </w:p>
    <w:p w:rsidR="003131FA" w:rsidRPr="000024B6" w:rsidRDefault="003131FA" w:rsidP="00E8454F">
      <w:pPr>
        <w:spacing w:after="0"/>
        <w:rPr>
          <w:b/>
          <w:lang w:val="en-US"/>
        </w:rPr>
      </w:pPr>
    </w:p>
    <w:p w:rsidR="00847258" w:rsidRDefault="006A3E38" w:rsidP="00E8454F">
      <w:pPr>
        <w:spacing w:after="0"/>
        <w:rPr>
          <w:b/>
          <w:lang w:val="ru-RU"/>
        </w:rPr>
      </w:pPr>
      <w:r w:rsidRPr="00183E8B">
        <w:rPr>
          <w:b/>
          <w:color w:val="000000"/>
          <w:lang w:val="en-US"/>
        </w:rPr>
        <w:t>Table</w:t>
      </w:r>
      <w:r w:rsidR="00056A97" w:rsidRPr="00183E8B">
        <w:rPr>
          <w:b/>
          <w:color w:val="000000"/>
          <w:lang w:val="en-US"/>
        </w:rPr>
        <w:t xml:space="preserve"> 3.50</w:t>
      </w:r>
      <w:r w:rsidR="00E8454F" w:rsidRPr="00183E8B">
        <w:rPr>
          <w:b/>
          <w:color w:val="000000"/>
          <w:lang w:val="en-US"/>
        </w:rPr>
        <w:t xml:space="preserve">.- </w:t>
      </w:r>
      <w:r w:rsidR="00183E8B" w:rsidRPr="008E532F">
        <w:rPr>
          <w:b/>
          <w:lang w:val="en-US"/>
        </w:rPr>
        <w:t>EDX</w:t>
      </w:r>
      <w:r w:rsidR="00183E8B" w:rsidRPr="00423BCE">
        <w:rPr>
          <w:b/>
          <w:lang w:val="en-US"/>
        </w:rPr>
        <w:t xml:space="preserve"> </w:t>
      </w:r>
      <w:r w:rsidR="00183E8B">
        <w:rPr>
          <w:b/>
          <w:lang w:val="en-US"/>
        </w:rPr>
        <w:t xml:space="preserve">data on sample </w:t>
      </w:r>
      <w:r w:rsidR="00645655" w:rsidRPr="00183E8B">
        <w:rPr>
          <w:b/>
          <w:lang w:val="en-US"/>
        </w:rPr>
        <w:t>2</w:t>
      </w:r>
      <w:r w:rsidR="00183E8B">
        <w:rPr>
          <w:b/>
          <w:lang w:val="en-US"/>
        </w:rPr>
        <w:t>a</w:t>
      </w:r>
    </w:p>
    <w:p w:rsidR="00A80810" w:rsidRPr="00A80810" w:rsidRDefault="00A80810" w:rsidP="00E8454F">
      <w:pPr>
        <w:spacing w:after="0"/>
        <w:rPr>
          <w:b/>
          <w:lang w:val="ru-RU"/>
        </w:rPr>
      </w:pP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5"/>
        <w:gridCol w:w="986"/>
        <w:gridCol w:w="985"/>
        <w:gridCol w:w="986"/>
        <w:gridCol w:w="2148"/>
      </w:tblGrid>
      <w:tr w:rsidR="00847258" w:rsidRPr="00E8454F">
        <w:trPr>
          <w:trHeight w:val="273"/>
          <w:jc w:val="center"/>
        </w:trPr>
        <w:tc>
          <w:tcPr>
            <w:tcW w:w="1977" w:type="dxa"/>
            <w:gridSpan w:val="2"/>
            <w:shd w:val="clear" w:color="auto" w:fill="auto"/>
            <w:noWrap/>
            <w:vAlign w:val="center"/>
          </w:tcPr>
          <w:p w:rsidR="00847258" w:rsidRPr="00E8454F" w:rsidRDefault="009862D2" w:rsidP="00DC03C6">
            <w:pPr>
              <w:spacing w:after="0"/>
              <w:jc w:val="center"/>
              <w:rPr>
                <w:b/>
                <w:bCs/>
                <w:sz w:val="20"/>
                <w:lang w:val="ru-RU"/>
              </w:rPr>
            </w:pPr>
            <w:r>
              <w:rPr>
                <w:b/>
                <w:bCs/>
                <w:sz w:val="20"/>
                <w:lang w:val="en-US"/>
              </w:rPr>
              <w:t>#</w:t>
            </w:r>
          </w:p>
        </w:tc>
        <w:tc>
          <w:tcPr>
            <w:tcW w:w="985" w:type="dxa"/>
            <w:vAlign w:val="center"/>
          </w:tcPr>
          <w:p w:rsidR="00847258" w:rsidRPr="00E8454F" w:rsidRDefault="00847258" w:rsidP="00E8454F">
            <w:pPr>
              <w:spacing w:after="0"/>
              <w:ind w:left="-57" w:right="-57"/>
              <w:jc w:val="center"/>
              <w:rPr>
                <w:b/>
                <w:bCs/>
                <w:sz w:val="20"/>
                <w:lang w:val="ru-RU"/>
              </w:rPr>
            </w:pPr>
            <w:r w:rsidRPr="00E8454F">
              <w:rPr>
                <w:b/>
                <w:bCs/>
                <w:sz w:val="20"/>
                <w:lang w:val="en-US"/>
              </w:rPr>
              <w:t>U</w:t>
            </w:r>
          </w:p>
        </w:tc>
        <w:tc>
          <w:tcPr>
            <w:tcW w:w="985" w:type="dxa"/>
            <w:vAlign w:val="center"/>
          </w:tcPr>
          <w:p w:rsidR="00847258" w:rsidRPr="00E8454F" w:rsidRDefault="00847258" w:rsidP="00E8454F">
            <w:pPr>
              <w:spacing w:after="0"/>
              <w:ind w:left="-57" w:right="-57"/>
              <w:jc w:val="center"/>
              <w:rPr>
                <w:b/>
                <w:bCs/>
                <w:sz w:val="20"/>
                <w:lang w:val="ru-RU"/>
              </w:rPr>
            </w:pPr>
            <w:r w:rsidRPr="00E8454F">
              <w:rPr>
                <w:b/>
                <w:bCs/>
                <w:sz w:val="20"/>
                <w:lang w:val="en-US"/>
              </w:rPr>
              <w:t>Ca</w:t>
            </w:r>
          </w:p>
        </w:tc>
        <w:tc>
          <w:tcPr>
            <w:tcW w:w="986" w:type="dxa"/>
            <w:vAlign w:val="center"/>
          </w:tcPr>
          <w:p w:rsidR="00847258" w:rsidRPr="00E8454F" w:rsidRDefault="00847258" w:rsidP="00E8454F">
            <w:pPr>
              <w:spacing w:after="0"/>
              <w:ind w:left="-57" w:right="-57"/>
              <w:jc w:val="center"/>
              <w:rPr>
                <w:b/>
                <w:bCs/>
                <w:sz w:val="20"/>
                <w:lang w:val="ru-RU"/>
              </w:rPr>
            </w:pPr>
            <w:r w:rsidRPr="00E8454F">
              <w:rPr>
                <w:b/>
                <w:bCs/>
                <w:sz w:val="20"/>
                <w:lang w:val="en-US"/>
              </w:rPr>
              <w:t>O</w:t>
            </w:r>
          </w:p>
        </w:tc>
        <w:tc>
          <w:tcPr>
            <w:tcW w:w="985" w:type="dxa"/>
            <w:shd w:val="clear" w:color="auto" w:fill="auto"/>
            <w:noWrap/>
            <w:vAlign w:val="center"/>
          </w:tcPr>
          <w:p w:rsidR="00847258" w:rsidRPr="00E8454F" w:rsidRDefault="00847258" w:rsidP="00E8454F">
            <w:pPr>
              <w:spacing w:after="0"/>
              <w:ind w:left="-57" w:right="-57"/>
              <w:jc w:val="center"/>
              <w:rPr>
                <w:b/>
                <w:bCs/>
                <w:sz w:val="20"/>
                <w:lang w:val="ru-RU"/>
              </w:rPr>
            </w:pPr>
            <w:r w:rsidRPr="00E8454F">
              <w:rPr>
                <w:b/>
                <w:bCs/>
                <w:sz w:val="20"/>
                <w:lang w:val="en-US"/>
              </w:rPr>
              <w:t>UO</w:t>
            </w:r>
            <w:r w:rsidRPr="00E8454F">
              <w:rPr>
                <w:b/>
                <w:bCs/>
                <w:sz w:val="20"/>
                <w:vertAlign w:val="subscript"/>
                <w:lang w:val="ru-RU"/>
              </w:rPr>
              <w:t>2</w:t>
            </w:r>
          </w:p>
        </w:tc>
        <w:tc>
          <w:tcPr>
            <w:tcW w:w="986" w:type="dxa"/>
            <w:shd w:val="clear" w:color="auto" w:fill="auto"/>
            <w:noWrap/>
            <w:vAlign w:val="center"/>
          </w:tcPr>
          <w:p w:rsidR="00847258" w:rsidRPr="00E8454F" w:rsidRDefault="00847258" w:rsidP="00E8454F">
            <w:pPr>
              <w:spacing w:after="0"/>
              <w:ind w:left="-57" w:right="-57"/>
              <w:jc w:val="center"/>
              <w:rPr>
                <w:b/>
                <w:bCs/>
                <w:sz w:val="20"/>
                <w:lang w:val="ru-RU"/>
              </w:rPr>
            </w:pPr>
            <w:r w:rsidRPr="00E8454F">
              <w:rPr>
                <w:b/>
                <w:bCs/>
                <w:sz w:val="20"/>
                <w:lang w:val="en-US"/>
              </w:rPr>
              <w:t>CaO</w:t>
            </w:r>
          </w:p>
        </w:tc>
        <w:tc>
          <w:tcPr>
            <w:tcW w:w="2148" w:type="dxa"/>
            <w:vAlign w:val="center"/>
          </w:tcPr>
          <w:p w:rsidR="00847258" w:rsidRPr="00E8454F" w:rsidRDefault="009862D2" w:rsidP="00DC03C6">
            <w:pPr>
              <w:spacing w:after="0"/>
              <w:jc w:val="center"/>
              <w:rPr>
                <w:b/>
                <w:bCs/>
                <w:sz w:val="20"/>
                <w:lang w:val="ru-RU"/>
              </w:rPr>
            </w:pPr>
            <w:r>
              <w:rPr>
                <w:b/>
                <w:bCs/>
                <w:sz w:val="20"/>
                <w:lang w:val="en-US"/>
              </w:rPr>
              <w:t>Phase</w:t>
            </w:r>
          </w:p>
        </w:tc>
      </w:tr>
      <w:tr w:rsidR="00847258" w:rsidRPr="00E8454F">
        <w:trPr>
          <w:trHeight w:val="273"/>
          <w:jc w:val="center"/>
        </w:trPr>
        <w:tc>
          <w:tcPr>
            <w:tcW w:w="820" w:type="dxa"/>
            <w:vMerge w:val="restart"/>
            <w:shd w:val="clear" w:color="auto" w:fill="auto"/>
            <w:noWrap/>
            <w:vAlign w:val="center"/>
          </w:tcPr>
          <w:p w:rsidR="00847258" w:rsidRPr="00E8454F" w:rsidRDefault="00847258" w:rsidP="00DC03C6">
            <w:pPr>
              <w:spacing w:after="0"/>
              <w:ind w:left="-106" w:right="-108"/>
              <w:jc w:val="center"/>
              <w:rPr>
                <w:b/>
                <w:bCs/>
                <w:color w:val="000000"/>
                <w:sz w:val="20"/>
                <w:lang w:val="ru-RU"/>
              </w:rPr>
            </w:pPr>
            <w:r w:rsidRPr="00E8454F">
              <w:rPr>
                <w:b/>
                <w:bCs/>
                <w:color w:val="000000"/>
                <w:sz w:val="20"/>
                <w:lang w:val="en-US"/>
              </w:rPr>
              <w:t>SQ</w:t>
            </w:r>
            <w:r w:rsidRPr="00E8454F">
              <w:rPr>
                <w:b/>
                <w:bCs/>
                <w:color w:val="000000"/>
                <w:sz w:val="20"/>
                <w:lang w:val="ru-RU"/>
              </w:rPr>
              <w:t>1</w:t>
            </w:r>
          </w:p>
        </w:tc>
        <w:tc>
          <w:tcPr>
            <w:tcW w:w="1157" w:type="dxa"/>
            <w:shd w:val="clear" w:color="auto" w:fill="auto"/>
          </w:tcPr>
          <w:p w:rsidR="00847258" w:rsidRPr="00E8454F" w:rsidRDefault="008F7C36" w:rsidP="00DC03C6">
            <w:pPr>
              <w:spacing w:after="0"/>
              <w:ind w:left="-57" w:right="-57"/>
              <w:rPr>
                <w:sz w:val="20"/>
                <w:lang w:val="ru-RU"/>
              </w:rPr>
            </w:pPr>
            <w:r>
              <w:rPr>
                <w:sz w:val="20"/>
                <w:lang w:val="ru-RU"/>
              </w:rPr>
              <w:t>mass %</w:t>
            </w:r>
          </w:p>
        </w:tc>
        <w:tc>
          <w:tcPr>
            <w:tcW w:w="985" w:type="dxa"/>
            <w:vAlign w:val="bottom"/>
          </w:tcPr>
          <w:p w:rsidR="00847258" w:rsidRPr="00E8454F" w:rsidRDefault="00847258" w:rsidP="00E8454F">
            <w:pPr>
              <w:spacing w:after="0"/>
              <w:jc w:val="center"/>
              <w:rPr>
                <w:color w:val="000000"/>
                <w:sz w:val="20"/>
                <w:lang w:val="ru-RU"/>
              </w:rPr>
            </w:pPr>
            <w:r w:rsidRPr="00E8454F">
              <w:rPr>
                <w:color w:val="000000"/>
                <w:sz w:val="20"/>
                <w:lang w:val="ru-RU"/>
              </w:rPr>
              <w:t>58.9</w:t>
            </w:r>
          </w:p>
        </w:tc>
        <w:tc>
          <w:tcPr>
            <w:tcW w:w="985" w:type="dxa"/>
            <w:vAlign w:val="bottom"/>
          </w:tcPr>
          <w:p w:rsidR="00847258" w:rsidRPr="00E8454F" w:rsidRDefault="00847258" w:rsidP="00E8454F">
            <w:pPr>
              <w:spacing w:after="0"/>
              <w:jc w:val="center"/>
              <w:rPr>
                <w:color w:val="000000"/>
                <w:sz w:val="20"/>
                <w:lang w:val="ru-RU"/>
              </w:rPr>
            </w:pPr>
            <w:r w:rsidRPr="00E8454F">
              <w:rPr>
                <w:color w:val="000000"/>
                <w:sz w:val="20"/>
                <w:lang w:val="ru-RU"/>
              </w:rPr>
              <w:t>19.4</w:t>
            </w:r>
          </w:p>
        </w:tc>
        <w:tc>
          <w:tcPr>
            <w:tcW w:w="986" w:type="dxa"/>
            <w:vAlign w:val="bottom"/>
          </w:tcPr>
          <w:p w:rsidR="00847258" w:rsidRPr="00E8454F" w:rsidRDefault="00847258" w:rsidP="00E8454F">
            <w:pPr>
              <w:spacing w:after="0"/>
              <w:jc w:val="center"/>
              <w:rPr>
                <w:color w:val="000000"/>
                <w:sz w:val="20"/>
                <w:lang w:val="ru-RU"/>
              </w:rPr>
            </w:pPr>
            <w:r w:rsidRPr="00E8454F">
              <w:rPr>
                <w:color w:val="000000"/>
                <w:sz w:val="20"/>
                <w:lang w:val="ru-RU"/>
              </w:rPr>
              <w:t>21.7</w:t>
            </w:r>
          </w:p>
        </w:tc>
        <w:tc>
          <w:tcPr>
            <w:tcW w:w="985" w:type="dxa"/>
            <w:shd w:val="clear" w:color="auto" w:fill="auto"/>
            <w:noWrap/>
            <w:vAlign w:val="bottom"/>
          </w:tcPr>
          <w:p w:rsidR="00847258" w:rsidRPr="00E8454F" w:rsidRDefault="00847258" w:rsidP="00E8454F">
            <w:pPr>
              <w:spacing w:after="0"/>
              <w:jc w:val="center"/>
              <w:rPr>
                <w:color w:val="000000"/>
                <w:sz w:val="20"/>
                <w:lang w:val="ru-RU"/>
              </w:rPr>
            </w:pPr>
            <w:r w:rsidRPr="00E8454F">
              <w:rPr>
                <w:color w:val="000000"/>
                <w:sz w:val="20"/>
                <w:lang w:val="ru-RU"/>
              </w:rPr>
              <w:t>71.1</w:t>
            </w:r>
          </w:p>
        </w:tc>
        <w:tc>
          <w:tcPr>
            <w:tcW w:w="986" w:type="dxa"/>
            <w:vAlign w:val="bottom"/>
          </w:tcPr>
          <w:p w:rsidR="00847258" w:rsidRPr="00E8454F" w:rsidRDefault="00847258" w:rsidP="00E8454F">
            <w:pPr>
              <w:spacing w:after="0"/>
              <w:jc w:val="center"/>
              <w:rPr>
                <w:color w:val="000000"/>
                <w:sz w:val="20"/>
                <w:lang w:val="ru-RU"/>
              </w:rPr>
            </w:pPr>
            <w:r w:rsidRPr="00E8454F">
              <w:rPr>
                <w:color w:val="000000"/>
                <w:sz w:val="20"/>
                <w:lang w:val="ru-RU"/>
              </w:rPr>
              <w:t>28.9</w:t>
            </w:r>
          </w:p>
        </w:tc>
        <w:tc>
          <w:tcPr>
            <w:tcW w:w="2148" w:type="dxa"/>
            <w:vMerge w:val="restart"/>
            <w:shd w:val="clear" w:color="auto" w:fill="auto"/>
            <w:vAlign w:val="center"/>
          </w:tcPr>
          <w:p w:rsidR="00847258" w:rsidRPr="00E8454F" w:rsidRDefault="0002559E" w:rsidP="0002559E">
            <w:pPr>
              <w:spacing w:after="0"/>
              <w:jc w:val="center"/>
              <w:rPr>
                <w:sz w:val="20"/>
                <w:lang w:val="ru-RU"/>
              </w:rPr>
            </w:pPr>
            <w:r>
              <w:rPr>
                <w:sz w:val="20"/>
                <w:lang w:val="en-US"/>
              </w:rPr>
              <w:t>Eutectic crystallization zone</w:t>
            </w:r>
          </w:p>
        </w:tc>
      </w:tr>
      <w:tr w:rsidR="00847258" w:rsidRPr="00E8454F">
        <w:trPr>
          <w:trHeight w:val="101"/>
          <w:jc w:val="center"/>
        </w:trPr>
        <w:tc>
          <w:tcPr>
            <w:tcW w:w="820" w:type="dxa"/>
            <w:vMerge/>
            <w:shd w:val="clear" w:color="auto" w:fill="auto"/>
            <w:vAlign w:val="center"/>
          </w:tcPr>
          <w:p w:rsidR="00847258" w:rsidRPr="00E8454F" w:rsidRDefault="00847258" w:rsidP="00DC03C6">
            <w:pPr>
              <w:spacing w:after="0"/>
              <w:rPr>
                <w:b/>
                <w:bCs/>
                <w:color w:val="000000"/>
                <w:sz w:val="20"/>
                <w:lang w:val="ru-RU"/>
              </w:rPr>
            </w:pPr>
          </w:p>
        </w:tc>
        <w:tc>
          <w:tcPr>
            <w:tcW w:w="1157" w:type="dxa"/>
            <w:shd w:val="clear" w:color="auto" w:fill="auto"/>
          </w:tcPr>
          <w:p w:rsidR="00847258" w:rsidRPr="00E8454F" w:rsidRDefault="008F7C36" w:rsidP="00DC03C6">
            <w:pPr>
              <w:spacing w:after="0"/>
              <w:ind w:left="-57" w:right="-57"/>
              <w:rPr>
                <w:sz w:val="20"/>
                <w:lang w:val="ru-RU"/>
              </w:rPr>
            </w:pPr>
            <w:r>
              <w:rPr>
                <w:sz w:val="20"/>
                <w:lang w:val="ru-RU"/>
              </w:rPr>
              <w:t>mol. %</w:t>
            </w:r>
          </w:p>
        </w:tc>
        <w:tc>
          <w:tcPr>
            <w:tcW w:w="985" w:type="dxa"/>
            <w:vAlign w:val="bottom"/>
          </w:tcPr>
          <w:p w:rsidR="00847258" w:rsidRPr="00E8454F" w:rsidRDefault="00847258" w:rsidP="00E8454F">
            <w:pPr>
              <w:spacing w:after="0"/>
              <w:jc w:val="center"/>
              <w:rPr>
                <w:color w:val="000000"/>
                <w:sz w:val="20"/>
                <w:lang w:val="ru-RU"/>
              </w:rPr>
            </w:pPr>
            <w:r w:rsidRPr="00E8454F">
              <w:rPr>
                <w:color w:val="000000"/>
                <w:sz w:val="20"/>
                <w:lang w:val="ru-RU"/>
              </w:rPr>
              <w:t>11.9</w:t>
            </w:r>
          </w:p>
        </w:tc>
        <w:tc>
          <w:tcPr>
            <w:tcW w:w="985" w:type="dxa"/>
            <w:vAlign w:val="bottom"/>
          </w:tcPr>
          <w:p w:rsidR="00847258" w:rsidRPr="00E8454F" w:rsidRDefault="00847258" w:rsidP="00E8454F">
            <w:pPr>
              <w:spacing w:after="0"/>
              <w:jc w:val="center"/>
              <w:rPr>
                <w:color w:val="000000"/>
                <w:sz w:val="20"/>
                <w:lang w:val="ru-RU"/>
              </w:rPr>
            </w:pPr>
            <w:r w:rsidRPr="00E8454F">
              <w:rPr>
                <w:color w:val="000000"/>
                <w:sz w:val="20"/>
                <w:lang w:val="ru-RU"/>
              </w:rPr>
              <w:t>23.2</w:t>
            </w:r>
          </w:p>
        </w:tc>
        <w:tc>
          <w:tcPr>
            <w:tcW w:w="986" w:type="dxa"/>
            <w:vAlign w:val="bottom"/>
          </w:tcPr>
          <w:p w:rsidR="00847258" w:rsidRPr="00E8454F" w:rsidRDefault="00847258" w:rsidP="00E8454F">
            <w:pPr>
              <w:spacing w:after="0"/>
              <w:jc w:val="center"/>
              <w:rPr>
                <w:color w:val="000000"/>
                <w:sz w:val="20"/>
                <w:lang w:val="ru-RU"/>
              </w:rPr>
            </w:pPr>
            <w:r w:rsidRPr="00E8454F">
              <w:rPr>
                <w:color w:val="000000"/>
                <w:sz w:val="20"/>
                <w:lang w:val="ru-RU"/>
              </w:rPr>
              <w:t>64.9</w:t>
            </w:r>
          </w:p>
        </w:tc>
        <w:tc>
          <w:tcPr>
            <w:tcW w:w="985" w:type="dxa"/>
            <w:shd w:val="clear" w:color="auto" w:fill="auto"/>
            <w:noWrap/>
            <w:vAlign w:val="bottom"/>
          </w:tcPr>
          <w:p w:rsidR="00847258" w:rsidRPr="009512FE" w:rsidRDefault="00847258" w:rsidP="00E8454F">
            <w:pPr>
              <w:spacing w:after="0"/>
              <w:jc w:val="center"/>
              <w:rPr>
                <w:color w:val="000000"/>
                <w:sz w:val="20"/>
                <w:lang w:val="ru-RU"/>
              </w:rPr>
            </w:pPr>
            <w:r w:rsidRPr="009512FE">
              <w:rPr>
                <w:color w:val="000000"/>
                <w:sz w:val="20"/>
                <w:lang w:val="ru-RU"/>
              </w:rPr>
              <w:t>33.8</w:t>
            </w:r>
          </w:p>
        </w:tc>
        <w:tc>
          <w:tcPr>
            <w:tcW w:w="986" w:type="dxa"/>
            <w:vAlign w:val="bottom"/>
          </w:tcPr>
          <w:p w:rsidR="00847258" w:rsidRPr="009512FE" w:rsidRDefault="00847258" w:rsidP="00E8454F">
            <w:pPr>
              <w:spacing w:after="0"/>
              <w:jc w:val="center"/>
              <w:rPr>
                <w:color w:val="000000"/>
                <w:sz w:val="20"/>
                <w:lang w:val="ru-RU"/>
              </w:rPr>
            </w:pPr>
            <w:r w:rsidRPr="009512FE">
              <w:rPr>
                <w:color w:val="000000"/>
                <w:sz w:val="20"/>
                <w:lang w:val="ru-RU"/>
              </w:rPr>
              <w:t>66.2</w:t>
            </w:r>
          </w:p>
        </w:tc>
        <w:tc>
          <w:tcPr>
            <w:tcW w:w="2148" w:type="dxa"/>
            <w:vMerge/>
            <w:shd w:val="clear" w:color="auto" w:fill="auto"/>
          </w:tcPr>
          <w:p w:rsidR="00847258" w:rsidRPr="00E8454F" w:rsidRDefault="00847258" w:rsidP="00DC03C6">
            <w:pPr>
              <w:spacing w:after="0"/>
              <w:jc w:val="center"/>
              <w:rPr>
                <w:sz w:val="20"/>
                <w:lang w:val="ru-RU"/>
              </w:rPr>
            </w:pPr>
          </w:p>
        </w:tc>
      </w:tr>
      <w:tr w:rsidR="00847258" w:rsidRPr="00E8454F">
        <w:trPr>
          <w:trHeight w:val="273"/>
          <w:jc w:val="center"/>
        </w:trPr>
        <w:tc>
          <w:tcPr>
            <w:tcW w:w="820" w:type="dxa"/>
            <w:vMerge w:val="restart"/>
            <w:shd w:val="clear" w:color="auto" w:fill="auto"/>
            <w:noWrap/>
            <w:vAlign w:val="center"/>
          </w:tcPr>
          <w:p w:rsidR="00847258" w:rsidRPr="00E8454F" w:rsidRDefault="00847258" w:rsidP="00DC03C6">
            <w:pPr>
              <w:spacing w:after="0"/>
              <w:ind w:left="-106" w:right="-108"/>
              <w:jc w:val="center"/>
              <w:rPr>
                <w:b/>
                <w:bCs/>
                <w:color w:val="000000"/>
                <w:sz w:val="20"/>
                <w:lang w:val="en-US"/>
              </w:rPr>
            </w:pPr>
            <w:r w:rsidRPr="00E8454F">
              <w:rPr>
                <w:b/>
                <w:bCs/>
                <w:color w:val="000000"/>
                <w:sz w:val="20"/>
                <w:lang w:val="en-US"/>
              </w:rPr>
              <w:t>SQ2</w:t>
            </w:r>
          </w:p>
        </w:tc>
        <w:tc>
          <w:tcPr>
            <w:tcW w:w="1157" w:type="dxa"/>
            <w:shd w:val="clear" w:color="auto" w:fill="auto"/>
          </w:tcPr>
          <w:p w:rsidR="00847258" w:rsidRPr="00E8454F" w:rsidRDefault="008F7C36" w:rsidP="00DC03C6">
            <w:pPr>
              <w:spacing w:after="0"/>
              <w:ind w:left="-57" w:right="-57"/>
              <w:rPr>
                <w:sz w:val="20"/>
              </w:rPr>
            </w:pPr>
            <w:r>
              <w:rPr>
                <w:sz w:val="20"/>
              </w:rPr>
              <w:t>mass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59.5</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20.3</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20.2</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70.4</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29.6</w:t>
            </w:r>
          </w:p>
        </w:tc>
        <w:tc>
          <w:tcPr>
            <w:tcW w:w="2148" w:type="dxa"/>
            <w:vMerge/>
            <w:shd w:val="clear" w:color="auto" w:fill="auto"/>
            <w:vAlign w:val="center"/>
          </w:tcPr>
          <w:p w:rsidR="00847258" w:rsidRPr="00E8454F" w:rsidRDefault="00847258" w:rsidP="00DC03C6">
            <w:pPr>
              <w:spacing w:after="0"/>
              <w:jc w:val="center"/>
              <w:rPr>
                <w:sz w:val="20"/>
              </w:rPr>
            </w:pPr>
          </w:p>
        </w:tc>
      </w:tr>
      <w:tr w:rsidR="00847258" w:rsidRPr="00E8454F">
        <w:trPr>
          <w:trHeight w:val="61"/>
          <w:jc w:val="center"/>
        </w:trPr>
        <w:tc>
          <w:tcPr>
            <w:tcW w:w="820" w:type="dxa"/>
            <w:vMerge/>
            <w:shd w:val="clear" w:color="auto" w:fill="auto"/>
            <w:vAlign w:val="center"/>
          </w:tcPr>
          <w:p w:rsidR="00847258" w:rsidRPr="00E8454F" w:rsidRDefault="00847258" w:rsidP="00DC03C6">
            <w:pPr>
              <w:spacing w:after="0"/>
              <w:rPr>
                <w:b/>
                <w:bCs/>
                <w:color w:val="000000"/>
                <w:sz w:val="20"/>
              </w:rPr>
            </w:pPr>
          </w:p>
        </w:tc>
        <w:tc>
          <w:tcPr>
            <w:tcW w:w="1157" w:type="dxa"/>
            <w:shd w:val="clear" w:color="auto" w:fill="auto"/>
          </w:tcPr>
          <w:p w:rsidR="00847258" w:rsidRPr="00E8454F" w:rsidRDefault="008F7C36" w:rsidP="00DC03C6">
            <w:pPr>
              <w:spacing w:after="0"/>
              <w:ind w:left="-57" w:right="-57"/>
              <w:rPr>
                <w:sz w:val="20"/>
              </w:rPr>
            </w:pPr>
            <w:r>
              <w:rPr>
                <w:sz w:val="20"/>
              </w:rPr>
              <w:t>mol.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12.4</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25.1</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62.5</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33.0</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67.0</w:t>
            </w:r>
          </w:p>
        </w:tc>
        <w:tc>
          <w:tcPr>
            <w:tcW w:w="2148" w:type="dxa"/>
            <w:vMerge/>
            <w:shd w:val="clear" w:color="auto" w:fill="auto"/>
          </w:tcPr>
          <w:p w:rsidR="00847258" w:rsidRPr="00E8454F" w:rsidRDefault="00847258" w:rsidP="00DC03C6">
            <w:pPr>
              <w:spacing w:after="0"/>
              <w:jc w:val="center"/>
              <w:rPr>
                <w:sz w:val="20"/>
              </w:rPr>
            </w:pPr>
          </w:p>
        </w:tc>
      </w:tr>
      <w:tr w:rsidR="00847258" w:rsidRPr="00E8454F">
        <w:trPr>
          <w:trHeight w:val="273"/>
          <w:jc w:val="center"/>
        </w:trPr>
        <w:tc>
          <w:tcPr>
            <w:tcW w:w="820" w:type="dxa"/>
            <w:vMerge w:val="restart"/>
            <w:shd w:val="clear" w:color="auto" w:fill="auto"/>
            <w:noWrap/>
            <w:vAlign w:val="center"/>
          </w:tcPr>
          <w:p w:rsidR="00847258" w:rsidRPr="00E8454F" w:rsidRDefault="00847258" w:rsidP="00DC03C6">
            <w:pPr>
              <w:spacing w:after="0"/>
              <w:ind w:left="-106" w:right="-108"/>
              <w:jc w:val="center"/>
              <w:rPr>
                <w:b/>
                <w:bCs/>
                <w:color w:val="000000"/>
                <w:sz w:val="20"/>
              </w:rPr>
            </w:pPr>
            <w:r w:rsidRPr="00E8454F">
              <w:rPr>
                <w:b/>
                <w:bCs/>
                <w:color w:val="000000"/>
                <w:sz w:val="20"/>
                <w:lang w:val="en-US"/>
              </w:rPr>
              <w:t>SQ</w:t>
            </w:r>
            <w:r w:rsidRPr="00E8454F">
              <w:rPr>
                <w:b/>
                <w:bCs/>
                <w:color w:val="000000"/>
                <w:sz w:val="20"/>
              </w:rPr>
              <w:t>3</w:t>
            </w:r>
          </w:p>
        </w:tc>
        <w:tc>
          <w:tcPr>
            <w:tcW w:w="1157" w:type="dxa"/>
            <w:shd w:val="clear" w:color="auto" w:fill="auto"/>
          </w:tcPr>
          <w:p w:rsidR="00847258" w:rsidRPr="00E8454F" w:rsidRDefault="008F7C36" w:rsidP="00DC03C6">
            <w:pPr>
              <w:spacing w:after="0"/>
              <w:ind w:left="-57" w:right="-57"/>
              <w:rPr>
                <w:sz w:val="20"/>
              </w:rPr>
            </w:pPr>
            <w:r>
              <w:rPr>
                <w:sz w:val="20"/>
              </w:rPr>
              <w:t>mass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60.3</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20.1</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19.6</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70.8</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29.2</w:t>
            </w:r>
          </w:p>
        </w:tc>
        <w:tc>
          <w:tcPr>
            <w:tcW w:w="2148" w:type="dxa"/>
            <w:vMerge/>
            <w:shd w:val="clear" w:color="auto" w:fill="auto"/>
            <w:vAlign w:val="center"/>
          </w:tcPr>
          <w:p w:rsidR="00847258" w:rsidRPr="00E8454F" w:rsidRDefault="00847258" w:rsidP="00DC03C6">
            <w:pPr>
              <w:spacing w:after="0"/>
              <w:jc w:val="center"/>
              <w:rPr>
                <w:sz w:val="20"/>
                <w:lang w:val="en-US"/>
              </w:rPr>
            </w:pPr>
          </w:p>
        </w:tc>
      </w:tr>
      <w:tr w:rsidR="00847258" w:rsidRPr="00E8454F">
        <w:trPr>
          <w:trHeight w:val="61"/>
          <w:jc w:val="center"/>
        </w:trPr>
        <w:tc>
          <w:tcPr>
            <w:tcW w:w="820" w:type="dxa"/>
            <w:vMerge/>
            <w:shd w:val="clear" w:color="auto" w:fill="auto"/>
            <w:vAlign w:val="center"/>
          </w:tcPr>
          <w:p w:rsidR="00847258" w:rsidRPr="00E8454F" w:rsidRDefault="00847258" w:rsidP="00DC03C6">
            <w:pPr>
              <w:spacing w:after="0"/>
              <w:rPr>
                <w:b/>
                <w:bCs/>
                <w:color w:val="000000"/>
                <w:sz w:val="20"/>
              </w:rPr>
            </w:pPr>
          </w:p>
        </w:tc>
        <w:tc>
          <w:tcPr>
            <w:tcW w:w="1157" w:type="dxa"/>
            <w:shd w:val="clear" w:color="auto" w:fill="auto"/>
          </w:tcPr>
          <w:p w:rsidR="00847258" w:rsidRPr="00E8454F" w:rsidRDefault="008F7C36" w:rsidP="00DC03C6">
            <w:pPr>
              <w:spacing w:after="0"/>
              <w:ind w:left="-57" w:right="-57"/>
              <w:rPr>
                <w:sz w:val="20"/>
              </w:rPr>
            </w:pPr>
            <w:r>
              <w:rPr>
                <w:sz w:val="20"/>
              </w:rPr>
              <w:t>mol.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12.8</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25.4</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61.9</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33.5</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66.5</w:t>
            </w:r>
          </w:p>
        </w:tc>
        <w:tc>
          <w:tcPr>
            <w:tcW w:w="2148" w:type="dxa"/>
            <w:vMerge/>
            <w:shd w:val="clear" w:color="auto" w:fill="auto"/>
          </w:tcPr>
          <w:p w:rsidR="00847258" w:rsidRPr="00E8454F" w:rsidRDefault="00847258" w:rsidP="00DC03C6">
            <w:pPr>
              <w:spacing w:after="0"/>
              <w:jc w:val="center"/>
              <w:rPr>
                <w:sz w:val="20"/>
              </w:rPr>
            </w:pPr>
          </w:p>
        </w:tc>
      </w:tr>
      <w:tr w:rsidR="00847258" w:rsidRPr="00E8454F">
        <w:trPr>
          <w:trHeight w:val="273"/>
          <w:jc w:val="center"/>
        </w:trPr>
        <w:tc>
          <w:tcPr>
            <w:tcW w:w="820" w:type="dxa"/>
            <w:vMerge w:val="restart"/>
            <w:shd w:val="clear" w:color="auto" w:fill="auto"/>
            <w:noWrap/>
            <w:vAlign w:val="center"/>
          </w:tcPr>
          <w:p w:rsidR="00847258" w:rsidRPr="00E8454F" w:rsidRDefault="00847258" w:rsidP="00DC03C6">
            <w:pPr>
              <w:spacing w:after="0"/>
              <w:ind w:left="-106" w:right="-108"/>
              <w:jc w:val="center"/>
              <w:rPr>
                <w:b/>
                <w:bCs/>
                <w:color w:val="000000"/>
                <w:sz w:val="20"/>
                <w:lang w:val="en-US"/>
              </w:rPr>
            </w:pPr>
            <w:r w:rsidRPr="00E8454F">
              <w:rPr>
                <w:b/>
                <w:bCs/>
                <w:color w:val="000000"/>
                <w:sz w:val="20"/>
                <w:lang w:val="en-US"/>
              </w:rPr>
              <w:t>P1</w:t>
            </w:r>
          </w:p>
        </w:tc>
        <w:tc>
          <w:tcPr>
            <w:tcW w:w="1157" w:type="dxa"/>
            <w:shd w:val="clear" w:color="auto" w:fill="auto"/>
          </w:tcPr>
          <w:p w:rsidR="00847258" w:rsidRPr="00E8454F" w:rsidRDefault="008F7C36" w:rsidP="00DC03C6">
            <w:pPr>
              <w:spacing w:after="0"/>
              <w:ind w:left="-57" w:right="-57"/>
              <w:rPr>
                <w:sz w:val="20"/>
              </w:rPr>
            </w:pPr>
            <w:r>
              <w:rPr>
                <w:sz w:val="20"/>
              </w:rPr>
              <w:t>mass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59.5</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21.0</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19.5</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69.6</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30.4</w:t>
            </w:r>
          </w:p>
        </w:tc>
        <w:tc>
          <w:tcPr>
            <w:tcW w:w="2148" w:type="dxa"/>
            <w:vMerge w:val="restart"/>
            <w:shd w:val="clear" w:color="auto" w:fill="auto"/>
            <w:vAlign w:val="center"/>
          </w:tcPr>
          <w:p w:rsidR="00847258" w:rsidRPr="00E8454F" w:rsidRDefault="00847258" w:rsidP="00DC03C6">
            <w:pPr>
              <w:spacing w:after="0"/>
              <w:jc w:val="center"/>
              <w:rPr>
                <w:sz w:val="20"/>
                <w:lang w:val="en-US"/>
              </w:rPr>
            </w:pPr>
            <w:r w:rsidRPr="00E8454F">
              <w:rPr>
                <w:sz w:val="20"/>
                <w:lang w:val="en-US"/>
              </w:rPr>
              <w:t>Ca</w:t>
            </w:r>
            <w:r w:rsidRPr="00E8454F">
              <w:rPr>
                <w:sz w:val="20"/>
                <w:vertAlign w:val="subscript"/>
                <w:lang w:val="en-US"/>
              </w:rPr>
              <w:t>2</w:t>
            </w:r>
            <w:r w:rsidRPr="00E8454F">
              <w:rPr>
                <w:sz w:val="20"/>
                <w:lang w:val="en-US"/>
              </w:rPr>
              <w:t>UO</w:t>
            </w:r>
            <w:r w:rsidRPr="00E8454F">
              <w:rPr>
                <w:sz w:val="20"/>
                <w:vertAlign w:val="subscript"/>
                <w:lang w:val="en-US"/>
              </w:rPr>
              <w:t>4</w:t>
            </w:r>
          </w:p>
        </w:tc>
      </w:tr>
      <w:tr w:rsidR="00847258" w:rsidRPr="00E8454F">
        <w:trPr>
          <w:trHeight w:val="61"/>
          <w:jc w:val="center"/>
        </w:trPr>
        <w:tc>
          <w:tcPr>
            <w:tcW w:w="820" w:type="dxa"/>
            <w:vMerge/>
            <w:shd w:val="clear" w:color="auto" w:fill="auto"/>
            <w:vAlign w:val="center"/>
          </w:tcPr>
          <w:p w:rsidR="00847258" w:rsidRPr="00E8454F" w:rsidRDefault="00847258" w:rsidP="00DC03C6">
            <w:pPr>
              <w:spacing w:after="0"/>
              <w:rPr>
                <w:b/>
                <w:bCs/>
                <w:color w:val="000000"/>
                <w:sz w:val="20"/>
              </w:rPr>
            </w:pPr>
          </w:p>
        </w:tc>
        <w:tc>
          <w:tcPr>
            <w:tcW w:w="1157" w:type="dxa"/>
            <w:shd w:val="clear" w:color="auto" w:fill="auto"/>
          </w:tcPr>
          <w:p w:rsidR="00847258" w:rsidRPr="00E8454F" w:rsidRDefault="008F7C36" w:rsidP="00DC03C6">
            <w:pPr>
              <w:spacing w:after="0"/>
              <w:ind w:left="-57" w:right="-57"/>
              <w:rPr>
                <w:sz w:val="20"/>
              </w:rPr>
            </w:pPr>
            <w:r>
              <w:rPr>
                <w:sz w:val="20"/>
              </w:rPr>
              <w:t>mol.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12.5</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26.3</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61.1</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32.3</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67.8</w:t>
            </w:r>
          </w:p>
        </w:tc>
        <w:tc>
          <w:tcPr>
            <w:tcW w:w="2148" w:type="dxa"/>
            <w:vMerge/>
            <w:shd w:val="clear" w:color="auto" w:fill="auto"/>
          </w:tcPr>
          <w:p w:rsidR="00847258" w:rsidRPr="00E8454F" w:rsidRDefault="00847258" w:rsidP="00DC03C6">
            <w:pPr>
              <w:spacing w:after="0"/>
              <w:jc w:val="center"/>
              <w:rPr>
                <w:sz w:val="20"/>
              </w:rPr>
            </w:pPr>
          </w:p>
        </w:tc>
      </w:tr>
      <w:tr w:rsidR="00847258" w:rsidRPr="00E8454F">
        <w:trPr>
          <w:trHeight w:val="273"/>
          <w:jc w:val="center"/>
        </w:trPr>
        <w:tc>
          <w:tcPr>
            <w:tcW w:w="820" w:type="dxa"/>
            <w:vMerge w:val="restart"/>
            <w:shd w:val="clear" w:color="auto" w:fill="auto"/>
            <w:noWrap/>
            <w:vAlign w:val="center"/>
          </w:tcPr>
          <w:p w:rsidR="00847258" w:rsidRPr="00E8454F" w:rsidRDefault="00847258" w:rsidP="00DC03C6">
            <w:pPr>
              <w:spacing w:after="0"/>
              <w:ind w:left="-106" w:right="-108"/>
              <w:jc w:val="center"/>
              <w:rPr>
                <w:b/>
                <w:bCs/>
                <w:color w:val="000000"/>
                <w:sz w:val="20"/>
                <w:lang w:val="en-US"/>
              </w:rPr>
            </w:pPr>
            <w:r w:rsidRPr="00E8454F">
              <w:rPr>
                <w:b/>
                <w:bCs/>
                <w:color w:val="000000"/>
                <w:sz w:val="20"/>
                <w:lang w:val="en-US"/>
              </w:rPr>
              <w:t>P2</w:t>
            </w:r>
          </w:p>
        </w:tc>
        <w:tc>
          <w:tcPr>
            <w:tcW w:w="1157" w:type="dxa"/>
            <w:shd w:val="clear" w:color="auto" w:fill="auto"/>
          </w:tcPr>
          <w:p w:rsidR="00847258" w:rsidRPr="00E8454F" w:rsidRDefault="008F7C36" w:rsidP="00DC03C6">
            <w:pPr>
              <w:spacing w:after="0"/>
              <w:ind w:left="-57" w:right="-57"/>
              <w:rPr>
                <w:sz w:val="20"/>
              </w:rPr>
            </w:pPr>
            <w:r>
              <w:rPr>
                <w:sz w:val="20"/>
              </w:rPr>
              <w:t>mass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60.4</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18.9</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20.7</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72.1</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27.9</w:t>
            </w:r>
          </w:p>
        </w:tc>
        <w:tc>
          <w:tcPr>
            <w:tcW w:w="2148" w:type="dxa"/>
            <w:vMerge w:val="restart"/>
            <w:shd w:val="clear" w:color="auto" w:fill="auto"/>
            <w:vAlign w:val="center"/>
          </w:tcPr>
          <w:p w:rsidR="00847258" w:rsidRPr="00E8454F" w:rsidRDefault="0002559E" w:rsidP="00DC03C6">
            <w:pPr>
              <w:spacing w:after="0"/>
              <w:jc w:val="center"/>
              <w:rPr>
                <w:sz w:val="20"/>
                <w:lang w:val="en-US"/>
              </w:rPr>
            </w:pPr>
            <w:r>
              <w:rPr>
                <w:sz w:val="20"/>
                <w:lang w:val="en-US"/>
              </w:rPr>
              <w:t>Eutectic crystallization zone</w:t>
            </w:r>
          </w:p>
        </w:tc>
      </w:tr>
      <w:tr w:rsidR="00847258" w:rsidRPr="00E8454F">
        <w:trPr>
          <w:trHeight w:val="61"/>
          <w:jc w:val="center"/>
        </w:trPr>
        <w:tc>
          <w:tcPr>
            <w:tcW w:w="820" w:type="dxa"/>
            <w:vMerge/>
            <w:shd w:val="clear" w:color="auto" w:fill="auto"/>
            <w:vAlign w:val="center"/>
          </w:tcPr>
          <w:p w:rsidR="00847258" w:rsidRPr="00E8454F" w:rsidRDefault="00847258" w:rsidP="00DC03C6">
            <w:pPr>
              <w:spacing w:after="0"/>
              <w:rPr>
                <w:b/>
                <w:bCs/>
                <w:color w:val="000000"/>
                <w:sz w:val="20"/>
              </w:rPr>
            </w:pPr>
          </w:p>
        </w:tc>
        <w:tc>
          <w:tcPr>
            <w:tcW w:w="1157" w:type="dxa"/>
            <w:shd w:val="clear" w:color="auto" w:fill="auto"/>
          </w:tcPr>
          <w:p w:rsidR="00847258" w:rsidRPr="00E8454F" w:rsidRDefault="008F7C36" w:rsidP="00DC03C6">
            <w:pPr>
              <w:spacing w:after="0"/>
              <w:ind w:left="-57" w:right="-57"/>
              <w:rPr>
                <w:sz w:val="20"/>
              </w:rPr>
            </w:pPr>
            <w:r>
              <w:rPr>
                <w:sz w:val="20"/>
              </w:rPr>
              <w:t>mol.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12.6</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23.4</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64.1</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35.0</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65.0</w:t>
            </w:r>
          </w:p>
        </w:tc>
        <w:tc>
          <w:tcPr>
            <w:tcW w:w="2148" w:type="dxa"/>
            <w:vMerge/>
            <w:shd w:val="clear" w:color="auto" w:fill="auto"/>
          </w:tcPr>
          <w:p w:rsidR="00847258" w:rsidRPr="00E8454F" w:rsidRDefault="00847258" w:rsidP="00DC03C6">
            <w:pPr>
              <w:spacing w:after="0"/>
              <w:jc w:val="center"/>
              <w:rPr>
                <w:sz w:val="20"/>
              </w:rPr>
            </w:pPr>
          </w:p>
        </w:tc>
      </w:tr>
      <w:tr w:rsidR="00847258" w:rsidRPr="00E8454F">
        <w:trPr>
          <w:trHeight w:val="273"/>
          <w:jc w:val="center"/>
        </w:trPr>
        <w:tc>
          <w:tcPr>
            <w:tcW w:w="820" w:type="dxa"/>
            <w:vMerge w:val="restart"/>
            <w:shd w:val="clear" w:color="auto" w:fill="auto"/>
            <w:noWrap/>
            <w:vAlign w:val="center"/>
          </w:tcPr>
          <w:p w:rsidR="00847258" w:rsidRPr="00E8454F" w:rsidRDefault="00847258" w:rsidP="00DC03C6">
            <w:pPr>
              <w:spacing w:after="0"/>
              <w:ind w:left="-106" w:right="-108"/>
              <w:jc w:val="center"/>
              <w:rPr>
                <w:b/>
                <w:bCs/>
                <w:color w:val="000000"/>
                <w:sz w:val="20"/>
              </w:rPr>
            </w:pPr>
            <w:r w:rsidRPr="00E8454F">
              <w:rPr>
                <w:b/>
                <w:bCs/>
                <w:color w:val="000000"/>
                <w:sz w:val="20"/>
                <w:lang w:val="en-US"/>
              </w:rPr>
              <w:t>P</w:t>
            </w:r>
            <w:r w:rsidRPr="00E8454F">
              <w:rPr>
                <w:b/>
                <w:bCs/>
                <w:color w:val="000000"/>
                <w:sz w:val="20"/>
              </w:rPr>
              <w:t>3</w:t>
            </w:r>
          </w:p>
        </w:tc>
        <w:tc>
          <w:tcPr>
            <w:tcW w:w="1157" w:type="dxa"/>
            <w:shd w:val="clear" w:color="auto" w:fill="auto"/>
          </w:tcPr>
          <w:p w:rsidR="00847258" w:rsidRPr="00E8454F" w:rsidRDefault="008F7C36" w:rsidP="00DC03C6">
            <w:pPr>
              <w:spacing w:after="0"/>
              <w:ind w:left="-57" w:right="-57"/>
              <w:rPr>
                <w:sz w:val="20"/>
              </w:rPr>
            </w:pPr>
            <w:r>
              <w:rPr>
                <w:sz w:val="20"/>
              </w:rPr>
              <w:t>mass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60.1</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18.7</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21.2</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72.2</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27.8</w:t>
            </w:r>
          </w:p>
        </w:tc>
        <w:tc>
          <w:tcPr>
            <w:tcW w:w="2148" w:type="dxa"/>
            <w:vMerge/>
            <w:shd w:val="clear" w:color="auto" w:fill="auto"/>
            <w:vAlign w:val="center"/>
          </w:tcPr>
          <w:p w:rsidR="00847258" w:rsidRPr="00E8454F" w:rsidRDefault="00847258" w:rsidP="00DC03C6">
            <w:pPr>
              <w:spacing w:after="0"/>
              <w:jc w:val="center"/>
              <w:rPr>
                <w:sz w:val="20"/>
                <w:lang w:val="en-US"/>
              </w:rPr>
            </w:pPr>
          </w:p>
        </w:tc>
      </w:tr>
      <w:tr w:rsidR="00847258" w:rsidRPr="00E8454F">
        <w:trPr>
          <w:trHeight w:val="61"/>
          <w:jc w:val="center"/>
        </w:trPr>
        <w:tc>
          <w:tcPr>
            <w:tcW w:w="820" w:type="dxa"/>
            <w:vMerge/>
            <w:shd w:val="clear" w:color="auto" w:fill="auto"/>
            <w:vAlign w:val="center"/>
          </w:tcPr>
          <w:p w:rsidR="00847258" w:rsidRPr="00E8454F" w:rsidRDefault="00847258" w:rsidP="00DC03C6">
            <w:pPr>
              <w:spacing w:after="0"/>
              <w:rPr>
                <w:b/>
                <w:bCs/>
                <w:color w:val="000000"/>
                <w:sz w:val="20"/>
              </w:rPr>
            </w:pPr>
          </w:p>
        </w:tc>
        <w:tc>
          <w:tcPr>
            <w:tcW w:w="1157" w:type="dxa"/>
            <w:shd w:val="clear" w:color="auto" w:fill="auto"/>
          </w:tcPr>
          <w:p w:rsidR="00847258" w:rsidRPr="00E8454F" w:rsidRDefault="008F7C36" w:rsidP="00DC03C6">
            <w:pPr>
              <w:spacing w:after="0"/>
              <w:ind w:left="-57" w:right="-57"/>
              <w:rPr>
                <w:sz w:val="20"/>
              </w:rPr>
            </w:pPr>
            <w:r>
              <w:rPr>
                <w:sz w:val="20"/>
              </w:rPr>
              <w:t>mol.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12.4</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22.9</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64.8</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35.1</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64.9</w:t>
            </w:r>
          </w:p>
        </w:tc>
        <w:tc>
          <w:tcPr>
            <w:tcW w:w="2148" w:type="dxa"/>
            <w:vMerge/>
            <w:shd w:val="clear" w:color="auto" w:fill="auto"/>
          </w:tcPr>
          <w:p w:rsidR="00847258" w:rsidRPr="00E8454F" w:rsidRDefault="00847258" w:rsidP="00DC03C6">
            <w:pPr>
              <w:spacing w:after="0"/>
              <w:jc w:val="center"/>
              <w:rPr>
                <w:sz w:val="20"/>
              </w:rPr>
            </w:pPr>
          </w:p>
        </w:tc>
      </w:tr>
      <w:tr w:rsidR="00847258" w:rsidRPr="00E8454F">
        <w:trPr>
          <w:trHeight w:val="273"/>
          <w:jc w:val="center"/>
        </w:trPr>
        <w:tc>
          <w:tcPr>
            <w:tcW w:w="820" w:type="dxa"/>
            <w:vMerge w:val="restart"/>
            <w:shd w:val="clear" w:color="auto" w:fill="auto"/>
            <w:noWrap/>
            <w:vAlign w:val="center"/>
          </w:tcPr>
          <w:p w:rsidR="00847258" w:rsidRPr="00E8454F" w:rsidRDefault="003131FA" w:rsidP="00DC03C6">
            <w:pPr>
              <w:spacing w:after="0"/>
              <w:ind w:left="-106" w:right="-108"/>
              <w:jc w:val="center"/>
              <w:rPr>
                <w:b/>
                <w:bCs/>
                <w:color w:val="000000"/>
                <w:sz w:val="20"/>
              </w:rPr>
            </w:pPr>
            <w:r w:rsidRPr="00E8454F">
              <w:rPr>
                <w:b/>
                <w:bCs/>
                <w:color w:val="000000"/>
                <w:sz w:val="20"/>
                <w:lang w:val="en-US"/>
              </w:rPr>
              <w:t>P</w:t>
            </w:r>
            <w:r>
              <w:rPr>
                <w:b/>
                <w:bCs/>
                <w:color w:val="000000"/>
                <w:sz w:val="20"/>
              </w:rPr>
              <w:t>4</w:t>
            </w:r>
          </w:p>
        </w:tc>
        <w:tc>
          <w:tcPr>
            <w:tcW w:w="1157" w:type="dxa"/>
            <w:shd w:val="clear" w:color="auto" w:fill="auto"/>
          </w:tcPr>
          <w:p w:rsidR="00847258" w:rsidRPr="00E8454F" w:rsidRDefault="008F7C36" w:rsidP="00DC03C6">
            <w:pPr>
              <w:spacing w:after="0"/>
              <w:ind w:left="-57" w:right="-57"/>
              <w:rPr>
                <w:sz w:val="20"/>
              </w:rPr>
            </w:pPr>
            <w:r>
              <w:rPr>
                <w:sz w:val="20"/>
              </w:rPr>
              <w:t>mass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60.4</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20.4</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19.2</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70.6</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29.4</w:t>
            </w:r>
          </w:p>
        </w:tc>
        <w:tc>
          <w:tcPr>
            <w:tcW w:w="2148" w:type="dxa"/>
            <w:vMerge w:val="restart"/>
            <w:shd w:val="clear" w:color="auto" w:fill="auto"/>
            <w:vAlign w:val="center"/>
          </w:tcPr>
          <w:p w:rsidR="00847258" w:rsidRPr="00E8454F" w:rsidRDefault="00847258" w:rsidP="00DC03C6">
            <w:pPr>
              <w:spacing w:after="0"/>
              <w:jc w:val="center"/>
              <w:rPr>
                <w:sz w:val="20"/>
                <w:lang w:val="en-US"/>
              </w:rPr>
            </w:pPr>
            <w:r w:rsidRPr="00E8454F">
              <w:rPr>
                <w:sz w:val="20"/>
                <w:lang w:val="en-US"/>
              </w:rPr>
              <w:t>Ca</w:t>
            </w:r>
            <w:r w:rsidRPr="00E8454F">
              <w:rPr>
                <w:sz w:val="20"/>
                <w:vertAlign w:val="subscript"/>
                <w:lang w:val="en-US"/>
              </w:rPr>
              <w:t>2</w:t>
            </w:r>
            <w:r w:rsidRPr="00E8454F">
              <w:rPr>
                <w:sz w:val="20"/>
                <w:lang w:val="en-US"/>
              </w:rPr>
              <w:t>UO</w:t>
            </w:r>
            <w:r w:rsidRPr="00E8454F">
              <w:rPr>
                <w:sz w:val="20"/>
                <w:vertAlign w:val="subscript"/>
                <w:lang w:val="en-US"/>
              </w:rPr>
              <w:t>4</w:t>
            </w:r>
          </w:p>
        </w:tc>
      </w:tr>
      <w:tr w:rsidR="00847258" w:rsidRPr="00E8454F">
        <w:trPr>
          <w:trHeight w:val="61"/>
          <w:jc w:val="center"/>
        </w:trPr>
        <w:tc>
          <w:tcPr>
            <w:tcW w:w="820" w:type="dxa"/>
            <w:vMerge/>
            <w:shd w:val="clear" w:color="auto" w:fill="auto"/>
            <w:vAlign w:val="center"/>
          </w:tcPr>
          <w:p w:rsidR="00847258" w:rsidRPr="00E8454F" w:rsidRDefault="00847258" w:rsidP="00DC03C6">
            <w:pPr>
              <w:spacing w:after="0"/>
              <w:rPr>
                <w:b/>
                <w:bCs/>
                <w:color w:val="000000"/>
                <w:sz w:val="20"/>
              </w:rPr>
            </w:pPr>
          </w:p>
        </w:tc>
        <w:tc>
          <w:tcPr>
            <w:tcW w:w="1157" w:type="dxa"/>
            <w:shd w:val="clear" w:color="auto" w:fill="auto"/>
          </w:tcPr>
          <w:p w:rsidR="00847258" w:rsidRPr="00E8454F" w:rsidRDefault="008F7C36" w:rsidP="00DC03C6">
            <w:pPr>
              <w:spacing w:after="0"/>
              <w:ind w:left="-57" w:right="-57"/>
              <w:rPr>
                <w:sz w:val="20"/>
              </w:rPr>
            </w:pPr>
            <w:r>
              <w:rPr>
                <w:sz w:val="20"/>
              </w:rPr>
              <w:t>mol.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12.9</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25.9</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61.2</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33.3</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66.7</w:t>
            </w:r>
          </w:p>
        </w:tc>
        <w:tc>
          <w:tcPr>
            <w:tcW w:w="2148" w:type="dxa"/>
            <w:vMerge/>
            <w:shd w:val="clear" w:color="auto" w:fill="auto"/>
          </w:tcPr>
          <w:p w:rsidR="00847258" w:rsidRPr="00E8454F" w:rsidRDefault="00847258" w:rsidP="00DC03C6">
            <w:pPr>
              <w:spacing w:after="0"/>
              <w:jc w:val="center"/>
              <w:rPr>
                <w:sz w:val="20"/>
              </w:rPr>
            </w:pPr>
          </w:p>
        </w:tc>
      </w:tr>
      <w:tr w:rsidR="00847258" w:rsidRPr="0002559E">
        <w:trPr>
          <w:trHeight w:val="273"/>
          <w:jc w:val="center"/>
        </w:trPr>
        <w:tc>
          <w:tcPr>
            <w:tcW w:w="820" w:type="dxa"/>
            <w:vMerge w:val="restart"/>
            <w:shd w:val="clear" w:color="auto" w:fill="auto"/>
            <w:noWrap/>
            <w:vAlign w:val="center"/>
          </w:tcPr>
          <w:p w:rsidR="00847258" w:rsidRPr="00E8454F" w:rsidRDefault="003131FA" w:rsidP="00DC03C6">
            <w:pPr>
              <w:spacing w:after="0"/>
              <w:ind w:left="-106" w:right="-108"/>
              <w:jc w:val="center"/>
              <w:rPr>
                <w:b/>
                <w:bCs/>
                <w:color w:val="000000"/>
                <w:sz w:val="20"/>
              </w:rPr>
            </w:pPr>
            <w:r w:rsidRPr="00E8454F">
              <w:rPr>
                <w:b/>
                <w:bCs/>
                <w:color w:val="000000"/>
                <w:sz w:val="20"/>
                <w:lang w:val="en-US"/>
              </w:rPr>
              <w:t>P</w:t>
            </w:r>
            <w:r>
              <w:rPr>
                <w:b/>
                <w:bCs/>
                <w:color w:val="000000"/>
                <w:sz w:val="20"/>
              </w:rPr>
              <w:t>5</w:t>
            </w:r>
          </w:p>
        </w:tc>
        <w:tc>
          <w:tcPr>
            <w:tcW w:w="1157" w:type="dxa"/>
            <w:shd w:val="clear" w:color="auto" w:fill="auto"/>
          </w:tcPr>
          <w:p w:rsidR="00847258" w:rsidRPr="00E8454F" w:rsidRDefault="008F7C36" w:rsidP="00DC03C6">
            <w:pPr>
              <w:spacing w:after="0"/>
              <w:ind w:left="-57" w:right="-57"/>
              <w:rPr>
                <w:sz w:val="20"/>
              </w:rPr>
            </w:pPr>
            <w:r>
              <w:rPr>
                <w:sz w:val="20"/>
              </w:rPr>
              <w:t>mass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51.2</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28.1</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20.8</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59.7</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40.3</w:t>
            </w:r>
          </w:p>
        </w:tc>
        <w:tc>
          <w:tcPr>
            <w:tcW w:w="2148" w:type="dxa"/>
            <w:vMerge w:val="restart"/>
            <w:shd w:val="clear" w:color="auto" w:fill="auto"/>
            <w:vAlign w:val="center"/>
          </w:tcPr>
          <w:p w:rsidR="00847258" w:rsidRPr="0002559E" w:rsidRDefault="00847258" w:rsidP="0002559E">
            <w:pPr>
              <w:spacing w:after="0"/>
              <w:jc w:val="center"/>
              <w:rPr>
                <w:sz w:val="20"/>
                <w:lang w:val="en-US"/>
              </w:rPr>
            </w:pPr>
            <w:r w:rsidRPr="00E8454F">
              <w:rPr>
                <w:sz w:val="20"/>
                <w:lang w:val="en-US"/>
              </w:rPr>
              <w:t>CaO</w:t>
            </w:r>
            <w:r w:rsidR="0002559E">
              <w:rPr>
                <w:sz w:val="20"/>
                <w:lang w:val="en-US"/>
              </w:rPr>
              <w:t>-based phase</w:t>
            </w:r>
            <w:r w:rsidR="0034607E" w:rsidRPr="0002559E">
              <w:rPr>
                <w:sz w:val="20"/>
                <w:lang w:val="en-US"/>
              </w:rPr>
              <w:t xml:space="preserve"> + </w:t>
            </w:r>
            <w:r w:rsidR="0002559E">
              <w:rPr>
                <w:sz w:val="20"/>
                <w:lang w:val="en-US"/>
              </w:rPr>
              <w:t>surrounding phases</w:t>
            </w:r>
          </w:p>
        </w:tc>
      </w:tr>
      <w:tr w:rsidR="00847258" w:rsidRPr="00E8454F">
        <w:trPr>
          <w:trHeight w:val="61"/>
          <w:jc w:val="center"/>
        </w:trPr>
        <w:tc>
          <w:tcPr>
            <w:tcW w:w="820" w:type="dxa"/>
            <w:vMerge/>
            <w:shd w:val="clear" w:color="auto" w:fill="auto"/>
            <w:vAlign w:val="center"/>
          </w:tcPr>
          <w:p w:rsidR="00847258" w:rsidRPr="0002559E" w:rsidRDefault="00847258" w:rsidP="00DC03C6">
            <w:pPr>
              <w:spacing w:after="0"/>
              <w:rPr>
                <w:b/>
                <w:bCs/>
                <w:color w:val="000000"/>
                <w:sz w:val="20"/>
                <w:lang w:val="en-US"/>
              </w:rPr>
            </w:pPr>
          </w:p>
        </w:tc>
        <w:tc>
          <w:tcPr>
            <w:tcW w:w="1157" w:type="dxa"/>
            <w:shd w:val="clear" w:color="auto" w:fill="auto"/>
          </w:tcPr>
          <w:p w:rsidR="00847258" w:rsidRPr="00E8454F" w:rsidRDefault="008F7C36" w:rsidP="00DC03C6">
            <w:pPr>
              <w:spacing w:after="0"/>
              <w:ind w:left="-57" w:right="-57"/>
              <w:rPr>
                <w:sz w:val="20"/>
              </w:rPr>
            </w:pPr>
            <w:r>
              <w:rPr>
                <w:sz w:val="20"/>
              </w:rPr>
              <w:t>mol. %</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9.7</w:t>
            </w:r>
          </w:p>
        </w:tc>
        <w:tc>
          <w:tcPr>
            <w:tcW w:w="985" w:type="dxa"/>
            <w:vAlign w:val="bottom"/>
          </w:tcPr>
          <w:p w:rsidR="00847258" w:rsidRPr="00E8454F" w:rsidRDefault="00847258" w:rsidP="00E8454F">
            <w:pPr>
              <w:spacing w:after="0"/>
              <w:jc w:val="center"/>
              <w:rPr>
                <w:color w:val="000000"/>
                <w:sz w:val="20"/>
              </w:rPr>
            </w:pPr>
            <w:r w:rsidRPr="00E8454F">
              <w:rPr>
                <w:color w:val="000000"/>
                <w:sz w:val="20"/>
              </w:rPr>
              <w:t>31.6</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58.7</w:t>
            </w:r>
          </w:p>
        </w:tc>
        <w:tc>
          <w:tcPr>
            <w:tcW w:w="985" w:type="dxa"/>
            <w:shd w:val="clear" w:color="auto" w:fill="auto"/>
            <w:noWrap/>
            <w:vAlign w:val="bottom"/>
          </w:tcPr>
          <w:p w:rsidR="00847258" w:rsidRPr="00E8454F" w:rsidRDefault="00847258" w:rsidP="00E8454F">
            <w:pPr>
              <w:spacing w:after="0"/>
              <w:jc w:val="center"/>
              <w:rPr>
                <w:color w:val="000000"/>
                <w:sz w:val="20"/>
              </w:rPr>
            </w:pPr>
            <w:r w:rsidRPr="00E8454F">
              <w:rPr>
                <w:color w:val="000000"/>
                <w:sz w:val="20"/>
              </w:rPr>
              <w:t>23.5</w:t>
            </w:r>
          </w:p>
        </w:tc>
        <w:tc>
          <w:tcPr>
            <w:tcW w:w="986" w:type="dxa"/>
            <w:vAlign w:val="bottom"/>
          </w:tcPr>
          <w:p w:rsidR="00847258" w:rsidRPr="00E8454F" w:rsidRDefault="00847258" w:rsidP="00E8454F">
            <w:pPr>
              <w:spacing w:after="0"/>
              <w:jc w:val="center"/>
              <w:rPr>
                <w:color w:val="000000"/>
                <w:sz w:val="20"/>
              </w:rPr>
            </w:pPr>
            <w:r w:rsidRPr="00E8454F">
              <w:rPr>
                <w:color w:val="000000"/>
                <w:sz w:val="20"/>
              </w:rPr>
              <w:t>76.5</w:t>
            </w:r>
          </w:p>
        </w:tc>
        <w:tc>
          <w:tcPr>
            <w:tcW w:w="2148" w:type="dxa"/>
            <w:vMerge/>
            <w:shd w:val="clear" w:color="auto" w:fill="auto"/>
          </w:tcPr>
          <w:p w:rsidR="00847258" w:rsidRPr="00E8454F" w:rsidRDefault="00847258" w:rsidP="00DC03C6">
            <w:pPr>
              <w:spacing w:after="0"/>
              <w:jc w:val="center"/>
              <w:rPr>
                <w:sz w:val="20"/>
              </w:rPr>
            </w:pPr>
          </w:p>
        </w:tc>
      </w:tr>
    </w:tbl>
    <w:p w:rsidR="00847258" w:rsidRDefault="00847258" w:rsidP="00DC03C6">
      <w:pPr>
        <w:spacing w:after="0"/>
        <w:ind w:firstLine="708"/>
        <w:rPr>
          <w:sz w:val="16"/>
          <w:szCs w:val="16"/>
          <w:lang w:val="ru-RU"/>
        </w:rPr>
      </w:pPr>
    </w:p>
    <w:p w:rsidR="00A80810" w:rsidRPr="003131FA" w:rsidRDefault="00A80810" w:rsidP="00A80810">
      <w:pPr>
        <w:spacing w:after="0"/>
        <w:ind w:firstLine="708"/>
        <w:rPr>
          <w:sz w:val="16"/>
          <w:szCs w:val="16"/>
          <w:lang w:val="ru-RU"/>
        </w:rPr>
      </w:pPr>
    </w:p>
    <w:p w:rsidR="00A80810" w:rsidRDefault="00A80810" w:rsidP="00A80810">
      <w:pPr>
        <w:spacing w:after="0"/>
        <w:jc w:val="center"/>
        <w:rPr>
          <w:lang w:val="ru-RU"/>
        </w:rPr>
      </w:pPr>
      <w:r w:rsidRPr="003131FA">
        <w:rPr>
          <w:lang w:val="ru-RU"/>
        </w:rPr>
        <w:lastRenderedPageBreak/>
        <w:pict>
          <v:shape id="_x0000_i1085" type="#_x0000_t75" style="width:90.75pt;height:141.75pt">
            <v:imagedata r:id="rId67" o:title="Untitled-1"/>
          </v:shape>
        </w:pict>
      </w:r>
      <w:r>
        <w:rPr>
          <w:lang w:val="en-US"/>
        </w:rPr>
        <w:t xml:space="preserve"> </w:t>
      </w:r>
      <w:r w:rsidRPr="003131FA">
        <w:rPr>
          <w:lang w:val="ru-RU"/>
        </w:rPr>
        <w:pict>
          <v:shape id="_x0000_i1086" type="#_x0000_t75" style="width:90.75pt;height:141.75pt">
            <v:imagedata r:id="rId68" o:title="Untitled-1"/>
          </v:shape>
        </w:pict>
      </w:r>
    </w:p>
    <w:p w:rsidR="00CB4256" w:rsidRDefault="00CB4256" w:rsidP="00DC03C6">
      <w:pPr>
        <w:spacing w:after="0"/>
        <w:jc w:val="center"/>
        <w:rPr>
          <w:lang w:val="ru-RU"/>
        </w:rPr>
      </w:pPr>
    </w:p>
    <w:p w:rsidR="00847258" w:rsidRPr="00A768AC" w:rsidRDefault="00BC331F" w:rsidP="00DC03C6">
      <w:pPr>
        <w:spacing w:after="0"/>
        <w:jc w:val="center"/>
        <w:rPr>
          <w:b/>
          <w:lang w:val="en-US"/>
        </w:rPr>
      </w:pPr>
      <w:r w:rsidRPr="00A768AC">
        <w:rPr>
          <w:b/>
          <w:lang w:val="en-US"/>
        </w:rPr>
        <w:t>Fig.</w:t>
      </w:r>
      <w:r w:rsidR="0001155B" w:rsidRPr="00A768AC">
        <w:rPr>
          <w:b/>
          <w:lang w:val="en-US"/>
        </w:rPr>
        <w:t xml:space="preserve"> </w:t>
      </w:r>
      <w:r w:rsidR="00552669" w:rsidRPr="00A768AC">
        <w:rPr>
          <w:b/>
          <w:lang w:val="en-US"/>
        </w:rPr>
        <w:t>3.</w:t>
      </w:r>
      <w:r w:rsidR="00CA1283" w:rsidRPr="00A768AC">
        <w:rPr>
          <w:b/>
          <w:lang w:val="en-US"/>
        </w:rPr>
        <w:t>50</w:t>
      </w:r>
      <w:r w:rsidR="00CB4256" w:rsidRPr="00A768AC">
        <w:rPr>
          <w:b/>
          <w:lang w:val="en-US"/>
        </w:rPr>
        <w:t>.</w:t>
      </w:r>
      <w:r w:rsidR="007E6620" w:rsidRPr="00A768AC">
        <w:rPr>
          <w:b/>
          <w:lang w:val="en-US"/>
        </w:rPr>
        <w:t xml:space="preserve"> </w:t>
      </w:r>
      <w:r w:rsidR="00A768AC">
        <w:rPr>
          <w:b/>
          <w:lang w:val="en-US"/>
        </w:rPr>
        <w:t>-</w:t>
      </w:r>
      <w:r w:rsidR="00A768AC" w:rsidRPr="00A768AC">
        <w:rPr>
          <w:b/>
          <w:szCs w:val="24"/>
          <w:lang w:val="en-US"/>
        </w:rPr>
        <w:t xml:space="preserve"> </w:t>
      </w:r>
      <w:r w:rsidR="00A768AC">
        <w:rPr>
          <w:b/>
          <w:szCs w:val="24"/>
          <w:lang w:val="en-US"/>
        </w:rPr>
        <w:t>Micrographs of regions of sample</w:t>
      </w:r>
      <w:r w:rsidR="00763CC3" w:rsidRPr="00A768AC">
        <w:rPr>
          <w:b/>
          <w:lang w:val="en-US"/>
        </w:rPr>
        <w:t xml:space="preserve"> 3</w:t>
      </w:r>
    </w:p>
    <w:p w:rsidR="00063E06" w:rsidRDefault="00063E06" w:rsidP="00CB4256">
      <w:pPr>
        <w:spacing w:after="0"/>
        <w:rPr>
          <w:b/>
          <w:color w:val="000000"/>
          <w:lang w:val="en-US"/>
        </w:rPr>
      </w:pPr>
    </w:p>
    <w:p w:rsidR="00063E06" w:rsidRPr="00063E06" w:rsidRDefault="00063E06" w:rsidP="00063E06">
      <w:pPr>
        <w:spacing w:after="0"/>
        <w:rPr>
          <w:b/>
          <w:lang w:val="en-US"/>
        </w:rPr>
      </w:pPr>
      <w:r w:rsidRPr="00183E8B">
        <w:rPr>
          <w:b/>
          <w:color w:val="000000"/>
          <w:lang w:val="en-US"/>
        </w:rPr>
        <w:t>Table 3.5</w:t>
      </w:r>
      <w:r>
        <w:rPr>
          <w:b/>
          <w:color w:val="000000"/>
          <w:lang w:val="en-US"/>
        </w:rPr>
        <w:t>1</w:t>
      </w:r>
      <w:r w:rsidRPr="00183E8B">
        <w:rPr>
          <w:b/>
          <w:color w:val="000000"/>
          <w:lang w:val="en-US"/>
        </w:rPr>
        <w:t xml:space="preserve">.- </w:t>
      </w:r>
      <w:r w:rsidRPr="008E532F">
        <w:rPr>
          <w:b/>
          <w:lang w:val="en-US"/>
        </w:rPr>
        <w:t>EDX</w:t>
      </w:r>
      <w:r w:rsidRPr="00423BCE">
        <w:rPr>
          <w:b/>
          <w:lang w:val="en-US"/>
        </w:rPr>
        <w:t xml:space="preserve"> </w:t>
      </w:r>
      <w:r>
        <w:rPr>
          <w:b/>
          <w:lang w:val="en-US"/>
        </w:rPr>
        <w:t>data on sample 3</w:t>
      </w:r>
    </w:p>
    <w:p w:rsidR="00063E06" w:rsidRPr="00A87212" w:rsidRDefault="00063E06" w:rsidP="00063E06">
      <w:pPr>
        <w:spacing w:after="0"/>
        <w:rPr>
          <w:b/>
          <w:lang w:val="ru-RU"/>
        </w:rPr>
      </w:pP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5"/>
        <w:gridCol w:w="986"/>
        <w:gridCol w:w="985"/>
        <w:gridCol w:w="986"/>
        <w:gridCol w:w="2148"/>
      </w:tblGrid>
      <w:tr w:rsidR="00063E06" w:rsidRPr="00CB4256">
        <w:trPr>
          <w:trHeight w:hRule="exact" w:val="284"/>
          <w:jc w:val="center"/>
        </w:trPr>
        <w:tc>
          <w:tcPr>
            <w:tcW w:w="1977" w:type="dxa"/>
            <w:gridSpan w:val="2"/>
            <w:shd w:val="clear" w:color="auto" w:fill="auto"/>
            <w:noWrap/>
            <w:vAlign w:val="center"/>
          </w:tcPr>
          <w:p w:rsidR="00063E06" w:rsidRPr="00E8454F" w:rsidRDefault="00063E06" w:rsidP="00063E06">
            <w:pPr>
              <w:spacing w:after="0"/>
              <w:jc w:val="center"/>
              <w:rPr>
                <w:b/>
                <w:bCs/>
                <w:sz w:val="20"/>
                <w:lang w:val="ru-RU"/>
              </w:rPr>
            </w:pPr>
            <w:r>
              <w:rPr>
                <w:b/>
                <w:bCs/>
                <w:sz w:val="20"/>
                <w:lang w:val="en-US"/>
              </w:rPr>
              <w:t>#</w:t>
            </w:r>
          </w:p>
        </w:tc>
        <w:tc>
          <w:tcPr>
            <w:tcW w:w="985" w:type="dxa"/>
            <w:vAlign w:val="center"/>
          </w:tcPr>
          <w:p w:rsidR="00063E06" w:rsidRPr="00E8454F" w:rsidRDefault="00063E06" w:rsidP="00063E06">
            <w:pPr>
              <w:spacing w:after="0"/>
              <w:ind w:left="-57" w:right="-57"/>
              <w:jc w:val="center"/>
              <w:rPr>
                <w:b/>
                <w:bCs/>
                <w:sz w:val="20"/>
                <w:lang w:val="ru-RU"/>
              </w:rPr>
            </w:pPr>
            <w:r w:rsidRPr="00E8454F">
              <w:rPr>
                <w:b/>
                <w:bCs/>
                <w:sz w:val="20"/>
                <w:lang w:val="en-US"/>
              </w:rPr>
              <w:t>U</w:t>
            </w:r>
          </w:p>
        </w:tc>
        <w:tc>
          <w:tcPr>
            <w:tcW w:w="985" w:type="dxa"/>
            <w:vAlign w:val="center"/>
          </w:tcPr>
          <w:p w:rsidR="00063E06" w:rsidRPr="00E8454F" w:rsidRDefault="00063E06" w:rsidP="00063E06">
            <w:pPr>
              <w:spacing w:after="0"/>
              <w:ind w:left="-57" w:right="-57"/>
              <w:jc w:val="center"/>
              <w:rPr>
                <w:b/>
                <w:bCs/>
                <w:sz w:val="20"/>
                <w:lang w:val="ru-RU"/>
              </w:rPr>
            </w:pPr>
            <w:r w:rsidRPr="00E8454F">
              <w:rPr>
                <w:b/>
                <w:bCs/>
                <w:sz w:val="20"/>
                <w:lang w:val="en-US"/>
              </w:rPr>
              <w:t>Ca</w:t>
            </w:r>
          </w:p>
        </w:tc>
        <w:tc>
          <w:tcPr>
            <w:tcW w:w="986" w:type="dxa"/>
            <w:vAlign w:val="center"/>
          </w:tcPr>
          <w:p w:rsidR="00063E06" w:rsidRPr="00E8454F" w:rsidRDefault="00063E06" w:rsidP="00063E06">
            <w:pPr>
              <w:spacing w:after="0"/>
              <w:ind w:left="-57" w:right="-57"/>
              <w:jc w:val="center"/>
              <w:rPr>
                <w:b/>
                <w:bCs/>
                <w:sz w:val="20"/>
                <w:lang w:val="ru-RU"/>
              </w:rPr>
            </w:pPr>
            <w:r w:rsidRPr="00E8454F">
              <w:rPr>
                <w:b/>
                <w:bCs/>
                <w:sz w:val="20"/>
                <w:lang w:val="en-US"/>
              </w:rPr>
              <w:t>O</w:t>
            </w:r>
          </w:p>
        </w:tc>
        <w:tc>
          <w:tcPr>
            <w:tcW w:w="985" w:type="dxa"/>
            <w:shd w:val="clear" w:color="auto" w:fill="auto"/>
            <w:noWrap/>
            <w:vAlign w:val="center"/>
          </w:tcPr>
          <w:p w:rsidR="00063E06" w:rsidRPr="00E8454F" w:rsidRDefault="00063E06" w:rsidP="00063E06">
            <w:pPr>
              <w:spacing w:after="0"/>
              <w:ind w:left="-57" w:right="-57"/>
              <w:jc w:val="center"/>
              <w:rPr>
                <w:b/>
                <w:bCs/>
                <w:sz w:val="20"/>
                <w:lang w:val="ru-RU"/>
              </w:rPr>
            </w:pPr>
            <w:r w:rsidRPr="00E8454F">
              <w:rPr>
                <w:b/>
                <w:bCs/>
                <w:sz w:val="20"/>
                <w:lang w:val="en-US"/>
              </w:rPr>
              <w:t>UO</w:t>
            </w:r>
            <w:r w:rsidRPr="00E8454F">
              <w:rPr>
                <w:b/>
                <w:bCs/>
                <w:sz w:val="20"/>
                <w:vertAlign w:val="subscript"/>
                <w:lang w:val="ru-RU"/>
              </w:rPr>
              <w:t>2</w:t>
            </w:r>
          </w:p>
        </w:tc>
        <w:tc>
          <w:tcPr>
            <w:tcW w:w="986" w:type="dxa"/>
            <w:shd w:val="clear" w:color="auto" w:fill="auto"/>
            <w:noWrap/>
            <w:vAlign w:val="center"/>
          </w:tcPr>
          <w:p w:rsidR="00063E06" w:rsidRPr="00E8454F" w:rsidRDefault="00063E06" w:rsidP="00063E06">
            <w:pPr>
              <w:spacing w:after="0"/>
              <w:ind w:left="-57" w:right="-57"/>
              <w:jc w:val="center"/>
              <w:rPr>
                <w:b/>
                <w:bCs/>
                <w:sz w:val="20"/>
                <w:lang w:val="ru-RU"/>
              </w:rPr>
            </w:pPr>
            <w:r w:rsidRPr="00E8454F">
              <w:rPr>
                <w:b/>
                <w:bCs/>
                <w:sz w:val="20"/>
                <w:lang w:val="en-US"/>
              </w:rPr>
              <w:t>CaO</w:t>
            </w:r>
          </w:p>
        </w:tc>
        <w:tc>
          <w:tcPr>
            <w:tcW w:w="2148" w:type="dxa"/>
            <w:vAlign w:val="center"/>
          </w:tcPr>
          <w:p w:rsidR="00063E06" w:rsidRPr="00E8454F" w:rsidRDefault="00063E06" w:rsidP="00063E06">
            <w:pPr>
              <w:spacing w:after="0"/>
              <w:jc w:val="center"/>
              <w:rPr>
                <w:b/>
                <w:bCs/>
                <w:sz w:val="20"/>
                <w:lang w:val="ru-RU"/>
              </w:rPr>
            </w:pPr>
            <w:r>
              <w:rPr>
                <w:b/>
                <w:bCs/>
                <w:sz w:val="20"/>
                <w:lang w:val="en-US"/>
              </w:rPr>
              <w:t>Phase</w:t>
            </w: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ru-RU"/>
              </w:rPr>
            </w:pPr>
            <w:r w:rsidRPr="00CB4256">
              <w:rPr>
                <w:b/>
                <w:bCs/>
                <w:color w:val="000000"/>
                <w:sz w:val="20"/>
                <w:lang w:val="en-US"/>
              </w:rPr>
              <w:t>SQ</w:t>
            </w:r>
            <w:r w:rsidRPr="00CB4256">
              <w:rPr>
                <w:b/>
                <w:bCs/>
                <w:color w:val="000000"/>
                <w:sz w:val="20"/>
                <w:lang w:val="ru-RU"/>
              </w:rPr>
              <w:t>1</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57.4</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18.4</w:t>
            </w:r>
          </w:p>
        </w:tc>
        <w:tc>
          <w:tcPr>
            <w:tcW w:w="986" w:type="dxa"/>
            <w:vAlign w:val="center"/>
          </w:tcPr>
          <w:p w:rsidR="00C81098" w:rsidRPr="00CB4256" w:rsidRDefault="00C81098" w:rsidP="00063E06">
            <w:pPr>
              <w:spacing w:after="0"/>
              <w:jc w:val="center"/>
              <w:rPr>
                <w:color w:val="000000"/>
                <w:sz w:val="20"/>
                <w:lang w:val="ru-RU"/>
              </w:rPr>
            </w:pPr>
            <w:r w:rsidRPr="00CB4256">
              <w:rPr>
                <w:color w:val="000000"/>
                <w:sz w:val="20"/>
                <w:lang w:val="ru-RU"/>
              </w:rPr>
              <w:t>24.2</w:t>
            </w:r>
          </w:p>
        </w:tc>
        <w:tc>
          <w:tcPr>
            <w:tcW w:w="985" w:type="dxa"/>
            <w:shd w:val="clear" w:color="auto" w:fill="auto"/>
            <w:noWrap/>
            <w:vAlign w:val="center"/>
          </w:tcPr>
          <w:p w:rsidR="00C81098" w:rsidRPr="00CB4256" w:rsidRDefault="00C81098" w:rsidP="00063E06">
            <w:pPr>
              <w:spacing w:after="0"/>
              <w:jc w:val="center"/>
              <w:rPr>
                <w:color w:val="000000"/>
                <w:sz w:val="20"/>
                <w:lang w:val="ru-RU"/>
              </w:rPr>
            </w:pPr>
            <w:r w:rsidRPr="00CB4256">
              <w:rPr>
                <w:color w:val="000000"/>
                <w:sz w:val="20"/>
                <w:lang w:val="ru-RU"/>
              </w:rPr>
              <w:t>71.7</w:t>
            </w:r>
          </w:p>
        </w:tc>
        <w:tc>
          <w:tcPr>
            <w:tcW w:w="986" w:type="dxa"/>
            <w:vAlign w:val="center"/>
          </w:tcPr>
          <w:p w:rsidR="00C81098" w:rsidRPr="00CB4256" w:rsidRDefault="00C81098" w:rsidP="00063E06">
            <w:pPr>
              <w:spacing w:after="0"/>
              <w:jc w:val="center"/>
              <w:rPr>
                <w:color w:val="000000"/>
                <w:sz w:val="20"/>
                <w:lang w:val="ru-RU"/>
              </w:rPr>
            </w:pPr>
            <w:r w:rsidRPr="00CB4256">
              <w:rPr>
                <w:color w:val="000000"/>
                <w:sz w:val="20"/>
                <w:lang w:val="ru-RU"/>
              </w:rPr>
              <w:t>28.3</w:t>
            </w:r>
          </w:p>
        </w:tc>
        <w:tc>
          <w:tcPr>
            <w:tcW w:w="2148" w:type="dxa"/>
            <w:vMerge w:val="restart"/>
            <w:shd w:val="clear" w:color="auto" w:fill="auto"/>
            <w:vAlign w:val="center"/>
          </w:tcPr>
          <w:p w:rsidR="00C81098" w:rsidRPr="00CB4256" w:rsidRDefault="00C81098" w:rsidP="00063E06">
            <w:pPr>
              <w:spacing w:after="0"/>
              <w:jc w:val="center"/>
              <w:rPr>
                <w:sz w:val="20"/>
                <w:lang w:val="ru-RU"/>
              </w:rPr>
            </w:pPr>
            <w:r w:rsidRPr="00CB4256">
              <w:rPr>
                <w:sz w:val="20"/>
                <w:lang w:val="ru-RU"/>
              </w:rPr>
              <w:t>-</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lang w:val="ru-RU"/>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10.9</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20.7</w:t>
            </w:r>
          </w:p>
        </w:tc>
        <w:tc>
          <w:tcPr>
            <w:tcW w:w="986" w:type="dxa"/>
            <w:vAlign w:val="center"/>
          </w:tcPr>
          <w:p w:rsidR="00C81098" w:rsidRPr="00CB4256" w:rsidRDefault="00C81098" w:rsidP="00063E06">
            <w:pPr>
              <w:spacing w:after="0"/>
              <w:jc w:val="center"/>
              <w:rPr>
                <w:color w:val="000000"/>
                <w:sz w:val="20"/>
                <w:lang w:val="ru-RU"/>
              </w:rPr>
            </w:pPr>
            <w:r w:rsidRPr="00CB4256">
              <w:rPr>
                <w:color w:val="000000"/>
                <w:sz w:val="20"/>
                <w:lang w:val="ru-RU"/>
              </w:rPr>
              <w:t>68.4</w:t>
            </w:r>
          </w:p>
        </w:tc>
        <w:tc>
          <w:tcPr>
            <w:tcW w:w="985" w:type="dxa"/>
            <w:shd w:val="clear" w:color="auto" w:fill="auto"/>
            <w:noWrap/>
            <w:vAlign w:val="center"/>
          </w:tcPr>
          <w:p w:rsidR="00C81098" w:rsidRPr="009512FE" w:rsidRDefault="00C81098" w:rsidP="00063E06">
            <w:pPr>
              <w:spacing w:after="0"/>
              <w:jc w:val="center"/>
              <w:rPr>
                <w:color w:val="000000"/>
                <w:sz w:val="20"/>
                <w:lang w:val="ru-RU"/>
              </w:rPr>
            </w:pPr>
            <w:r w:rsidRPr="009512FE">
              <w:rPr>
                <w:color w:val="000000"/>
                <w:sz w:val="20"/>
                <w:lang w:val="ru-RU"/>
              </w:rPr>
              <w:t>34.5</w:t>
            </w:r>
          </w:p>
        </w:tc>
        <w:tc>
          <w:tcPr>
            <w:tcW w:w="986" w:type="dxa"/>
            <w:vAlign w:val="center"/>
          </w:tcPr>
          <w:p w:rsidR="00C81098" w:rsidRPr="009512FE" w:rsidRDefault="00C81098" w:rsidP="00063E06">
            <w:pPr>
              <w:spacing w:after="0"/>
              <w:jc w:val="center"/>
              <w:rPr>
                <w:color w:val="000000"/>
                <w:sz w:val="20"/>
                <w:lang w:val="ru-RU"/>
              </w:rPr>
            </w:pPr>
            <w:r w:rsidRPr="009512FE">
              <w:rPr>
                <w:color w:val="000000"/>
                <w:sz w:val="20"/>
                <w:lang w:val="ru-RU"/>
              </w:rPr>
              <w:t>65.5</w:t>
            </w:r>
          </w:p>
        </w:tc>
        <w:tc>
          <w:tcPr>
            <w:tcW w:w="2148" w:type="dxa"/>
            <w:vMerge/>
            <w:shd w:val="clear" w:color="auto" w:fill="auto"/>
          </w:tcPr>
          <w:p w:rsidR="00C81098" w:rsidRPr="00CB4256" w:rsidRDefault="00C81098" w:rsidP="00063E06">
            <w:pPr>
              <w:spacing w:after="0"/>
              <w:jc w:val="center"/>
              <w:rPr>
                <w:sz w:val="20"/>
                <w:lang w:val="ru-RU"/>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ru-RU"/>
              </w:rPr>
            </w:pPr>
            <w:r w:rsidRPr="00CB4256">
              <w:rPr>
                <w:b/>
                <w:bCs/>
                <w:color w:val="000000"/>
                <w:sz w:val="20"/>
                <w:lang w:val="en-US"/>
              </w:rPr>
              <w:t>SQ</w:t>
            </w:r>
            <w:r w:rsidRPr="00CB4256">
              <w:rPr>
                <w:b/>
                <w:bCs/>
                <w:color w:val="000000"/>
                <w:sz w:val="20"/>
                <w:lang w:val="ru-RU"/>
              </w:rPr>
              <w:t>2</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63.3</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21.6</w:t>
            </w:r>
          </w:p>
        </w:tc>
        <w:tc>
          <w:tcPr>
            <w:tcW w:w="986" w:type="dxa"/>
            <w:vAlign w:val="center"/>
          </w:tcPr>
          <w:p w:rsidR="00C81098" w:rsidRPr="00CB4256" w:rsidRDefault="00C81098" w:rsidP="00063E06">
            <w:pPr>
              <w:spacing w:after="0"/>
              <w:jc w:val="center"/>
              <w:rPr>
                <w:color w:val="000000"/>
                <w:sz w:val="20"/>
                <w:lang w:val="ru-RU"/>
              </w:rPr>
            </w:pPr>
            <w:r w:rsidRPr="00CB4256">
              <w:rPr>
                <w:color w:val="000000"/>
                <w:sz w:val="20"/>
                <w:lang w:val="ru-RU"/>
              </w:rPr>
              <w:t>15.0</w:t>
            </w:r>
          </w:p>
        </w:tc>
        <w:tc>
          <w:tcPr>
            <w:tcW w:w="985" w:type="dxa"/>
            <w:shd w:val="clear" w:color="auto" w:fill="auto"/>
            <w:noWrap/>
            <w:vAlign w:val="center"/>
          </w:tcPr>
          <w:p w:rsidR="00C81098" w:rsidRPr="00CB4256" w:rsidRDefault="00C81098" w:rsidP="00063E06">
            <w:pPr>
              <w:spacing w:after="0"/>
              <w:jc w:val="center"/>
              <w:rPr>
                <w:color w:val="000000"/>
                <w:sz w:val="20"/>
                <w:lang w:val="ru-RU"/>
              </w:rPr>
            </w:pPr>
            <w:r w:rsidRPr="00CB4256">
              <w:rPr>
                <w:color w:val="000000"/>
                <w:sz w:val="20"/>
                <w:lang w:val="ru-RU"/>
              </w:rPr>
              <w:t>70.3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29.7</w:t>
            </w:r>
          </w:p>
        </w:tc>
        <w:tc>
          <w:tcPr>
            <w:tcW w:w="2148" w:type="dxa"/>
            <w:vMerge w:val="restart"/>
            <w:shd w:val="clear" w:color="auto" w:fill="auto"/>
            <w:vAlign w:val="center"/>
          </w:tcPr>
          <w:p w:rsidR="00C81098" w:rsidRPr="00CB4256" w:rsidRDefault="00C81098" w:rsidP="00063E06">
            <w:pPr>
              <w:spacing w:after="0"/>
              <w:jc w:val="center"/>
              <w:rPr>
                <w:sz w:val="20"/>
              </w:rPr>
            </w:pPr>
            <w:r>
              <w:rPr>
                <w:sz w:val="20"/>
              </w:rPr>
              <w:t>Homogeneous structure</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15.2</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30.9</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53.8</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33.0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67.0</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rPr>
            </w:pPr>
            <w:r w:rsidRPr="00CB4256">
              <w:rPr>
                <w:b/>
                <w:bCs/>
                <w:color w:val="000000"/>
                <w:sz w:val="20"/>
                <w:lang w:val="en-US"/>
              </w:rPr>
              <w:t>SQ</w:t>
            </w:r>
            <w:r w:rsidRPr="00CB4256">
              <w:rPr>
                <w:b/>
                <w:bCs/>
                <w:color w:val="000000"/>
                <w:sz w:val="20"/>
              </w:rPr>
              <w:t>3</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62.9</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19.6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17.6</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72.3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27.7</w:t>
            </w:r>
          </w:p>
        </w:tc>
        <w:tc>
          <w:tcPr>
            <w:tcW w:w="2148" w:type="dxa"/>
            <w:vMerge w:val="restart"/>
            <w:shd w:val="clear" w:color="auto" w:fill="auto"/>
            <w:vAlign w:val="center"/>
          </w:tcPr>
          <w:p w:rsidR="00C81098" w:rsidRPr="00CB4256" w:rsidRDefault="00C81098" w:rsidP="00063E06">
            <w:pPr>
              <w:spacing w:after="0"/>
              <w:jc w:val="center"/>
              <w:rPr>
                <w:sz w:val="20"/>
              </w:rPr>
            </w:pPr>
            <w:r>
              <w:rPr>
                <w:sz w:val="20"/>
                <w:lang w:val="en-US"/>
              </w:rPr>
              <w:t>Eutectic crystallization zone</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14.3</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26.4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59.3</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35.1</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64.9</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SQ4</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61.8</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19.7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18.5</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71.8</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28.2</w:t>
            </w:r>
          </w:p>
        </w:tc>
        <w:tc>
          <w:tcPr>
            <w:tcW w:w="2148" w:type="dxa"/>
            <w:vMerge w:val="restart"/>
            <w:shd w:val="clear" w:color="auto" w:fill="auto"/>
            <w:vAlign w:val="center"/>
          </w:tcPr>
          <w:p w:rsidR="00C81098" w:rsidRPr="00CB4256" w:rsidRDefault="00C81098" w:rsidP="00063E06">
            <w:pPr>
              <w:spacing w:after="0"/>
              <w:jc w:val="center"/>
              <w:rPr>
                <w:sz w:val="20"/>
              </w:rPr>
            </w:pPr>
            <w:r w:rsidRPr="00CB4256">
              <w:rPr>
                <w:sz w:val="20"/>
                <w:lang w:val="en-US"/>
              </w:rPr>
              <w:t>Ca</w:t>
            </w:r>
            <w:r w:rsidRPr="00CB4256">
              <w:rPr>
                <w:sz w:val="20"/>
                <w:vertAlign w:val="subscript"/>
                <w:lang w:val="en-US"/>
              </w:rPr>
              <w:t>2</w:t>
            </w:r>
            <w:r w:rsidRPr="00CB4256">
              <w:rPr>
                <w:sz w:val="20"/>
                <w:lang w:val="en-US"/>
              </w:rPr>
              <w:t>UO</w:t>
            </w:r>
            <w:r w:rsidRPr="00CB4256">
              <w:rPr>
                <w:sz w:val="20"/>
                <w:vertAlign w:val="subscript"/>
                <w:lang w:val="en-US"/>
              </w:rPr>
              <w:t>4</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13.6</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25.7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60.7</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34.6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65.4</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SQ5</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61.7</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20.0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18.3</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71.4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28.6</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13.6</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26.2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60.2</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34.2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65.8</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jc w:val="center"/>
              <w:rPr>
                <w:sz w:val="20"/>
              </w:rPr>
            </w:pPr>
            <w:r w:rsidRPr="00CB4256">
              <w:rPr>
                <w:b/>
                <w:bCs/>
                <w:color w:val="000000"/>
                <w:sz w:val="20"/>
                <w:lang w:val="en-US"/>
              </w:rPr>
              <w:t>SQ</w:t>
            </w:r>
            <w:r w:rsidRPr="00CB4256">
              <w:rPr>
                <w:b/>
                <w:bCs/>
                <w:color w:val="000000"/>
                <w:sz w:val="20"/>
              </w:rPr>
              <w:t>6</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59.5</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19.1</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21.4</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71.6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28.4</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jc w:val="center"/>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12.1</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23.1</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64.8</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34.4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65.6</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jc w:val="center"/>
              <w:rPr>
                <w:sz w:val="20"/>
              </w:rPr>
            </w:pPr>
            <w:r w:rsidRPr="00CB4256">
              <w:rPr>
                <w:b/>
                <w:bCs/>
                <w:color w:val="000000"/>
                <w:sz w:val="20"/>
                <w:lang w:val="en-US"/>
              </w:rPr>
              <w:t>SQ</w:t>
            </w:r>
            <w:r w:rsidRPr="00CB4256">
              <w:rPr>
                <w:b/>
                <w:bCs/>
                <w:color w:val="000000"/>
                <w:sz w:val="20"/>
              </w:rPr>
              <w:t>7</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64.3</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18.0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17.8</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74.4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25.6</w:t>
            </w:r>
          </w:p>
        </w:tc>
        <w:tc>
          <w:tcPr>
            <w:tcW w:w="2148" w:type="dxa"/>
            <w:vMerge w:val="restart"/>
            <w:shd w:val="clear" w:color="auto" w:fill="auto"/>
            <w:vAlign w:val="center"/>
          </w:tcPr>
          <w:p w:rsidR="00C81098" w:rsidRPr="00CB4256" w:rsidRDefault="00C81098" w:rsidP="00063E06">
            <w:pPr>
              <w:spacing w:after="0"/>
              <w:jc w:val="center"/>
              <w:rPr>
                <w:sz w:val="20"/>
              </w:rPr>
            </w:pPr>
            <w:r>
              <w:rPr>
                <w:sz w:val="20"/>
                <w:lang w:val="en-US"/>
              </w:rPr>
              <w:t>Eutectic crystallization zone</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jc w:val="center"/>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14.8</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24.5</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60.7</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37.6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62.4</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jc w:val="center"/>
              <w:rPr>
                <w:sz w:val="20"/>
              </w:rPr>
            </w:pPr>
            <w:r w:rsidRPr="00CB4256">
              <w:rPr>
                <w:b/>
                <w:bCs/>
                <w:color w:val="000000"/>
                <w:sz w:val="20"/>
                <w:lang w:val="en-US"/>
              </w:rPr>
              <w:t>SQ</w:t>
            </w:r>
            <w:r w:rsidRPr="00CB4256">
              <w:rPr>
                <w:b/>
                <w:bCs/>
                <w:color w:val="000000"/>
                <w:sz w:val="20"/>
              </w:rPr>
              <w:t>8</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62.6</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20.3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17.1</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71.4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28.6</w:t>
            </w:r>
          </w:p>
        </w:tc>
        <w:tc>
          <w:tcPr>
            <w:tcW w:w="2148" w:type="dxa"/>
            <w:vMerge w:val="restart"/>
            <w:shd w:val="clear" w:color="auto" w:fill="auto"/>
            <w:vAlign w:val="center"/>
          </w:tcPr>
          <w:p w:rsidR="00C81098" w:rsidRPr="00CB4256" w:rsidRDefault="00C81098" w:rsidP="00063E06">
            <w:pPr>
              <w:spacing w:after="0"/>
              <w:jc w:val="center"/>
              <w:rPr>
                <w:sz w:val="20"/>
              </w:rPr>
            </w:pPr>
            <w:r w:rsidRPr="00CB4256">
              <w:rPr>
                <w:sz w:val="20"/>
                <w:lang w:val="en-US"/>
              </w:rPr>
              <w:t>Ca</w:t>
            </w:r>
            <w:r w:rsidRPr="00CB4256">
              <w:rPr>
                <w:sz w:val="20"/>
                <w:vertAlign w:val="subscript"/>
                <w:lang w:val="en-US"/>
              </w:rPr>
              <w:t>2</w:t>
            </w:r>
            <w:r w:rsidRPr="00CB4256">
              <w:rPr>
                <w:sz w:val="20"/>
                <w:lang w:val="en-US"/>
              </w:rPr>
              <w:t>UO</w:t>
            </w:r>
            <w:r w:rsidRPr="00CB4256">
              <w:rPr>
                <w:sz w:val="20"/>
                <w:vertAlign w:val="subscript"/>
                <w:lang w:val="en-US"/>
              </w:rPr>
              <w:t>4</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14.3</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27.6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58.0</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34.1</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65.9</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jc w:val="center"/>
              <w:rPr>
                <w:sz w:val="20"/>
                <w:lang w:val="en-US"/>
              </w:rPr>
            </w:pPr>
            <w:r w:rsidRPr="00CB4256">
              <w:rPr>
                <w:b/>
                <w:bCs/>
                <w:color w:val="000000"/>
                <w:sz w:val="20"/>
                <w:lang w:val="en-US"/>
              </w:rPr>
              <w:t>SQ9</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59.5</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17.9</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22.5</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72.9</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27.1</w:t>
            </w:r>
          </w:p>
        </w:tc>
        <w:tc>
          <w:tcPr>
            <w:tcW w:w="2148" w:type="dxa"/>
            <w:vMerge w:val="restart"/>
            <w:shd w:val="clear" w:color="auto" w:fill="auto"/>
            <w:vAlign w:val="center"/>
          </w:tcPr>
          <w:p w:rsidR="00C81098" w:rsidRPr="00CB4256" w:rsidRDefault="00C81098" w:rsidP="00063E06">
            <w:pPr>
              <w:spacing w:after="0"/>
              <w:jc w:val="center"/>
              <w:rPr>
                <w:sz w:val="20"/>
              </w:rPr>
            </w:pPr>
            <w:r>
              <w:rPr>
                <w:sz w:val="20"/>
                <w:lang w:val="en-US"/>
              </w:rPr>
              <w:t>Eutectic crystallization zone</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11.9</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21.3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66.9</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35.9</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64.2</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jc w:val="center"/>
              <w:rPr>
                <w:sz w:val="20"/>
                <w:lang w:val="en-US"/>
              </w:rPr>
            </w:pPr>
            <w:r w:rsidRPr="00CB4256">
              <w:rPr>
                <w:b/>
                <w:bCs/>
                <w:color w:val="000000"/>
                <w:sz w:val="20"/>
                <w:lang w:val="en-US"/>
              </w:rPr>
              <w:t>SQ10</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62.6</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20.3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17.1</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71.4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28.6</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14.3</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27.6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58.0</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34.1</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65.9</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P1</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60.1</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21.2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18.6</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69.7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30.3</w:t>
            </w:r>
          </w:p>
        </w:tc>
        <w:tc>
          <w:tcPr>
            <w:tcW w:w="2148" w:type="dxa"/>
            <w:vMerge w:val="restart"/>
            <w:shd w:val="clear" w:color="auto" w:fill="auto"/>
            <w:vAlign w:val="center"/>
          </w:tcPr>
          <w:p w:rsidR="00C81098" w:rsidRPr="00CB4256" w:rsidRDefault="00C81098" w:rsidP="00063E06">
            <w:pPr>
              <w:spacing w:after="0"/>
              <w:jc w:val="center"/>
              <w:rPr>
                <w:sz w:val="20"/>
                <w:lang w:val="en-US"/>
              </w:rPr>
            </w:pPr>
            <w:r w:rsidRPr="00CB4256">
              <w:rPr>
                <w:sz w:val="20"/>
                <w:lang w:val="en-US"/>
              </w:rPr>
              <w:t>Ca</w:t>
            </w:r>
            <w:r w:rsidRPr="00CB4256">
              <w:rPr>
                <w:sz w:val="20"/>
                <w:vertAlign w:val="subscript"/>
                <w:lang w:val="en-US"/>
              </w:rPr>
              <w:t>2</w:t>
            </w:r>
            <w:r w:rsidRPr="00CB4256">
              <w:rPr>
                <w:sz w:val="20"/>
                <w:lang w:val="en-US"/>
              </w:rPr>
              <w:t>UO</w:t>
            </w:r>
            <w:r w:rsidRPr="00CB4256">
              <w:rPr>
                <w:sz w:val="20"/>
                <w:vertAlign w:val="subscript"/>
                <w:lang w:val="en-US"/>
              </w:rPr>
              <w:t>4</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13.0</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27.2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59.8</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32.3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67.7</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P2</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65.0</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16.6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18.4</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76.1</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23.9</w:t>
            </w:r>
          </w:p>
        </w:tc>
        <w:tc>
          <w:tcPr>
            <w:tcW w:w="2148" w:type="dxa"/>
            <w:vMerge w:val="restart"/>
            <w:shd w:val="clear" w:color="auto" w:fill="auto"/>
            <w:vAlign w:val="center"/>
          </w:tcPr>
          <w:p w:rsidR="00C81098" w:rsidRPr="00CB4256" w:rsidRDefault="00C81098" w:rsidP="00063E06">
            <w:pPr>
              <w:spacing w:after="0"/>
              <w:jc w:val="center"/>
              <w:rPr>
                <w:sz w:val="20"/>
                <w:lang w:val="en-US"/>
              </w:rPr>
            </w:pPr>
            <w:r>
              <w:rPr>
                <w:sz w:val="20"/>
                <w:lang w:val="en-US"/>
              </w:rPr>
              <w:t>Eutectic crystallization zone</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14.9</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22.5</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62.6</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39.8</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60.2</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P3</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59.9</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20.8</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19.3</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70.0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30.0</w:t>
            </w:r>
          </w:p>
        </w:tc>
        <w:tc>
          <w:tcPr>
            <w:tcW w:w="2148" w:type="dxa"/>
            <w:vMerge w:val="restart"/>
            <w:shd w:val="clear" w:color="auto" w:fill="auto"/>
            <w:vAlign w:val="center"/>
          </w:tcPr>
          <w:p w:rsidR="00C81098" w:rsidRPr="00CB4256" w:rsidRDefault="00C81098" w:rsidP="00063E06">
            <w:pPr>
              <w:spacing w:after="0"/>
              <w:jc w:val="center"/>
              <w:rPr>
                <w:sz w:val="20"/>
                <w:lang w:val="en-US"/>
              </w:rPr>
            </w:pPr>
            <w:r w:rsidRPr="00CB4256">
              <w:rPr>
                <w:sz w:val="20"/>
                <w:lang w:val="en-US"/>
              </w:rPr>
              <w:t>Ca</w:t>
            </w:r>
            <w:r w:rsidRPr="00CB4256">
              <w:rPr>
                <w:sz w:val="20"/>
                <w:vertAlign w:val="subscript"/>
                <w:lang w:val="en-US"/>
              </w:rPr>
              <w:t>2</w:t>
            </w:r>
            <w:r w:rsidRPr="00CB4256">
              <w:rPr>
                <w:sz w:val="20"/>
                <w:lang w:val="en-US"/>
              </w:rPr>
              <w:t>UO</w:t>
            </w:r>
            <w:r w:rsidRPr="00CB4256">
              <w:rPr>
                <w:sz w:val="20"/>
                <w:vertAlign w:val="subscript"/>
                <w:lang w:val="en-US"/>
              </w:rPr>
              <w:t>4</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12.8</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26.3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61.0</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32.7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67.3</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P4</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67.6</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12.4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20.0</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81.5</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18.5</w:t>
            </w:r>
          </w:p>
        </w:tc>
        <w:tc>
          <w:tcPr>
            <w:tcW w:w="2148" w:type="dxa"/>
            <w:vMerge w:val="restart"/>
            <w:shd w:val="clear" w:color="auto" w:fill="auto"/>
            <w:vAlign w:val="center"/>
          </w:tcPr>
          <w:p w:rsidR="00C81098" w:rsidRPr="00CB4256" w:rsidRDefault="00C81098" w:rsidP="00063E06">
            <w:pPr>
              <w:spacing w:after="0"/>
              <w:jc w:val="center"/>
              <w:rPr>
                <w:sz w:val="20"/>
                <w:lang w:val="en-US"/>
              </w:rPr>
            </w:pPr>
            <w:r w:rsidRPr="009512FE">
              <w:rPr>
                <w:sz w:val="20"/>
                <w:lang w:val="en-US"/>
              </w:rPr>
              <w:t>CaUO</w:t>
            </w:r>
            <w:r w:rsidRPr="009512FE">
              <w:rPr>
                <w:sz w:val="20"/>
                <w:vertAlign w:val="subscript"/>
                <w:lang w:val="en-US"/>
              </w:rPr>
              <w:t>4-x</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15.4</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16.8</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67.7</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47.8</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52.2</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P5</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61.1</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18.2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20.7</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73.1</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26.9</w:t>
            </w:r>
          </w:p>
        </w:tc>
        <w:tc>
          <w:tcPr>
            <w:tcW w:w="2148" w:type="dxa"/>
            <w:vMerge w:val="restart"/>
            <w:shd w:val="clear" w:color="auto" w:fill="auto"/>
            <w:vAlign w:val="center"/>
          </w:tcPr>
          <w:p w:rsidR="00C81098" w:rsidRPr="00CB4256" w:rsidRDefault="00C81098" w:rsidP="00063E06">
            <w:pPr>
              <w:spacing w:after="0"/>
              <w:jc w:val="center"/>
              <w:rPr>
                <w:sz w:val="20"/>
                <w:lang w:val="en-US"/>
              </w:rPr>
            </w:pPr>
            <w:r>
              <w:rPr>
                <w:sz w:val="20"/>
                <w:lang w:val="en-US"/>
              </w:rPr>
              <w:t>Eutectic crystallization zone</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12.8</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22.7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64.5</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36.1</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63.9</w:t>
            </w:r>
          </w:p>
        </w:tc>
        <w:tc>
          <w:tcPr>
            <w:tcW w:w="2148" w:type="dxa"/>
            <w:vMerge/>
            <w:shd w:val="clear" w:color="auto" w:fill="auto"/>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P6</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59.8</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19.2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21.0</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71.6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28.4</w:t>
            </w:r>
          </w:p>
        </w:tc>
        <w:tc>
          <w:tcPr>
            <w:tcW w:w="2148" w:type="dxa"/>
            <w:vMerge/>
            <w:shd w:val="clear" w:color="auto" w:fill="auto"/>
            <w:vAlign w:val="center"/>
          </w:tcPr>
          <w:p w:rsidR="00C81098" w:rsidRPr="00CB4256" w:rsidRDefault="00C81098" w:rsidP="00063E06">
            <w:pPr>
              <w:spacing w:after="0"/>
              <w:jc w:val="center"/>
              <w:rPr>
                <w:sz w:val="20"/>
                <w:lang w:val="en-US"/>
              </w:rPr>
            </w:pP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12.3</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23.5</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64.2</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34.4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65.6</w:t>
            </w:r>
          </w:p>
        </w:tc>
        <w:tc>
          <w:tcPr>
            <w:tcW w:w="2148" w:type="dxa"/>
            <w:vMerge/>
            <w:shd w:val="clear" w:color="auto" w:fill="auto"/>
          </w:tcPr>
          <w:p w:rsidR="00C81098" w:rsidRPr="00CB4256" w:rsidRDefault="00C81098" w:rsidP="00063E06">
            <w:pPr>
              <w:spacing w:after="0"/>
              <w:jc w:val="center"/>
              <w:rPr>
                <w:sz w:val="20"/>
              </w:rPr>
            </w:pPr>
          </w:p>
        </w:tc>
      </w:tr>
    </w:tbl>
    <w:p w:rsidR="00063E06" w:rsidRPr="00FC257F" w:rsidRDefault="00063E06" w:rsidP="00063E06">
      <w:pPr>
        <w:spacing w:after="0"/>
        <w:jc w:val="center"/>
        <w:rPr>
          <w:sz w:val="16"/>
          <w:szCs w:val="16"/>
          <w:lang w:val="en-US"/>
        </w:rPr>
      </w:pPr>
    </w:p>
    <w:p w:rsidR="00063E06" w:rsidRDefault="00063E06" w:rsidP="00063E06">
      <w:pPr>
        <w:spacing w:after="0"/>
        <w:jc w:val="center"/>
        <w:rPr>
          <w:lang w:val="ru-RU"/>
        </w:rPr>
      </w:pPr>
      <w:r w:rsidRPr="00FC257F">
        <w:rPr>
          <w:lang w:val="ru-RU"/>
        </w:rPr>
        <w:lastRenderedPageBreak/>
        <w:pict>
          <v:shape id="_x0000_i1087" type="#_x0000_t75" style="width:84.75pt;height:132pt">
            <v:imagedata r:id="rId69" o:title="Untitled-1"/>
          </v:shape>
        </w:pict>
      </w:r>
    </w:p>
    <w:p w:rsidR="00063E06" w:rsidRDefault="00063E06" w:rsidP="00063E06">
      <w:pPr>
        <w:spacing w:after="0"/>
        <w:jc w:val="center"/>
        <w:rPr>
          <w:b/>
          <w:lang w:val="ru-RU"/>
        </w:rPr>
      </w:pPr>
    </w:p>
    <w:p w:rsidR="00063E06" w:rsidRPr="00063E06" w:rsidRDefault="00063E06" w:rsidP="00063E06">
      <w:pPr>
        <w:spacing w:after="0"/>
        <w:jc w:val="center"/>
        <w:rPr>
          <w:b/>
          <w:lang w:val="en-US"/>
        </w:rPr>
      </w:pPr>
      <w:r w:rsidRPr="00A768AC">
        <w:rPr>
          <w:b/>
          <w:lang w:val="en-US"/>
        </w:rPr>
        <w:t>Fig. 3.5</w:t>
      </w:r>
      <w:r w:rsidRPr="00063E06">
        <w:rPr>
          <w:b/>
          <w:lang w:val="en-US"/>
        </w:rPr>
        <w:t>1</w:t>
      </w:r>
      <w:r w:rsidRPr="00A768AC">
        <w:rPr>
          <w:b/>
          <w:lang w:val="en-US"/>
        </w:rPr>
        <w:t xml:space="preserve">. </w:t>
      </w:r>
      <w:r>
        <w:rPr>
          <w:b/>
          <w:lang w:val="en-US"/>
        </w:rPr>
        <w:t>-</w:t>
      </w:r>
      <w:r w:rsidRPr="00A768AC">
        <w:rPr>
          <w:b/>
          <w:szCs w:val="24"/>
          <w:lang w:val="en-US"/>
        </w:rPr>
        <w:t xml:space="preserve"> </w:t>
      </w:r>
      <w:r>
        <w:rPr>
          <w:b/>
          <w:szCs w:val="24"/>
          <w:lang w:val="en-US"/>
        </w:rPr>
        <w:t>Micrographs of regions of sample</w:t>
      </w:r>
      <w:r w:rsidRPr="00A768AC">
        <w:rPr>
          <w:b/>
          <w:lang w:val="en-US"/>
        </w:rPr>
        <w:t xml:space="preserve"> 3</w:t>
      </w:r>
      <w:r w:rsidRPr="00063E06">
        <w:rPr>
          <w:b/>
          <w:lang w:val="en-US"/>
        </w:rPr>
        <w:t>a</w:t>
      </w:r>
    </w:p>
    <w:p w:rsidR="00063E06" w:rsidRPr="00063E06" w:rsidRDefault="00063E06" w:rsidP="00063E06">
      <w:pPr>
        <w:spacing w:after="0"/>
        <w:jc w:val="center"/>
        <w:rPr>
          <w:b/>
          <w:lang w:val="en-US"/>
        </w:rPr>
      </w:pPr>
    </w:p>
    <w:p w:rsidR="00063E06" w:rsidRPr="00063E06" w:rsidRDefault="00063E06" w:rsidP="00063E06">
      <w:pPr>
        <w:spacing w:after="0"/>
        <w:rPr>
          <w:b/>
          <w:lang w:val="en-US"/>
        </w:rPr>
      </w:pPr>
      <w:r w:rsidRPr="00183E8B">
        <w:rPr>
          <w:b/>
          <w:color w:val="000000"/>
          <w:lang w:val="en-US"/>
        </w:rPr>
        <w:t>Table 3.5</w:t>
      </w:r>
      <w:r>
        <w:rPr>
          <w:b/>
          <w:color w:val="000000"/>
          <w:lang w:val="en-US"/>
        </w:rPr>
        <w:t>2</w:t>
      </w:r>
      <w:r w:rsidRPr="00183E8B">
        <w:rPr>
          <w:b/>
          <w:color w:val="000000"/>
          <w:lang w:val="en-US"/>
        </w:rPr>
        <w:t xml:space="preserve">.- </w:t>
      </w:r>
      <w:r w:rsidRPr="008E532F">
        <w:rPr>
          <w:b/>
          <w:lang w:val="en-US"/>
        </w:rPr>
        <w:t>EDX</w:t>
      </w:r>
      <w:r w:rsidRPr="00423BCE">
        <w:rPr>
          <w:b/>
          <w:lang w:val="en-US"/>
        </w:rPr>
        <w:t xml:space="preserve"> </w:t>
      </w:r>
      <w:r>
        <w:rPr>
          <w:b/>
          <w:lang w:val="en-US"/>
        </w:rPr>
        <w:t>data on sample 3a</w:t>
      </w: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5"/>
        <w:gridCol w:w="986"/>
        <w:gridCol w:w="985"/>
        <w:gridCol w:w="986"/>
        <w:gridCol w:w="2148"/>
        <w:tblGridChange w:id="74">
          <w:tblGrid>
            <w:gridCol w:w="820"/>
            <w:gridCol w:w="1157"/>
            <w:gridCol w:w="985"/>
            <w:gridCol w:w="985"/>
            <w:gridCol w:w="986"/>
            <w:gridCol w:w="985"/>
            <w:gridCol w:w="986"/>
            <w:gridCol w:w="2148"/>
          </w:tblGrid>
        </w:tblGridChange>
      </w:tblGrid>
      <w:tr w:rsidR="00063E06" w:rsidRPr="00CB4256">
        <w:trPr>
          <w:trHeight w:hRule="exact" w:val="284"/>
          <w:jc w:val="center"/>
        </w:trPr>
        <w:tc>
          <w:tcPr>
            <w:tcW w:w="1977" w:type="dxa"/>
            <w:gridSpan w:val="2"/>
            <w:shd w:val="clear" w:color="auto" w:fill="auto"/>
            <w:noWrap/>
            <w:vAlign w:val="center"/>
          </w:tcPr>
          <w:p w:rsidR="00063E06" w:rsidRPr="00E8454F" w:rsidRDefault="00063E06" w:rsidP="00063E06">
            <w:pPr>
              <w:spacing w:after="0"/>
              <w:jc w:val="center"/>
              <w:rPr>
                <w:b/>
                <w:bCs/>
                <w:sz w:val="20"/>
                <w:lang w:val="ru-RU"/>
              </w:rPr>
            </w:pPr>
            <w:r>
              <w:rPr>
                <w:b/>
                <w:bCs/>
                <w:sz w:val="20"/>
                <w:lang w:val="en-US"/>
              </w:rPr>
              <w:t>#</w:t>
            </w:r>
          </w:p>
        </w:tc>
        <w:tc>
          <w:tcPr>
            <w:tcW w:w="985" w:type="dxa"/>
            <w:vAlign w:val="center"/>
          </w:tcPr>
          <w:p w:rsidR="00063E06" w:rsidRPr="00E8454F" w:rsidRDefault="00063E06" w:rsidP="00063E06">
            <w:pPr>
              <w:spacing w:after="0"/>
              <w:ind w:left="-57" w:right="-57"/>
              <w:jc w:val="center"/>
              <w:rPr>
                <w:b/>
                <w:bCs/>
                <w:sz w:val="20"/>
                <w:lang w:val="ru-RU"/>
              </w:rPr>
            </w:pPr>
            <w:r w:rsidRPr="00E8454F">
              <w:rPr>
                <w:b/>
                <w:bCs/>
                <w:sz w:val="20"/>
                <w:lang w:val="en-US"/>
              </w:rPr>
              <w:t>U</w:t>
            </w:r>
          </w:p>
        </w:tc>
        <w:tc>
          <w:tcPr>
            <w:tcW w:w="985" w:type="dxa"/>
            <w:vAlign w:val="center"/>
          </w:tcPr>
          <w:p w:rsidR="00063E06" w:rsidRPr="00E8454F" w:rsidRDefault="00063E06" w:rsidP="00063E06">
            <w:pPr>
              <w:spacing w:after="0"/>
              <w:ind w:left="-57" w:right="-57"/>
              <w:jc w:val="center"/>
              <w:rPr>
                <w:b/>
                <w:bCs/>
                <w:sz w:val="20"/>
                <w:lang w:val="ru-RU"/>
              </w:rPr>
            </w:pPr>
            <w:r w:rsidRPr="00E8454F">
              <w:rPr>
                <w:b/>
                <w:bCs/>
                <w:sz w:val="20"/>
                <w:lang w:val="en-US"/>
              </w:rPr>
              <w:t>Ca</w:t>
            </w:r>
          </w:p>
        </w:tc>
        <w:tc>
          <w:tcPr>
            <w:tcW w:w="986" w:type="dxa"/>
            <w:vAlign w:val="center"/>
          </w:tcPr>
          <w:p w:rsidR="00063E06" w:rsidRPr="00E8454F" w:rsidRDefault="00063E06" w:rsidP="00063E06">
            <w:pPr>
              <w:spacing w:after="0"/>
              <w:ind w:left="-57" w:right="-57"/>
              <w:jc w:val="center"/>
              <w:rPr>
                <w:b/>
                <w:bCs/>
                <w:sz w:val="20"/>
                <w:lang w:val="ru-RU"/>
              </w:rPr>
            </w:pPr>
            <w:r w:rsidRPr="00E8454F">
              <w:rPr>
                <w:b/>
                <w:bCs/>
                <w:sz w:val="20"/>
                <w:lang w:val="en-US"/>
              </w:rPr>
              <w:t>O</w:t>
            </w:r>
          </w:p>
        </w:tc>
        <w:tc>
          <w:tcPr>
            <w:tcW w:w="985" w:type="dxa"/>
            <w:shd w:val="clear" w:color="auto" w:fill="auto"/>
            <w:noWrap/>
            <w:vAlign w:val="center"/>
          </w:tcPr>
          <w:p w:rsidR="00063E06" w:rsidRPr="00E8454F" w:rsidRDefault="00063E06" w:rsidP="00063E06">
            <w:pPr>
              <w:spacing w:after="0"/>
              <w:ind w:left="-57" w:right="-57"/>
              <w:jc w:val="center"/>
              <w:rPr>
                <w:b/>
                <w:bCs/>
                <w:sz w:val="20"/>
                <w:lang w:val="ru-RU"/>
              </w:rPr>
            </w:pPr>
            <w:r w:rsidRPr="00E8454F">
              <w:rPr>
                <w:b/>
                <w:bCs/>
                <w:sz w:val="20"/>
                <w:lang w:val="en-US"/>
              </w:rPr>
              <w:t>UO</w:t>
            </w:r>
            <w:r w:rsidRPr="00E8454F">
              <w:rPr>
                <w:b/>
                <w:bCs/>
                <w:sz w:val="20"/>
                <w:vertAlign w:val="subscript"/>
                <w:lang w:val="ru-RU"/>
              </w:rPr>
              <w:t>2</w:t>
            </w:r>
          </w:p>
        </w:tc>
        <w:tc>
          <w:tcPr>
            <w:tcW w:w="986" w:type="dxa"/>
            <w:shd w:val="clear" w:color="auto" w:fill="auto"/>
            <w:noWrap/>
            <w:vAlign w:val="center"/>
          </w:tcPr>
          <w:p w:rsidR="00063E06" w:rsidRPr="00E8454F" w:rsidRDefault="00063E06" w:rsidP="00063E06">
            <w:pPr>
              <w:spacing w:after="0"/>
              <w:ind w:left="-57" w:right="-57"/>
              <w:jc w:val="center"/>
              <w:rPr>
                <w:b/>
                <w:bCs/>
                <w:sz w:val="20"/>
                <w:lang w:val="ru-RU"/>
              </w:rPr>
            </w:pPr>
            <w:r w:rsidRPr="00E8454F">
              <w:rPr>
                <w:b/>
                <w:bCs/>
                <w:sz w:val="20"/>
                <w:lang w:val="en-US"/>
              </w:rPr>
              <w:t>CaO</w:t>
            </w:r>
          </w:p>
        </w:tc>
        <w:tc>
          <w:tcPr>
            <w:tcW w:w="2148" w:type="dxa"/>
            <w:vAlign w:val="center"/>
          </w:tcPr>
          <w:p w:rsidR="00063E06" w:rsidRPr="00E8454F" w:rsidRDefault="00063E06" w:rsidP="00063E06">
            <w:pPr>
              <w:spacing w:after="0"/>
              <w:jc w:val="center"/>
              <w:rPr>
                <w:b/>
                <w:bCs/>
                <w:sz w:val="20"/>
                <w:lang w:val="ru-RU"/>
              </w:rPr>
            </w:pPr>
            <w:r>
              <w:rPr>
                <w:b/>
                <w:bCs/>
                <w:sz w:val="20"/>
                <w:lang w:val="en-US"/>
              </w:rPr>
              <w:t>Phase</w:t>
            </w: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ru-RU"/>
              </w:rPr>
            </w:pPr>
            <w:r w:rsidRPr="00CB4256">
              <w:rPr>
                <w:b/>
                <w:bCs/>
                <w:color w:val="000000"/>
                <w:sz w:val="20"/>
                <w:lang w:val="en-US"/>
              </w:rPr>
              <w:t>SQ</w:t>
            </w:r>
            <w:r w:rsidRPr="00CB4256">
              <w:rPr>
                <w:b/>
                <w:bCs/>
                <w:color w:val="000000"/>
                <w:sz w:val="20"/>
                <w:lang w:val="ru-RU"/>
              </w:rPr>
              <w:t>1</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58.6</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19.7</w:t>
            </w:r>
          </w:p>
        </w:tc>
        <w:tc>
          <w:tcPr>
            <w:tcW w:w="986" w:type="dxa"/>
            <w:vAlign w:val="center"/>
          </w:tcPr>
          <w:p w:rsidR="00C81098" w:rsidRPr="00CB4256" w:rsidRDefault="00C81098" w:rsidP="00063E06">
            <w:pPr>
              <w:spacing w:after="0"/>
              <w:jc w:val="center"/>
              <w:rPr>
                <w:color w:val="000000"/>
                <w:sz w:val="20"/>
                <w:lang w:val="ru-RU"/>
              </w:rPr>
            </w:pPr>
            <w:r w:rsidRPr="00CB4256">
              <w:rPr>
                <w:color w:val="000000"/>
                <w:sz w:val="20"/>
                <w:lang w:val="ru-RU"/>
              </w:rPr>
              <w:t>21.7</w:t>
            </w:r>
          </w:p>
        </w:tc>
        <w:tc>
          <w:tcPr>
            <w:tcW w:w="985" w:type="dxa"/>
            <w:shd w:val="clear" w:color="auto" w:fill="auto"/>
            <w:noWrap/>
            <w:vAlign w:val="center"/>
          </w:tcPr>
          <w:p w:rsidR="00C81098" w:rsidRPr="00CB4256" w:rsidRDefault="00C81098" w:rsidP="00063E06">
            <w:pPr>
              <w:spacing w:after="0"/>
              <w:jc w:val="center"/>
              <w:rPr>
                <w:color w:val="000000"/>
                <w:sz w:val="20"/>
                <w:lang w:val="ru-RU"/>
              </w:rPr>
            </w:pPr>
            <w:r w:rsidRPr="00CB4256">
              <w:rPr>
                <w:color w:val="000000"/>
                <w:sz w:val="20"/>
                <w:lang w:val="ru-RU"/>
              </w:rPr>
              <w:t>70.7</w:t>
            </w:r>
          </w:p>
        </w:tc>
        <w:tc>
          <w:tcPr>
            <w:tcW w:w="986" w:type="dxa"/>
            <w:vAlign w:val="center"/>
          </w:tcPr>
          <w:p w:rsidR="00C81098" w:rsidRPr="00CB4256" w:rsidRDefault="00C81098" w:rsidP="00063E06">
            <w:pPr>
              <w:spacing w:after="0"/>
              <w:jc w:val="center"/>
              <w:rPr>
                <w:color w:val="000000"/>
                <w:sz w:val="20"/>
                <w:lang w:val="ru-RU"/>
              </w:rPr>
            </w:pPr>
            <w:r w:rsidRPr="00CB4256">
              <w:rPr>
                <w:color w:val="000000"/>
                <w:sz w:val="20"/>
                <w:lang w:val="ru-RU"/>
              </w:rPr>
              <w:t>29.3</w:t>
            </w:r>
          </w:p>
        </w:tc>
        <w:tc>
          <w:tcPr>
            <w:tcW w:w="2148" w:type="dxa"/>
            <w:vMerge w:val="restart"/>
            <w:shd w:val="clear" w:color="auto" w:fill="auto"/>
            <w:vAlign w:val="center"/>
          </w:tcPr>
          <w:p w:rsidR="00C81098" w:rsidRPr="00CB4256" w:rsidRDefault="00C81098" w:rsidP="00063E06">
            <w:pPr>
              <w:spacing w:after="0"/>
              <w:jc w:val="center"/>
              <w:rPr>
                <w:sz w:val="20"/>
                <w:lang w:val="ru-RU"/>
              </w:rPr>
            </w:pPr>
            <w:r>
              <w:rPr>
                <w:sz w:val="20"/>
                <w:lang w:val="en-US"/>
              </w:rPr>
              <w:t>Eutectic crystallization zone</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lang w:val="ru-RU"/>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11.8</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23.5</w:t>
            </w:r>
          </w:p>
        </w:tc>
        <w:tc>
          <w:tcPr>
            <w:tcW w:w="986" w:type="dxa"/>
            <w:vAlign w:val="center"/>
          </w:tcPr>
          <w:p w:rsidR="00C81098" w:rsidRPr="00CB4256" w:rsidRDefault="00C81098" w:rsidP="00063E06">
            <w:pPr>
              <w:spacing w:after="0"/>
              <w:jc w:val="center"/>
              <w:rPr>
                <w:color w:val="000000"/>
                <w:sz w:val="20"/>
                <w:lang w:val="ru-RU"/>
              </w:rPr>
            </w:pPr>
            <w:r w:rsidRPr="00CB4256">
              <w:rPr>
                <w:color w:val="000000"/>
                <w:sz w:val="20"/>
                <w:lang w:val="ru-RU"/>
              </w:rPr>
              <w:t>64.7</w:t>
            </w:r>
          </w:p>
        </w:tc>
        <w:tc>
          <w:tcPr>
            <w:tcW w:w="985" w:type="dxa"/>
            <w:shd w:val="clear" w:color="auto" w:fill="auto"/>
            <w:noWrap/>
            <w:vAlign w:val="center"/>
          </w:tcPr>
          <w:p w:rsidR="00C81098" w:rsidRPr="009512FE" w:rsidRDefault="00C81098" w:rsidP="00063E06">
            <w:pPr>
              <w:spacing w:after="0"/>
              <w:jc w:val="center"/>
              <w:rPr>
                <w:color w:val="000000"/>
                <w:sz w:val="20"/>
                <w:lang w:val="ru-RU"/>
              </w:rPr>
            </w:pPr>
            <w:r w:rsidRPr="009512FE">
              <w:rPr>
                <w:color w:val="000000"/>
                <w:sz w:val="20"/>
                <w:lang w:val="ru-RU"/>
              </w:rPr>
              <w:t>33.3</w:t>
            </w:r>
          </w:p>
        </w:tc>
        <w:tc>
          <w:tcPr>
            <w:tcW w:w="986" w:type="dxa"/>
            <w:vAlign w:val="center"/>
          </w:tcPr>
          <w:p w:rsidR="00C81098" w:rsidRPr="009512FE" w:rsidRDefault="00C81098" w:rsidP="00063E06">
            <w:pPr>
              <w:spacing w:after="0"/>
              <w:jc w:val="center"/>
              <w:rPr>
                <w:color w:val="000000"/>
                <w:sz w:val="20"/>
                <w:lang w:val="ru-RU"/>
              </w:rPr>
            </w:pPr>
            <w:r w:rsidRPr="009512FE">
              <w:rPr>
                <w:color w:val="000000"/>
                <w:sz w:val="20"/>
                <w:lang w:val="ru-RU"/>
              </w:rPr>
              <w:t>66.7</w:t>
            </w:r>
          </w:p>
        </w:tc>
        <w:tc>
          <w:tcPr>
            <w:tcW w:w="2148" w:type="dxa"/>
            <w:vMerge/>
            <w:shd w:val="clear" w:color="auto" w:fill="auto"/>
            <w:vAlign w:val="center"/>
          </w:tcPr>
          <w:p w:rsidR="00C81098" w:rsidRPr="00CB4256" w:rsidRDefault="00C81098" w:rsidP="00063E06">
            <w:pPr>
              <w:spacing w:after="0"/>
              <w:jc w:val="center"/>
              <w:rPr>
                <w:sz w:val="20"/>
                <w:lang w:val="ru-RU"/>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ru-RU"/>
              </w:rPr>
            </w:pPr>
            <w:r w:rsidRPr="00CB4256">
              <w:rPr>
                <w:b/>
                <w:bCs/>
                <w:color w:val="000000"/>
                <w:sz w:val="20"/>
                <w:lang w:val="en-US"/>
              </w:rPr>
              <w:t>SQ</w:t>
            </w:r>
            <w:r w:rsidRPr="00CB4256">
              <w:rPr>
                <w:b/>
                <w:bCs/>
                <w:color w:val="000000"/>
                <w:sz w:val="20"/>
                <w:lang w:val="ru-RU"/>
              </w:rPr>
              <w:t>2</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62.0</w:t>
            </w:r>
          </w:p>
        </w:tc>
        <w:tc>
          <w:tcPr>
            <w:tcW w:w="985" w:type="dxa"/>
            <w:vAlign w:val="center"/>
          </w:tcPr>
          <w:p w:rsidR="00C81098" w:rsidRPr="00CB4256" w:rsidRDefault="00C81098" w:rsidP="00063E06">
            <w:pPr>
              <w:spacing w:after="0"/>
              <w:jc w:val="center"/>
              <w:rPr>
                <w:color w:val="000000"/>
                <w:sz w:val="20"/>
                <w:lang w:val="ru-RU"/>
              </w:rPr>
            </w:pPr>
            <w:r w:rsidRPr="00CB4256">
              <w:rPr>
                <w:color w:val="000000"/>
                <w:sz w:val="20"/>
                <w:lang w:val="ru-RU"/>
              </w:rPr>
              <w:t>21.3</w:t>
            </w:r>
          </w:p>
        </w:tc>
        <w:tc>
          <w:tcPr>
            <w:tcW w:w="986" w:type="dxa"/>
            <w:vAlign w:val="center"/>
          </w:tcPr>
          <w:p w:rsidR="00C81098" w:rsidRPr="00CB4256" w:rsidRDefault="00C81098" w:rsidP="00063E06">
            <w:pPr>
              <w:spacing w:after="0"/>
              <w:jc w:val="center"/>
              <w:rPr>
                <w:color w:val="000000"/>
                <w:sz w:val="20"/>
                <w:lang w:val="ru-RU"/>
              </w:rPr>
            </w:pPr>
            <w:r w:rsidRPr="00CB4256">
              <w:rPr>
                <w:color w:val="000000"/>
                <w:sz w:val="20"/>
                <w:lang w:val="ru-RU"/>
              </w:rPr>
              <w:t>16.7</w:t>
            </w:r>
          </w:p>
        </w:tc>
        <w:tc>
          <w:tcPr>
            <w:tcW w:w="985" w:type="dxa"/>
            <w:shd w:val="clear" w:color="auto" w:fill="auto"/>
            <w:noWrap/>
            <w:vAlign w:val="center"/>
          </w:tcPr>
          <w:p w:rsidR="00C81098" w:rsidRPr="00CB4256" w:rsidRDefault="00C81098" w:rsidP="00063E06">
            <w:pPr>
              <w:spacing w:after="0"/>
              <w:jc w:val="center"/>
              <w:rPr>
                <w:color w:val="000000"/>
                <w:sz w:val="20"/>
                <w:lang w:val="ru-RU"/>
              </w:rPr>
            </w:pPr>
            <w:r w:rsidRPr="00CB4256">
              <w:rPr>
                <w:color w:val="000000"/>
                <w:sz w:val="20"/>
                <w:lang w:val="ru-RU"/>
              </w:rPr>
              <w:t>70.2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29.8</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14.2</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29.0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56.8</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32.9</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67.1</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rPr>
            </w:pPr>
            <w:r w:rsidRPr="00CB4256">
              <w:rPr>
                <w:b/>
                <w:bCs/>
                <w:color w:val="000000"/>
                <w:sz w:val="20"/>
                <w:lang w:val="en-US"/>
              </w:rPr>
              <w:t>SQ</w:t>
            </w:r>
            <w:r w:rsidRPr="00CB4256">
              <w:rPr>
                <w:b/>
                <w:bCs/>
                <w:color w:val="000000"/>
                <w:sz w:val="20"/>
              </w:rPr>
              <w:t>3</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61.5</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20.8</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17.7</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70.6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29.4</w:t>
            </w:r>
          </w:p>
        </w:tc>
        <w:tc>
          <w:tcPr>
            <w:tcW w:w="2148" w:type="dxa"/>
            <w:vMerge/>
            <w:shd w:val="clear" w:color="auto" w:fill="auto"/>
            <w:vAlign w:val="center"/>
          </w:tcPr>
          <w:p w:rsidR="00C81098" w:rsidRPr="00CB4256" w:rsidRDefault="00C81098" w:rsidP="00063E06">
            <w:pPr>
              <w:spacing w:after="0"/>
              <w:jc w:val="center"/>
              <w:rPr>
                <w:sz w:val="20"/>
                <w:lang w:val="en-US"/>
              </w:rPr>
            </w:pP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13.7</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27.5</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58.7</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33.2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66.8</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SQ4</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62.9</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20.0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17.1</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71.8</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28.2</w:t>
            </w:r>
          </w:p>
        </w:tc>
        <w:tc>
          <w:tcPr>
            <w:tcW w:w="2148" w:type="dxa"/>
            <w:vMerge w:val="restart"/>
            <w:shd w:val="clear" w:color="auto" w:fill="auto"/>
            <w:vAlign w:val="center"/>
          </w:tcPr>
          <w:p w:rsidR="00C81098" w:rsidRPr="00CB4256" w:rsidRDefault="00C81098" w:rsidP="00063E06">
            <w:pPr>
              <w:jc w:val="center"/>
              <w:rPr>
                <w:sz w:val="20"/>
                <w:lang w:val="en-US"/>
              </w:rPr>
            </w:pPr>
            <w:r>
              <w:rPr>
                <w:sz w:val="20"/>
                <w:lang w:val="en-US"/>
              </w:rPr>
              <w:t>Eutectic crystallization zone</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14.4</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27.3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58.3</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34.6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65.4</w:t>
            </w:r>
          </w:p>
        </w:tc>
        <w:tc>
          <w:tcPr>
            <w:tcW w:w="2148" w:type="dxa"/>
            <w:vMerge/>
            <w:shd w:val="clear" w:color="auto" w:fill="auto"/>
            <w:vAlign w:val="center"/>
          </w:tcPr>
          <w:p w:rsidR="00C81098" w:rsidRPr="00CB4256" w:rsidRDefault="00C81098" w:rsidP="00063E06">
            <w:pPr>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rPr>
            </w:pPr>
            <w:r w:rsidRPr="00CB4256">
              <w:rPr>
                <w:b/>
                <w:bCs/>
                <w:color w:val="000000"/>
                <w:sz w:val="20"/>
                <w:lang w:val="en-US"/>
              </w:rPr>
              <w:t>SQ</w:t>
            </w:r>
            <w:r w:rsidRPr="00CB4256">
              <w:rPr>
                <w:b/>
                <w:bCs/>
                <w:color w:val="000000"/>
                <w:sz w:val="20"/>
              </w:rPr>
              <w:t>5</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55.4</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17.2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27.4</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72.3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27.7</w:t>
            </w:r>
          </w:p>
        </w:tc>
        <w:tc>
          <w:tcPr>
            <w:tcW w:w="2148" w:type="dxa"/>
            <w:vMerge/>
            <w:shd w:val="clear" w:color="auto" w:fill="auto"/>
            <w:vAlign w:val="center"/>
          </w:tcPr>
          <w:p w:rsidR="00C81098" w:rsidRPr="00CB4256" w:rsidRDefault="00C81098" w:rsidP="00063E06">
            <w:pPr>
              <w:jc w:val="center"/>
              <w:rPr>
                <w:sz w:val="20"/>
              </w:rPr>
            </w:pP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9.8</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18.1</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72.1</w:t>
            </w:r>
          </w:p>
        </w:tc>
        <w:tc>
          <w:tcPr>
            <w:tcW w:w="985" w:type="dxa"/>
            <w:shd w:val="clear" w:color="auto" w:fill="auto"/>
            <w:noWrap/>
            <w:vAlign w:val="center"/>
          </w:tcPr>
          <w:p w:rsidR="00C81098" w:rsidRPr="009512FE" w:rsidRDefault="00C81098" w:rsidP="00063E06">
            <w:pPr>
              <w:spacing w:after="0"/>
              <w:jc w:val="center"/>
              <w:rPr>
                <w:color w:val="000000"/>
                <w:sz w:val="20"/>
              </w:rPr>
            </w:pPr>
            <w:r w:rsidRPr="009512FE">
              <w:rPr>
                <w:color w:val="000000"/>
                <w:sz w:val="20"/>
              </w:rPr>
              <w:t>35.2</w:t>
            </w:r>
          </w:p>
        </w:tc>
        <w:tc>
          <w:tcPr>
            <w:tcW w:w="986" w:type="dxa"/>
            <w:vAlign w:val="center"/>
          </w:tcPr>
          <w:p w:rsidR="00C81098" w:rsidRPr="009512FE" w:rsidRDefault="00C81098" w:rsidP="00063E06">
            <w:pPr>
              <w:spacing w:after="0"/>
              <w:jc w:val="center"/>
              <w:rPr>
                <w:color w:val="000000"/>
                <w:sz w:val="20"/>
              </w:rPr>
            </w:pPr>
            <w:r w:rsidRPr="009512FE">
              <w:rPr>
                <w:color w:val="000000"/>
                <w:sz w:val="20"/>
              </w:rPr>
              <w:t>64.8</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rPr>
            </w:pPr>
            <w:r w:rsidRPr="00CB4256">
              <w:rPr>
                <w:b/>
                <w:bCs/>
                <w:color w:val="000000"/>
                <w:sz w:val="20"/>
                <w:lang w:val="en-US"/>
              </w:rPr>
              <w:t>SQ</w:t>
            </w:r>
            <w:r w:rsidRPr="00CB4256">
              <w:rPr>
                <w:b/>
                <w:bCs/>
                <w:color w:val="000000"/>
                <w:sz w:val="20"/>
              </w:rPr>
              <w:t>6</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61.0</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18.0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20.9</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73.3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26.7</w:t>
            </w:r>
          </w:p>
        </w:tc>
        <w:tc>
          <w:tcPr>
            <w:tcW w:w="2148" w:type="dxa"/>
            <w:vMerge/>
            <w:shd w:val="clear" w:color="auto" w:fill="auto"/>
            <w:vAlign w:val="center"/>
          </w:tcPr>
          <w:p w:rsidR="00C81098" w:rsidRPr="00CB4256" w:rsidRDefault="00C81098" w:rsidP="00063E06">
            <w:pPr>
              <w:spacing w:after="0"/>
              <w:jc w:val="center"/>
              <w:rPr>
                <w:sz w:val="20"/>
                <w:lang w:val="en-US"/>
              </w:rPr>
            </w:pP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12.7</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22.4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64.9</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36.3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63.7</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SQ</w:t>
            </w:r>
            <w:r w:rsidRPr="00CB4256">
              <w:rPr>
                <w:b/>
                <w:bCs/>
                <w:color w:val="000000"/>
                <w:sz w:val="20"/>
              </w:rPr>
              <w:t>7</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57.5</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18.0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24.5</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72.2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27.8</w:t>
            </w:r>
          </w:p>
        </w:tc>
        <w:tc>
          <w:tcPr>
            <w:tcW w:w="2148" w:type="dxa"/>
            <w:vMerge/>
            <w:shd w:val="clear" w:color="auto" w:fill="auto"/>
            <w:vAlign w:val="center"/>
          </w:tcPr>
          <w:p w:rsidR="00C81098" w:rsidRPr="00CB4256" w:rsidRDefault="00C81098" w:rsidP="00063E06">
            <w:pPr>
              <w:spacing w:after="0"/>
              <w:jc w:val="center"/>
              <w:rPr>
                <w:sz w:val="20"/>
                <w:lang w:val="en-US"/>
              </w:rPr>
            </w:pP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10.9</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20.2</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69.0</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35.0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65.0</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P1</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64.5</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19.7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15.8</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72.7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27.3</w:t>
            </w:r>
          </w:p>
        </w:tc>
        <w:tc>
          <w:tcPr>
            <w:tcW w:w="2148" w:type="dxa"/>
            <w:vMerge w:val="restart"/>
            <w:shd w:val="clear" w:color="auto" w:fill="auto"/>
            <w:vAlign w:val="center"/>
          </w:tcPr>
          <w:p w:rsidR="00C81098" w:rsidRPr="00CB4256" w:rsidRDefault="00C81098" w:rsidP="00063E06">
            <w:pPr>
              <w:spacing w:after="0"/>
              <w:jc w:val="center"/>
              <w:rPr>
                <w:sz w:val="20"/>
              </w:rPr>
            </w:pPr>
            <w:r>
              <w:rPr>
                <w:sz w:val="20"/>
              </w:rPr>
              <w:t>Mixture of phases</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15.5</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28.0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56.5</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35.6</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64.4</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P2</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61.6</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21.4</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17.1</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70.0</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30.0</w:t>
            </w:r>
          </w:p>
        </w:tc>
        <w:tc>
          <w:tcPr>
            <w:tcW w:w="2148" w:type="dxa"/>
            <w:vMerge w:val="restart"/>
            <w:shd w:val="clear" w:color="auto" w:fill="auto"/>
            <w:vAlign w:val="center"/>
          </w:tcPr>
          <w:p w:rsidR="00C81098" w:rsidRPr="00CB4256" w:rsidRDefault="00C81098" w:rsidP="00063E06">
            <w:pPr>
              <w:spacing w:after="0"/>
              <w:jc w:val="center"/>
              <w:rPr>
                <w:sz w:val="20"/>
                <w:lang w:val="en-US"/>
              </w:rPr>
            </w:pPr>
            <w:r w:rsidRPr="00CB4256">
              <w:rPr>
                <w:sz w:val="20"/>
                <w:lang w:val="en-US"/>
              </w:rPr>
              <w:t>Ca</w:t>
            </w:r>
            <w:r w:rsidRPr="00CB4256">
              <w:rPr>
                <w:sz w:val="20"/>
                <w:vertAlign w:val="subscript"/>
                <w:lang w:val="en-US"/>
              </w:rPr>
              <w:t>2</w:t>
            </w:r>
            <w:r w:rsidRPr="00CB4256">
              <w:rPr>
                <w:sz w:val="20"/>
                <w:lang w:val="en-US"/>
              </w:rPr>
              <w:t>UO</w:t>
            </w:r>
            <w:r w:rsidRPr="00CB4256">
              <w:rPr>
                <w:sz w:val="20"/>
                <w:vertAlign w:val="subscript"/>
                <w:lang w:val="en-US"/>
              </w:rPr>
              <w:t>4</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13.9</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28.7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57.4</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32.7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67.3</w:t>
            </w:r>
          </w:p>
        </w:tc>
        <w:tc>
          <w:tcPr>
            <w:tcW w:w="2148" w:type="dxa"/>
            <w:vMerge/>
            <w:shd w:val="clear" w:color="auto" w:fill="auto"/>
            <w:vAlign w:val="center"/>
          </w:tcPr>
          <w:p w:rsidR="00C81098" w:rsidRPr="00CB4256" w:rsidRDefault="00C81098" w:rsidP="00063E06">
            <w:pPr>
              <w:spacing w:after="0"/>
              <w:jc w:val="center"/>
              <w:rPr>
                <w:sz w:val="20"/>
              </w:rPr>
            </w:pPr>
          </w:p>
        </w:tc>
      </w:tr>
      <w:tr w:rsidR="00C81098" w:rsidRPr="00CB4256">
        <w:trPr>
          <w:trHeight w:hRule="exact" w:val="284"/>
          <w:jc w:val="center"/>
        </w:trPr>
        <w:tc>
          <w:tcPr>
            <w:tcW w:w="820" w:type="dxa"/>
            <w:vMerge w:val="restart"/>
            <w:shd w:val="clear" w:color="auto" w:fill="auto"/>
            <w:noWrap/>
            <w:vAlign w:val="center"/>
          </w:tcPr>
          <w:p w:rsidR="00C81098" w:rsidRPr="00CB4256" w:rsidRDefault="00C81098" w:rsidP="00063E06">
            <w:pPr>
              <w:spacing w:after="0"/>
              <w:ind w:left="-106" w:right="-108"/>
              <w:jc w:val="center"/>
              <w:rPr>
                <w:b/>
                <w:bCs/>
                <w:color w:val="000000"/>
                <w:sz w:val="20"/>
                <w:lang w:val="en-US"/>
              </w:rPr>
            </w:pPr>
            <w:r w:rsidRPr="00CB4256">
              <w:rPr>
                <w:b/>
                <w:bCs/>
                <w:color w:val="000000"/>
                <w:sz w:val="20"/>
                <w:lang w:val="en-US"/>
              </w:rPr>
              <w:t>P3</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39.1</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29.5</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31.4</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51.8</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48.2</w:t>
            </w:r>
          </w:p>
        </w:tc>
        <w:tc>
          <w:tcPr>
            <w:tcW w:w="2148" w:type="dxa"/>
            <w:vMerge w:val="restart"/>
            <w:shd w:val="clear" w:color="auto" w:fill="auto"/>
            <w:vAlign w:val="center"/>
          </w:tcPr>
          <w:p w:rsidR="00C81098" w:rsidRPr="00CB4256" w:rsidRDefault="00C81098" w:rsidP="00063E06">
            <w:pPr>
              <w:spacing w:after="0"/>
              <w:jc w:val="center"/>
              <w:rPr>
                <w:sz w:val="20"/>
                <w:lang w:val="en-US"/>
              </w:rPr>
            </w:pPr>
            <w:r w:rsidRPr="00CB4256">
              <w:rPr>
                <w:sz w:val="20"/>
                <w:lang w:val="en-US"/>
              </w:rPr>
              <w:t>CaO</w:t>
            </w:r>
          </w:p>
        </w:tc>
      </w:tr>
      <w:tr w:rsidR="00C81098" w:rsidRPr="00CB4256">
        <w:trPr>
          <w:trHeight w:hRule="exact" w:val="284"/>
          <w:jc w:val="center"/>
        </w:trPr>
        <w:tc>
          <w:tcPr>
            <w:tcW w:w="820" w:type="dxa"/>
            <w:vMerge/>
            <w:shd w:val="clear" w:color="auto" w:fill="auto"/>
            <w:vAlign w:val="center"/>
          </w:tcPr>
          <w:p w:rsidR="00C81098" w:rsidRPr="00CB4256"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5.7</w:t>
            </w:r>
          </w:p>
        </w:tc>
        <w:tc>
          <w:tcPr>
            <w:tcW w:w="985" w:type="dxa"/>
            <w:vAlign w:val="center"/>
          </w:tcPr>
          <w:p w:rsidR="00C81098" w:rsidRPr="00CB4256" w:rsidRDefault="00C81098" w:rsidP="00063E06">
            <w:pPr>
              <w:spacing w:after="0"/>
              <w:jc w:val="center"/>
              <w:rPr>
                <w:color w:val="000000"/>
                <w:sz w:val="20"/>
              </w:rPr>
            </w:pPr>
            <w:r w:rsidRPr="00CB4256">
              <w:rPr>
                <w:color w:val="000000"/>
                <w:sz w:val="20"/>
              </w:rPr>
              <w:t>25.7</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68.5</w:t>
            </w:r>
          </w:p>
        </w:tc>
        <w:tc>
          <w:tcPr>
            <w:tcW w:w="985" w:type="dxa"/>
            <w:shd w:val="clear" w:color="auto" w:fill="auto"/>
            <w:noWrap/>
            <w:vAlign w:val="center"/>
          </w:tcPr>
          <w:p w:rsidR="00C81098" w:rsidRPr="00CB4256" w:rsidRDefault="00C81098" w:rsidP="00063E06">
            <w:pPr>
              <w:spacing w:after="0"/>
              <w:jc w:val="center"/>
              <w:rPr>
                <w:color w:val="000000"/>
                <w:sz w:val="20"/>
              </w:rPr>
            </w:pPr>
            <w:r w:rsidRPr="00CB4256">
              <w:rPr>
                <w:color w:val="000000"/>
                <w:sz w:val="20"/>
              </w:rPr>
              <w:t>18.3</w:t>
            </w:r>
          </w:p>
        </w:tc>
        <w:tc>
          <w:tcPr>
            <w:tcW w:w="986" w:type="dxa"/>
            <w:vAlign w:val="center"/>
          </w:tcPr>
          <w:p w:rsidR="00C81098" w:rsidRPr="00CB4256" w:rsidRDefault="00C81098" w:rsidP="00063E06">
            <w:pPr>
              <w:spacing w:after="0"/>
              <w:jc w:val="center"/>
              <w:rPr>
                <w:color w:val="000000"/>
                <w:sz w:val="20"/>
              </w:rPr>
            </w:pPr>
            <w:r w:rsidRPr="00CB4256">
              <w:rPr>
                <w:color w:val="000000"/>
                <w:sz w:val="20"/>
              </w:rPr>
              <w:t>81.7</w:t>
            </w:r>
          </w:p>
        </w:tc>
        <w:tc>
          <w:tcPr>
            <w:tcW w:w="2148" w:type="dxa"/>
            <w:vMerge/>
            <w:shd w:val="clear" w:color="auto" w:fill="auto"/>
            <w:vAlign w:val="center"/>
          </w:tcPr>
          <w:p w:rsidR="00C81098" w:rsidRPr="00CB4256" w:rsidRDefault="00C81098" w:rsidP="00063E06">
            <w:pPr>
              <w:spacing w:after="0"/>
              <w:jc w:val="center"/>
              <w:rPr>
                <w:sz w:val="20"/>
              </w:rPr>
            </w:pPr>
          </w:p>
        </w:tc>
      </w:tr>
    </w:tbl>
    <w:p w:rsidR="00063E06" w:rsidRDefault="00063E06" w:rsidP="00063E06">
      <w:pPr>
        <w:spacing w:after="0"/>
        <w:jc w:val="center"/>
        <w:rPr>
          <w:lang w:val="en-US"/>
        </w:rPr>
      </w:pPr>
    </w:p>
    <w:p w:rsidR="00063E06" w:rsidRDefault="00063E06" w:rsidP="00063E06">
      <w:pPr>
        <w:spacing w:after="0"/>
        <w:jc w:val="center"/>
        <w:rPr>
          <w:lang w:val="ru-RU"/>
        </w:rPr>
      </w:pPr>
      <w:r w:rsidRPr="00FC257F">
        <w:rPr>
          <w:lang w:val="ru-RU"/>
        </w:rPr>
        <w:pict>
          <v:shape id="_x0000_i1088" type="#_x0000_t75" style="width:89.25pt;height:139.5pt">
            <v:imagedata r:id="rId70" o:title="Untitled-1"/>
          </v:shape>
        </w:pict>
      </w:r>
    </w:p>
    <w:p w:rsidR="00063E06" w:rsidRPr="00063E06" w:rsidRDefault="00063E06" w:rsidP="00063E06">
      <w:pPr>
        <w:spacing w:after="0"/>
        <w:jc w:val="center"/>
        <w:rPr>
          <w:b/>
          <w:lang w:val="en-US"/>
        </w:rPr>
      </w:pPr>
      <w:r w:rsidRPr="00A768AC">
        <w:rPr>
          <w:b/>
          <w:lang w:val="en-US"/>
        </w:rPr>
        <w:t>Fig. 3.5</w:t>
      </w:r>
      <w:r>
        <w:rPr>
          <w:b/>
          <w:lang w:val="en-US"/>
        </w:rPr>
        <w:t>2</w:t>
      </w:r>
      <w:r w:rsidRPr="00A768AC">
        <w:rPr>
          <w:b/>
          <w:lang w:val="en-US"/>
        </w:rPr>
        <w:t xml:space="preserve">. </w:t>
      </w:r>
      <w:r>
        <w:rPr>
          <w:b/>
          <w:lang w:val="en-US"/>
        </w:rPr>
        <w:t>-</w:t>
      </w:r>
      <w:r w:rsidRPr="00A768AC">
        <w:rPr>
          <w:b/>
          <w:szCs w:val="24"/>
          <w:lang w:val="en-US"/>
        </w:rPr>
        <w:t xml:space="preserve"> </w:t>
      </w:r>
      <w:r>
        <w:rPr>
          <w:b/>
          <w:szCs w:val="24"/>
          <w:lang w:val="en-US"/>
        </w:rPr>
        <w:t>Micrographs of regions of sample</w:t>
      </w:r>
      <w:r w:rsidRPr="00A768AC">
        <w:rPr>
          <w:b/>
          <w:lang w:val="en-US"/>
        </w:rPr>
        <w:t xml:space="preserve"> 3</w:t>
      </w:r>
      <w:r>
        <w:rPr>
          <w:b/>
          <w:lang w:val="en-US"/>
        </w:rPr>
        <w:t>b</w:t>
      </w:r>
    </w:p>
    <w:p w:rsidR="00063E06" w:rsidRDefault="00063E06" w:rsidP="00063E06">
      <w:pPr>
        <w:spacing w:after="0"/>
        <w:rPr>
          <w:b/>
          <w:color w:val="000000"/>
          <w:lang w:val="en-US"/>
        </w:rPr>
      </w:pPr>
    </w:p>
    <w:p w:rsidR="00C53548" w:rsidRDefault="00C53548" w:rsidP="00063E06">
      <w:pPr>
        <w:spacing w:after="0"/>
        <w:rPr>
          <w:b/>
          <w:color w:val="000000"/>
          <w:lang w:val="en-US"/>
        </w:rPr>
      </w:pPr>
    </w:p>
    <w:p w:rsidR="00C53548" w:rsidRDefault="00C53548" w:rsidP="00063E06">
      <w:pPr>
        <w:spacing w:after="0"/>
        <w:rPr>
          <w:b/>
          <w:color w:val="000000"/>
          <w:lang w:val="en-US"/>
        </w:rPr>
      </w:pPr>
    </w:p>
    <w:p w:rsidR="00C53548" w:rsidRDefault="00C53548" w:rsidP="00063E06">
      <w:pPr>
        <w:spacing w:after="0"/>
        <w:rPr>
          <w:b/>
          <w:color w:val="000000"/>
          <w:lang w:val="en-US"/>
        </w:rPr>
      </w:pPr>
    </w:p>
    <w:p w:rsidR="00C53548" w:rsidRPr="00C53548" w:rsidRDefault="00C53548" w:rsidP="00063E06">
      <w:pPr>
        <w:spacing w:after="0"/>
        <w:rPr>
          <w:b/>
          <w:color w:val="000000"/>
          <w:lang w:val="en-US"/>
        </w:rPr>
      </w:pPr>
    </w:p>
    <w:p w:rsidR="00063E06" w:rsidRPr="00063E06" w:rsidRDefault="00063E06" w:rsidP="00063E06">
      <w:pPr>
        <w:spacing w:after="0"/>
        <w:rPr>
          <w:b/>
          <w:lang w:val="en-US"/>
        </w:rPr>
      </w:pPr>
      <w:r w:rsidRPr="00183E8B">
        <w:rPr>
          <w:b/>
          <w:color w:val="000000"/>
          <w:lang w:val="en-US"/>
        </w:rPr>
        <w:lastRenderedPageBreak/>
        <w:t>Table</w:t>
      </w:r>
      <w:r w:rsidRPr="00063E06">
        <w:rPr>
          <w:b/>
          <w:color w:val="000000"/>
          <w:lang w:val="ru-RU"/>
        </w:rPr>
        <w:t xml:space="preserve"> 3.53.- </w:t>
      </w:r>
      <w:r w:rsidRPr="008E532F">
        <w:rPr>
          <w:b/>
          <w:lang w:val="en-US"/>
        </w:rPr>
        <w:t>EDX</w:t>
      </w:r>
      <w:r w:rsidRPr="00423BCE">
        <w:rPr>
          <w:b/>
          <w:lang w:val="en-US"/>
        </w:rPr>
        <w:t xml:space="preserve"> </w:t>
      </w:r>
      <w:r>
        <w:rPr>
          <w:b/>
          <w:lang w:val="en-US"/>
        </w:rPr>
        <w:t>data on sample 3b</w:t>
      </w:r>
    </w:p>
    <w:tbl>
      <w:tblPr>
        <w:tblW w:w="9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5"/>
        <w:gridCol w:w="986"/>
        <w:gridCol w:w="985"/>
        <w:gridCol w:w="986"/>
        <w:gridCol w:w="2148"/>
      </w:tblGrid>
      <w:tr w:rsidR="00063E06" w:rsidRPr="00574299">
        <w:trPr>
          <w:trHeight w:hRule="exact" w:val="284"/>
          <w:jc w:val="center"/>
        </w:trPr>
        <w:tc>
          <w:tcPr>
            <w:tcW w:w="1977" w:type="dxa"/>
            <w:gridSpan w:val="2"/>
            <w:shd w:val="clear" w:color="auto" w:fill="auto"/>
            <w:noWrap/>
            <w:vAlign w:val="center"/>
          </w:tcPr>
          <w:p w:rsidR="00063E06" w:rsidRPr="00E8454F" w:rsidRDefault="00063E06" w:rsidP="00063E06">
            <w:pPr>
              <w:spacing w:after="0"/>
              <w:jc w:val="center"/>
              <w:rPr>
                <w:b/>
                <w:bCs/>
                <w:sz w:val="20"/>
                <w:lang w:val="ru-RU"/>
              </w:rPr>
            </w:pPr>
            <w:r>
              <w:rPr>
                <w:b/>
                <w:bCs/>
                <w:sz w:val="20"/>
                <w:lang w:val="en-US"/>
              </w:rPr>
              <w:t>#</w:t>
            </w:r>
          </w:p>
        </w:tc>
        <w:tc>
          <w:tcPr>
            <w:tcW w:w="985" w:type="dxa"/>
            <w:vAlign w:val="center"/>
          </w:tcPr>
          <w:p w:rsidR="00063E06" w:rsidRPr="00E8454F" w:rsidRDefault="00063E06" w:rsidP="00063E06">
            <w:pPr>
              <w:spacing w:after="0"/>
              <w:ind w:left="-57" w:right="-57"/>
              <w:jc w:val="center"/>
              <w:rPr>
                <w:b/>
                <w:bCs/>
                <w:sz w:val="20"/>
                <w:lang w:val="ru-RU"/>
              </w:rPr>
            </w:pPr>
            <w:r w:rsidRPr="00E8454F">
              <w:rPr>
                <w:b/>
                <w:bCs/>
                <w:sz w:val="20"/>
                <w:lang w:val="en-US"/>
              </w:rPr>
              <w:t>U</w:t>
            </w:r>
          </w:p>
        </w:tc>
        <w:tc>
          <w:tcPr>
            <w:tcW w:w="985" w:type="dxa"/>
            <w:vAlign w:val="center"/>
          </w:tcPr>
          <w:p w:rsidR="00063E06" w:rsidRPr="00E8454F" w:rsidRDefault="00063E06" w:rsidP="00063E06">
            <w:pPr>
              <w:spacing w:after="0"/>
              <w:ind w:left="-57" w:right="-57"/>
              <w:jc w:val="center"/>
              <w:rPr>
                <w:b/>
                <w:bCs/>
                <w:sz w:val="20"/>
                <w:lang w:val="ru-RU"/>
              </w:rPr>
            </w:pPr>
            <w:r w:rsidRPr="00E8454F">
              <w:rPr>
                <w:b/>
                <w:bCs/>
                <w:sz w:val="20"/>
                <w:lang w:val="en-US"/>
              </w:rPr>
              <w:t>Ca</w:t>
            </w:r>
          </w:p>
        </w:tc>
        <w:tc>
          <w:tcPr>
            <w:tcW w:w="986" w:type="dxa"/>
            <w:vAlign w:val="center"/>
          </w:tcPr>
          <w:p w:rsidR="00063E06" w:rsidRPr="00E8454F" w:rsidRDefault="00063E06" w:rsidP="00063E06">
            <w:pPr>
              <w:spacing w:after="0"/>
              <w:ind w:left="-57" w:right="-57"/>
              <w:jc w:val="center"/>
              <w:rPr>
                <w:b/>
                <w:bCs/>
                <w:sz w:val="20"/>
                <w:lang w:val="ru-RU"/>
              </w:rPr>
            </w:pPr>
            <w:r w:rsidRPr="00E8454F">
              <w:rPr>
                <w:b/>
                <w:bCs/>
                <w:sz w:val="20"/>
                <w:lang w:val="en-US"/>
              </w:rPr>
              <w:t>O</w:t>
            </w:r>
          </w:p>
        </w:tc>
        <w:tc>
          <w:tcPr>
            <w:tcW w:w="985" w:type="dxa"/>
            <w:shd w:val="clear" w:color="auto" w:fill="auto"/>
            <w:noWrap/>
            <w:vAlign w:val="center"/>
          </w:tcPr>
          <w:p w:rsidR="00063E06" w:rsidRPr="00E8454F" w:rsidRDefault="00063E06" w:rsidP="00063E06">
            <w:pPr>
              <w:spacing w:after="0"/>
              <w:ind w:left="-57" w:right="-57"/>
              <w:jc w:val="center"/>
              <w:rPr>
                <w:b/>
                <w:bCs/>
                <w:sz w:val="20"/>
                <w:lang w:val="ru-RU"/>
              </w:rPr>
            </w:pPr>
            <w:r w:rsidRPr="00E8454F">
              <w:rPr>
                <w:b/>
                <w:bCs/>
                <w:sz w:val="20"/>
                <w:lang w:val="en-US"/>
              </w:rPr>
              <w:t>UO</w:t>
            </w:r>
            <w:r w:rsidRPr="00E8454F">
              <w:rPr>
                <w:b/>
                <w:bCs/>
                <w:sz w:val="20"/>
                <w:vertAlign w:val="subscript"/>
                <w:lang w:val="ru-RU"/>
              </w:rPr>
              <w:t>2</w:t>
            </w:r>
          </w:p>
        </w:tc>
        <w:tc>
          <w:tcPr>
            <w:tcW w:w="986" w:type="dxa"/>
            <w:shd w:val="clear" w:color="auto" w:fill="auto"/>
            <w:noWrap/>
            <w:vAlign w:val="center"/>
          </w:tcPr>
          <w:p w:rsidR="00063E06" w:rsidRPr="00E8454F" w:rsidRDefault="00063E06" w:rsidP="00063E06">
            <w:pPr>
              <w:spacing w:after="0"/>
              <w:ind w:left="-57" w:right="-57"/>
              <w:jc w:val="center"/>
              <w:rPr>
                <w:b/>
                <w:bCs/>
                <w:sz w:val="20"/>
                <w:lang w:val="ru-RU"/>
              </w:rPr>
            </w:pPr>
            <w:r w:rsidRPr="00E8454F">
              <w:rPr>
                <w:b/>
                <w:bCs/>
                <w:sz w:val="20"/>
                <w:lang w:val="en-US"/>
              </w:rPr>
              <w:t>CaO</w:t>
            </w:r>
          </w:p>
        </w:tc>
        <w:tc>
          <w:tcPr>
            <w:tcW w:w="2148" w:type="dxa"/>
            <w:vAlign w:val="center"/>
          </w:tcPr>
          <w:p w:rsidR="00063E06" w:rsidRPr="00E8454F" w:rsidRDefault="00063E06" w:rsidP="00063E06">
            <w:pPr>
              <w:spacing w:after="0"/>
              <w:jc w:val="center"/>
              <w:rPr>
                <w:b/>
                <w:bCs/>
                <w:sz w:val="20"/>
                <w:lang w:val="ru-RU"/>
              </w:rPr>
            </w:pPr>
            <w:r>
              <w:rPr>
                <w:b/>
                <w:bCs/>
                <w:sz w:val="20"/>
                <w:lang w:val="en-US"/>
              </w:rPr>
              <w:t>Phase</w:t>
            </w:r>
          </w:p>
        </w:tc>
      </w:tr>
      <w:tr w:rsidR="00C81098" w:rsidRPr="00574299">
        <w:trPr>
          <w:trHeight w:hRule="exact" w:val="284"/>
          <w:jc w:val="center"/>
        </w:trPr>
        <w:tc>
          <w:tcPr>
            <w:tcW w:w="820" w:type="dxa"/>
            <w:vMerge w:val="restart"/>
            <w:shd w:val="clear" w:color="auto" w:fill="auto"/>
            <w:noWrap/>
            <w:vAlign w:val="center"/>
          </w:tcPr>
          <w:p w:rsidR="00C81098" w:rsidRPr="00574299" w:rsidRDefault="00C81098" w:rsidP="00063E0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574299" w:rsidRDefault="00C81098" w:rsidP="00063E06">
            <w:pPr>
              <w:spacing w:after="0"/>
              <w:jc w:val="center"/>
              <w:rPr>
                <w:color w:val="000000"/>
                <w:sz w:val="20"/>
                <w:lang w:val="ru-RU"/>
              </w:rPr>
            </w:pPr>
            <w:r w:rsidRPr="00574299">
              <w:rPr>
                <w:color w:val="000000"/>
                <w:sz w:val="20"/>
                <w:lang w:val="ru-RU"/>
              </w:rPr>
              <w:t>59.3</w:t>
            </w:r>
          </w:p>
        </w:tc>
        <w:tc>
          <w:tcPr>
            <w:tcW w:w="985" w:type="dxa"/>
            <w:vAlign w:val="center"/>
          </w:tcPr>
          <w:p w:rsidR="00C81098" w:rsidRPr="00574299" w:rsidRDefault="00C81098" w:rsidP="00063E06">
            <w:pPr>
              <w:spacing w:after="0"/>
              <w:jc w:val="center"/>
              <w:rPr>
                <w:color w:val="000000"/>
                <w:sz w:val="20"/>
                <w:lang w:val="ru-RU"/>
              </w:rPr>
            </w:pPr>
            <w:r w:rsidRPr="00574299">
              <w:rPr>
                <w:color w:val="000000"/>
                <w:sz w:val="20"/>
                <w:lang w:val="ru-RU"/>
              </w:rPr>
              <w:t>19.6</w:t>
            </w:r>
          </w:p>
        </w:tc>
        <w:tc>
          <w:tcPr>
            <w:tcW w:w="986" w:type="dxa"/>
            <w:vAlign w:val="center"/>
          </w:tcPr>
          <w:p w:rsidR="00C81098" w:rsidRPr="00574299" w:rsidRDefault="00C81098" w:rsidP="00063E06">
            <w:pPr>
              <w:spacing w:after="0"/>
              <w:jc w:val="center"/>
              <w:rPr>
                <w:color w:val="000000"/>
                <w:sz w:val="20"/>
                <w:lang w:val="ru-RU"/>
              </w:rPr>
            </w:pPr>
            <w:r w:rsidRPr="00574299">
              <w:rPr>
                <w:color w:val="000000"/>
                <w:sz w:val="20"/>
                <w:lang w:val="ru-RU"/>
              </w:rPr>
              <w:t>21.0</w:t>
            </w:r>
          </w:p>
        </w:tc>
        <w:tc>
          <w:tcPr>
            <w:tcW w:w="985" w:type="dxa"/>
            <w:shd w:val="clear" w:color="auto" w:fill="auto"/>
            <w:noWrap/>
            <w:vAlign w:val="center"/>
          </w:tcPr>
          <w:p w:rsidR="00C81098" w:rsidRPr="00574299" w:rsidRDefault="00C81098" w:rsidP="00063E06">
            <w:pPr>
              <w:spacing w:after="0"/>
              <w:jc w:val="center"/>
              <w:rPr>
                <w:color w:val="000000"/>
                <w:sz w:val="20"/>
                <w:lang w:val="ru-RU"/>
              </w:rPr>
            </w:pPr>
            <w:r w:rsidRPr="00574299">
              <w:rPr>
                <w:color w:val="000000"/>
                <w:sz w:val="20"/>
                <w:lang w:val="ru-RU"/>
              </w:rPr>
              <w:t>71.0</w:t>
            </w:r>
          </w:p>
        </w:tc>
        <w:tc>
          <w:tcPr>
            <w:tcW w:w="986" w:type="dxa"/>
            <w:vAlign w:val="center"/>
          </w:tcPr>
          <w:p w:rsidR="00C81098" w:rsidRPr="00574299" w:rsidRDefault="00C81098" w:rsidP="00063E06">
            <w:pPr>
              <w:spacing w:after="0"/>
              <w:jc w:val="center"/>
              <w:rPr>
                <w:color w:val="000000"/>
                <w:sz w:val="20"/>
                <w:lang w:val="ru-RU"/>
              </w:rPr>
            </w:pPr>
            <w:r w:rsidRPr="00574299">
              <w:rPr>
                <w:color w:val="000000"/>
                <w:sz w:val="20"/>
                <w:lang w:val="ru-RU"/>
              </w:rPr>
              <w:t>29.0</w:t>
            </w:r>
          </w:p>
        </w:tc>
        <w:tc>
          <w:tcPr>
            <w:tcW w:w="2148" w:type="dxa"/>
            <w:vMerge w:val="restart"/>
            <w:shd w:val="clear" w:color="auto" w:fill="auto"/>
            <w:vAlign w:val="center"/>
          </w:tcPr>
          <w:p w:rsidR="00C81098" w:rsidRPr="00574299" w:rsidRDefault="00C81098" w:rsidP="00063E06">
            <w:pPr>
              <w:spacing w:after="0"/>
              <w:jc w:val="center"/>
              <w:rPr>
                <w:sz w:val="20"/>
                <w:lang w:val="ru-RU"/>
              </w:rPr>
            </w:pPr>
            <w:r w:rsidRPr="00574299">
              <w:rPr>
                <w:sz w:val="20"/>
                <w:lang w:val="ru-RU"/>
              </w:rPr>
              <w:t>-</w:t>
            </w:r>
          </w:p>
        </w:tc>
      </w:tr>
      <w:tr w:rsidR="00C81098" w:rsidRPr="00574299">
        <w:trPr>
          <w:trHeight w:hRule="exact" w:val="284"/>
          <w:jc w:val="center"/>
        </w:trPr>
        <w:tc>
          <w:tcPr>
            <w:tcW w:w="820" w:type="dxa"/>
            <w:vMerge/>
            <w:shd w:val="clear" w:color="auto" w:fill="auto"/>
            <w:vAlign w:val="center"/>
          </w:tcPr>
          <w:p w:rsidR="00C81098" w:rsidRPr="00574299" w:rsidRDefault="00C81098" w:rsidP="00063E06">
            <w:pPr>
              <w:spacing w:after="0"/>
              <w:rPr>
                <w:b/>
                <w:bCs/>
                <w:color w:val="000000"/>
                <w:sz w:val="20"/>
                <w:lang w:val="ru-RU"/>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574299" w:rsidRDefault="00C81098" w:rsidP="00063E06">
            <w:pPr>
              <w:spacing w:after="0"/>
              <w:jc w:val="center"/>
              <w:rPr>
                <w:color w:val="000000"/>
                <w:sz w:val="20"/>
                <w:lang w:val="ru-RU"/>
              </w:rPr>
            </w:pPr>
            <w:r w:rsidRPr="00574299">
              <w:rPr>
                <w:color w:val="000000"/>
                <w:sz w:val="20"/>
                <w:lang w:val="ru-RU"/>
              </w:rPr>
              <w:t>12.1</w:t>
            </w:r>
          </w:p>
        </w:tc>
        <w:tc>
          <w:tcPr>
            <w:tcW w:w="985" w:type="dxa"/>
            <w:vAlign w:val="center"/>
          </w:tcPr>
          <w:p w:rsidR="00C81098" w:rsidRPr="00574299" w:rsidRDefault="00C81098" w:rsidP="00063E06">
            <w:pPr>
              <w:spacing w:after="0"/>
              <w:jc w:val="center"/>
              <w:rPr>
                <w:color w:val="000000"/>
                <w:sz w:val="20"/>
                <w:lang w:val="ru-RU"/>
              </w:rPr>
            </w:pPr>
            <w:r w:rsidRPr="00574299">
              <w:rPr>
                <w:color w:val="000000"/>
                <w:sz w:val="20"/>
                <w:lang w:val="ru-RU"/>
              </w:rPr>
              <w:t>23.8</w:t>
            </w:r>
          </w:p>
        </w:tc>
        <w:tc>
          <w:tcPr>
            <w:tcW w:w="986" w:type="dxa"/>
            <w:vAlign w:val="center"/>
          </w:tcPr>
          <w:p w:rsidR="00C81098" w:rsidRPr="00574299" w:rsidRDefault="00C81098" w:rsidP="00063E06">
            <w:pPr>
              <w:spacing w:after="0"/>
              <w:jc w:val="center"/>
              <w:rPr>
                <w:color w:val="000000"/>
                <w:sz w:val="20"/>
                <w:lang w:val="ru-RU"/>
              </w:rPr>
            </w:pPr>
            <w:r w:rsidRPr="00574299">
              <w:rPr>
                <w:color w:val="000000"/>
                <w:sz w:val="20"/>
                <w:lang w:val="ru-RU"/>
              </w:rPr>
              <w:t>64.0</w:t>
            </w:r>
          </w:p>
        </w:tc>
        <w:tc>
          <w:tcPr>
            <w:tcW w:w="985" w:type="dxa"/>
            <w:shd w:val="clear" w:color="auto" w:fill="auto"/>
            <w:noWrap/>
            <w:vAlign w:val="center"/>
          </w:tcPr>
          <w:p w:rsidR="00C81098" w:rsidRPr="009512FE" w:rsidRDefault="00C81098" w:rsidP="00063E06">
            <w:pPr>
              <w:spacing w:after="0"/>
              <w:jc w:val="center"/>
              <w:rPr>
                <w:color w:val="000000"/>
                <w:sz w:val="20"/>
                <w:lang w:val="ru-RU"/>
              </w:rPr>
            </w:pPr>
            <w:r w:rsidRPr="009512FE">
              <w:rPr>
                <w:color w:val="000000"/>
                <w:sz w:val="20"/>
                <w:lang w:val="ru-RU"/>
              </w:rPr>
              <w:t>33.7</w:t>
            </w:r>
          </w:p>
        </w:tc>
        <w:tc>
          <w:tcPr>
            <w:tcW w:w="986" w:type="dxa"/>
            <w:vAlign w:val="center"/>
          </w:tcPr>
          <w:p w:rsidR="00C81098" w:rsidRPr="009512FE" w:rsidRDefault="00C81098" w:rsidP="00063E06">
            <w:pPr>
              <w:spacing w:after="0"/>
              <w:jc w:val="center"/>
              <w:rPr>
                <w:color w:val="000000"/>
                <w:sz w:val="20"/>
                <w:lang w:val="ru-RU"/>
              </w:rPr>
            </w:pPr>
            <w:r w:rsidRPr="009512FE">
              <w:rPr>
                <w:color w:val="000000"/>
                <w:sz w:val="20"/>
                <w:lang w:val="ru-RU"/>
              </w:rPr>
              <w:t>66.3</w:t>
            </w:r>
          </w:p>
        </w:tc>
        <w:tc>
          <w:tcPr>
            <w:tcW w:w="2148" w:type="dxa"/>
            <w:vMerge/>
            <w:shd w:val="clear" w:color="auto" w:fill="auto"/>
            <w:vAlign w:val="center"/>
          </w:tcPr>
          <w:p w:rsidR="00C81098" w:rsidRPr="00574299" w:rsidRDefault="00C81098" w:rsidP="00063E06">
            <w:pPr>
              <w:spacing w:after="0"/>
              <w:jc w:val="center"/>
              <w:rPr>
                <w:sz w:val="20"/>
                <w:lang w:val="ru-RU"/>
              </w:rPr>
            </w:pPr>
          </w:p>
        </w:tc>
      </w:tr>
      <w:tr w:rsidR="00C81098" w:rsidRPr="00574299">
        <w:trPr>
          <w:trHeight w:hRule="exact" w:val="284"/>
          <w:jc w:val="center"/>
        </w:trPr>
        <w:tc>
          <w:tcPr>
            <w:tcW w:w="820" w:type="dxa"/>
            <w:vMerge w:val="restart"/>
            <w:shd w:val="clear" w:color="auto" w:fill="auto"/>
            <w:noWrap/>
            <w:vAlign w:val="center"/>
          </w:tcPr>
          <w:p w:rsidR="00C81098" w:rsidRPr="00574299" w:rsidRDefault="00C81098" w:rsidP="00063E0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574299" w:rsidRDefault="00C81098" w:rsidP="00063E06">
            <w:pPr>
              <w:spacing w:after="0"/>
              <w:jc w:val="center"/>
              <w:rPr>
                <w:color w:val="000000"/>
                <w:sz w:val="20"/>
                <w:lang w:val="ru-RU"/>
              </w:rPr>
            </w:pPr>
            <w:r w:rsidRPr="00574299">
              <w:rPr>
                <w:color w:val="000000"/>
                <w:sz w:val="20"/>
                <w:lang w:val="ru-RU"/>
              </w:rPr>
              <w:t>60.7</w:t>
            </w:r>
          </w:p>
        </w:tc>
        <w:tc>
          <w:tcPr>
            <w:tcW w:w="985" w:type="dxa"/>
            <w:vAlign w:val="center"/>
          </w:tcPr>
          <w:p w:rsidR="00C81098" w:rsidRPr="00574299" w:rsidRDefault="00C81098" w:rsidP="00063E06">
            <w:pPr>
              <w:spacing w:after="0"/>
              <w:jc w:val="center"/>
              <w:rPr>
                <w:color w:val="000000"/>
                <w:sz w:val="20"/>
                <w:lang w:val="ru-RU"/>
              </w:rPr>
            </w:pPr>
            <w:r w:rsidRPr="00574299">
              <w:rPr>
                <w:color w:val="000000"/>
                <w:sz w:val="20"/>
                <w:lang w:val="ru-RU"/>
              </w:rPr>
              <w:t>20.3</w:t>
            </w:r>
          </w:p>
        </w:tc>
        <w:tc>
          <w:tcPr>
            <w:tcW w:w="986" w:type="dxa"/>
            <w:vAlign w:val="center"/>
          </w:tcPr>
          <w:p w:rsidR="00C81098" w:rsidRPr="00574299" w:rsidRDefault="00C81098" w:rsidP="00063E06">
            <w:pPr>
              <w:spacing w:after="0"/>
              <w:jc w:val="center"/>
              <w:rPr>
                <w:color w:val="000000"/>
                <w:sz w:val="20"/>
                <w:lang w:val="ru-RU"/>
              </w:rPr>
            </w:pPr>
            <w:r w:rsidRPr="00574299">
              <w:rPr>
                <w:color w:val="000000"/>
                <w:sz w:val="20"/>
                <w:lang w:val="ru-RU"/>
              </w:rPr>
              <w:t>19.0</w:t>
            </w:r>
          </w:p>
        </w:tc>
        <w:tc>
          <w:tcPr>
            <w:tcW w:w="985" w:type="dxa"/>
            <w:shd w:val="clear" w:color="auto" w:fill="auto"/>
            <w:noWrap/>
            <w:vAlign w:val="center"/>
          </w:tcPr>
          <w:p w:rsidR="00C81098" w:rsidRPr="00574299" w:rsidRDefault="00C81098" w:rsidP="00063E06">
            <w:pPr>
              <w:spacing w:after="0"/>
              <w:jc w:val="center"/>
              <w:rPr>
                <w:color w:val="000000"/>
                <w:sz w:val="20"/>
                <w:lang w:val="ru-RU"/>
              </w:rPr>
            </w:pPr>
            <w:r w:rsidRPr="00574299">
              <w:rPr>
                <w:color w:val="000000"/>
                <w:sz w:val="20"/>
                <w:lang w:val="ru-RU"/>
              </w:rPr>
              <w:t>70.8</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29.2</w:t>
            </w:r>
          </w:p>
        </w:tc>
        <w:tc>
          <w:tcPr>
            <w:tcW w:w="2148" w:type="dxa"/>
            <w:vMerge/>
            <w:shd w:val="clear" w:color="auto" w:fill="auto"/>
            <w:vAlign w:val="center"/>
          </w:tcPr>
          <w:p w:rsidR="00C81098" w:rsidRPr="00574299" w:rsidRDefault="00C81098" w:rsidP="00063E06">
            <w:pPr>
              <w:spacing w:after="0"/>
              <w:jc w:val="center"/>
              <w:rPr>
                <w:sz w:val="20"/>
              </w:rPr>
            </w:pPr>
          </w:p>
        </w:tc>
      </w:tr>
      <w:tr w:rsidR="00C81098" w:rsidRPr="00574299">
        <w:trPr>
          <w:trHeight w:hRule="exact" w:val="284"/>
          <w:jc w:val="center"/>
        </w:trPr>
        <w:tc>
          <w:tcPr>
            <w:tcW w:w="820" w:type="dxa"/>
            <w:vMerge/>
            <w:shd w:val="clear" w:color="auto" w:fill="auto"/>
            <w:vAlign w:val="center"/>
          </w:tcPr>
          <w:p w:rsidR="00C81098" w:rsidRPr="00574299"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13.1</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26.0</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60.9</w:t>
            </w:r>
          </w:p>
        </w:tc>
        <w:tc>
          <w:tcPr>
            <w:tcW w:w="985" w:type="dxa"/>
            <w:shd w:val="clear" w:color="auto" w:fill="auto"/>
            <w:noWrap/>
            <w:vAlign w:val="center"/>
          </w:tcPr>
          <w:p w:rsidR="00C81098" w:rsidRPr="00574299" w:rsidRDefault="00C81098" w:rsidP="00063E06">
            <w:pPr>
              <w:spacing w:after="0"/>
              <w:jc w:val="center"/>
              <w:rPr>
                <w:color w:val="000000"/>
                <w:sz w:val="20"/>
              </w:rPr>
            </w:pPr>
            <w:r w:rsidRPr="00574299">
              <w:rPr>
                <w:color w:val="000000"/>
                <w:sz w:val="20"/>
              </w:rPr>
              <w:t>33.4</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66.6</w:t>
            </w:r>
          </w:p>
        </w:tc>
        <w:tc>
          <w:tcPr>
            <w:tcW w:w="2148" w:type="dxa"/>
            <w:vMerge/>
            <w:shd w:val="clear" w:color="auto" w:fill="auto"/>
            <w:vAlign w:val="center"/>
          </w:tcPr>
          <w:p w:rsidR="00C81098" w:rsidRPr="00574299" w:rsidRDefault="00C81098" w:rsidP="00063E06">
            <w:pPr>
              <w:spacing w:after="0"/>
              <w:jc w:val="center"/>
              <w:rPr>
                <w:sz w:val="20"/>
              </w:rPr>
            </w:pPr>
          </w:p>
        </w:tc>
      </w:tr>
      <w:tr w:rsidR="00C81098" w:rsidRPr="00574299">
        <w:trPr>
          <w:trHeight w:hRule="exact" w:val="284"/>
          <w:jc w:val="center"/>
        </w:trPr>
        <w:tc>
          <w:tcPr>
            <w:tcW w:w="820" w:type="dxa"/>
            <w:vMerge w:val="restart"/>
            <w:shd w:val="clear" w:color="auto" w:fill="auto"/>
            <w:noWrap/>
            <w:vAlign w:val="center"/>
          </w:tcPr>
          <w:p w:rsidR="00C81098" w:rsidRPr="00574299" w:rsidRDefault="00C81098" w:rsidP="00063E06">
            <w:pPr>
              <w:spacing w:after="0"/>
              <w:ind w:left="-106" w:right="-108"/>
              <w:jc w:val="center"/>
              <w:rPr>
                <w:b/>
                <w:bCs/>
                <w:color w:val="000000"/>
                <w:sz w:val="20"/>
              </w:rPr>
            </w:pPr>
            <w:r w:rsidRPr="00574299">
              <w:rPr>
                <w:b/>
                <w:bCs/>
                <w:color w:val="000000"/>
                <w:sz w:val="20"/>
                <w:lang w:val="en-US"/>
              </w:rPr>
              <w:t>SQ</w:t>
            </w:r>
            <w:r w:rsidRPr="00574299">
              <w:rPr>
                <w:b/>
                <w:bCs/>
                <w:color w:val="000000"/>
                <w:sz w:val="20"/>
              </w:rPr>
              <w:t>3</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60.0</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19.3</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20.7</w:t>
            </w:r>
          </w:p>
        </w:tc>
        <w:tc>
          <w:tcPr>
            <w:tcW w:w="985" w:type="dxa"/>
            <w:shd w:val="clear" w:color="auto" w:fill="auto"/>
            <w:noWrap/>
            <w:vAlign w:val="center"/>
          </w:tcPr>
          <w:p w:rsidR="00C81098" w:rsidRPr="00574299" w:rsidRDefault="00C81098" w:rsidP="00063E06">
            <w:pPr>
              <w:spacing w:after="0"/>
              <w:jc w:val="center"/>
              <w:rPr>
                <w:color w:val="000000"/>
                <w:sz w:val="20"/>
              </w:rPr>
            </w:pPr>
            <w:r w:rsidRPr="00574299">
              <w:rPr>
                <w:color w:val="000000"/>
                <w:sz w:val="20"/>
              </w:rPr>
              <w:t>71.6</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28.4</w:t>
            </w:r>
          </w:p>
        </w:tc>
        <w:tc>
          <w:tcPr>
            <w:tcW w:w="2148" w:type="dxa"/>
            <w:vMerge/>
            <w:shd w:val="clear" w:color="auto" w:fill="auto"/>
            <w:vAlign w:val="center"/>
          </w:tcPr>
          <w:p w:rsidR="00C81098" w:rsidRPr="00574299" w:rsidRDefault="00C81098" w:rsidP="00063E06">
            <w:pPr>
              <w:spacing w:after="0"/>
              <w:jc w:val="center"/>
              <w:rPr>
                <w:sz w:val="20"/>
                <w:lang w:val="en-US"/>
              </w:rPr>
            </w:pPr>
          </w:p>
        </w:tc>
      </w:tr>
      <w:tr w:rsidR="00C81098" w:rsidRPr="00574299">
        <w:trPr>
          <w:trHeight w:hRule="exact" w:val="284"/>
          <w:jc w:val="center"/>
        </w:trPr>
        <w:tc>
          <w:tcPr>
            <w:tcW w:w="820" w:type="dxa"/>
            <w:vMerge/>
            <w:shd w:val="clear" w:color="auto" w:fill="auto"/>
            <w:vAlign w:val="center"/>
          </w:tcPr>
          <w:p w:rsidR="00C81098" w:rsidRPr="00574299"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12.4</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23.8</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63.8</w:t>
            </w:r>
          </w:p>
        </w:tc>
        <w:tc>
          <w:tcPr>
            <w:tcW w:w="985" w:type="dxa"/>
            <w:shd w:val="clear" w:color="auto" w:fill="auto"/>
            <w:noWrap/>
            <w:vAlign w:val="center"/>
          </w:tcPr>
          <w:p w:rsidR="00C81098" w:rsidRPr="00574299" w:rsidRDefault="00C81098" w:rsidP="00063E06">
            <w:pPr>
              <w:spacing w:after="0"/>
              <w:jc w:val="center"/>
              <w:rPr>
                <w:color w:val="000000"/>
                <w:sz w:val="20"/>
              </w:rPr>
            </w:pPr>
            <w:r w:rsidRPr="00574299">
              <w:rPr>
                <w:color w:val="000000"/>
                <w:sz w:val="20"/>
              </w:rPr>
              <w:t>34.4</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65.6</w:t>
            </w:r>
          </w:p>
        </w:tc>
        <w:tc>
          <w:tcPr>
            <w:tcW w:w="2148" w:type="dxa"/>
            <w:vMerge/>
            <w:shd w:val="clear" w:color="auto" w:fill="auto"/>
            <w:vAlign w:val="center"/>
          </w:tcPr>
          <w:p w:rsidR="00C81098" w:rsidRPr="00574299" w:rsidRDefault="00C81098" w:rsidP="00063E06">
            <w:pPr>
              <w:spacing w:after="0"/>
              <w:jc w:val="center"/>
              <w:rPr>
                <w:sz w:val="20"/>
              </w:rPr>
            </w:pPr>
          </w:p>
        </w:tc>
      </w:tr>
      <w:tr w:rsidR="00C81098" w:rsidRPr="00574299">
        <w:trPr>
          <w:trHeight w:hRule="exact" w:val="284"/>
          <w:jc w:val="center"/>
        </w:trPr>
        <w:tc>
          <w:tcPr>
            <w:tcW w:w="820" w:type="dxa"/>
            <w:vMerge w:val="restart"/>
            <w:shd w:val="clear" w:color="auto" w:fill="auto"/>
            <w:noWrap/>
            <w:vAlign w:val="center"/>
          </w:tcPr>
          <w:p w:rsidR="00C81098" w:rsidRPr="00574299" w:rsidRDefault="00C81098" w:rsidP="00063E06">
            <w:pPr>
              <w:spacing w:after="0"/>
              <w:ind w:left="-106" w:right="-108"/>
              <w:jc w:val="center"/>
              <w:rPr>
                <w:b/>
                <w:bCs/>
                <w:color w:val="000000"/>
                <w:sz w:val="20"/>
                <w:lang w:val="en-US"/>
              </w:rPr>
            </w:pPr>
            <w:r w:rsidRPr="00574299">
              <w:rPr>
                <w:b/>
                <w:bCs/>
                <w:color w:val="000000"/>
                <w:sz w:val="20"/>
                <w:lang w:val="en-US"/>
              </w:rPr>
              <w:t>SQ4</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62.2</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18.3</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19.4</w:t>
            </w:r>
          </w:p>
        </w:tc>
        <w:tc>
          <w:tcPr>
            <w:tcW w:w="985" w:type="dxa"/>
            <w:shd w:val="clear" w:color="auto" w:fill="auto"/>
            <w:noWrap/>
            <w:vAlign w:val="center"/>
          </w:tcPr>
          <w:p w:rsidR="00C81098" w:rsidRPr="00574299" w:rsidRDefault="00C81098" w:rsidP="00063E06">
            <w:pPr>
              <w:spacing w:after="0"/>
              <w:jc w:val="center"/>
              <w:rPr>
                <w:color w:val="000000"/>
                <w:sz w:val="20"/>
              </w:rPr>
            </w:pPr>
            <w:r w:rsidRPr="00574299">
              <w:rPr>
                <w:color w:val="000000"/>
                <w:sz w:val="20"/>
              </w:rPr>
              <w:t>73.3</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26.7</w:t>
            </w:r>
          </w:p>
        </w:tc>
        <w:tc>
          <w:tcPr>
            <w:tcW w:w="2148" w:type="dxa"/>
            <w:vMerge/>
            <w:shd w:val="clear" w:color="auto" w:fill="auto"/>
            <w:vAlign w:val="center"/>
          </w:tcPr>
          <w:p w:rsidR="00C81098" w:rsidRPr="00574299" w:rsidRDefault="00C81098" w:rsidP="00063E06">
            <w:pPr>
              <w:spacing w:after="0"/>
              <w:jc w:val="center"/>
              <w:rPr>
                <w:sz w:val="20"/>
                <w:lang w:val="en-US"/>
              </w:rPr>
            </w:pPr>
          </w:p>
        </w:tc>
      </w:tr>
      <w:tr w:rsidR="00C81098" w:rsidRPr="00574299">
        <w:trPr>
          <w:trHeight w:hRule="exact" w:val="284"/>
          <w:jc w:val="center"/>
        </w:trPr>
        <w:tc>
          <w:tcPr>
            <w:tcW w:w="820" w:type="dxa"/>
            <w:vMerge/>
            <w:shd w:val="clear" w:color="auto" w:fill="auto"/>
            <w:vAlign w:val="center"/>
          </w:tcPr>
          <w:p w:rsidR="00C81098" w:rsidRPr="00574299"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13.5</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23.7</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62.8</w:t>
            </w:r>
          </w:p>
        </w:tc>
        <w:tc>
          <w:tcPr>
            <w:tcW w:w="985" w:type="dxa"/>
            <w:shd w:val="clear" w:color="auto" w:fill="auto"/>
            <w:noWrap/>
            <w:vAlign w:val="center"/>
          </w:tcPr>
          <w:p w:rsidR="00C81098" w:rsidRPr="00574299" w:rsidRDefault="00C81098" w:rsidP="00063E06">
            <w:pPr>
              <w:spacing w:after="0"/>
              <w:jc w:val="center"/>
              <w:rPr>
                <w:color w:val="000000"/>
                <w:sz w:val="20"/>
              </w:rPr>
            </w:pPr>
            <w:r w:rsidRPr="00574299">
              <w:rPr>
                <w:color w:val="000000"/>
                <w:sz w:val="20"/>
              </w:rPr>
              <w:t>36.4</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63.6</w:t>
            </w:r>
          </w:p>
        </w:tc>
        <w:tc>
          <w:tcPr>
            <w:tcW w:w="2148" w:type="dxa"/>
            <w:vMerge/>
            <w:shd w:val="clear" w:color="auto" w:fill="auto"/>
            <w:vAlign w:val="center"/>
          </w:tcPr>
          <w:p w:rsidR="00C81098" w:rsidRPr="00574299" w:rsidRDefault="00C81098" w:rsidP="00063E06">
            <w:pPr>
              <w:spacing w:after="0"/>
              <w:jc w:val="center"/>
              <w:rPr>
                <w:sz w:val="20"/>
              </w:rPr>
            </w:pPr>
          </w:p>
        </w:tc>
      </w:tr>
      <w:tr w:rsidR="00C81098" w:rsidRPr="00574299">
        <w:trPr>
          <w:trHeight w:hRule="exact" w:val="284"/>
          <w:jc w:val="center"/>
        </w:trPr>
        <w:tc>
          <w:tcPr>
            <w:tcW w:w="820" w:type="dxa"/>
            <w:vMerge w:val="restart"/>
            <w:shd w:val="clear" w:color="auto" w:fill="auto"/>
            <w:noWrap/>
            <w:vAlign w:val="center"/>
          </w:tcPr>
          <w:p w:rsidR="00C81098" w:rsidRPr="00574299" w:rsidRDefault="00C81098" w:rsidP="00063E06">
            <w:pPr>
              <w:spacing w:after="0"/>
              <w:ind w:left="-106" w:right="-108"/>
              <w:jc w:val="center"/>
              <w:rPr>
                <w:b/>
                <w:bCs/>
                <w:color w:val="000000"/>
                <w:sz w:val="20"/>
                <w:lang w:val="en-US"/>
              </w:rPr>
            </w:pPr>
            <w:r w:rsidRPr="00574299">
              <w:rPr>
                <w:b/>
                <w:bCs/>
                <w:color w:val="000000"/>
                <w:sz w:val="20"/>
                <w:lang w:val="en-US"/>
              </w:rPr>
              <w:t>P1</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62.2</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18.3</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19.4</w:t>
            </w:r>
          </w:p>
        </w:tc>
        <w:tc>
          <w:tcPr>
            <w:tcW w:w="985" w:type="dxa"/>
            <w:shd w:val="clear" w:color="auto" w:fill="auto"/>
            <w:noWrap/>
            <w:vAlign w:val="center"/>
          </w:tcPr>
          <w:p w:rsidR="00C81098" w:rsidRPr="00574299" w:rsidRDefault="00C81098" w:rsidP="00063E06">
            <w:pPr>
              <w:spacing w:after="0"/>
              <w:jc w:val="center"/>
              <w:rPr>
                <w:color w:val="000000"/>
                <w:sz w:val="20"/>
              </w:rPr>
            </w:pPr>
            <w:r w:rsidRPr="00574299">
              <w:rPr>
                <w:color w:val="000000"/>
                <w:sz w:val="20"/>
              </w:rPr>
              <w:t>73.3</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26.7</w:t>
            </w:r>
          </w:p>
        </w:tc>
        <w:tc>
          <w:tcPr>
            <w:tcW w:w="2148" w:type="dxa"/>
            <w:vMerge w:val="restart"/>
            <w:shd w:val="clear" w:color="auto" w:fill="auto"/>
            <w:vAlign w:val="center"/>
          </w:tcPr>
          <w:p w:rsidR="00C81098" w:rsidRPr="00574299" w:rsidRDefault="00C81098" w:rsidP="00063E06">
            <w:pPr>
              <w:spacing w:after="0"/>
              <w:jc w:val="center"/>
              <w:rPr>
                <w:sz w:val="20"/>
                <w:lang w:val="en-US"/>
              </w:rPr>
            </w:pPr>
            <w:r w:rsidRPr="00574299">
              <w:rPr>
                <w:sz w:val="20"/>
                <w:lang w:val="en-US"/>
              </w:rPr>
              <w:t>Ca</w:t>
            </w:r>
            <w:r w:rsidRPr="00574299">
              <w:rPr>
                <w:sz w:val="20"/>
                <w:vertAlign w:val="subscript"/>
                <w:lang w:val="en-US"/>
              </w:rPr>
              <w:t>2</w:t>
            </w:r>
            <w:r w:rsidRPr="00574299">
              <w:rPr>
                <w:sz w:val="20"/>
                <w:lang w:val="en-US"/>
              </w:rPr>
              <w:t>UO</w:t>
            </w:r>
            <w:r w:rsidRPr="00574299">
              <w:rPr>
                <w:sz w:val="20"/>
                <w:vertAlign w:val="subscript"/>
                <w:lang w:val="en-US"/>
              </w:rPr>
              <w:t>4</w:t>
            </w:r>
          </w:p>
        </w:tc>
      </w:tr>
      <w:tr w:rsidR="00C81098" w:rsidRPr="00574299">
        <w:trPr>
          <w:trHeight w:hRule="exact" w:val="284"/>
          <w:jc w:val="center"/>
        </w:trPr>
        <w:tc>
          <w:tcPr>
            <w:tcW w:w="820" w:type="dxa"/>
            <w:vMerge/>
            <w:shd w:val="clear" w:color="auto" w:fill="auto"/>
            <w:vAlign w:val="center"/>
          </w:tcPr>
          <w:p w:rsidR="00C81098" w:rsidRPr="00574299"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13.1</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26.7</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60.1</w:t>
            </w:r>
          </w:p>
        </w:tc>
        <w:tc>
          <w:tcPr>
            <w:tcW w:w="985" w:type="dxa"/>
            <w:shd w:val="clear" w:color="auto" w:fill="auto"/>
            <w:noWrap/>
            <w:vAlign w:val="center"/>
          </w:tcPr>
          <w:p w:rsidR="00C81098" w:rsidRPr="00574299" w:rsidRDefault="00C81098" w:rsidP="00063E06">
            <w:pPr>
              <w:spacing w:after="0"/>
              <w:jc w:val="center"/>
              <w:rPr>
                <w:color w:val="000000"/>
                <w:sz w:val="20"/>
              </w:rPr>
            </w:pPr>
            <w:r w:rsidRPr="00574299">
              <w:rPr>
                <w:color w:val="000000"/>
                <w:sz w:val="20"/>
              </w:rPr>
              <w:t>32.9</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67.1</w:t>
            </w:r>
          </w:p>
        </w:tc>
        <w:tc>
          <w:tcPr>
            <w:tcW w:w="2148" w:type="dxa"/>
            <w:vMerge/>
            <w:shd w:val="clear" w:color="auto" w:fill="auto"/>
            <w:vAlign w:val="center"/>
          </w:tcPr>
          <w:p w:rsidR="00C81098" w:rsidRPr="00574299" w:rsidRDefault="00C81098" w:rsidP="00063E06">
            <w:pPr>
              <w:spacing w:after="0"/>
              <w:jc w:val="center"/>
              <w:rPr>
                <w:sz w:val="20"/>
              </w:rPr>
            </w:pPr>
          </w:p>
        </w:tc>
      </w:tr>
      <w:tr w:rsidR="00C81098" w:rsidRPr="00574299">
        <w:trPr>
          <w:trHeight w:hRule="exact" w:val="284"/>
          <w:jc w:val="center"/>
        </w:trPr>
        <w:tc>
          <w:tcPr>
            <w:tcW w:w="820" w:type="dxa"/>
            <w:vMerge w:val="restart"/>
            <w:shd w:val="clear" w:color="auto" w:fill="auto"/>
            <w:noWrap/>
            <w:vAlign w:val="center"/>
          </w:tcPr>
          <w:p w:rsidR="00C81098" w:rsidRPr="00574299" w:rsidRDefault="00C81098" w:rsidP="00063E06">
            <w:pPr>
              <w:spacing w:after="0"/>
              <w:ind w:left="-106" w:right="-108"/>
              <w:jc w:val="center"/>
              <w:rPr>
                <w:b/>
                <w:bCs/>
                <w:color w:val="000000"/>
                <w:sz w:val="20"/>
                <w:lang w:val="en-US"/>
              </w:rPr>
            </w:pPr>
            <w:r w:rsidRPr="00574299">
              <w:rPr>
                <w:b/>
                <w:bCs/>
                <w:color w:val="000000"/>
                <w:sz w:val="20"/>
                <w:lang w:val="en-US"/>
              </w:rPr>
              <w:t>P2</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59.9</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21.4</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18.7</w:t>
            </w:r>
          </w:p>
        </w:tc>
        <w:tc>
          <w:tcPr>
            <w:tcW w:w="985" w:type="dxa"/>
            <w:shd w:val="clear" w:color="auto" w:fill="auto"/>
            <w:noWrap/>
            <w:vAlign w:val="center"/>
          </w:tcPr>
          <w:p w:rsidR="00C81098" w:rsidRPr="00574299" w:rsidRDefault="00C81098" w:rsidP="00063E06">
            <w:pPr>
              <w:spacing w:after="0"/>
              <w:jc w:val="center"/>
              <w:rPr>
                <w:color w:val="000000"/>
                <w:sz w:val="20"/>
              </w:rPr>
            </w:pPr>
            <w:r w:rsidRPr="00574299">
              <w:rPr>
                <w:color w:val="000000"/>
                <w:sz w:val="20"/>
              </w:rPr>
              <w:t>69.5</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30.5</w:t>
            </w:r>
          </w:p>
        </w:tc>
        <w:tc>
          <w:tcPr>
            <w:tcW w:w="2148" w:type="dxa"/>
            <w:vMerge/>
            <w:shd w:val="clear" w:color="auto" w:fill="auto"/>
            <w:vAlign w:val="center"/>
          </w:tcPr>
          <w:p w:rsidR="00C81098" w:rsidRPr="00574299" w:rsidRDefault="00C81098" w:rsidP="00063E06">
            <w:pPr>
              <w:spacing w:after="0"/>
              <w:jc w:val="center"/>
              <w:rPr>
                <w:sz w:val="20"/>
                <w:lang w:val="en-US"/>
              </w:rPr>
            </w:pPr>
          </w:p>
        </w:tc>
      </w:tr>
      <w:tr w:rsidR="00C81098" w:rsidRPr="00574299">
        <w:trPr>
          <w:trHeight w:hRule="exact" w:val="284"/>
          <w:jc w:val="center"/>
        </w:trPr>
        <w:tc>
          <w:tcPr>
            <w:tcW w:w="820" w:type="dxa"/>
            <w:vMerge/>
            <w:shd w:val="clear" w:color="auto" w:fill="auto"/>
            <w:vAlign w:val="center"/>
          </w:tcPr>
          <w:p w:rsidR="00C81098" w:rsidRPr="00574299" w:rsidRDefault="00C81098" w:rsidP="00063E06">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12.9</w:t>
            </w:r>
          </w:p>
        </w:tc>
        <w:tc>
          <w:tcPr>
            <w:tcW w:w="985" w:type="dxa"/>
            <w:vAlign w:val="center"/>
          </w:tcPr>
          <w:p w:rsidR="00C81098" w:rsidRPr="00574299" w:rsidRDefault="00C81098" w:rsidP="00063E06">
            <w:pPr>
              <w:spacing w:after="0"/>
              <w:jc w:val="center"/>
              <w:rPr>
                <w:color w:val="000000"/>
                <w:sz w:val="20"/>
              </w:rPr>
            </w:pPr>
            <w:r w:rsidRPr="00574299">
              <w:rPr>
                <w:color w:val="000000"/>
                <w:sz w:val="20"/>
              </w:rPr>
              <w:t>27.3</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59.9</w:t>
            </w:r>
          </w:p>
        </w:tc>
        <w:tc>
          <w:tcPr>
            <w:tcW w:w="985" w:type="dxa"/>
            <w:shd w:val="clear" w:color="auto" w:fill="auto"/>
            <w:noWrap/>
            <w:vAlign w:val="center"/>
          </w:tcPr>
          <w:p w:rsidR="00C81098" w:rsidRPr="00574299" w:rsidRDefault="00C81098" w:rsidP="00063E06">
            <w:pPr>
              <w:spacing w:after="0"/>
              <w:jc w:val="center"/>
              <w:rPr>
                <w:color w:val="000000"/>
                <w:sz w:val="20"/>
              </w:rPr>
            </w:pPr>
            <w:r w:rsidRPr="00574299">
              <w:rPr>
                <w:color w:val="000000"/>
                <w:sz w:val="20"/>
              </w:rPr>
              <w:t>32.1</w:t>
            </w:r>
          </w:p>
        </w:tc>
        <w:tc>
          <w:tcPr>
            <w:tcW w:w="986" w:type="dxa"/>
            <w:vAlign w:val="center"/>
          </w:tcPr>
          <w:p w:rsidR="00C81098" w:rsidRPr="00574299" w:rsidRDefault="00C81098" w:rsidP="00063E06">
            <w:pPr>
              <w:spacing w:after="0"/>
              <w:jc w:val="center"/>
              <w:rPr>
                <w:color w:val="000000"/>
                <w:sz w:val="20"/>
              </w:rPr>
            </w:pPr>
            <w:r w:rsidRPr="00574299">
              <w:rPr>
                <w:color w:val="000000"/>
                <w:sz w:val="20"/>
              </w:rPr>
              <w:t>67.9</w:t>
            </w:r>
          </w:p>
        </w:tc>
        <w:tc>
          <w:tcPr>
            <w:tcW w:w="2148" w:type="dxa"/>
            <w:vMerge/>
            <w:shd w:val="clear" w:color="auto" w:fill="auto"/>
            <w:vAlign w:val="center"/>
          </w:tcPr>
          <w:p w:rsidR="00C81098" w:rsidRPr="00574299" w:rsidRDefault="00C81098" w:rsidP="00063E06">
            <w:pPr>
              <w:spacing w:after="0"/>
              <w:jc w:val="center"/>
              <w:rPr>
                <w:sz w:val="20"/>
              </w:rPr>
            </w:pPr>
          </w:p>
        </w:tc>
      </w:tr>
    </w:tbl>
    <w:p w:rsidR="00063E06" w:rsidRPr="00A87212" w:rsidRDefault="00063E06" w:rsidP="00CB4256">
      <w:pPr>
        <w:spacing w:after="0"/>
        <w:rPr>
          <w:b/>
          <w:lang w:val="ru-RU"/>
        </w:rPr>
      </w:pPr>
    </w:p>
    <w:p w:rsidR="00763CC3" w:rsidRPr="00614BB7" w:rsidRDefault="00614BB7" w:rsidP="00DC03C6">
      <w:pPr>
        <w:spacing w:after="0"/>
        <w:ind w:firstLine="708"/>
        <w:rPr>
          <w:lang w:val="en-US"/>
        </w:rPr>
      </w:pPr>
      <w:r>
        <w:rPr>
          <w:lang w:val="en-US"/>
        </w:rPr>
        <w:t>The</w:t>
      </w:r>
      <w:r w:rsidRPr="00A434F3">
        <w:rPr>
          <w:lang w:val="en-US"/>
        </w:rPr>
        <w:t xml:space="preserve"> </w:t>
      </w:r>
      <w:r>
        <w:rPr>
          <w:lang w:val="en-US"/>
        </w:rPr>
        <w:t>axial</w:t>
      </w:r>
      <w:r w:rsidRPr="00A434F3">
        <w:rPr>
          <w:lang w:val="en-US"/>
        </w:rPr>
        <w:t xml:space="preserve"> </w:t>
      </w:r>
      <w:r>
        <w:rPr>
          <w:lang w:val="en-US"/>
        </w:rPr>
        <w:t>cut</w:t>
      </w:r>
      <w:r w:rsidRPr="00A434F3">
        <w:rPr>
          <w:lang w:val="en-US"/>
        </w:rPr>
        <w:t xml:space="preserve"> </w:t>
      </w:r>
      <w:r>
        <w:rPr>
          <w:lang w:val="en-US"/>
        </w:rPr>
        <w:t>of</w:t>
      </w:r>
      <w:r w:rsidRPr="00A434F3">
        <w:rPr>
          <w:lang w:val="en-US"/>
        </w:rPr>
        <w:t xml:space="preserve"> </w:t>
      </w:r>
      <w:r>
        <w:rPr>
          <w:lang w:val="en-US"/>
        </w:rPr>
        <w:t>the</w:t>
      </w:r>
      <w:r w:rsidRPr="00A434F3">
        <w:rPr>
          <w:lang w:val="en-US"/>
        </w:rPr>
        <w:t xml:space="preserve"> </w:t>
      </w:r>
      <w:r>
        <w:rPr>
          <w:lang w:val="en-US"/>
        </w:rPr>
        <w:t>ingot</w:t>
      </w:r>
      <w:r w:rsidRPr="00A434F3">
        <w:rPr>
          <w:lang w:val="en-US"/>
        </w:rPr>
        <w:t xml:space="preserve"> </w:t>
      </w:r>
      <w:r>
        <w:rPr>
          <w:lang w:val="en-US"/>
        </w:rPr>
        <w:t>upper part with</w:t>
      </w:r>
      <w:r w:rsidRPr="00A434F3">
        <w:rPr>
          <w:lang w:val="en-US"/>
        </w:rPr>
        <w:t xml:space="preserve"> </w:t>
      </w:r>
      <w:r>
        <w:rPr>
          <w:lang w:val="en-US"/>
        </w:rPr>
        <w:t>regions</w:t>
      </w:r>
      <w:r w:rsidRPr="00A434F3">
        <w:rPr>
          <w:lang w:val="en-US"/>
        </w:rPr>
        <w:t xml:space="preserve"> </w:t>
      </w:r>
      <w:r>
        <w:rPr>
          <w:lang w:val="en-US"/>
        </w:rPr>
        <w:t>marked</w:t>
      </w:r>
      <w:r w:rsidRPr="00A434F3">
        <w:rPr>
          <w:lang w:val="en-US"/>
        </w:rPr>
        <w:t xml:space="preserve"> </w:t>
      </w:r>
      <w:r>
        <w:rPr>
          <w:lang w:val="en-US"/>
        </w:rPr>
        <w:t>for</w:t>
      </w:r>
      <w:r w:rsidRPr="00A434F3">
        <w:rPr>
          <w:lang w:val="en-US"/>
        </w:rPr>
        <w:t xml:space="preserve"> </w:t>
      </w:r>
      <w:r>
        <w:rPr>
          <w:lang w:val="en-US"/>
        </w:rPr>
        <w:t>the</w:t>
      </w:r>
      <w:r w:rsidRPr="00A434F3">
        <w:rPr>
          <w:lang w:val="en-US"/>
        </w:rPr>
        <w:t xml:space="preserve"> </w:t>
      </w:r>
      <w:r w:rsidRPr="003F4FFD">
        <w:rPr>
          <w:bCs/>
          <w:lang w:val="en-US"/>
        </w:rPr>
        <w:t>SEM</w:t>
      </w:r>
      <w:r w:rsidRPr="00A434F3">
        <w:rPr>
          <w:bCs/>
          <w:lang w:val="en-US"/>
        </w:rPr>
        <w:t>/</w:t>
      </w:r>
      <w:r w:rsidRPr="003F4FFD">
        <w:rPr>
          <w:bCs/>
          <w:lang w:val="en-US"/>
        </w:rPr>
        <w:t>EDX</w:t>
      </w:r>
      <w:r w:rsidRPr="00A434F3">
        <w:rPr>
          <w:bCs/>
          <w:lang w:val="en-US"/>
        </w:rPr>
        <w:t xml:space="preserve"> </w:t>
      </w:r>
      <w:r>
        <w:rPr>
          <w:bCs/>
          <w:lang w:val="en-US"/>
        </w:rPr>
        <w:t xml:space="preserve">analysis is shown in </w:t>
      </w:r>
      <w:r w:rsidR="00BC331F" w:rsidRPr="00614BB7">
        <w:t>Fig.</w:t>
      </w:r>
      <w:r w:rsidR="00505A60" w:rsidRPr="00614BB7">
        <w:t xml:space="preserve"> 3.53</w:t>
      </w:r>
      <w:r w:rsidR="00763CC3" w:rsidRPr="00614BB7">
        <w:t xml:space="preserve">. </w:t>
      </w:r>
      <w:r>
        <w:rPr>
          <w:lang w:val="en-US"/>
        </w:rPr>
        <w:t>The</w:t>
      </w:r>
      <w:r w:rsidRPr="00614BB7">
        <w:rPr>
          <w:lang w:val="en-US"/>
        </w:rPr>
        <w:t xml:space="preserve"> </w:t>
      </w:r>
      <w:r>
        <w:rPr>
          <w:lang w:val="en-US"/>
        </w:rPr>
        <w:t>analytical</w:t>
      </w:r>
      <w:r w:rsidRPr="00614BB7">
        <w:rPr>
          <w:lang w:val="en-US"/>
        </w:rPr>
        <w:t xml:space="preserve"> </w:t>
      </w:r>
      <w:r>
        <w:rPr>
          <w:lang w:val="en-US"/>
        </w:rPr>
        <w:t>data</w:t>
      </w:r>
      <w:r w:rsidRPr="00614BB7">
        <w:rPr>
          <w:lang w:val="en-US"/>
        </w:rPr>
        <w:t xml:space="preserve"> </w:t>
      </w:r>
      <w:r>
        <w:rPr>
          <w:lang w:val="en-US"/>
        </w:rPr>
        <w:t>on</w:t>
      </w:r>
      <w:r w:rsidRPr="00614BB7">
        <w:rPr>
          <w:lang w:val="en-US"/>
        </w:rPr>
        <w:t xml:space="preserve"> </w:t>
      </w:r>
      <w:r>
        <w:rPr>
          <w:lang w:val="en-US"/>
        </w:rPr>
        <w:t>the</w:t>
      </w:r>
      <w:r w:rsidRPr="00614BB7">
        <w:rPr>
          <w:lang w:val="en-US"/>
        </w:rPr>
        <w:t xml:space="preserve"> </w:t>
      </w:r>
      <w:r>
        <w:rPr>
          <w:lang w:val="en-US"/>
        </w:rPr>
        <w:t>ingot</w:t>
      </w:r>
      <w:r w:rsidRPr="00614BB7">
        <w:rPr>
          <w:lang w:val="en-US"/>
        </w:rPr>
        <w:t xml:space="preserve"> </w:t>
      </w:r>
      <w:r>
        <w:rPr>
          <w:lang w:val="en-US"/>
        </w:rPr>
        <w:t>from</w:t>
      </w:r>
      <w:r w:rsidRPr="00614BB7">
        <w:rPr>
          <w:lang w:val="en-US"/>
        </w:rPr>
        <w:t xml:space="preserve"> </w:t>
      </w:r>
      <w:r w:rsidR="00763CC3">
        <w:rPr>
          <w:lang w:val="en-US"/>
        </w:rPr>
        <w:t>PRS</w:t>
      </w:r>
      <w:r w:rsidR="00763CC3" w:rsidRPr="00614BB7">
        <w:rPr>
          <w:lang w:val="en-US"/>
        </w:rPr>
        <w:t xml:space="preserve">11 </w:t>
      </w:r>
      <w:r>
        <w:rPr>
          <w:lang w:val="en-US"/>
        </w:rPr>
        <w:t xml:space="preserve">are presented in </w:t>
      </w:r>
      <w:r w:rsidR="005D57A0" w:rsidRPr="00614BB7">
        <w:rPr>
          <w:lang w:val="en-US"/>
        </w:rPr>
        <w:t>Figs.</w:t>
      </w:r>
      <w:r w:rsidR="00574299" w:rsidRPr="00614BB7">
        <w:rPr>
          <w:lang w:val="en-US"/>
        </w:rPr>
        <w:t xml:space="preserve"> </w:t>
      </w:r>
      <w:r w:rsidR="00505A60" w:rsidRPr="00614BB7">
        <w:rPr>
          <w:lang w:val="en-US"/>
        </w:rPr>
        <w:t>3.54-3.63</w:t>
      </w:r>
      <w:r w:rsidR="00763CC3" w:rsidRPr="00614BB7">
        <w:rPr>
          <w:lang w:val="en-US"/>
        </w:rPr>
        <w:t xml:space="preserve"> </w:t>
      </w:r>
      <w:r>
        <w:rPr>
          <w:lang w:val="en-US"/>
        </w:rPr>
        <w:t>and</w:t>
      </w:r>
      <w:r w:rsidR="00505A60" w:rsidRPr="00614BB7">
        <w:rPr>
          <w:lang w:val="en-US"/>
        </w:rPr>
        <w:t xml:space="preserve"> </w:t>
      </w:r>
      <w:r w:rsidR="006A3E38" w:rsidRPr="00614BB7">
        <w:rPr>
          <w:lang w:val="en-US"/>
        </w:rPr>
        <w:t>Tab</w:t>
      </w:r>
      <w:r w:rsidR="005D57A0">
        <w:rPr>
          <w:lang w:val="en-US"/>
        </w:rPr>
        <w:t>s</w:t>
      </w:r>
      <w:r w:rsidR="005D57A0" w:rsidRPr="00614BB7">
        <w:rPr>
          <w:lang w:val="en-US"/>
        </w:rPr>
        <w:t>.</w:t>
      </w:r>
      <w:r w:rsidR="00505A60" w:rsidRPr="00614BB7">
        <w:rPr>
          <w:lang w:val="en-US"/>
        </w:rPr>
        <w:t xml:space="preserve"> 5.3.54-3.62</w:t>
      </w:r>
      <w:r w:rsidR="00763CC3" w:rsidRPr="00614BB7">
        <w:rPr>
          <w:lang w:val="en-US"/>
        </w:rPr>
        <w:t>.</w:t>
      </w:r>
    </w:p>
    <w:p w:rsidR="008E6627" w:rsidRPr="00D44E80" w:rsidRDefault="00397DE7" w:rsidP="00DC03C6">
      <w:pPr>
        <w:spacing w:after="0"/>
        <w:ind w:firstLine="708"/>
        <w:rPr>
          <w:szCs w:val="24"/>
          <w:lang w:val="en-US"/>
        </w:rPr>
      </w:pPr>
      <w:r>
        <w:rPr>
          <w:lang w:val="en-US"/>
        </w:rPr>
        <w:t xml:space="preserve">Regions </w:t>
      </w:r>
      <w:r w:rsidR="008E6627" w:rsidRPr="00397DE7">
        <w:rPr>
          <w:lang w:val="en-US"/>
        </w:rPr>
        <w:t xml:space="preserve">8 </w:t>
      </w:r>
      <w:r>
        <w:rPr>
          <w:lang w:val="en-US"/>
        </w:rPr>
        <w:t>and</w:t>
      </w:r>
      <w:r w:rsidR="008E6627" w:rsidRPr="00397DE7">
        <w:rPr>
          <w:lang w:val="en-US"/>
        </w:rPr>
        <w:t xml:space="preserve"> 9 </w:t>
      </w:r>
      <w:r>
        <w:rPr>
          <w:lang w:val="en-US"/>
        </w:rPr>
        <w:t xml:space="preserve">were found to contain vast eutectic zones with the composition coinciding with eutectics from </w:t>
      </w:r>
      <w:r w:rsidR="008E6627">
        <w:rPr>
          <w:lang w:val="en-US"/>
        </w:rPr>
        <w:t>PRS</w:t>
      </w:r>
      <w:r w:rsidR="008E6627" w:rsidRPr="00397DE7">
        <w:rPr>
          <w:lang w:val="en-US"/>
        </w:rPr>
        <w:t>4,</w:t>
      </w:r>
      <w:r>
        <w:rPr>
          <w:lang w:val="en-US"/>
        </w:rPr>
        <w:t xml:space="preserve"> </w:t>
      </w:r>
      <w:r w:rsidR="008E6627" w:rsidRPr="00397DE7">
        <w:rPr>
          <w:lang w:val="en-US"/>
        </w:rPr>
        <w:t xml:space="preserve">10. </w:t>
      </w:r>
      <w:r>
        <w:rPr>
          <w:lang w:val="en-US"/>
        </w:rPr>
        <w:t>Other regions demonstrated the crystallized</w:t>
      </w:r>
      <w:r w:rsidR="008E6627" w:rsidRPr="00397DE7">
        <w:rPr>
          <w:lang w:val="en-US"/>
        </w:rPr>
        <w:t xml:space="preserve"> </w:t>
      </w:r>
      <w:r w:rsidR="008E6627" w:rsidRPr="003F187C">
        <w:rPr>
          <w:szCs w:val="24"/>
          <w:lang w:val="en-US"/>
        </w:rPr>
        <w:t>CaUO</w:t>
      </w:r>
      <w:r w:rsidR="008E6627" w:rsidRPr="00397DE7">
        <w:rPr>
          <w:szCs w:val="24"/>
          <w:vertAlign w:val="subscript"/>
          <w:lang w:val="en-US"/>
        </w:rPr>
        <w:t>4-</w:t>
      </w:r>
      <w:r w:rsidR="008E6627" w:rsidRPr="003F187C">
        <w:rPr>
          <w:szCs w:val="24"/>
          <w:vertAlign w:val="subscript"/>
          <w:lang w:val="en-US"/>
        </w:rPr>
        <w:t>x</w:t>
      </w:r>
      <w:r w:rsidR="008E6627" w:rsidRPr="00397DE7">
        <w:rPr>
          <w:szCs w:val="24"/>
          <w:lang w:val="en-US"/>
        </w:rPr>
        <w:t xml:space="preserve"> </w:t>
      </w:r>
      <w:r>
        <w:rPr>
          <w:szCs w:val="24"/>
          <w:lang w:val="en-US"/>
        </w:rPr>
        <w:t>and</w:t>
      </w:r>
      <w:r w:rsidR="008E6627" w:rsidRPr="00397DE7">
        <w:rPr>
          <w:szCs w:val="24"/>
          <w:lang w:val="en-US"/>
        </w:rPr>
        <w:t xml:space="preserve"> </w:t>
      </w:r>
      <w:r w:rsidR="008E6627" w:rsidRPr="003F187C">
        <w:rPr>
          <w:szCs w:val="24"/>
          <w:lang w:val="en-US"/>
        </w:rPr>
        <w:t>Ca</w:t>
      </w:r>
      <w:r w:rsidR="008E6627" w:rsidRPr="00397DE7">
        <w:rPr>
          <w:szCs w:val="24"/>
          <w:vertAlign w:val="subscript"/>
          <w:lang w:val="en-US"/>
        </w:rPr>
        <w:t>2</w:t>
      </w:r>
      <w:r w:rsidR="008E6627" w:rsidRPr="003F187C">
        <w:rPr>
          <w:szCs w:val="24"/>
          <w:lang w:val="en-US"/>
        </w:rPr>
        <w:t>UO</w:t>
      </w:r>
      <w:r w:rsidR="008E6627" w:rsidRPr="00397DE7">
        <w:rPr>
          <w:szCs w:val="24"/>
          <w:vertAlign w:val="subscript"/>
          <w:lang w:val="en-US"/>
        </w:rPr>
        <w:t>4</w:t>
      </w:r>
      <w:r w:rsidR="003F187C" w:rsidRPr="00397DE7">
        <w:rPr>
          <w:szCs w:val="24"/>
          <w:vertAlign w:val="subscript"/>
          <w:lang w:val="en-US"/>
        </w:rPr>
        <w:t>-</w:t>
      </w:r>
      <w:r w:rsidR="003F187C" w:rsidRPr="003F187C">
        <w:rPr>
          <w:szCs w:val="24"/>
          <w:vertAlign w:val="subscript"/>
          <w:lang w:val="en-US"/>
        </w:rPr>
        <w:t>x</w:t>
      </w:r>
      <w:r w:rsidR="003F187C" w:rsidRPr="00397DE7">
        <w:rPr>
          <w:szCs w:val="24"/>
          <w:lang w:val="en-US"/>
        </w:rPr>
        <w:t xml:space="preserve"> (</w:t>
      </w:r>
      <w:r>
        <w:rPr>
          <w:szCs w:val="24"/>
          <w:lang w:val="en-US"/>
        </w:rPr>
        <w:t>region</w:t>
      </w:r>
      <w:r w:rsidR="003F187C" w:rsidRPr="00397DE7">
        <w:rPr>
          <w:szCs w:val="24"/>
          <w:lang w:val="en-US"/>
        </w:rPr>
        <w:t xml:space="preserve"> 5, </w:t>
      </w:r>
      <w:r w:rsidR="00BC331F" w:rsidRPr="00397DE7">
        <w:rPr>
          <w:szCs w:val="24"/>
          <w:lang w:val="en-US"/>
        </w:rPr>
        <w:t>Fig.</w:t>
      </w:r>
      <w:r w:rsidR="003F187C" w:rsidRPr="00397DE7">
        <w:rPr>
          <w:szCs w:val="24"/>
          <w:lang w:val="en-US"/>
        </w:rPr>
        <w:t xml:space="preserve"> 3.57, </w:t>
      </w:r>
      <w:r>
        <w:rPr>
          <w:szCs w:val="24"/>
          <w:lang w:val="en-US"/>
        </w:rPr>
        <w:t>points</w:t>
      </w:r>
      <w:r w:rsidR="003F187C" w:rsidRPr="00397DE7">
        <w:rPr>
          <w:szCs w:val="24"/>
          <w:lang w:val="en-US"/>
        </w:rPr>
        <w:t xml:space="preserve"> </w:t>
      </w:r>
      <w:r w:rsidR="003F187C">
        <w:rPr>
          <w:szCs w:val="24"/>
          <w:lang w:val="ru-RU"/>
        </w:rPr>
        <w:t>Р</w:t>
      </w:r>
      <w:r w:rsidR="003F187C" w:rsidRPr="00397DE7">
        <w:rPr>
          <w:szCs w:val="24"/>
          <w:lang w:val="en-US"/>
        </w:rPr>
        <w:t>1,</w:t>
      </w:r>
      <w:r w:rsidR="005D57A0" w:rsidRPr="00397DE7">
        <w:rPr>
          <w:szCs w:val="24"/>
          <w:lang w:val="en-US"/>
        </w:rPr>
        <w:t xml:space="preserve"> </w:t>
      </w:r>
      <w:r w:rsidR="003F187C" w:rsidRPr="00397DE7">
        <w:rPr>
          <w:szCs w:val="24"/>
          <w:lang w:val="en-US"/>
        </w:rPr>
        <w:t xml:space="preserve">3; </w:t>
      </w:r>
      <w:r>
        <w:rPr>
          <w:szCs w:val="24"/>
          <w:lang w:val="en-US"/>
        </w:rPr>
        <w:t>region</w:t>
      </w:r>
      <w:r w:rsidR="003F187C" w:rsidRPr="00397DE7">
        <w:rPr>
          <w:szCs w:val="24"/>
          <w:lang w:val="en-US"/>
        </w:rPr>
        <w:t xml:space="preserve"> 7, </w:t>
      </w:r>
      <w:r w:rsidR="00BC331F" w:rsidRPr="00397DE7">
        <w:rPr>
          <w:szCs w:val="24"/>
          <w:lang w:val="en-US"/>
        </w:rPr>
        <w:t>Fig.</w:t>
      </w:r>
      <w:r w:rsidR="003F187C" w:rsidRPr="00397DE7">
        <w:rPr>
          <w:szCs w:val="24"/>
          <w:lang w:val="en-US"/>
        </w:rPr>
        <w:t xml:space="preserve"> 3.59, </w:t>
      </w:r>
      <w:r>
        <w:rPr>
          <w:szCs w:val="24"/>
          <w:lang w:val="en-US"/>
        </w:rPr>
        <w:t>points</w:t>
      </w:r>
      <w:r w:rsidR="003F187C" w:rsidRPr="00397DE7">
        <w:rPr>
          <w:szCs w:val="24"/>
          <w:lang w:val="en-US"/>
        </w:rPr>
        <w:t xml:space="preserve"> </w:t>
      </w:r>
      <w:r w:rsidR="003F187C">
        <w:rPr>
          <w:szCs w:val="24"/>
          <w:lang w:val="ru-RU"/>
        </w:rPr>
        <w:t>Р</w:t>
      </w:r>
      <w:r w:rsidR="003F187C" w:rsidRPr="00397DE7">
        <w:rPr>
          <w:szCs w:val="24"/>
          <w:lang w:val="en-US"/>
        </w:rPr>
        <w:t>3,</w:t>
      </w:r>
      <w:r w:rsidR="005D57A0" w:rsidRPr="00397DE7">
        <w:rPr>
          <w:szCs w:val="24"/>
          <w:lang w:val="en-US"/>
        </w:rPr>
        <w:t xml:space="preserve"> </w:t>
      </w:r>
      <w:r w:rsidR="003F187C" w:rsidRPr="00397DE7">
        <w:rPr>
          <w:szCs w:val="24"/>
          <w:lang w:val="en-US"/>
        </w:rPr>
        <w:t xml:space="preserve">4). </w:t>
      </w:r>
      <w:r w:rsidR="00D44E80">
        <w:rPr>
          <w:szCs w:val="24"/>
          <w:lang w:val="en-US"/>
        </w:rPr>
        <w:t>Of</w:t>
      </w:r>
      <w:r w:rsidR="00D44E80" w:rsidRPr="00D44E80">
        <w:rPr>
          <w:szCs w:val="24"/>
          <w:lang w:val="en-US"/>
        </w:rPr>
        <w:t xml:space="preserve"> </w:t>
      </w:r>
      <w:r w:rsidR="00D44E80">
        <w:rPr>
          <w:szCs w:val="24"/>
          <w:lang w:val="en-US"/>
        </w:rPr>
        <w:t>interest</w:t>
      </w:r>
      <w:r w:rsidR="00D44E80" w:rsidRPr="00D44E80">
        <w:rPr>
          <w:szCs w:val="24"/>
          <w:lang w:val="en-US"/>
        </w:rPr>
        <w:t xml:space="preserve"> </w:t>
      </w:r>
      <w:r w:rsidR="00D44E80">
        <w:rPr>
          <w:szCs w:val="24"/>
          <w:lang w:val="en-US"/>
        </w:rPr>
        <w:t>is</w:t>
      </w:r>
      <w:r w:rsidR="00D44E80" w:rsidRPr="00D44E80">
        <w:rPr>
          <w:szCs w:val="24"/>
          <w:lang w:val="en-US"/>
        </w:rPr>
        <w:t xml:space="preserve"> </w:t>
      </w:r>
      <w:r w:rsidR="00D44E80">
        <w:rPr>
          <w:szCs w:val="24"/>
          <w:lang w:val="en-US"/>
        </w:rPr>
        <w:t>the</w:t>
      </w:r>
      <w:r w:rsidR="00D44E80" w:rsidRPr="00D44E80">
        <w:rPr>
          <w:szCs w:val="24"/>
          <w:lang w:val="en-US"/>
        </w:rPr>
        <w:t xml:space="preserve"> </w:t>
      </w:r>
      <w:r w:rsidR="00D44E80">
        <w:rPr>
          <w:szCs w:val="24"/>
          <w:lang w:val="en-US"/>
        </w:rPr>
        <w:t>microstructure</w:t>
      </w:r>
      <w:r w:rsidR="00D44E80" w:rsidRPr="00D44E80">
        <w:rPr>
          <w:szCs w:val="24"/>
          <w:lang w:val="en-US"/>
        </w:rPr>
        <w:t xml:space="preserve"> </w:t>
      </w:r>
      <w:r w:rsidR="00D44E80">
        <w:rPr>
          <w:szCs w:val="24"/>
          <w:lang w:val="en-US"/>
        </w:rPr>
        <w:t>of</w:t>
      </w:r>
      <w:r w:rsidR="00D44E80" w:rsidRPr="00D44E80">
        <w:rPr>
          <w:szCs w:val="24"/>
          <w:lang w:val="en-US"/>
        </w:rPr>
        <w:t xml:space="preserve"> </w:t>
      </w:r>
      <w:r w:rsidR="00D44E80">
        <w:rPr>
          <w:szCs w:val="24"/>
          <w:lang w:val="en-US"/>
        </w:rPr>
        <w:t>region</w:t>
      </w:r>
      <w:r w:rsidR="000A6983" w:rsidRPr="00D44E80">
        <w:rPr>
          <w:szCs w:val="24"/>
          <w:lang w:val="en-US"/>
        </w:rPr>
        <w:t xml:space="preserve"> 12</w:t>
      </w:r>
      <w:r w:rsidR="00D44E80">
        <w:rPr>
          <w:szCs w:val="24"/>
          <w:lang w:val="en-US"/>
        </w:rPr>
        <w:t xml:space="preserve"> with the coexisting two chemical compounds and the CaO-based solid solution</w:t>
      </w:r>
      <w:r w:rsidR="000A6983" w:rsidRPr="00D44E80">
        <w:rPr>
          <w:szCs w:val="24"/>
          <w:lang w:val="en-US"/>
        </w:rPr>
        <w:t xml:space="preserve"> (</w:t>
      </w:r>
      <w:r w:rsidR="00D44E80">
        <w:rPr>
          <w:szCs w:val="24"/>
          <w:lang w:val="en-US"/>
        </w:rPr>
        <w:t>region</w:t>
      </w:r>
      <w:r w:rsidR="000A6983" w:rsidRPr="00D44E80">
        <w:rPr>
          <w:szCs w:val="24"/>
          <w:lang w:val="en-US"/>
        </w:rPr>
        <w:t xml:space="preserve"> 12, </w:t>
      </w:r>
      <w:r w:rsidR="00BC331F" w:rsidRPr="00D44E80">
        <w:rPr>
          <w:szCs w:val="24"/>
          <w:lang w:val="en-US"/>
        </w:rPr>
        <w:t>Fig.</w:t>
      </w:r>
      <w:r w:rsidR="000A6983" w:rsidRPr="00D44E80">
        <w:rPr>
          <w:szCs w:val="24"/>
          <w:lang w:val="en-US"/>
        </w:rPr>
        <w:t xml:space="preserve"> 3.63, </w:t>
      </w:r>
      <w:r w:rsidR="00D44E80">
        <w:rPr>
          <w:szCs w:val="24"/>
          <w:lang w:val="en-US"/>
        </w:rPr>
        <w:t>points</w:t>
      </w:r>
      <w:r w:rsidR="000A6983" w:rsidRPr="00D44E80">
        <w:rPr>
          <w:szCs w:val="24"/>
          <w:lang w:val="en-US"/>
        </w:rPr>
        <w:t xml:space="preserve"> </w:t>
      </w:r>
      <w:r w:rsidR="000A6983">
        <w:rPr>
          <w:szCs w:val="24"/>
          <w:lang w:val="ru-RU"/>
        </w:rPr>
        <w:t>Р</w:t>
      </w:r>
      <w:r w:rsidR="000A6983" w:rsidRPr="00D44E80">
        <w:rPr>
          <w:szCs w:val="24"/>
          <w:lang w:val="en-US"/>
        </w:rPr>
        <w:t>1,</w:t>
      </w:r>
      <w:r w:rsidR="005D57A0" w:rsidRPr="00D44E80">
        <w:rPr>
          <w:szCs w:val="24"/>
          <w:lang w:val="en-US"/>
        </w:rPr>
        <w:t xml:space="preserve"> </w:t>
      </w:r>
      <w:r w:rsidR="000A6983" w:rsidRPr="00D44E80">
        <w:rPr>
          <w:szCs w:val="24"/>
          <w:lang w:val="en-US"/>
        </w:rPr>
        <w:t>2,</w:t>
      </w:r>
      <w:r w:rsidR="005D57A0" w:rsidRPr="00D44E80">
        <w:rPr>
          <w:szCs w:val="24"/>
          <w:lang w:val="en-US"/>
        </w:rPr>
        <w:t xml:space="preserve"> </w:t>
      </w:r>
      <w:r w:rsidR="000A6983" w:rsidRPr="00D44E80">
        <w:rPr>
          <w:szCs w:val="24"/>
          <w:lang w:val="en-US"/>
        </w:rPr>
        <w:t>3)</w:t>
      </w:r>
      <w:r w:rsidR="00833F6D" w:rsidRPr="00D44E80">
        <w:rPr>
          <w:szCs w:val="24"/>
          <w:lang w:val="en-US"/>
        </w:rPr>
        <w:t>.</w:t>
      </w:r>
    </w:p>
    <w:p w:rsidR="00C81098" w:rsidRPr="00D44E80" w:rsidRDefault="00C81098" w:rsidP="00C82B9E">
      <w:pPr>
        <w:spacing w:after="0"/>
        <w:jc w:val="center"/>
        <w:rPr>
          <w:lang w:val="en-US"/>
        </w:rPr>
      </w:pPr>
      <w:r w:rsidRPr="00C82B9E">
        <w:rPr>
          <w:lang w:val="ru-RU"/>
        </w:rPr>
        <w:pict>
          <v:shape id="_x0000_i1089" type="#_x0000_t75" style="width:83.25pt;height:67.5pt">
            <v:imagedata r:id="rId71" o:title="Без-имени-1"/>
          </v:shape>
        </w:pict>
      </w:r>
    </w:p>
    <w:p w:rsidR="00685D7E" w:rsidRPr="00FD5C4F" w:rsidRDefault="00BC331F" w:rsidP="00DC03C6">
      <w:pPr>
        <w:spacing w:after="0"/>
        <w:jc w:val="center"/>
        <w:rPr>
          <w:b/>
          <w:lang w:val="en-US"/>
        </w:rPr>
      </w:pPr>
      <w:r w:rsidRPr="00FD5C4F">
        <w:rPr>
          <w:b/>
          <w:lang w:val="en-US"/>
        </w:rPr>
        <w:t>Fig.</w:t>
      </w:r>
      <w:r w:rsidR="0001155B" w:rsidRPr="00FD5C4F">
        <w:rPr>
          <w:b/>
          <w:lang w:val="en-US"/>
        </w:rPr>
        <w:t> </w:t>
      </w:r>
      <w:r w:rsidR="00552669" w:rsidRPr="00FD5C4F">
        <w:rPr>
          <w:b/>
          <w:bCs/>
          <w:lang w:val="en-US"/>
        </w:rPr>
        <w:t>3.5</w:t>
      </w:r>
      <w:r w:rsidR="00CA1283" w:rsidRPr="00FD5C4F">
        <w:rPr>
          <w:b/>
          <w:bCs/>
          <w:lang w:val="en-US"/>
        </w:rPr>
        <w:t>3</w:t>
      </w:r>
      <w:r w:rsidR="00552669" w:rsidRPr="00FD5C4F">
        <w:rPr>
          <w:lang w:val="en-US"/>
        </w:rPr>
        <w:t xml:space="preserve">. </w:t>
      </w:r>
      <w:r w:rsidR="00FD5C4F" w:rsidRPr="00FD5C4F">
        <w:rPr>
          <w:b/>
          <w:lang w:val="en-US"/>
        </w:rPr>
        <w:t>–</w:t>
      </w:r>
      <w:r w:rsidR="00FD5C4F">
        <w:rPr>
          <w:b/>
          <w:lang w:val="en-US"/>
        </w:rPr>
        <w:t>Polished</w:t>
      </w:r>
      <w:r w:rsidR="00FD5C4F" w:rsidRPr="00FD5C4F">
        <w:rPr>
          <w:b/>
          <w:lang w:val="en-US"/>
        </w:rPr>
        <w:t xml:space="preserve"> </w:t>
      </w:r>
      <w:r w:rsidR="00FD5C4F">
        <w:rPr>
          <w:b/>
          <w:lang w:val="en-US"/>
        </w:rPr>
        <w:t>section</w:t>
      </w:r>
      <w:r w:rsidR="00FD5C4F" w:rsidRPr="00FD5C4F">
        <w:rPr>
          <w:b/>
          <w:lang w:val="en-US"/>
        </w:rPr>
        <w:t xml:space="preserve"> </w:t>
      </w:r>
      <w:r w:rsidR="00FD5C4F">
        <w:rPr>
          <w:b/>
          <w:lang w:val="en-US"/>
        </w:rPr>
        <w:t>from</w:t>
      </w:r>
      <w:r w:rsidR="00FD5C4F" w:rsidRPr="00FD5C4F">
        <w:rPr>
          <w:b/>
          <w:lang w:val="en-US"/>
        </w:rPr>
        <w:t xml:space="preserve"> </w:t>
      </w:r>
      <w:r w:rsidR="00685D7E" w:rsidRPr="007D3293">
        <w:rPr>
          <w:b/>
          <w:lang w:val="en-US"/>
        </w:rPr>
        <w:t>PRS</w:t>
      </w:r>
      <w:r w:rsidR="00685D7E" w:rsidRPr="00FD5C4F">
        <w:rPr>
          <w:b/>
          <w:lang w:val="en-US"/>
        </w:rPr>
        <w:t xml:space="preserve">11 </w:t>
      </w:r>
      <w:r w:rsidR="00FD5C4F">
        <w:rPr>
          <w:b/>
          <w:lang w:val="en-US"/>
        </w:rPr>
        <w:t xml:space="preserve">with regions marked for the </w:t>
      </w:r>
      <w:r w:rsidR="00685D7E" w:rsidRPr="007D3293">
        <w:rPr>
          <w:b/>
          <w:lang w:val="en-US"/>
        </w:rPr>
        <w:t>SEM</w:t>
      </w:r>
      <w:r w:rsidR="00685D7E" w:rsidRPr="00FD5C4F">
        <w:rPr>
          <w:b/>
          <w:lang w:val="en-US"/>
        </w:rPr>
        <w:t>/</w:t>
      </w:r>
      <w:r w:rsidR="00685D7E" w:rsidRPr="007D3293">
        <w:rPr>
          <w:b/>
          <w:lang w:val="en-US"/>
        </w:rPr>
        <w:t>EDX</w:t>
      </w:r>
      <w:r w:rsidR="00685D7E" w:rsidRPr="00FD5C4F">
        <w:rPr>
          <w:b/>
          <w:lang w:val="en-US"/>
        </w:rPr>
        <w:t xml:space="preserve"> </w:t>
      </w:r>
      <w:r w:rsidR="00FD5C4F">
        <w:rPr>
          <w:b/>
          <w:lang w:val="en-US"/>
        </w:rPr>
        <w:t>analysis</w:t>
      </w:r>
    </w:p>
    <w:p w:rsidR="00574299" w:rsidRDefault="00574299" w:rsidP="00DC03C6">
      <w:pPr>
        <w:spacing w:after="0"/>
        <w:jc w:val="center"/>
        <w:rPr>
          <w:b/>
          <w:lang w:val="en-US"/>
        </w:rPr>
      </w:pPr>
    </w:p>
    <w:p w:rsidR="00C81098" w:rsidRPr="00FD5C4F" w:rsidRDefault="00C81098" w:rsidP="00DC03C6">
      <w:pPr>
        <w:spacing w:after="0"/>
        <w:jc w:val="center"/>
        <w:rPr>
          <w:b/>
          <w:lang w:val="en-US"/>
        </w:rPr>
      </w:pPr>
      <w:r w:rsidRPr="00C82B9E">
        <w:rPr>
          <w:b/>
          <w:lang w:val="ru-RU"/>
        </w:rPr>
        <w:pict>
          <v:shape id="_x0000_i1090" type="#_x0000_t75" style="width:97.5pt;height:102pt">
            <v:imagedata r:id="rId72" o:title="Без-имени-1"/>
          </v:shape>
        </w:pict>
      </w:r>
    </w:p>
    <w:p w:rsidR="00685D7E" w:rsidRDefault="00BC331F" w:rsidP="00DC03C6">
      <w:pPr>
        <w:spacing w:after="0"/>
        <w:jc w:val="center"/>
        <w:rPr>
          <w:b/>
          <w:lang w:val="ru-RU"/>
        </w:rPr>
      </w:pPr>
      <w:r>
        <w:rPr>
          <w:b/>
          <w:lang w:val="ru-RU"/>
        </w:rPr>
        <w:t>Fig.</w:t>
      </w:r>
      <w:r w:rsidR="0001155B">
        <w:rPr>
          <w:b/>
          <w:lang w:val="ru-RU"/>
        </w:rPr>
        <w:t> </w:t>
      </w:r>
      <w:r w:rsidR="00552669" w:rsidRPr="00552669">
        <w:rPr>
          <w:b/>
          <w:bCs/>
          <w:lang w:val="ru-RU"/>
        </w:rPr>
        <w:t>3.5</w:t>
      </w:r>
      <w:r w:rsidR="00CA1283">
        <w:rPr>
          <w:b/>
          <w:bCs/>
          <w:lang w:val="ru-RU"/>
        </w:rPr>
        <w:t>4</w:t>
      </w:r>
      <w:r w:rsidR="00574299">
        <w:rPr>
          <w:b/>
          <w:bCs/>
          <w:lang w:val="ru-RU"/>
        </w:rPr>
        <w:t>.</w:t>
      </w:r>
      <w:r w:rsidR="007D3293" w:rsidRPr="007D3293">
        <w:rPr>
          <w:b/>
          <w:lang w:val="ru-RU"/>
        </w:rPr>
        <w:t xml:space="preserve">- </w:t>
      </w:r>
      <w:r w:rsidR="00A768AC">
        <w:rPr>
          <w:b/>
          <w:szCs w:val="24"/>
          <w:lang w:val="en-US"/>
        </w:rPr>
        <w:t>Micrographs of region</w:t>
      </w:r>
      <w:r w:rsidR="007D3293" w:rsidRPr="007D3293">
        <w:rPr>
          <w:b/>
          <w:lang w:val="ru-RU"/>
        </w:rPr>
        <w:t xml:space="preserve"> 1</w:t>
      </w:r>
    </w:p>
    <w:p w:rsidR="00C82B9E" w:rsidRDefault="00C82B9E" w:rsidP="00DC03C6">
      <w:pPr>
        <w:spacing w:after="0"/>
        <w:jc w:val="center"/>
        <w:rPr>
          <w:b/>
          <w:lang w:val="ru-RU"/>
        </w:rPr>
      </w:pPr>
    </w:p>
    <w:p w:rsidR="00685D7E" w:rsidRDefault="006A3E38" w:rsidP="00DC03C6">
      <w:pPr>
        <w:pStyle w:val="Textkrper"/>
        <w:spacing w:after="0"/>
        <w:rPr>
          <w:b/>
          <w:lang w:val="en-US"/>
        </w:rPr>
      </w:pPr>
      <w:r w:rsidRPr="00183E8B">
        <w:rPr>
          <w:b/>
          <w:color w:val="000000"/>
          <w:lang w:val="en-US"/>
        </w:rPr>
        <w:t>Table</w:t>
      </w:r>
      <w:r w:rsidR="007D3293" w:rsidRPr="00183E8B">
        <w:rPr>
          <w:b/>
          <w:color w:val="000000"/>
          <w:lang w:val="en-US"/>
        </w:rPr>
        <w:t> </w:t>
      </w:r>
      <w:r w:rsidR="00C45ACF" w:rsidRPr="00183E8B">
        <w:rPr>
          <w:b/>
          <w:color w:val="000000"/>
          <w:lang w:val="en-US"/>
        </w:rPr>
        <w:t>3.54</w:t>
      </w:r>
      <w:r w:rsidR="00574299" w:rsidRPr="00183E8B">
        <w:rPr>
          <w:b/>
          <w:color w:val="000000"/>
          <w:lang w:val="en-US"/>
        </w:rPr>
        <w:t>.</w:t>
      </w:r>
      <w:r w:rsidR="00C45ACF" w:rsidRPr="00183E8B">
        <w:rPr>
          <w:b/>
          <w:color w:val="000000"/>
          <w:lang w:val="en-US"/>
        </w:rPr>
        <w:t xml:space="preserve"> </w:t>
      </w:r>
      <w:r w:rsidR="007D3293" w:rsidRPr="00183E8B">
        <w:rPr>
          <w:b/>
          <w:color w:val="000000"/>
          <w:lang w:val="en-US"/>
        </w:rPr>
        <w:t>-</w:t>
      </w:r>
      <w:r w:rsidR="00183E8B" w:rsidRPr="00183E8B">
        <w:rPr>
          <w:b/>
          <w:lang w:val="en-US"/>
        </w:rPr>
        <w:t xml:space="preserve"> </w:t>
      </w:r>
      <w:r w:rsidR="00183E8B" w:rsidRPr="008E532F">
        <w:rPr>
          <w:b/>
          <w:lang w:val="en-US"/>
        </w:rPr>
        <w:t>EDX</w:t>
      </w:r>
      <w:r w:rsidR="00183E8B" w:rsidRPr="00423BCE">
        <w:rPr>
          <w:b/>
          <w:lang w:val="en-US"/>
        </w:rPr>
        <w:t xml:space="preserve"> </w:t>
      </w:r>
      <w:r w:rsidR="00183E8B">
        <w:rPr>
          <w:b/>
          <w:lang w:val="en-US"/>
        </w:rPr>
        <w:t>data on region</w:t>
      </w:r>
      <w:r w:rsidR="00685D7E" w:rsidRPr="00183E8B">
        <w:rPr>
          <w:b/>
          <w:lang w:val="en-US"/>
        </w:rPr>
        <w:t xml:space="preserve"> 1</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C81098" w:rsidRPr="00574299">
        <w:trPr>
          <w:trHeight w:val="273"/>
          <w:jc w:val="center"/>
        </w:trPr>
        <w:tc>
          <w:tcPr>
            <w:tcW w:w="1977" w:type="dxa"/>
            <w:gridSpan w:val="2"/>
            <w:shd w:val="clear" w:color="auto" w:fill="auto"/>
            <w:noWrap/>
            <w:vAlign w:val="bottom"/>
          </w:tcPr>
          <w:p w:rsidR="00C81098" w:rsidRPr="00183E8B" w:rsidRDefault="00C81098" w:rsidP="00C81098">
            <w:pPr>
              <w:spacing w:after="0"/>
              <w:jc w:val="center"/>
              <w:rPr>
                <w:b/>
                <w:bCs/>
                <w:sz w:val="20"/>
                <w:lang w:val="en-US"/>
              </w:rPr>
            </w:pPr>
            <w:r>
              <w:rPr>
                <w:b/>
                <w:bCs/>
                <w:sz w:val="20"/>
                <w:lang w:val="en-US"/>
              </w:rPr>
              <w:t>#</w:t>
            </w:r>
          </w:p>
        </w:tc>
        <w:tc>
          <w:tcPr>
            <w:tcW w:w="985" w:type="dxa"/>
            <w:shd w:val="clear" w:color="auto" w:fill="auto"/>
            <w:noWrap/>
            <w:vAlign w:val="bottom"/>
          </w:tcPr>
          <w:p w:rsidR="00C81098" w:rsidRPr="00574299" w:rsidRDefault="00C81098" w:rsidP="00C81098">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bottom"/>
          </w:tcPr>
          <w:p w:rsidR="00C81098" w:rsidRPr="00574299" w:rsidRDefault="00C81098" w:rsidP="00C81098">
            <w:pPr>
              <w:spacing w:after="0"/>
              <w:ind w:left="-57" w:right="-57"/>
              <w:jc w:val="center"/>
              <w:rPr>
                <w:b/>
                <w:bCs/>
                <w:sz w:val="20"/>
                <w:lang w:val="ru-RU"/>
              </w:rPr>
            </w:pPr>
            <w:r w:rsidRPr="00574299">
              <w:rPr>
                <w:b/>
                <w:bCs/>
                <w:sz w:val="20"/>
                <w:lang w:val="en-US"/>
              </w:rPr>
              <w:t>CaO</w:t>
            </w:r>
          </w:p>
        </w:tc>
        <w:tc>
          <w:tcPr>
            <w:tcW w:w="2148" w:type="dxa"/>
            <w:vAlign w:val="bottom"/>
          </w:tcPr>
          <w:p w:rsidR="00C81098" w:rsidRPr="00574299" w:rsidRDefault="00C81098" w:rsidP="00C81098">
            <w:pPr>
              <w:spacing w:after="0"/>
              <w:jc w:val="center"/>
              <w:rPr>
                <w:b/>
                <w:bCs/>
                <w:sz w:val="20"/>
                <w:lang w:val="ru-RU"/>
              </w:rPr>
            </w:pPr>
            <w:r>
              <w:rPr>
                <w:b/>
                <w:bCs/>
                <w:sz w:val="20"/>
                <w:lang w:val="en-US"/>
              </w:rPr>
              <w:t>Phase</w:t>
            </w:r>
          </w:p>
        </w:tc>
      </w:tr>
      <w:tr w:rsidR="00C81098" w:rsidRPr="00574299">
        <w:trPr>
          <w:trHeight w:val="273"/>
          <w:jc w:val="center"/>
        </w:trPr>
        <w:tc>
          <w:tcPr>
            <w:tcW w:w="820" w:type="dxa"/>
            <w:vMerge w:val="restart"/>
            <w:shd w:val="clear" w:color="auto" w:fill="auto"/>
            <w:noWrap/>
            <w:vAlign w:val="center"/>
          </w:tcPr>
          <w:p w:rsidR="00C81098" w:rsidRPr="00574299" w:rsidRDefault="00C81098" w:rsidP="00C8109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lang w:val="ru-RU"/>
              </w:rPr>
            </w:pPr>
            <w:r w:rsidRPr="00574299">
              <w:rPr>
                <w:color w:val="000000"/>
                <w:sz w:val="20"/>
                <w:lang w:val="ru-RU"/>
              </w:rPr>
              <w:t>69.4</w:t>
            </w:r>
          </w:p>
        </w:tc>
        <w:tc>
          <w:tcPr>
            <w:tcW w:w="986" w:type="dxa"/>
          </w:tcPr>
          <w:p w:rsidR="00C81098" w:rsidRPr="00574299" w:rsidRDefault="00C81098" w:rsidP="00C81098">
            <w:pPr>
              <w:spacing w:after="0"/>
              <w:jc w:val="center"/>
              <w:rPr>
                <w:color w:val="000000"/>
                <w:sz w:val="20"/>
                <w:lang w:val="ru-RU"/>
              </w:rPr>
            </w:pPr>
            <w:r w:rsidRPr="00574299">
              <w:rPr>
                <w:color w:val="000000"/>
                <w:sz w:val="20"/>
                <w:lang w:val="ru-RU"/>
              </w:rPr>
              <w:t>30.6</w:t>
            </w:r>
          </w:p>
        </w:tc>
        <w:tc>
          <w:tcPr>
            <w:tcW w:w="2148" w:type="dxa"/>
            <w:vMerge w:val="restart"/>
            <w:shd w:val="clear" w:color="auto" w:fill="auto"/>
            <w:vAlign w:val="center"/>
          </w:tcPr>
          <w:p w:rsidR="00C81098" w:rsidRPr="00574299" w:rsidRDefault="00C81098" w:rsidP="00C81098">
            <w:pPr>
              <w:spacing w:after="0"/>
              <w:jc w:val="center"/>
              <w:rPr>
                <w:sz w:val="20"/>
                <w:lang w:val="ru-RU"/>
              </w:rPr>
            </w:pPr>
            <w:r w:rsidRPr="00574299">
              <w:rPr>
                <w:sz w:val="20"/>
                <w:lang w:val="ru-RU"/>
              </w:rPr>
              <w:t>-</w:t>
            </w:r>
          </w:p>
        </w:tc>
      </w:tr>
      <w:tr w:rsidR="00C81098" w:rsidRPr="00574299">
        <w:trPr>
          <w:trHeight w:val="101"/>
          <w:jc w:val="center"/>
        </w:trPr>
        <w:tc>
          <w:tcPr>
            <w:tcW w:w="820" w:type="dxa"/>
            <w:vMerge/>
            <w:shd w:val="clear" w:color="auto" w:fill="auto"/>
            <w:vAlign w:val="center"/>
          </w:tcPr>
          <w:p w:rsidR="00C81098" w:rsidRPr="00574299" w:rsidRDefault="00C81098" w:rsidP="00C81098">
            <w:pPr>
              <w:spacing w:after="0"/>
              <w:rPr>
                <w:b/>
                <w:bCs/>
                <w:color w:val="000000"/>
                <w:sz w:val="20"/>
                <w:lang w:val="ru-RU"/>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lang w:val="ru-RU"/>
              </w:rPr>
            </w:pPr>
            <w:r w:rsidRPr="00574299">
              <w:rPr>
                <w:color w:val="000000"/>
                <w:sz w:val="20"/>
                <w:lang w:val="ru-RU"/>
              </w:rPr>
              <w:t>32.0</w:t>
            </w:r>
          </w:p>
        </w:tc>
        <w:tc>
          <w:tcPr>
            <w:tcW w:w="986" w:type="dxa"/>
          </w:tcPr>
          <w:p w:rsidR="00C81098" w:rsidRPr="00574299" w:rsidRDefault="00C81098" w:rsidP="00C81098">
            <w:pPr>
              <w:spacing w:after="0"/>
              <w:jc w:val="center"/>
              <w:rPr>
                <w:color w:val="000000"/>
                <w:sz w:val="20"/>
                <w:lang w:val="ru-RU"/>
              </w:rPr>
            </w:pPr>
            <w:r w:rsidRPr="00574299">
              <w:rPr>
                <w:color w:val="000000"/>
                <w:sz w:val="20"/>
                <w:lang w:val="ru-RU"/>
              </w:rPr>
              <w:t>68.0</w:t>
            </w:r>
          </w:p>
        </w:tc>
        <w:tc>
          <w:tcPr>
            <w:tcW w:w="2148" w:type="dxa"/>
            <w:vMerge/>
            <w:shd w:val="clear" w:color="auto" w:fill="auto"/>
          </w:tcPr>
          <w:p w:rsidR="00C81098" w:rsidRPr="00574299" w:rsidRDefault="00C81098" w:rsidP="00C81098">
            <w:pPr>
              <w:spacing w:after="0"/>
              <w:jc w:val="center"/>
              <w:rPr>
                <w:sz w:val="20"/>
                <w:lang w:val="ru-RU"/>
              </w:rPr>
            </w:pPr>
          </w:p>
        </w:tc>
      </w:tr>
      <w:tr w:rsidR="00C81098" w:rsidRPr="00574299">
        <w:trPr>
          <w:trHeight w:val="273"/>
          <w:jc w:val="center"/>
        </w:trPr>
        <w:tc>
          <w:tcPr>
            <w:tcW w:w="820" w:type="dxa"/>
            <w:vMerge w:val="restart"/>
            <w:shd w:val="clear" w:color="auto" w:fill="auto"/>
            <w:noWrap/>
            <w:vAlign w:val="center"/>
          </w:tcPr>
          <w:p w:rsidR="00C81098" w:rsidRPr="00574299" w:rsidRDefault="00C81098" w:rsidP="00C8109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lang w:val="ru-RU"/>
              </w:rPr>
            </w:pPr>
            <w:r w:rsidRPr="00574299">
              <w:rPr>
                <w:color w:val="000000"/>
                <w:sz w:val="20"/>
                <w:lang w:val="ru-RU"/>
              </w:rPr>
              <w:t>69.6</w:t>
            </w:r>
          </w:p>
        </w:tc>
        <w:tc>
          <w:tcPr>
            <w:tcW w:w="986" w:type="dxa"/>
          </w:tcPr>
          <w:p w:rsidR="00C81098" w:rsidRPr="00574299" w:rsidRDefault="00C81098" w:rsidP="00C81098">
            <w:pPr>
              <w:spacing w:after="0"/>
              <w:jc w:val="center"/>
              <w:rPr>
                <w:color w:val="000000"/>
                <w:sz w:val="20"/>
                <w:lang w:val="ru-RU"/>
              </w:rPr>
            </w:pPr>
            <w:r w:rsidRPr="00574299">
              <w:rPr>
                <w:color w:val="000000"/>
                <w:sz w:val="20"/>
                <w:lang w:val="ru-RU"/>
              </w:rPr>
              <w:t>30.4</w:t>
            </w:r>
          </w:p>
        </w:tc>
        <w:tc>
          <w:tcPr>
            <w:tcW w:w="2148" w:type="dxa"/>
            <w:vMerge/>
            <w:shd w:val="clear" w:color="auto" w:fill="auto"/>
            <w:vAlign w:val="center"/>
          </w:tcPr>
          <w:p w:rsidR="00C81098" w:rsidRPr="00574299" w:rsidRDefault="00C81098" w:rsidP="00C81098">
            <w:pPr>
              <w:spacing w:after="0"/>
              <w:jc w:val="center"/>
              <w:rPr>
                <w:sz w:val="20"/>
                <w:lang w:val="ru-RU"/>
              </w:rPr>
            </w:pPr>
          </w:p>
        </w:tc>
      </w:tr>
      <w:tr w:rsidR="00C81098" w:rsidRPr="00574299">
        <w:trPr>
          <w:trHeight w:val="61"/>
          <w:jc w:val="center"/>
        </w:trPr>
        <w:tc>
          <w:tcPr>
            <w:tcW w:w="820" w:type="dxa"/>
            <w:vMerge/>
            <w:shd w:val="clear" w:color="auto" w:fill="auto"/>
            <w:vAlign w:val="center"/>
          </w:tcPr>
          <w:p w:rsidR="00C81098" w:rsidRPr="00574299" w:rsidRDefault="00C81098" w:rsidP="00C81098">
            <w:pPr>
              <w:spacing w:after="0"/>
              <w:rPr>
                <w:b/>
                <w:bCs/>
                <w:color w:val="000000"/>
                <w:sz w:val="20"/>
                <w:lang w:val="ru-RU"/>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lang w:val="ru-RU"/>
              </w:rPr>
            </w:pPr>
            <w:r w:rsidRPr="00574299">
              <w:rPr>
                <w:color w:val="000000"/>
                <w:sz w:val="20"/>
                <w:lang w:val="ru-RU"/>
              </w:rPr>
              <w:t>32.2</w:t>
            </w:r>
          </w:p>
        </w:tc>
        <w:tc>
          <w:tcPr>
            <w:tcW w:w="986" w:type="dxa"/>
          </w:tcPr>
          <w:p w:rsidR="00C81098" w:rsidRPr="00574299" w:rsidRDefault="00C81098" w:rsidP="00C81098">
            <w:pPr>
              <w:spacing w:after="0"/>
              <w:jc w:val="center"/>
              <w:rPr>
                <w:color w:val="000000"/>
                <w:sz w:val="20"/>
                <w:lang w:val="ru-RU"/>
              </w:rPr>
            </w:pPr>
            <w:r w:rsidRPr="00574299">
              <w:rPr>
                <w:color w:val="000000"/>
                <w:sz w:val="20"/>
                <w:lang w:val="ru-RU"/>
              </w:rPr>
              <w:t>67.8</w:t>
            </w:r>
          </w:p>
        </w:tc>
        <w:tc>
          <w:tcPr>
            <w:tcW w:w="2148" w:type="dxa"/>
            <w:vMerge/>
            <w:shd w:val="clear" w:color="auto" w:fill="auto"/>
          </w:tcPr>
          <w:p w:rsidR="00C81098" w:rsidRPr="00574299" w:rsidRDefault="00C81098" w:rsidP="00C81098">
            <w:pPr>
              <w:spacing w:after="0"/>
              <w:jc w:val="center"/>
              <w:rPr>
                <w:sz w:val="20"/>
                <w:lang w:val="ru-RU"/>
              </w:rPr>
            </w:pPr>
          </w:p>
        </w:tc>
      </w:tr>
      <w:tr w:rsidR="00C81098" w:rsidRPr="00574299">
        <w:trPr>
          <w:trHeight w:val="273"/>
          <w:jc w:val="center"/>
        </w:trPr>
        <w:tc>
          <w:tcPr>
            <w:tcW w:w="820" w:type="dxa"/>
            <w:vMerge w:val="restart"/>
            <w:shd w:val="clear" w:color="auto" w:fill="auto"/>
            <w:noWrap/>
            <w:vAlign w:val="center"/>
          </w:tcPr>
          <w:p w:rsidR="00C81098" w:rsidRPr="00574299" w:rsidRDefault="00C81098" w:rsidP="00C8109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lang w:val="ru-RU"/>
              </w:rPr>
            </w:pPr>
            <w:r w:rsidRPr="00574299">
              <w:rPr>
                <w:color w:val="000000"/>
                <w:sz w:val="20"/>
                <w:lang w:val="ru-RU"/>
              </w:rPr>
              <w:t>69.8</w:t>
            </w:r>
          </w:p>
        </w:tc>
        <w:tc>
          <w:tcPr>
            <w:tcW w:w="986" w:type="dxa"/>
          </w:tcPr>
          <w:p w:rsidR="00C81098" w:rsidRPr="00574299" w:rsidRDefault="00C81098" w:rsidP="00C81098">
            <w:pPr>
              <w:spacing w:after="0"/>
              <w:jc w:val="center"/>
              <w:rPr>
                <w:color w:val="000000"/>
                <w:sz w:val="20"/>
                <w:lang w:val="ru-RU"/>
              </w:rPr>
            </w:pPr>
            <w:r w:rsidRPr="00574299">
              <w:rPr>
                <w:color w:val="000000"/>
                <w:sz w:val="20"/>
                <w:lang w:val="ru-RU"/>
              </w:rPr>
              <w:t>30.2</w:t>
            </w:r>
          </w:p>
        </w:tc>
        <w:tc>
          <w:tcPr>
            <w:tcW w:w="2148" w:type="dxa"/>
            <w:vMerge/>
            <w:shd w:val="clear" w:color="auto" w:fill="auto"/>
            <w:vAlign w:val="center"/>
          </w:tcPr>
          <w:p w:rsidR="00C81098" w:rsidRPr="00574299" w:rsidRDefault="00C81098" w:rsidP="00C81098">
            <w:pPr>
              <w:spacing w:after="0"/>
              <w:jc w:val="center"/>
              <w:rPr>
                <w:sz w:val="20"/>
                <w:lang w:val="ru-RU"/>
              </w:rPr>
            </w:pPr>
          </w:p>
        </w:tc>
      </w:tr>
      <w:tr w:rsidR="00C81098" w:rsidRPr="00574299">
        <w:trPr>
          <w:trHeight w:val="61"/>
          <w:jc w:val="center"/>
        </w:trPr>
        <w:tc>
          <w:tcPr>
            <w:tcW w:w="820" w:type="dxa"/>
            <w:vMerge/>
            <w:shd w:val="clear" w:color="auto" w:fill="auto"/>
            <w:vAlign w:val="center"/>
          </w:tcPr>
          <w:p w:rsidR="00C81098" w:rsidRPr="00574299" w:rsidRDefault="00C81098" w:rsidP="00C81098">
            <w:pPr>
              <w:spacing w:after="0"/>
              <w:rPr>
                <w:b/>
                <w:bCs/>
                <w:color w:val="000000"/>
                <w:sz w:val="20"/>
                <w:lang w:val="ru-RU"/>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rPr>
            </w:pPr>
            <w:r w:rsidRPr="00574299">
              <w:rPr>
                <w:color w:val="000000"/>
                <w:sz w:val="20"/>
              </w:rPr>
              <w:t>32.4</w:t>
            </w:r>
          </w:p>
        </w:tc>
        <w:tc>
          <w:tcPr>
            <w:tcW w:w="986" w:type="dxa"/>
          </w:tcPr>
          <w:p w:rsidR="00C81098" w:rsidRPr="00574299" w:rsidRDefault="00C81098" w:rsidP="00C81098">
            <w:pPr>
              <w:spacing w:after="0"/>
              <w:jc w:val="center"/>
              <w:rPr>
                <w:color w:val="000000"/>
                <w:sz w:val="20"/>
              </w:rPr>
            </w:pPr>
            <w:r w:rsidRPr="00574299">
              <w:rPr>
                <w:color w:val="000000"/>
                <w:sz w:val="20"/>
              </w:rPr>
              <w:t>67.6</w:t>
            </w:r>
          </w:p>
        </w:tc>
        <w:tc>
          <w:tcPr>
            <w:tcW w:w="2148" w:type="dxa"/>
            <w:vMerge/>
            <w:shd w:val="clear" w:color="auto" w:fill="auto"/>
          </w:tcPr>
          <w:p w:rsidR="00C81098" w:rsidRPr="00574299" w:rsidRDefault="00C81098" w:rsidP="00C81098">
            <w:pPr>
              <w:spacing w:after="0"/>
              <w:jc w:val="center"/>
              <w:rPr>
                <w:sz w:val="20"/>
              </w:rPr>
            </w:pPr>
          </w:p>
        </w:tc>
      </w:tr>
      <w:tr w:rsidR="00C81098" w:rsidRPr="00574299">
        <w:trPr>
          <w:trHeight w:val="273"/>
          <w:jc w:val="center"/>
        </w:trPr>
        <w:tc>
          <w:tcPr>
            <w:tcW w:w="820" w:type="dxa"/>
            <w:vMerge w:val="restart"/>
            <w:shd w:val="clear" w:color="auto" w:fill="auto"/>
            <w:noWrap/>
            <w:vAlign w:val="center"/>
          </w:tcPr>
          <w:p w:rsidR="00C81098" w:rsidRPr="00574299" w:rsidRDefault="00C81098" w:rsidP="00C81098">
            <w:pPr>
              <w:spacing w:after="0"/>
              <w:ind w:left="-106" w:right="-108"/>
              <w:jc w:val="center"/>
              <w:rPr>
                <w:b/>
                <w:bCs/>
                <w:color w:val="000000"/>
                <w:sz w:val="20"/>
                <w:lang w:val="en-US"/>
              </w:rPr>
            </w:pPr>
            <w:r w:rsidRPr="00574299">
              <w:rPr>
                <w:b/>
                <w:bCs/>
                <w:color w:val="000000"/>
                <w:sz w:val="20"/>
                <w:lang w:val="en-US"/>
              </w:rPr>
              <w:t>SQ4</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rPr>
            </w:pPr>
            <w:r w:rsidRPr="00574299">
              <w:rPr>
                <w:color w:val="000000"/>
                <w:sz w:val="20"/>
              </w:rPr>
              <w:t>69.7</w:t>
            </w:r>
          </w:p>
        </w:tc>
        <w:tc>
          <w:tcPr>
            <w:tcW w:w="986" w:type="dxa"/>
          </w:tcPr>
          <w:p w:rsidR="00C81098" w:rsidRPr="00574299" w:rsidRDefault="00C81098" w:rsidP="00C81098">
            <w:pPr>
              <w:spacing w:after="0"/>
              <w:jc w:val="center"/>
              <w:rPr>
                <w:color w:val="000000"/>
                <w:sz w:val="20"/>
              </w:rPr>
            </w:pPr>
            <w:r w:rsidRPr="00574299">
              <w:rPr>
                <w:color w:val="000000"/>
                <w:sz w:val="20"/>
              </w:rPr>
              <w:t>30.3</w:t>
            </w:r>
          </w:p>
        </w:tc>
        <w:tc>
          <w:tcPr>
            <w:tcW w:w="2148" w:type="dxa"/>
            <w:vMerge/>
            <w:shd w:val="clear" w:color="auto" w:fill="auto"/>
            <w:vAlign w:val="center"/>
          </w:tcPr>
          <w:p w:rsidR="00C81098" w:rsidRPr="00574299" w:rsidRDefault="00C81098" w:rsidP="00C81098">
            <w:pPr>
              <w:spacing w:after="0"/>
              <w:jc w:val="center"/>
              <w:rPr>
                <w:sz w:val="20"/>
                <w:lang w:val="en-US"/>
              </w:rPr>
            </w:pPr>
          </w:p>
        </w:tc>
      </w:tr>
      <w:tr w:rsidR="00C81098" w:rsidRPr="00574299">
        <w:trPr>
          <w:trHeight w:val="61"/>
          <w:jc w:val="center"/>
        </w:trPr>
        <w:tc>
          <w:tcPr>
            <w:tcW w:w="820" w:type="dxa"/>
            <w:vMerge/>
            <w:shd w:val="clear" w:color="auto" w:fill="auto"/>
            <w:vAlign w:val="center"/>
          </w:tcPr>
          <w:p w:rsidR="00C81098" w:rsidRPr="00574299" w:rsidRDefault="00C81098" w:rsidP="00C81098">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rPr>
            </w:pPr>
            <w:r w:rsidRPr="00574299">
              <w:rPr>
                <w:color w:val="000000"/>
                <w:sz w:val="20"/>
              </w:rPr>
              <w:t>32.4</w:t>
            </w:r>
          </w:p>
        </w:tc>
        <w:tc>
          <w:tcPr>
            <w:tcW w:w="986" w:type="dxa"/>
          </w:tcPr>
          <w:p w:rsidR="00C81098" w:rsidRPr="00574299" w:rsidRDefault="00C81098" w:rsidP="00C81098">
            <w:pPr>
              <w:spacing w:after="0"/>
              <w:jc w:val="center"/>
              <w:rPr>
                <w:color w:val="000000"/>
                <w:sz w:val="20"/>
              </w:rPr>
            </w:pPr>
            <w:r w:rsidRPr="00574299">
              <w:rPr>
                <w:color w:val="000000"/>
                <w:sz w:val="20"/>
              </w:rPr>
              <w:t>67.6</w:t>
            </w:r>
          </w:p>
        </w:tc>
        <w:tc>
          <w:tcPr>
            <w:tcW w:w="2148" w:type="dxa"/>
            <w:vMerge/>
            <w:shd w:val="clear" w:color="auto" w:fill="auto"/>
          </w:tcPr>
          <w:p w:rsidR="00C81098" w:rsidRPr="00574299" w:rsidRDefault="00C81098" w:rsidP="00C81098">
            <w:pPr>
              <w:spacing w:after="0"/>
              <w:jc w:val="center"/>
              <w:rPr>
                <w:sz w:val="20"/>
              </w:rPr>
            </w:pPr>
          </w:p>
        </w:tc>
      </w:tr>
      <w:tr w:rsidR="00C81098" w:rsidRPr="00574299">
        <w:trPr>
          <w:trHeight w:val="273"/>
          <w:jc w:val="center"/>
        </w:trPr>
        <w:tc>
          <w:tcPr>
            <w:tcW w:w="820" w:type="dxa"/>
            <w:vMerge w:val="restart"/>
            <w:shd w:val="clear" w:color="auto" w:fill="auto"/>
            <w:noWrap/>
            <w:vAlign w:val="center"/>
          </w:tcPr>
          <w:p w:rsidR="00C81098" w:rsidRPr="00574299" w:rsidRDefault="00C81098" w:rsidP="00C81098">
            <w:pPr>
              <w:spacing w:after="0"/>
              <w:ind w:left="-106" w:right="-108"/>
              <w:jc w:val="center"/>
              <w:rPr>
                <w:b/>
                <w:bCs/>
                <w:color w:val="000000"/>
                <w:sz w:val="20"/>
                <w:lang w:val="en-US"/>
              </w:rPr>
            </w:pPr>
            <w:r w:rsidRPr="00574299">
              <w:rPr>
                <w:b/>
                <w:bCs/>
                <w:color w:val="000000"/>
                <w:sz w:val="20"/>
                <w:lang w:val="en-US"/>
              </w:rPr>
              <w:t>SQ5</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rPr>
            </w:pPr>
            <w:r w:rsidRPr="00574299">
              <w:rPr>
                <w:color w:val="000000"/>
                <w:sz w:val="20"/>
              </w:rPr>
              <w:t>69.4</w:t>
            </w:r>
          </w:p>
        </w:tc>
        <w:tc>
          <w:tcPr>
            <w:tcW w:w="986" w:type="dxa"/>
          </w:tcPr>
          <w:p w:rsidR="00C81098" w:rsidRPr="00574299" w:rsidRDefault="00C81098" w:rsidP="00C81098">
            <w:pPr>
              <w:spacing w:after="0"/>
              <w:jc w:val="center"/>
              <w:rPr>
                <w:color w:val="000000"/>
                <w:sz w:val="20"/>
              </w:rPr>
            </w:pPr>
            <w:r w:rsidRPr="00574299">
              <w:rPr>
                <w:color w:val="000000"/>
                <w:sz w:val="20"/>
              </w:rPr>
              <w:t>30.6</w:t>
            </w:r>
          </w:p>
        </w:tc>
        <w:tc>
          <w:tcPr>
            <w:tcW w:w="2148" w:type="dxa"/>
            <w:vMerge/>
            <w:shd w:val="clear" w:color="auto" w:fill="auto"/>
            <w:vAlign w:val="center"/>
          </w:tcPr>
          <w:p w:rsidR="00C81098" w:rsidRPr="00574299" w:rsidRDefault="00C81098" w:rsidP="00C81098">
            <w:pPr>
              <w:spacing w:after="0"/>
              <w:jc w:val="center"/>
              <w:rPr>
                <w:sz w:val="20"/>
                <w:lang w:val="en-US"/>
              </w:rPr>
            </w:pPr>
          </w:p>
        </w:tc>
      </w:tr>
      <w:tr w:rsidR="00C81098" w:rsidRPr="00574299">
        <w:trPr>
          <w:trHeight w:val="61"/>
          <w:jc w:val="center"/>
        </w:trPr>
        <w:tc>
          <w:tcPr>
            <w:tcW w:w="820" w:type="dxa"/>
            <w:vMerge/>
            <w:shd w:val="clear" w:color="auto" w:fill="auto"/>
            <w:vAlign w:val="center"/>
          </w:tcPr>
          <w:p w:rsidR="00C81098" w:rsidRPr="00574299" w:rsidRDefault="00C81098" w:rsidP="00C81098">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rPr>
            </w:pPr>
            <w:r w:rsidRPr="00574299">
              <w:rPr>
                <w:color w:val="000000"/>
                <w:sz w:val="20"/>
              </w:rPr>
              <w:t>32.0</w:t>
            </w:r>
          </w:p>
        </w:tc>
        <w:tc>
          <w:tcPr>
            <w:tcW w:w="986" w:type="dxa"/>
          </w:tcPr>
          <w:p w:rsidR="00C81098" w:rsidRPr="00574299" w:rsidRDefault="00C81098" w:rsidP="00C81098">
            <w:pPr>
              <w:spacing w:after="0"/>
              <w:jc w:val="center"/>
              <w:rPr>
                <w:color w:val="000000"/>
                <w:sz w:val="20"/>
              </w:rPr>
            </w:pPr>
            <w:r w:rsidRPr="00574299">
              <w:rPr>
                <w:color w:val="000000"/>
                <w:sz w:val="20"/>
              </w:rPr>
              <w:t>68.0</w:t>
            </w:r>
          </w:p>
        </w:tc>
        <w:tc>
          <w:tcPr>
            <w:tcW w:w="2148" w:type="dxa"/>
            <w:vMerge/>
            <w:shd w:val="clear" w:color="auto" w:fill="auto"/>
          </w:tcPr>
          <w:p w:rsidR="00C81098" w:rsidRPr="00574299" w:rsidRDefault="00C81098" w:rsidP="00C81098">
            <w:pPr>
              <w:spacing w:after="0"/>
              <w:jc w:val="center"/>
              <w:rPr>
                <w:sz w:val="20"/>
              </w:rPr>
            </w:pPr>
          </w:p>
        </w:tc>
      </w:tr>
      <w:tr w:rsidR="00C81098" w:rsidRPr="00574299">
        <w:trPr>
          <w:trHeight w:val="273"/>
          <w:jc w:val="center"/>
        </w:trPr>
        <w:tc>
          <w:tcPr>
            <w:tcW w:w="820" w:type="dxa"/>
            <w:vMerge w:val="restart"/>
            <w:shd w:val="clear" w:color="auto" w:fill="auto"/>
            <w:noWrap/>
            <w:vAlign w:val="center"/>
          </w:tcPr>
          <w:p w:rsidR="00C81098" w:rsidRPr="00574299" w:rsidRDefault="00C81098" w:rsidP="00C81098">
            <w:pPr>
              <w:spacing w:after="0"/>
              <w:ind w:left="-106" w:right="-108"/>
              <w:jc w:val="center"/>
              <w:rPr>
                <w:b/>
                <w:bCs/>
                <w:color w:val="000000"/>
                <w:sz w:val="20"/>
                <w:lang w:val="en-US"/>
              </w:rPr>
            </w:pPr>
            <w:r w:rsidRPr="00574299">
              <w:rPr>
                <w:b/>
                <w:bCs/>
                <w:color w:val="000000"/>
                <w:sz w:val="20"/>
                <w:lang w:val="en-US"/>
              </w:rPr>
              <w:t>P1</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rPr>
            </w:pPr>
            <w:r w:rsidRPr="00574299">
              <w:rPr>
                <w:color w:val="000000"/>
                <w:sz w:val="20"/>
              </w:rPr>
              <w:t>70.2</w:t>
            </w:r>
          </w:p>
        </w:tc>
        <w:tc>
          <w:tcPr>
            <w:tcW w:w="986" w:type="dxa"/>
          </w:tcPr>
          <w:p w:rsidR="00C81098" w:rsidRPr="00574299" w:rsidRDefault="00C81098" w:rsidP="00C81098">
            <w:pPr>
              <w:spacing w:after="0"/>
              <w:jc w:val="center"/>
              <w:rPr>
                <w:color w:val="000000"/>
                <w:sz w:val="20"/>
              </w:rPr>
            </w:pPr>
            <w:r w:rsidRPr="00574299">
              <w:rPr>
                <w:color w:val="000000"/>
                <w:sz w:val="20"/>
              </w:rPr>
              <w:t>29.8</w:t>
            </w:r>
          </w:p>
        </w:tc>
        <w:tc>
          <w:tcPr>
            <w:tcW w:w="2148" w:type="dxa"/>
            <w:vMerge w:val="restart"/>
            <w:shd w:val="clear" w:color="auto" w:fill="auto"/>
            <w:vAlign w:val="center"/>
          </w:tcPr>
          <w:p w:rsidR="00C81098" w:rsidRPr="00574299" w:rsidRDefault="00C81098" w:rsidP="00C81098">
            <w:pPr>
              <w:spacing w:after="0"/>
              <w:jc w:val="center"/>
              <w:rPr>
                <w:sz w:val="20"/>
                <w:lang w:val="en-US"/>
              </w:rPr>
            </w:pPr>
            <w:r w:rsidRPr="00574299">
              <w:rPr>
                <w:sz w:val="20"/>
                <w:lang w:val="en-US"/>
              </w:rPr>
              <w:t>Ca</w:t>
            </w:r>
            <w:r w:rsidRPr="00574299">
              <w:rPr>
                <w:sz w:val="20"/>
                <w:vertAlign w:val="subscript"/>
                <w:lang w:val="en-US"/>
              </w:rPr>
              <w:t>2</w:t>
            </w:r>
            <w:r w:rsidRPr="00574299">
              <w:rPr>
                <w:sz w:val="20"/>
                <w:lang w:val="en-US"/>
              </w:rPr>
              <w:t>UO</w:t>
            </w:r>
            <w:r w:rsidRPr="00574299">
              <w:rPr>
                <w:sz w:val="20"/>
                <w:vertAlign w:val="subscript"/>
                <w:lang w:val="en-US"/>
              </w:rPr>
              <w:t>4</w:t>
            </w:r>
          </w:p>
        </w:tc>
      </w:tr>
      <w:tr w:rsidR="00C81098" w:rsidRPr="00574299">
        <w:trPr>
          <w:trHeight w:val="61"/>
          <w:jc w:val="center"/>
        </w:trPr>
        <w:tc>
          <w:tcPr>
            <w:tcW w:w="820" w:type="dxa"/>
            <w:vMerge/>
            <w:shd w:val="clear" w:color="auto" w:fill="auto"/>
            <w:vAlign w:val="center"/>
          </w:tcPr>
          <w:p w:rsidR="00C81098" w:rsidRPr="00574299" w:rsidRDefault="00C81098" w:rsidP="00C81098">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rPr>
            </w:pPr>
            <w:r w:rsidRPr="00574299">
              <w:rPr>
                <w:color w:val="000000"/>
                <w:sz w:val="20"/>
              </w:rPr>
              <w:t>32.8</w:t>
            </w:r>
          </w:p>
        </w:tc>
        <w:tc>
          <w:tcPr>
            <w:tcW w:w="986" w:type="dxa"/>
          </w:tcPr>
          <w:p w:rsidR="00C81098" w:rsidRPr="00574299" w:rsidRDefault="00C81098" w:rsidP="00C81098">
            <w:pPr>
              <w:spacing w:after="0"/>
              <w:jc w:val="center"/>
              <w:rPr>
                <w:color w:val="000000"/>
                <w:sz w:val="20"/>
              </w:rPr>
            </w:pPr>
            <w:r w:rsidRPr="00574299">
              <w:rPr>
                <w:color w:val="000000"/>
                <w:sz w:val="20"/>
              </w:rPr>
              <w:t>67.2</w:t>
            </w:r>
          </w:p>
        </w:tc>
        <w:tc>
          <w:tcPr>
            <w:tcW w:w="2148" w:type="dxa"/>
            <w:vMerge/>
            <w:shd w:val="clear" w:color="auto" w:fill="auto"/>
          </w:tcPr>
          <w:p w:rsidR="00C81098" w:rsidRPr="00574299" w:rsidRDefault="00C81098" w:rsidP="00C81098">
            <w:pPr>
              <w:spacing w:after="0"/>
              <w:jc w:val="center"/>
              <w:rPr>
                <w:sz w:val="20"/>
              </w:rPr>
            </w:pPr>
          </w:p>
        </w:tc>
      </w:tr>
      <w:tr w:rsidR="00C81098" w:rsidRPr="00574299">
        <w:trPr>
          <w:trHeight w:val="273"/>
          <w:jc w:val="center"/>
        </w:trPr>
        <w:tc>
          <w:tcPr>
            <w:tcW w:w="820" w:type="dxa"/>
            <w:vMerge w:val="restart"/>
            <w:shd w:val="clear" w:color="auto" w:fill="auto"/>
            <w:noWrap/>
            <w:vAlign w:val="center"/>
          </w:tcPr>
          <w:p w:rsidR="00C81098" w:rsidRPr="00574299" w:rsidRDefault="00C81098" w:rsidP="00C81098">
            <w:pPr>
              <w:spacing w:after="0"/>
              <w:ind w:left="-106" w:right="-108"/>
              <w:jc w:val="center"/>
              <w:rPr>
                <w:b/>
                <w:bCs/>
                <w:color w:val="000000"/>
                <w:sz w:val="20"/>
                <w:lang w:val="en-US"/>
              </w:rPr>
            </w:pPr>
            <w:r w:rsidRPr="00574299">
              <w:rPr>
                <w:b/>
                <w:bCs/>
                <w:color w:val="000000"/>
                <w:sz w:val="20"/>
                <w:lang w:val="en-US"/>
              </w:rPr>
              <w:t>P2</w:t>
            </w: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rPr>
            </w:pPr>
            <w:r w:rsidRPr="00574299">
              <w:rPr>
                <w:color w:val="000000"/>
                <w:sz w:val="20"/>
              </w:rPr>
              <w:t>69.5</w:t>
            </w:r>
          </w:p>
        </w:tc>
        <w:tc>
          <w:tcPr>
            <w:tcW w:w="986" w:type="dxa"/>
          </w:tcPr>
          <w:p w:rsidR="00C81098" w:rsidRPr="00574299" w:rsidRDefault="00C81098" w:rsidP="00C81098">
            <w:pPr>
              <w:spacing w:after="0"/>
              <w:jc w:val="center"/>
              <w:rPr>
                <w:color w:val="000000"/>
                <w:sz w:val="20"/>
              </w:rPr>
            </w:pPr>
            <w:r w:rsidRPr="00574299">
              <w:rPr>
                <w:color w:val="000000"/>
                <w:sz w:val="20"/>
              </w:rPr>
              <w:t>30.5</w:t>
            </w:r>
          </w:p>
        </w:tc>
        <w:tc>
          <w:tcPr>
            <w:tcW w:w="2148" w:type="dxa"/>
            <w:vMerge/>
            <w:shd w:val="clear" w:color="auto" w:fill="auto"/>
            <w:vAlign w:val="center"/>
          </w:tcPr>
          <w:p w:rsidR="00C81098" w:rsidRPr="00574299" w:rsidRDefault="00C81098" w:rsidP="00C81098">
            <w:pPr>
              <w:spacing w:after="0"/>
              <w:jc w:val="center"/>
              <w:rPr>
                <w:sz w:val="20"/>
                <w:lang w:val="en-US"/>
              </w:rPr>
            </w:pPr>
          </w:p>
        </w:tc>
      </w:tr>
      <w:tr w:rsidR="00C81098" w:rsidRPr="00574299">
        <w:trPr>
          <w:trHeight w:val="61"/>
          <w:jc w:val="center"/>
        </w:trPr>
        <w:tc>
          <w:tcPr>
            <w:tcW w:w="820" w:type="dxa"/>
            <w:vMerge/>
            <w:shd w:val="clear" w:color="auto" w:fill="auto"/>
            <w:vAlign w:val="center"/>
          </w:tcPr>
          <w:p w:rsidR="00C81098" w:rsidRPr="00574299" w:rsidRDefault="00C81098" w:rsidP="00C81098">
            <w:pPr>
              <w:spacing w:after="0"/>
              <w:rPr>
                <w:b/>
                <w:bCs/>
                <w:color w:val="000000"/>
                <w:sz w:val="20"/>
              </w:rPr>
            </w:pPr>
          </w:p>
        </w:tc>
        <w:tc>
          <w:tcPr>
            <w:tcW w:w="1157" w:type="dxa"/>
            <w:shd w:val="clear" w:color="auto" w:fill="auto"/>
          </w:tcPr>
          <w:p w:rsidR="00C81098" w:rsidRPr="00574299" w:rsidRDefault="00C81098" w:rsidP="00C8109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C81098" w:rsidRPr="00574299" w:rsidRDefault="00C81098" w:rsidP="00C81098">
            <w:pPr>
              <w:spacing w:after="0"/>
              <w:jc w:val="center"/>
              <w:rPr>
                <w:color w:val="000000"/>
                <w:sz w:val="20"/>
              </w:rPr>
            </w:pPr>
            <w:r w:rsidRPr="00574299">
              <w:rPr>
                <w:color w:val="000000"/>
                <w:sz w:val="20"/>
              </w:rPr>
              <w:t>32.1</w:t>
            </w:r>
          </w:p>
        </w:tc>
        <w:tc>
          <w:tcPr>
            <w:tcW w:w="986" w:type="dxa"/>
          </w:tcPr>
          <w:p w:rsidR="00C81098" w:rsidRPr="00574299" w:rsidRDefault="00C81098" w:rsidP="00C81098">
            <w:pPr>
              <w:spacing w:after="0"/>
              <w:jc w:val="center"/>
              <w:rPr>
                <w:color w:val="000000"/>
                <w:sz w:val="20"/>
              </w:rPr>
            </w:pPr>
            <w:r w:rsidRPr="00574299">
              <w:rPr>
                <w:color w:val="000000"/>
                <w:sz w:val="20"/>
              </w:rPr>
              <w:t>67.9</w:t>
            </w:r>
          </w:p>
        </w:tc>
        <w:tc>
          <w:tcPr>
            <w:tcW w:w="2148" w:type="dxa"/>
            <w:vMerge/>
            <w:shd w:val="clear" w:color="auto" w:fill="auto"/>
          </w:tcPr>
          <w:p w:rsidR="00C81098" w:rsidRPr="00574299" w:rsidRDefault="00C81098" w:rsidP="00C81098">
            <w:pPr>
              <w:spacing w:after="0"/>
              <w:jc w:val="center"/>
              <w:rPr>
                <w:sz w:val="20"/>
              </w:rPr>
            </w:pPr>
          </w:p>
        </w:tc>
      </w:tr>
    </w:tbl>
    <w:p w:rsidR="00C81098" w:rsidRPr="00183E8B" w:rsidRDefault="00C81098" w:rsidP="00DC03C6">
      <w:pPr>
        <w:pStyle w:val="Textkrper"/>
        <w:spacing w:after="0"/>
        <w:rPr>
          <w:b/>
          <w:color w:val="000000"/>
          <w:lang w:val="en-US"/>
        </w:rPr>
      </w:pPr>
    </w:p>
    <w:p w:rsidR="00574299" w:rsidRPr="00183E8B" w:rsidRDefault="00E331F8" w:rsidP="00DC03C6">
      <w:pPr>
        <w:spacing w:after="0"/>
        <w:jc w:val="center"/>
        <w:rPr>
          <w:b/>
          <w:lang w:val="en-US"/>
        </w:rPr>
      </w:pPr>
      <w:r w:rsidRPr="00833F6D">
        <w:rPr>
          <w:b/>
          <w:lang w:val="ru-RU"/>
        </w:rPr>
        <w:pict>
          <v:shape id="_x0000_i1091" type="#_x0000_t75" style="width:117.75pt;height:123pt">
            <v:imagedata r:id="rId73" o:title="Без-имени-1"/>
          </v:shape>
        </w:pict>
      </w:r>
    </w:p>
    <w:p w:rsidR="00685D7E" w:rsidRPr="00A768AC" w:rsidRDefault="00BC331F" w:rsidP="00DC03C6">
      <w:pPr>
        <w:spacing w:after="0"/>
        <w:jc w:val="center"/>
        <w:rPr>
          <w:b/>
          <w:lang w:val="en-US"/>
        </w:rPr>
      </w:pPr>
      <w:r w:rsidRPr="00A768AC">
        <w:rPr>
          <w:b/>
          <w:lang w:val="en-US"/>
        </w:rPr>
        <w:t>Fig.</w:t>
      </w:r>
      <w:r w:rsidR="0001155B" w:rsidRPr="00A768AC">
        <w:rPr>
          <w:b/>
          <w:lang w:val="en-US"/>
        </w:rPr>
        <w:t> </w:t>
      </w:r>
      <w:r w:rsidR="00552669" w:rsidRPr="00A768AC">
        <w:rPr>
          <w:b/>
          <w:bCs/>
          <w:lang w:val="en-US"/>
        </w:rPr>
        <w:t>3.5</w:t>
      </w:r>
      <w:r w:rsidR="00CA1283" w:rsidRPr="00A768AC">
        <w:rPr>
          <w:b/>
          <w:bCs/>
          <w:lang w:val="en-US"/>
        </w:rPr>
        <w:t>5</w:t>
      </w:r>
      <w:r w:rsidR="00574299" w:rsidRPr="00A768AC">
        <w:rPr>
          <w:b/>
          <w:bCs/>
          <w:lang w:val="en-US"/>
        </w:rPr>
        <w:t>.</w:t>
      </w:r>
      <w:r w:rsidR="00A768AC">
        <w:rPr>
          <w:b/>
          <w:bCs/>
          <w:lang w:val="en-US"/>
        </w:rPr>
        <w:t xml:space="preserve"> </w:t>
      </w:r>
      <w:r w:rsidR="007D3293" w:rsidRPr="00A768AC">
        <w:rPr>
          <w:b/>
          <w:lang w:val="en-US"/>
        </w:rPr>
        <w:t>-</w:t>
      </w:r>
      <w:r w:rsidR="00A768AC" w:rsidRPr="00A768AC">
        <w:rPr>
          <w:b/>
          <w:szCs w:val="24"/>
          <w:lang w:val="en-US"/>
        </w:rPr>
        <w:t xml:space="preserve"> </w:t>
      </w:r>
      <w:r w:rsidR="00A768AC">
        <w:rPr>
          <w:b/>
          <w:szCs w:val="24"/>
          <w:lang w:val="en-US"/>
        </w:rPr>
        <w:t>Micrographs of region</w:t>
      </w:r>
      <w:r w:rsidR="007D3293" w:rsidRPr="00A768AC">
        <w:rPr>
          <w:b/>
          <w:lang w:val="en-US"/>
        </w:rPr>
        <w:t xml:space="preserve"> 2</w:t>
      </w:r>
    </w:p>
    <w:p w:rsidR="00833F6D" w:rsidRPr="00A768AC" w:rsidRDefault="00833F6D" w:rsidP="00DC03C6">
      <w:pPr>
        <w:spacing w:after="0"/>
        <w:jc w:val="center"/>
        <w:rPr>
          <w:b/>
          <w:lang w:val="en-US"/>
        </w:rPr>
      </w:pPr>
    </w:p>
    <w:p w:rsidR="00E331F8" w:rsidRDefault="00E331F8" w:rsidP="00E331F8">
      <w:pPr>
        <w:pStyle w:val="Textkrper"/>
        <w:spacing w:after="0"/>
        <w:rPr>
          <w:b/>
          <w:lang w:val="en-US"/>
        </w:rPr>
      </w:pPr>
      <w:r w:rsidRPr="00183E8B">
        <w:rPr>
          <w:b/>
          <w:color w:val="000000"/>
          <w:lang w:val="en-US"/>
        </w:rPr>
        <w:t>Table 3.5</w:t>
      </w:r>
      <w:r>
        <w:rPr>
          <w:b/>
          <w:color w:val="000000"/>
          <w:lang w:val="en-US"/>
        </w:rPr>
        <w:t>5</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2</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E331F8" w:rsidRPr="00574299">
        <w:trPr>
          <w:trHeight w:val="273"/>
          <w:jc w:val="center"/>
        </w:trPr>
        <w:tc>
          <w:tcPr>
            <w:tcW w:w="1977" w:type="dxa"/>
            <w:gridSpan w:val="2"/>
            <w:shd w:val="clear" w:color="auto" w:fill="auto"/>
            <w:noWrap/>
            <w:vAlign w:val="bottom"/>
          </w:tcPr>
          <w:p w:rsidR="00E331F8" w:rsidRPr="00183E8B" w:rsidRDefault="00E331F8" w:rsidP="00E331F8">
            <w:pPr>
              <w:spacing w:after="0"/>
              <w:jc w:val="center"/>
              <w:rPr>
                <w:b/>
                <w:bCs/>
                <w:sz w:val="20"/>
                <w:lang w:val="en-US"/>
              </w:rPr>
            </w:pPr>
            <w:r>
              <w:rPr>
                <w:b/>
                <w:bCs/>
                <w:sz w:val="20"/>
                <w:lang w:val="en-US"/>
              </w:rPr>
              <w:t>#</w:t>
            </w:r>
          </w:p>
        </w:tc>
        <w:tc>
          <w:tcPr>
            <w:tcW w:w="985" w:type="dxa"/>
            <w:shd w:val="clear" w:color="auto" w:fill="auto"/>
            <w:noWrap/>
            <w:vAlign w:val="bottom"/>
          </w:tcPr>
          <w:p w:rsidR="00E331F8" w:rsidRPr="00574299" w:rsidRDefault="00E331F8" w:rsidP="00E331F8">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bottom"/>
          </w:tcPr>
          <w:p w:rsidR="00E331F8" w:rsidRPr="00574299" w:rsidRDefault="00E331F8" w:rsidP="00E331F8">
            <w:pPr>
              <w:spacing w:after="0"/>
              <w:ind w:left="-57" w:right="-57"/>
              <w:jc w:val="center"/>
              <w:rPr>
                <w:b/>
                <w:bCs/>
                <w:sz w:val="20"/>
                <w:lang w:val="ru-RU"/>
              </w:rPr>
            </w:pPr>
            <w:r w:rsidRPr="00574299">
              <w:rPr>
                <w:b/>
                <w:bCs/>
                <w:sz w:val="20"/>
                <w:lang w:val="en-US"/>
              </w:rPr>
              <w:t>CaO</w:t>
            </w:r>
          </w:p>
        </w:tc>
        <w:tc>
          <w:tcPr>
            <w:tcW w:w="2148" w:type="dxa"/>
            <w:vAlign w:val="bottom"/>
          </w:tcPr>
          <w:p w:rsidR="00E331F8" w:rsidRPr="00574299" w:rsidRDefault="00E331F8" w:rsidP="00E331F8">
            <w:pPr>
              <w:spacing w:after="0"/>
              <w:jc w:val="center"/>
              <w:rPr>
                <w:b/>
                <w:bCs/>
                <w:sz w:val="20"/>
                <w:lang w:val="ru-RU"/>
              </w:rPr>
            </w:pPr>
            <w:r>
              <w:rPr>
                <w:b/>
                <w:bCs/>
                <w:sz w:val="20"/>
                <w:lang w:val="en-US"/>
              </w:rPr>
              <w:t>Phase</w:t>
            </w:r>
          </w:p>
        </w:tc>
      </w:tr>
      <w:tr w:rsidR="00E331F8" w:rsidRPr="00574299">
        <w:trPr>
          <w:trHeight w:val="273"/>
          <w:jc w:val="center"/>
        </w:trPr>
        <w:tc>
          <w:tcPr>
            <w:tcW w:w="820" w:type="dxa"/>
            <w:vMerge w:val="restart"/>
            <w:shd w:val="clear" w:color="auto" w:fill="auto"/>
            <w:noWrap/>
            <w:vAlign w:val="center"/>
          </w:tcPr>
          <w:p w:rsidR="00E331F8" w:rsidRPr="00574299" w:rsidRDefault="00E331F8" w:rsidP="00E331F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lang w:val="ru-RU"/>
              </w:rPr>
            </w:pPr>
            <w:r w:rsidRPr="00574299">
              <w:rPr>
                <w:color w:val="000000"/>
                <w:sz w:val="20"/>
                <w:lang w:val="ru-RU"/>
              </w:rPr>
              <w:t>65.8</w:t>
            </w:r>
          </w:p>
        </w:tc>
        <w:tc>
          <w:tcPr>
            <w:tcW w:w="986" w:type="dxa"/>
          </w:tcPr>
          <w:p w:rsidR="00E331F8" w:rsidRPr="00574299" w:rsidRDefault="00E331F8" w:rsidP="00E331F8">
            <w:pPr>
              <w:spacing w:after="0"/>
              <w:jc w:val="center"/>
              <w:rPr>
                <w:color w:val="000000"/>
                <w:sz w:val="20"/>
                <w:lang w:val="ru-RU"/>
              </w:rPr>
            </w:pPr>
            <w:r w:rsidRPr="00574299">
              <w:rPr>
                <w:color w:val="000000"/>
                <w:sz w:val="20"/>
                <w:lang w:val="ru-RU"/>
              </w:rPr>
              <w:t>34.2</w:t>
            </w:r>
          </w:p>
        </w:tc>
        <w:tc>
          <w:tcPr>
            <w:tcW w:w="2148" w:type="dxa"/>
            <w:vMerge w:val="restart"/>
            <w:shd w:val="clear" w:color="auto" w:fill="auto"/>
            <w:vAlign w:val="center"/>
          </w:tcPr>
          <w:p w:rsidR="00E331F8" w:rsidRPr="00574299" w:rsidRDefault="00E331F8" w:rsidP="00E331F8">
            <w:pPr>
              <w:spacing w:after="0"/>
              <w:jc w:val="center"/>
              <w:rPr>
                <w:sz w:val="20"/>
                <w:lang w:val="ru-RU"/>
              </w:rPr>
            </w:pPr>
            <w:r w:rsidRPr="00574299">
              <w:rPr>
                <w:sz w:val="20"/>
                <w:lang w:val="ru-RU"/>
              </w:rPr>
              <w:t>-</w:t>
            </w:r>
          </w:p>
        </w:tc>
      </w:tr>
      <w:tr w:rsidR="00E331F8" w:rsidRPr="00574299">
        <w:trPr>
          <w:trHeight w:val="61"/>
          <w:jc w:val="center"/>
        </w:trPr>
        <w:tc>
          <w:tcPr>
            <w:tcW w:w="820" w:type="dxa"/>
            <w:vMerge/>
            <w:shd w:val="clear" w:color="auto" w:fill="auto"/>
            <w:vAlign w:val="center"/>
          </w:tcPr>
          <w:p w:rsidR="00E331F8" w:rsidRPr="00574299" w:rsidRDefault="00E331F8" w:rsidP="00E331F8">
            <w:pPr>
              <w:spacing w:after="0"/>
              <w:rPr>
                <w:b/>
                <w:bCs/>
                <w:color w:val="000000"/>
                <w:sz w:val="20"/>
                <w:lang w:val="ru-RU"/>
              </w:rPr>
            </w:pP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lang w:val="ru-RU"/>
              </w:rPr>
            </w:pPr>
            <w:r w:rsidRPr="00574299">
              <w:rPr>
                <w:color w:val="000000"/>
                <w:sz w:val="20"/>
                <w:lang w:val="ru-RU"/>
              </w:rPr>
              <w:t>28.6</w:t>
            </w:r>
          </w:p>
        </w:tc>
        <w:tc>
          <w:tcPr>
            <w:tcW w:w="986" w:type="dxa"/>
          </w:tcPr>
          <w:p w:rsidR="00E331F8" w:rsidRPr="00574299" w:rsidRDefault="00E331F8" w:rsidP="00E331F8">
            <w:pPr>
              <w:spacing w:after="0"/>
              <w:jc w:val="center"/>
              <w:rPr>
                <w:color w:val="000000"/>
                <w:sz w:val="20"/>
                <w:lang w:val="ru-RU"/>
              </w:rPr>
            </w:pPr>
            <w:r w:rsidRPr="00574299">
              <w:rPr>
                <w:color w:val="000000"/>
                <w:sz w:val="20"/>
                <w:lang w:val="ru-RU"/>
              </w:rPr>
              <w:t>71.4</w:t>
            </w:r>
          </w:p>
        </w:tc>
        <w:tc>
          <w:tcPr>
            <w:tcW w:w="2148" w:type="dxa"/>
            <w:vMerge/>
            <w:shd w:val="clear" w:color="auto" w:fill="auto"/>
          </w:tcPr>
          <w:p w:rsidR="00E331F8" w:rsidRPr="00574299" w:rsidRDefault="00E331F8" w:rsidP="00E331F8">
            <w:pPr>
              <w:spacing w:after="0"/>
              <w:jc w:val="center"/>
              <w:rPr>
                <w:sz w:val="20"/>
                <w:lang w:val="ru-RU"/>
              </w:rPr>
            </w:pPr>
          </w:p>
        </w:tc>
      </w:tr>
      <w:tr w:rsidR="00E331F8" w:rsidRPr="00574299">
        <w:trPr>
          <w:trHeight w:val="273"/>
          <w:jc w:val="center"/>
        </w:trPr>
        <w:tc>
          <w:tcPr>
            <w:tcW w:w="820" w:type="dxa"/>
            <w:vMerge w:val="restart"/>
            <w:shd w:val="clear" w:color="auto" w:fill="auto"/>
            <w:noWrap/>
            <w:vAlign w:val="center"/>
          </w:tcPr>
          <w:p w:rsidR="00E331F8" w:rsidRPr="00574299" w:rsidRDefault="00E331F8" w:rsidP="00E331F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lang w:val="ru-RU"/>
              </w:rPr>
            </w:pPr>
            <w:r w:rsidRPr="00574299">
              <w:rPr>
                <w:color w:val="000000"/>
                <w:sz w:val="20"/>
                <w:lang w:val="ru-RU"/>
              </w:rPr>
              <w:t>68.9</w:t>
            </w:r>
          </w:p>
        </w:tc>
        <w:tc>
          <w:tcPr>
            <w:tcW w:w="986" w:type="dxa"/>
          </w:tcPr>
          <w:p w:rsidR="00E331F8" w:rsidRPr="00574299" w:rsidRDefault="00E331F8" w:rsidP="00E331F8">
            <w:pPr>
              <w:spacing w:after="0"/>
              <w:jc w:val="center"/>
              <w:rPr>
                <w:color w:val="000000"/>
                <w:sz w:val="20"/>
                <w:lang w:val="ru-RU"/>
              </w:rPr>
            </w:pPr>
            <w:r w:rsidRPr="00574299">
              <w:rPr>
                <w:color w:val="000000"/>
                <w:sz w:val="20"/>
                <w:lang w:val="ru-RU"/>
              </w:rPr>
              <w:t>31.1</w:t>
            </w:r>
          </w:p>
        </w:tc>
        <w:tc>
          <w:tcPr>
            <w:tcW w:w="2148" w:type="dxa"/>
            <w:vMerge/>
            <w:shd w:val="clear" w:color="auto" w:fill="auto"/>
            <w:vAlign w:val="center"/>
          </w:tcPr>
          <w:p w:rsidR="00E331F8" w:rsidRPr="00574299" w:rsidRDefault="00E331F8" w:rsidP="00E331F8">
            <w:pPr>
              <w:spacing w:after="0"/>
              <w:jc w:val="center"/>
              <w:rPr>
                <w:sz w:val="20"/>
                <w:lang w:val="ru-RU"/>
              </w:rPr>
            </w:pPr>
          </w:p>
        </w:tc>
      </w:tr>
      <w:tr w:rsidR="00E331F8" w:rsidRPr="00574299">
        <w:trPr>
          <w:trHeight w:val="61"/>
          <w:jc w:val="center"/>
        </w:trPr>
        <w:tc>
          <w:tcPr>
            <w:tcW w:w="820" w:type="dxa"/>
            <w:vMerge/>
            <w:shd w:val="clear" w:color="auto" w:fill="auto"/>
            <w:vAlign w:val="center"/>
          </w:tcPr>
          <w:p w:rsidR="00E331F8" w:rsidRPr="00574299" w:rsidRDefault="00E331F8" w:rsidP="00E331F8">
            <w:pPr>
              <w:spacing w:after="0"/>
              <w:rPr>
                <w:b/>
                <w:bCs/>
                <w:color w:val="000000"/>
                <w:sz w:val="20"/>
                <w:lang w:val="ru-RU"/>
              </w:rPr>
            </w:pP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lang w:val="ru-RU"/>
              </w:rPr>
            </w:pPr>
            <w:r w:rsidRPr="00574299">
              <w:rPr>
                <w:color w:val="000000"/>
                <w:sz w:val="20"/>
                <w:lang w:val="ru-RU"/>
              </w:rPr>
              <w:t>31.5</w:t>
            </w:r>
          </w:p>
        </w:tc>
        <w:tc>
          <w:tcPr>
            <w:tcW w:w="986" w:type="dxa"/>
          </w:tcPr>
          <w:p w:rsidR="00E331F8" w:rsidRPr="00574299" w:rsidRDefault="00E331F8" w:rsidP="00E331F8">
            <w:pPr>
              <w:spacing w:after="0"/>
              <w:jc w:val="center"/>
              <w:rPr>
                <w:color w:val="000000"/>
                <w:sz w:val="20"/>
                <w:lang w:val="ru-RU"/>
              </w:rPr>
            </w:pPr>
            <w:r w:rsidRPr="00574299">
              <w:rPr>
                <w:color w:val="000000"/>
                <w:sz w:val="20"/>
                <w:lang w:val="ru-RU"/>
              </w:rPr>
              <w:t>68.5</w:t>
            </w:r>
          </w:p>
        </w:tc>
        <w:tc>
          <w:tcPr>
            <w:tcW w:w="2148" w:type="dxa"/>
            <w:vMerge/>
            <w:shd w:val="clear" w:color="auto" w:fill="auto"/>
          </w:tcPr>
          <w:p w:rsidR="00E331F8" w:rsidRPr="00574299" w:rsidRDefault="00E331F8" w:rsidP="00E331F8">
            <w:pPr>
              <w:spacing w:after="0"/>
              <w:jc w:val="center"/>
              <w:rPr>
                <w:sz w:val="20"/>
                <w:lang w:val="ru-RU"/>
              </w:rPr>
            </w:pPr>
          </w:p>
        </w:tc>
      </w:tr>
    </w:tbl>
    <w:p w:rsidR="00E331F8" w:rsidRPr="007B759A" w:rsidRDefault="00E331F8" w:rsidP="00E331F8">
      <w:pPr>
        <w:spacing w:after="0"/>
        <w:jc w:val="center"/>
      </w:pPr>
    </w:p>
    <w:p w:rsidR="00E331F8" w:rsidRDefault="00E331F8" w:rsidP="00E331F8">
      <w:pPr>
        <w:spacing w:after="0"/>
        <w:jc w:val="center"/>
        <w:rPr>
          <w:b/>
          <w:lang w:val="ru-RU"/>
        </w:rPr>
      </w:pPr>
      <w:r w:rsidRPr="00833F6D">
        <w:rPr>
          <w:b/>
          <w:lang w:val="ru-RU"/>
        </w:rPr>
        <w:pict>
          <v:shape id="_x0000_i1092" type="#_x0000_t75" style="width:100.5pt;height:105pt">
            <v:imagedata r:id="rId74" o:title="Без-имени-1"/>
          </v:shape>
        </w:pict>
      </w:r>
    </w:p>
    <w:p w:rsidR="00E331F8" w:rsidRPr="00A768AC" w:rsidRDefault="00E331F8" w:rsidP="00E331F8">
      <w:pPr>
        <w:spacing w:after="0"/>
        <w:jc w:val="center"/>
        <w:rPr>
          <w:b/>
          <w:lang w:val="en-US"/>
        </w:rPr>
      </w:pPr>
      <w:r w:rsidRPr="00A768AC">
        <w:rPr>
          <w:b/>
          <w:lang w:val="en-US"/>
        </w:rPr>
        <w:t>Fig. </w:t>
      </w:r>
      <w:r w:rsidRPr="00A768AC">
        <w:rPr>
          <w:b/>
          <w:bCs/>
          <w:lang w:val="en-US"/>
        </w:rPr>
        <w:t>3.5</w:t>
      </w:r>
      <w:r>
        <w:rPr>
          <w:b/>
          <w:bCs/>
          <w:lang w:val="en-US"/>
        </w:rPr>
        <w:t>6</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Micrographs of region</w:t>
      </w:r>
      <w:r w:rsidRPr="00A768AC">
        <w:rPr>
          <w:b/>
          <w:lang w:val="en-US"/>
        </w:rPr>
        <w:t xml:space="preserve"> </w:t>
      </w:r>
      <w:r>
        <w:rPr>
          <w:b/>
          <w:lang w:val="en-US"/>
        </w:rPr>
        <w:t>3</w:t>
      </w:r>
    </w:p>
    <w:p w:rsidR="00E331F8" w:rsidRDefault="00E331F8" w:rsidP="00E331F8">
      <w:pPr>
        <w:pStyle w:val="Textkrper"/>
        <w:spacing w:after="0"/>
        <w:rPr>
          <w:b/>
          <w:lang w:val="en-US"/>
        </w:rPr>
      </w:pPr>
      <w:r w:rsidRPr="00183E8B">
        <w:rPr>
          <w:b/>
          <w:color w:val="000000"/>
          <w:lang w:val="en-US"/>
        </w:rPr>
        <w:t>Table 3.5</w:t>
      </w:r>
      <w:r>
        <w:rPr>
          <w:b/>
          <w:color w:val="000000"/>
          <w:lang w:val="en-US"/>
        </w:rPr>
        <w:t>6</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3</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E331F8" w:rsidRPr="00574299">
        <w:trPr>
          <w:trHeight w:val="273"/>
          <w:jc w:val="center"/>
        </w:trPr>
        <w:tc>
          <w:tcPr>
            <w:tcW w:w="1977" w:type="dxa"/>
            <w:gridSpan w:val="2"/>
            <w:shd w:val="clear" w:color="auto" w:fill="auto"/>
            <w:noWrap/>
            <w:vAlign w:val="bottom"/>
          </w:tcPr>
          <w:p w:rsidR="00E331F8" w:rsidRPr="00183E8B" w:rsidRDefault="00E331F8" w:rsidP="00E331F8">
            <w:pPr>
              <w:spacing w:after="0"/>
              <w:jc w:val="center"/>
              <w:rPr>
                <w:b/>
                <w:bCs/>
                <w:sz w:val="20"/>
                <w:lang w:val="en-US"/>
              </w:rPr>
            </w:pPr>
            <w:r>
              <w:rPr>
                <w:b/>
                <w:bCs/>
                <w:sz w:val="20"/>
                <w:lang w:val="en-US"/>
              </w:rPr>
              <w:t>#</w:t>
            </w:r>
          </w:p>
        </w:tc>
        <w:tc>
          <w:tcPr>
            <w:tcW w:w="985" w:type="dxa"/>
            <w:shd w:val="clear" w:color="auto" w:fill="auto"/>
            <w:noWrap/>
            <w:vAlign w:val="bottom"/>
          </w:tcPr>
          <w:p w:rsidR="00E331F8" w:rsidRPr="00574299" w:rsidRDefault="00E331F8" w:rsidP="00E331F8">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bottom"/>
          </w:tcPr>
          <w:p w:rsidR="00E331F8" w:rsidRPr="00574299" w:rsidRDefault="00E331F8" w:rsidP="00E331F8">
            <w:pPr>
              <w:spacing w:after="0"/>
              <w:ind w:left="-57" w:right="-57"/>
              <w:jc w:val="center"/>
              <w:rPr>
                <w:b/>
                <w:bCs/>
                <w:sz w:val="20"/>
                <w:lang w:val="ru-RU"/>
              </w:rPr>
            </w:pPr>
            <w:r w:rsidRPr="00574299">
              <w:rPr>
                <w:b/>
                <w:bCs/>
                <w:sz w:val="20"/>
                <w:lang w:val="en-US"/>
              </w:rPr>
              <w:t>CaO</w:t>
            </w:r>
          </w:p>
        </w:tc>
        <w:tc>
          <w:tcPr>
            <w:tcW w:w="2148" w:type="dxa"/>
            <w:vAlign w:val="bottom"/>
          </w:tcPr>
          <w:p w:rsidR="00E331F8" w:rsidRPr="00574299" w:rsidRDefault="00E331F8" w:rsidP="00E331F8">
            <w:pPr>
              <w:spacing w:after="0"/>
              <w:jc w:val="center"/>
              <w:rPr>
                <w:b/>
                <w:bCs/>
                <w:sz w:val="20"/>
                <w:lang w:val="ru-RU"/>
              </w:rPr>
            </w:pPr>
            <w:r>
              <w:rPr>
                <w:b/>
                <w:bCs/>
                <w:sz w:val="20"/>
                <w:lang w:val="en-US"/>
              </w:rPr>
              <w:t>Phase</w:t>
            </w:r>
          </w:p>
        </w:tc>
      </w:tr>
      <w:tr w:rsidR="00E331F8" w:rsidRPr="00574299">
        <w:trPr>
          <w:trHeight w:val="273"/>
          <w:jc w:val="center"/>
        </w:trPr>
        <w:tc>
          <w:tcPr>
            <w:tcW w:w="820" w:type="dxa"/>
            <w:vMerge w:val="restart"/>
            <w:shd w:val="clear" w:color="auto" w:fill="auto"/>
            <w:noWrap/>
            <w:vAlign w:val="center"/>
          </w:tcPr>
          <w:p w:rsidR="00E331F8" w:rsidRPr="00574299" w:rsidRDefault="00E331F8" w:rsidP="00E331F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lang w:val="ru-RU"/>
              </w:rPr>
            </w:pPr>
            <w:r w:rsidRPr="00574299">
              <w:rPr>
                <w:color w:val="000000"/>
                <w:sz w:val="20"/>
                <w:lang w:val="ru-RU"/>
              </w:rPr>
              <w:t>69.5</w:t>
            </w:r>
          </w:p>
        </w:tc>
        <w:tc>
          <w:tcPr>
            <w:tcW w:w="986" w:type="dxa"/>
          </w:tcPr>
          <w:p w:rsidR="00E331F8" w:rsidRPr="00574299" w:rsidRDefault="00E331F8" w:rsidP="00E331F8">
            <w:pPr>
              <w:spacing w:after="0"/>
              <w:jc w:val="center"/>
              <w:rPr>
                <w:color w:val="000000"/>
                <w:sz w:val="20"/>
                <w:lang w:val="ru-RU"/>
              </w:rPr>
            </w:pPr>
            <w:r w:rsidRPr="00574299">
              <w:rPr>
                <w:color w:val="000000"/>
                <w:sz w:val="20"/>
                <w:lang w:val="ru-RU"/>
              </w:rPr>
              <w:t>30.5</w:t>
            </w:r>
          </w:p>
        </w:tc>
        <w:tc>
          <w:tcPr>
            <w:tcW w:w="2148" w:type="dxa"/>
            <w:vMerge w:val="restart"/>
            <w:shd w:val="clear" w:color="auto" w:fill="auto"/>
            <w:vAlign w:val="center"/>
          </w:tcPr>
          <w:p w:rsidR="00E331F8" w:rsidRPr="00574299" w:rsidRDefault="00E331F8" w:rsidP="00E331F8">
            <w:pPr>
              <w:spacing w:after="0"/>
              <w:jc w:val="center"/>
              <w:rPr>
                <w:sz w:val="20"/>
                <w:lang w:val="ru-RU"/>
              </w:rPr>
            </w:pPr>
            <w:r w:rsidRPr="00574299">
              <w:rPr>
                <w:sz w:val="20"/>
                <w:lang w:val="ru-RU"/>
              </w:rPr>
              <w:t>-</w:t>
            </w:r>
          </w:p>
        </w:tc>
      </w:tr>
      <w:tr w:rsidR="00E331F8" w:rsidRPr="00574299">
        <w:trPr>
          <w:trHeight w:val="101"/>
          <w:jc w:val="center"/>
        </w:trPr>
        <w:tc>
          <w:tcPr>
            <w:tcW w:w="820" w:type="dxa"/>
            <w:vMerge/>
            <w:shd w:val="clear" w:color="auto" w:fill="auto"/>
            <w:vAlign w:val="center"/>
          </w:tcPr>
          <w:p w:rsidR="00E331F8" w:rsidRPr="00574299" w:rsidRDefault="00E331F8" w:rsidP="00E331F8">
            <w:pPr>
              <w:spacing w:after="0"/>
              <w:rPr>
                <w:b/>
                <w:bCs/>
                <w:color w:val="000000"/>
                <w:sz w:val="20"/>
                <w:lang w:val="ru-RU"/>
              </w:rPr>
            </w:pP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lang w:val="ru-RU"/>
              </w:rPr>
            </w:pPr>
            <w:r w:rsidRPr="00574299">
              <w:rPr>
                <w:color w:val="000000"/>
                <w:sz w:val="20"/>
                <w:lang w:val="ru-RU"/>
              </w:rPr>
              <w:t>32.1</w:t>
            </w:r>
          </w:p>
        </w:tc>
        <w:tc>
          <w:tcPr>
            <w:tcW w:w="986" w:type="dxa"/>
          </w:tcPr>
          <w:p w:rsidR="00E331F8" w:rsidRPr="00574299" w:rsidRDefault="00E331F8" w:rsidP="00E331F8">
            <w:pPr>
              <w:spacing w:after="0"/>
              <w:jc w:val="center"/>
              <w:rPr>
                <w:color w:val="000000"/>
                <w:sz w:val="20"/>
                <w:lang w:val="ru-RU"/>
              </w:rPr>
            </w:pPr>
            <w:r w:rsidRPr="00574299">
              <w:rPr>
                <w:color w:val="000000"/>
                <w:sz w:val="20"/>
                <w:lang w:val="ru-RU"/>
              </w:rPr>
              <w:t>67.9</w:t>
            </w:r>
          </w:p>
        </w:tc>
        <w:tc>
          <w:tcPr>
            <w:tcW w:w="2148" w:type="dxa"/>
            <w:vMerge/>
            <w:shd w:val="clear" w:color="auto" w:fill="auto"/>
          </w:tcPr>
          <w:p w:rsidR="00E331F8" w:rsidRPr="00574299" w:rsidRDefault="00E331F8" w:rsidP="00E331F8">
            <w:pPr>
              <w:spacing w:after="0"/>
              <w:jc w:val="center"/>
              <w:rPr>
                <w:sz w:val="20"/>
                <w:lang w:val="ru-RU"/>
              </w:rPr>
            </w:pPr>
          </w:p>
        </w:tc>
      </w:tr>
      <w:tr w:rsidR="00E331F8" w:rsidRPr="00574299">
        <w:trPr>
          <w:trHeight w:val="273"/>
          <w:jc w:val="center"/>
        </w:trPr>
        <w:tc>
          <w:tcPr>
            <w:tcW w:w="820" w:type="dxa"/>
            <w:vMerge w:val="restart"/>
            <w:shd w:val="clear" w:color="auto" w:fill="auto"/>
            <w:noWrap/>
            <w:vAlign w:val="center"/>
          </w:tcPr>
          <w:p w:rsidR="00E331F8" w:rsidRPr="00574299" w:rsidRDefault="00E331F8" w:rsidP="00E331F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lang w:val="ru-RU"/>
              </w:rPr>
            </w:pPr>
            <w:r w:rsidRPr="00574299">
              <w:rPr>
                <w:color w:val="000000"/>
                <w:sz w:val="20"/>
                <w:lang w:val="ru-RU"/>
              </w:rPr>
              <w:t>69.2</w:t>
            </w:r>
          </w:p>
        </w:tc>
        <w:tc>
          <w:tcPr>
            <w:tcW w:w="986" w:type="dxa"/>
          </w:tcPr>
          <w:p w:rsidR="00E331F8" w:rsidRPr="00574299" w:rsidRDefault="00E331F8" w:rsidP="00E331F8">
            <w:pPr>
              <w:spacing w:after="0"/>
              <w:jc w:val="center"/>
              <w:rPr>
                <w:color w:val="000000"/>
                <w:sz w:val="20"/>
                <w:lang w:val="ru-RU"/>
              </w:rPr>
            </w:pPr>
            <w:r w:rsidRPr="00574299">
              <w:rPr>
                <w:color w:val="000000"/>
                <w:sz w:val="20"/>
                <w:lang w:val="ru-RU"/>
              </w:rPr>
              <w:t>30.8</w:t>
            </w:r>
          </w:p>
        </w:tc>
        <w:tc>
          <w:tcPr>
            <w:tcW w:w="2148" w:type="dxa"/>
            <w:vMerge/>
            <w:shd w:val="clear" w:color="auto" w:fill="auto"/>
            <w:vAlign w:val="center"/>
          </w:tcPr>
          <w:p w:rsidR="00E331F8" w:rsidRPr="00574299" w:rsidRDefault="00E331F8" w:rsidP="00E331F8">
            <w:pPr>
              <w:spacing w:after="0"/>
              <w:jc w:val="center"/>
              <w:rPr>
                <w:sz w:val="20"/>
                <w:lang w:val="ru-RU"/>
              </w:rPr>
            </w:pPr>
          </w:p>
        </w:tc>
      </w:tr>
      <w:tr w:rsidR="00E331F8" w:rsidRPr="00574299">
        <w:trPr>
          <w:trHeight w:val="61"/>
          <w:jc w:val="center"/>
        </w:trPr>
        <w:tc>
          <w:tcPr>
            <w:tcW w:w="820" w:type="dxa"/>
            <w:vMerge/>
            <w:shd w:val="clear" w:color="auto" w:fill="auto"/>
            <w:vAlign w:val="center"/>
          </w:tcPr>
          <w:p w:rsidR="00E331F8" w:rsidRPr="00574299" w:rsidRDefault="00E331F8" w:rsidP="00E331F8">
            <w:pPr>
              <w:spacing w:after="0"/>
              <w:rPr>
                <w:b/>
                <w:bCs/>
                <w:color w:val="000000"/>
                <w:sz w:val="20"/>
                <w:lang w:val="ru-RU"/>
              </w:rPr>
            </w:pP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lang w:val="ru-RU"/>
              </w:rPr>
            </w:pPr>
            <w:r w:rsidRPr="00574299">
              <w:rPr>
                <w:color w:val="000000"/>
                <w:sz w:val="20"/>
                <w:lang w:val="ru-RU"/>
              </w:rPr>
              <w:t>31.9</w:t>
            </w:r>
          </w:p>
        </w:tc>
        <w:tc>
          <w:tcPr>
            <w:tcW w:w="986" w:type="dxa"/>
          </w:tcPr>
          <w:p w:rsidR="00E331F8" w:rsidRPr="00574299" w:rsidRDefault="00E331F8" w:rsidP="00E331F8">
            <w:pPr>
              <w:spacing w:after="0"/>
              <w:jc w:val="center"/>
              <w:rPr>
                <w:color w:val="000000"/>
                <w:sz w:val="20"/>
                <w:lang w:val="ru-RU"/>
              </w:rPr>
            </w:pPr>
            <w:r w:rsidRPr="00574299">
              <w:rPr>
                <w:color w:val="000000"/>
                <w:sz w:val="20"/>
                <w:lang w:val="ru-RU"/>
              </w:rPr>
              <w:t>68.2</w:t>
            </w:r>
          </w:p>
        </w:tc>
        <w:tc>
          <w:tcPr>
            <w:tcW w:w="2148" w:type="dxa"/>
            <w:vMerge/>
            <w:shd w:val="clear" w:color="auto" w:fill="auto"/>
          </w:tcPr>
          <w:p w:rsidR="00E331F8" w:rsidRPr="00574299" w:rsidRDefault="00E331F8" w:rsidP="00E331F8">
            <w:pPr>
              <w:spacing w:after="0"/>
              <w:jc w:val="center"/>
              <w:rPr>
                <w:sz w:val="20"/>
                <w:lang w:val="ru-RU"/>
              </w:rPr>
            </w:pPr>
          </w:p>
        </w:tc>
      </w:tr>
      <w:tr w:rsidR="00E331F8" w:rsidRPr="00574299">
        <w:trPr>
          <w:trHeight w:val="273"/>
          <w:jc w:val="center"/>
        </w:trPr>
        <w:tc>
          <w:tcPr>
            <w:tcW w:w="820" w:type="dxa"/>
            <w:vMerge w:val="restart"/>
            <w:shd w:val="clear" w:color="auto" w:fill="auto"/>
            <w:noWrap/>
            <w:vAlign w:val="center"/>
          </w:tcPr>
          <w:p w:rsidR="00E331F8" w:rsidRPr="00574299" w:rsidRDefault="00E331F8" w:rsidP="00E331F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lang w:val="ru-RU"/>
              </w:rPr>
            </w:pPr>
            <w:r w:rsidRPr="00574299">
              <w:rPr>
                <w:color w:val="000000"/>
                <w:sz w:val="20"/>
                <w:lang w:val="ru-RU"/>
              </w:rPr>
              <w:t>68.4</w:t>
            </w:r>
          </w:p>
        </w:tc>
        <w:tc>
          <w:tcPr>
            <w:tcW w:w="986" w:type="dxa"/>
          </w:tcPr>
          <w:p w:rsidR="00E331F8" w:rsidRPr="00574299" w:rsidRDefault="00E331F8" w:rsidP="00E331F8">
            <w:pPr>
              <w:spacing w:after="0"/>
              <w:jc w:val="center"/>
              <w:rPr>
                <w:color w:val="000000"/>
                <w:sz w:val="20"/>
                <w:lang w:val="ru-RU"/>
              </w:rPr>
            </w:pPr>
            <w:r w:rsidRPr="00574299">
              <w:rPr>
                <w:color w:val="000000"/>
                <w:sz w:val="20"/>
                <w:lang w:val="ru-RU"/>
              </w:rPr>
              <w:t>31.6</w:t>
            </w:r>
          </w:p>
        </w:tc>
        <w:tc>
          <w:tcPr>
            <w:tcW w:w="2148" w:type="dxa"/>
            <w:vMerge/>
            <w:shd w:val="clear" w:color="auto" w:fill="auto"/>
            <w:vAlign w:val="center"/>
          </w:tcPr>
          <w:p w:rsidR="00E331F8" w:rsidRPr="00574299" w:rsidRDefault="00E331F8" w:rsidP="00E331F8">
            <w:pPr>
              <w:spacing w:after="0"/>
              <w:jc w:val="center"/>
              <w:rPr>
                <w:sz w:val="20"/>
                <w:lang w:val="ru-RU"/>
              </w:rPr>
            </w:pPr>
          </w:p>
        </w:tc>
      </w:tr>
      <w:tr w:rsidR="00E331F8" w:rsidRPr="00574299">
        <w:trPr>
          <w:trHeight w:val="61"/>
          <w:jc w:val="center"/>
        </w:trPr>
        <w:tc>
          <w:tcPr>
            <w:tcW w:w="820" w:type="dxa"/>
            <w:vMerge/>
            <w:shd w:val="clear" w:color="auto" w:fill="auto"/>
            <w:vAlign w:val="center"/>
          </w:tcPr>
          <w:p w:rsidR="00E331F8" w:rsidRPr="00574299" w:rsidRDefault="00E331F8" w:rsidP="00E331F8">
            <w:pPr>
              <w:spacing w:after="0"/>
              <w:rPr>
                <w:b/>
                <w:bCs/>
                <w:color w:val="000000"/>
                <w:sz w:val="20"/>
                <w:lang w:val="ru-RU"/>
              </w:rPr>
            </w:pP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rPr>
            </w:pPr>
            <w:r w:rsidRPr="00574299">
              <w:rPr>
                <w:color w:val="000000"/>
                <w:sz w:val="20"/>
              </w:rPr>
              <w:t>31.1</w:t>
            </w:r>
          </w:p>
        </w:tc>
        <w:tc>
          <w:tcPr>
            <w:tcW w:w="986" w:type="dxa"/>
          </w:tcPr>
          <w:p w:rsidR="00E331F8" w:rsidRPr="00574299" w:rsidRDefault="00E331F8" w:rsidP="00E331F8">
            <w:pPr>
              <w:spacing w:after="0"/>
              <w:jc w:val="center"/>
              <w:rPr>
                <w:color w:val="000000"/>
                <w:sz w:val="20"/>
              </w:rPr>
            </w:pPr>
            <w:r w:rsidRPr="00574299">
              <w:rPr>
                <w:color w:val="000000"/>
                <w:sz w:val="20"/>
              </w:rPr>
              <w:t>68.9</w:t>
            </w:r>
          </w:p>
        </w:tc>
        <w:tc>
          <w:tcPr>
            <w:tcW w:w="2148" w:type="dxa"/>
            <w:vMerge/>
            <w:shd w:val="clear" w:color="auto" w:fill="auto"/>
          </w:tcPr>
          <w:p w:rsidR="00E331F8" w:rsidRPr="00574299" w:rsidRDefault="00E331F8" w:rsidP="00E331F8">
            <w:pPr>
              <w:spacing w:after="0"/>
              <w:jc w:val="center"/>
              <w:rPr>
                <w:sz w:val="20"/>
              </w:rPr>
            </w:pPr>
          </w:p>
        </w:tc>
      </w:tr>
      <w:tr w:rsidR="00E331F8" w:rsidRPr="00574299">
        <w:trPr>
          <w:trHeight w:val="273"/>
          <w:jc w:val="center"/>
        </w:trPr>
        <w:tc>
          <w:tcPr>
            <w:tcW w:w="820" w:type="dxa"/>
            <w:vMerge w:val="restart"/>
            <w:shd w:val="clear" w:color="auto" w:fill="auto"/>
            <w:noWrap/>
            <w:vAlign w:val="center"/>
          </w:tcPr>
          <w:p w:rsidR="00E331F8" w:rsidRPr="00574299" w:rsidRDefault="00E331F8" w:rsidP="00E331F8">
            <w:pPr>
              <w:spacing w:after="0"/>
              <w:ind w:left="-106" w:right="-108"/>
              <w:jc w:val="center"/>
              <w:rPr>
                <w:b/>
                <w:bCs/>
                <w:color w:val="000000"/>
                <w:sz w:val="20"/>
                <w:lang w:val="en-US"/>
              </w:rPr>
            </w:pPr>
            <w:r w:rsidRPr="00574299">
              <w:rPr>
                <w:b/>
                <w:bCs/>
                <w:color w:val="000000"/>
                <w:sz w:val="20"/>
                <w:lang w:val="en-US"/>
              </w:rPr>
              <w:t>P1</w:t>
            </w: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rPr>
            </w:pPr>
            <w:r w:rsidRPr="00574299">
              <w:rPr>
                <w:color w:val="000000"/>
                <w:sz w:val="20"/>
              </w:rPr>
              <w:t>68.6</w:t>
            </w:r>
          </w:p>
        </w:tc>
        <w:tc>
          <w:tcPr>
            <w:tcW w:w="986" w:type="dxa"/>
          </w:tcPr>
          <w:p w:rsidR="00E331F8" w:rsidRPr="00574299" w:rsidRDefault="00E331F8" w:rsidP="00E331F8">
            <w:pPr>
              <w:spacing w:after="0"/>
              <w:jc w:val="center"/>
              <w:rPr>
                <w:color w:val="000000"/>
                <w:sz w:val="20"/>
              </w:rPr>
            </w:pPr>
            <w:r w:rsidRPr="00574299">
              <w:rPr>
                <w:color w:val="000000"/>
                <w:sz w:val="20"/>
              </w:rPr>
              <w:t>31.4</w:t>
            </w:r>
          </w:p>
        </w:tc>
        <w:tc>
          <w:tcPr>
            <w:tcW w:w="2148" w:type="dxa"/>
            <w:vMerge w:val="restart"/>
            <w:shd w:val="clear" w:color="auto" w:fill="auto"/>
            <w:vAlign w:val="center"/>
          </w:tcPr>
          <w:p w:rsidR="00E331F8" w:rsidRPr="00574299" w:rsidRDefault="00E331F8" w:rsidP="00E331F8">
            <w:pPr>
              <w:spacing w:after="0"/>
              <w:jc w:val="center"/>
              <w:rPr>
                <w:sz w:val="20"/>
                <w:lang w:val="en-US"/>
              </w:rPr>
            </w:pPr>
            <w:r w:rsidRPr="00574299">
              <w:rPr>
                <w:sz w:val="20"/>
                <w:lang w:val="en-US"/>
              </w:rPr>
              <w:t>Ca</w:t>
            </w:r>
            <w:r w:rsidRPr="00574299">
              <w:rPr>
                <w:sz w:val="20"/>
                <w:vertAlign w:val="subscript"/>
                <w:lang w:val="en-US"/>
              </w:rPr>
              <w:t>2</w:t>
            </w:r>
            <w:r w:rsidRPr="00574299">
              <w:rPr>
                <w:sz w:val="20"/>
                <w:lang w:val="en-US"/>
              </w:rPr>
              <w:t>UO</w:t>
            </w:r>
            <w:r w:rsidRPr="00574299">
              <w:rPr>
                <w:sz w:val="20"/>
                <w:vertAlign w:val="subscript"/>
                <w:lang w:val="en-US"/>
              </w:rPr>
              <w:t>4</w:t>
            </w:r>
          </w:p>
        </w:tc>
      </w:tr>
      <w:tr w:rsidR="00E331F8" w:rsidRPr="00574299">
        <w:trPr>
          <w:trHeight w:val="61"/>
          <w:jc w:val="center"/>
        </w:trPr>
        <w:tc>
          <w:tcPr>
            <w:tcW w:w="820" w:type="dxa"/>
            <w:vMerge/>
            <w:shd w:val="clear" w:color="auto" w:fill="auto"/>
            <w:vAlign w:val="center"/>
          </w:tcPr>
          <w:p w:rsidR="00E331F8" w:rsidRPr="00574299" w:rsidRDefault="00E331F8" w:rsidP="00E331F8">
            <w:pPr>
              <w:spacing w:after="0"/>
              <w:rPr>
                <w:b/>
                <w:bCs/>
                <w:color w:val="000000"/>
                <w:sz w:val="20"/>
              </w:rPr>
            </w:pP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rPr>
            </w:pPr>
            <w:r w:rsidRPr="00574299">
              <w:rPr>
                <w:color w:val="000000"/>
                <w:sz w:val="20"/>
              </w:rPr>
              <w:t>31.2</w:t>
            </w:r>
          </w:p>
        </w:tc>
        <w:tc>
          <w:tcPr>
            <w:tcW w:w="986" w:type="dxa"/>
          </w:tcPr>
          <w:p w:rsidR="00E331F8" w:rsidRPr="00574299" w:rsidRDefault="00E331F8" w:rsidP="00E331F8">
            <w:pPr>
              <w:spacing w:after="0"/>
              <w:jc w:val="center"/>
              <w:rPr>
                <w:color w:val="000000"/>
                <w:sz w:val="20"/>
              </w:rPr>
            </w:pPr>
            <w:r w:rsidRPr="00574299">
              <w:rPr>
                <w:color w:val="000000"/>
                <w:sz w:val="20"/>
              </w:rPr>
              <w:t>68.8</w:t>
            </w:r>
          </w:p>
        </w:tc>
        <w:tc>
          <w:tcPr>
            <w:tcW w:w="2148" w:type="dxa"/>
            <w:vMerge/>
            <w:shd w:val="clear" w:color="auto" w:fill="auto"/>
          </w:tcPr>
          <w:p w:rsidR="00E331F8" w:rsidRPr="00574299" w:rsidRDefault="00E331F8" w:rsidP="00E331F8">
            <w:pPr>
              <w:spacing w:after="0"/>
              <w:jc w:val="center"/>
              <w:rPr>
                <w:sz w:val="20"/>
              </w:rPr>
            </w:pPr>
          </w:p>
        </w:tc>
      </w:tr>
      <w:tr w:rsidR="00E331F8" w:rsidRPr="00574299">
        <w:trPr>
          <w:trHeight w:val="273"/>
          <w:jc w:val="center"/>
        </w:trPr>
        <w:tc>
          <w:tcPr>
            <w:tcW w:w="820" w:type="dxa"/>
            <w:vMerge w:val="restart"/>
            <w:shd w:val="clear" w:color="auto" w:fill="auto"/>
            <w:noWrap/>
            <w:vAlign w:val="center"/>
          </w:tcPr>
          <w:p w:rsidR="00E331F8" w:rsidRPr="00574299" w:rsidRDefault="00E331F8" w:rsidP="00E331F8">
            <w:pPr>
              <w:spacing w:after="0"/>
              <w:ind w:left="-106" w:right="-108"/>
              <w:jc w:val="center"/>
              <w:rPr>
                <w:b/>
                <w:bCs/>
                <w:color w:val="000000"/>
                <w:sz w:val="20"/>
                <w:lang w:val="en-US"/>
              </w:rPr>
            </w:pPr>
            <w:r w:rsidRPr="00574299">
              <w:rPr>
                <w:b/>
                <w:bCs/>
                <w:color w:val="000000"/>
                <w:sz w:val="20"/>
                <w:lang w:val="en-US"/>
              </w:rPr>
              <w:t>P2</w:t>
            </w: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rPr>
            </w:pPr>
            <w:r w:rsidRPr="00574299">
              <w:rPr>
                <w:color w:val="000000"/>
                <w:sz w:val="20"/>
              </w:rPr>
              <w:t>69.4</w:t>
            </w:r>
          </w:p>
        </w:tc>
        <w:tc>
          <w:tcPr>
            <w:tcW w:w="986" w:type="dxa"/>
          </w:tcPr>
          <w:p w:rsidR="00E331F8" w:rsidRPr="00574299" w:rsidRDefault="00E331F8" w:rsidP="00E331F8">
            <w:pPr>
              <w:spacing w:after="0"/>
              <w:jc w:val="center"/>
              <w:rPr>
                <w:color w:val="000000"/>
                <w:sz w:val="20"/>
              </w:rPr>
            </w:pPr>
            <w:r w:rsidRPr="00574299">
              <w:rPr>
                <w:color w:val="000000"/>
                <w:sz w:val="20"/>
              </w:rPr>
              <w:t>30.6</w:t>
            </w:r>
          </w:p>
        </w:tc>
        <w:tc>
          <w:tcPr>
            <w:tcW w:w="2148" w:type="dxa"/>
            <w:vMerge/>
            <w:shd w:val="clear" w:color="auto" w:fill="auto"/>
            <w:vAlign w:val="center"/>
          </w:tcPr>
          <w:p w:rsidR="00E331F8" w:rsidRPr="00574299" w:rsidRDefault="00E331F8" w:rsidP="00E331F8">
            <w:pPr>
              <w:spacing w:after="0"/>
              <w:jc w:val="center"/>
              <w:rPr>
                <w:sz w:val="20"/>
                <w:lang w:val="en-US"/>
              </w:rPr>
            </w:pPr>
          </w:p>
        </w:tc>
      </w:tr>
      <w:tr w:rsidR="00E331F8" w:rsidRPr="00574299">
        <w:trPr>
          <w:trHeight w:val="61"/>
          <w:jc w:val="center"/>
        </w:trPr>
        <w:tc>
          <w:tcPr>
            <w:tcW w:w="820" w:type="dxa"/>
            <w:vMerge/>
            <w:shd w:val="clear" w:color="auto" w:fill="auto"/>
            <w:vAlign w:val="center"/>
          </w:tcPr>
          <w:p w:rsidR="00E331F8" w:rsidRPr="00574299" w:rsidRDefault="00E331F8" w:rsidP="00E331F8">
            <w:pPr>
              <w:spacing w:after="0"/>
              <w:rPr>
                <w:b/>
                <w:bCs/>
                <w:color w:val="000000"/>
                <w:sz w:val="20"/>
              </w:rPr>
            </w:pPr>
          </w:p>
        </w:tc>
        <w:tc>
          <w:tcPr>
            <w:tcW w:w="1157" w:type="dxa"/>
            <w:shd w:val="clear" w:color="auto" w:fill="auto"/>
          </w:tcPr>
          <w:p w:rsidR="00E331F8" w:rsidRPr="00574299" w:rsidRDefault="00E331F8" w:rsidP="00E331F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E331F8" w:rsidRPr="00574299" w:rsidRDefault="00E331F8" w:rsidP="00E331F8">
            <w:pPr>
              <w:spacing w:after="0"/>
              <w:jc w:val="center"/>
              <w:rPr>
                <w:color w:val="000000"/>
                <w:sz w:val="20"/>
              </w:rPr>
            </w:pPr>
            <w:r w:rsidRPr="00574299">
              <w:rPr>
                <w:color w:val="000000"/>
                <w:sz w:val="20"/>
              </w:rPr>
              <w:t>32.0</w:t>
            </w:r>
          </w:p>
        </w:tc>
        <w:tc>
          <w:tcPr>
            <w:tcW w:w="986" w:type="dxa"/>
          </w:tcPr>
          <w:p w:rsidR="00E331F8" w:rsidRPr="00574299" w:rsidRDefault="00E331F8" w:rsidP="00E331F8">
            <w:pPr>
              <w:spacing w:after="0"/>
              <w:jc w:val="center"/>
              <w:rPr>
                <w:color w:val="000000"/>
                <w:sz w:val="20"/>
              </w:rPr>
            </w:pPr>
            <w:r w:rsidRPr="00574299">
              <w:rPr>
                <w:color w:val="000000"/>
                <w:sz w:val="20"/>
              </w:rPr>
              <w:t>68.0</w:t>
            </w:r>
          </w:p>
        </w:tc>
        <w:tc>
          <w:tcPr>
            <w:tcW w:w="2148" w:type="dxa"/>
            <w:vMerge/>
            <w:shd w:val="clear" w:color="auto" w:fill="auto"/>
          </w:tcPr>
          <w:p w:rsidR="00E331F8" w:rsidRPr="00574299" w:rsidRDefault="00E331F8" w:rsidP="00E331F8">
            <w:pPr>
              <w:spacing w:after="0"/>
              <w:jc w:val="center"/>
              <w:rPr>
                <w:sz w:val="20"/>
              </w:rPr>
            </w:pPr>
          </w:p>
        </w:tc>
      </w:tr>
    </w:tbl>
    <w:p w:rsidR="00E331F8" w:rsidRDefault="00E331F8" w:rsidP="00E331F8">
      <w:pPr>
        <w:spacing w:after="0"/>
        <w:jc w:val="center"/>
        <w:rPr>
          <w:lang w:val="en-US"/>
        </w:rPr>
      </w:pPr>
    </w:p>
    <w:p w:rsidR="00E331F8" w:rsidRDefault="00E331F8" w:rsidP="00E331F8">
      <w:pPr>
        <w:spacing w:after="0"/>
        <w:jc w:val="center"/>
        <w:rPr>
          <w:b/>
          <w:lang w:val="ru-RU"/>
        </w:rPr>
      </w:pPr>
      <w:r w:rsidRPr="00833F6D">
        <w:rPr>
          <w:b/>
          <w:lang w:val="ru-RU"/>
        </w:rPr>
        <w:pict>
          <v:shape id="_x0000_i1093" type="#_x0000_t75" style="width:96pt;height:100.5pt">
            <v:imagedata r:id="rId75" o:title="Без-имени-1"/>
          </v:shape>
        </w:pict>
      </w:r>
    </w:p>
    <w:p w:rsidR="00E331F8" w:rsidRPr="00A768AC" w:rsidRDefault="00E331F8" w:rsidP="00E331F8">
      <w:pPr>
        <w:spacing w:after="0"/>
        <w:jc w:val="center"/>
        <w:rPr>
          <w:b/>
          <w:lang w:val="en-US"/>
        </w:rPr>
      </w:pPr>
      <w:r w:rsidRPr="00A768AC">
        <w:rPr>
          <w:b/>
          <w:lang w:val="en-US"/>
        </w:rPr>
        <w:t>Fig. </w:t>
      </w:r>
      <w:r w:rsidRPr="00A768AC">
        <w:rPr>
          <w:b/>
          <w:bCs/>
          <w:lang w:val="en-US"/>
        </w:rPr>
        <w:t>3.5</w:t>
      </w:r>
      <w:r>
        <w:rPr>
          <w:b/>
          <w:bCs/>
          <w:lang w:val="en-US"/>
        </w:rPr>
        <w:t>7</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Micrographs of regions</w:t>
      </w:r>
      <w:r w:rsidRPr="00A768AC">
        <w:rPr>
          <w:b/>
          <w:lang w:val="en-US"/>
        </w:rPr>
        <w:t xml:space="preserve"> </w:t>
      </w:r>
      <w:r>
        <w:rPr>
          <w:b/>
          <w:lang w:val="en-US"/>
        </w:rPr>
        <w:t>4 and 5</w:t>
      </w:r>
    </w:p>
    <w:p w:rsidR="00833F6D" w:rsidRPr="009862D2" w:rsidRDefault="00833F6D" w:rsidP="00DC03C6">
      <w:pPr>
        <w:spacing w:after="0"/>
        <w:jc w:val="center"/>
        <w:rPr>
          <w:b/>
          <w:lang w:val="ru-RU"/>
        </w:rPr>
      </w:pPr>
    </w:p>
    <w:p w:rsidR="00685D7E" w:rsidRPr="00183E8B" w:rsidRDefault="006A3E38" w:rsidP="00DC03C6">
      <w:pPr>
        <w:pStyle w:val="Textkrper"/>
        <w:spacing w:after="0"/>
        <w:rPr>
          <w:b/>
          <w:color w:val="000000"/>
          <w:lang w:val="en-US"/>
        </w:rPr>
      </w:pPr>
      <w:r w:rsidRPr="00183E8B">
        <w:rPr>
          <w:b/>
          <w:color w:val="000000"/>
          <w:lang w:val="en-US"/>
        </w:rPr>
        <w:lastRenderedPageBreak/>
        <w:t>Table</w:t>
      </w:r>
      <w:r w:rsidR="00F726D6" w:rsidRPr="00183E8B">
        <w:rPr>
          <w:b/>
          <w:color w:val="000000"/>
          <w:lang w:val="en-US"/>
        </w:rPr>
        <w:t> </w:t>
      </w:r>
      <w:r w:rsidR="00C45ACF" w:rsidRPr="00183E8B">
        <w:rPr>
          <w:b/>
          <w:color w:val="000000"/>
          <w:lang w:val="en-US"/>
        </w:rPr>
        <w:t>3.57</w:t>
      </w:r>
      <w:r w:rsidR="00574299" w:rsidRPr="00183E8B">
        <w:rPr>
          <w:b/>
          <w:color w:val="000000"/>
          <w:lang w:val="en-US"/>
        </w:rPr>
        <w:t>.</w:t>
      </w:r>
      <w:r w:rsidR="00C45ACF" w:rsidRPr="00183E8B">
        <w:rPr>
          <w:b/>
          <w:color w:val="000000"/>
          <w:lang w:val="en-US"/>
        </w:rPr>
        <w:t xml:space="preserve"> </w:t>
      </w:r>
      <w:r w:rsidR="00F726D6" w:rsidRPr="00183E8B">
        <w:rPr>
          <w:b/>
          <w:color w:val="000000"/>
          <w:lang w:val="en-US"/>
        </w:rPr>
        <w:t>-</w:t>
      </w:r>
      <w:r w:rsidR="00183E8B" w:rsidRPr="00183E8B">
        <w:rPr>
          <w:b/>
          <w:lang w:val="en-US"/>
        </w:rPr>
        <w:t xml:space="preserve"> </w:t>
      </w:r>
      <w:r w:rsidR="00183E8B" w:rsidRPr="008E532F">
        <w:rPr>
          <w:b/>
          <w:lang w:val="en-US"/>
        </w:rPr>
        <w:t>EDX</w:t>
      </w:r>
      <w:r w:rsidR="00183E8B" w:rsidRPr="00423BCE">
        <w:rPr>
          <w:b/>
          <w:lang w:val="en-US"/>
        </w:rPr>
        <w:t xml:space="preserve"> </w:t>
      </w:r>
      <w:r w:rsidR="00183E8B">
        <w:rPr>
          <w:b/>
          <w:lang w:val="en-US"/>
        </w:rPr>
        <w:t>data on region</w:t>
      </w:r>
      <w:r w:rsidR="00685D7E" w:rsidRPr="00183E8B">
        <w:rPr>
          <w:b/>
          <w:lang w:val="en-US"/>
        </w:rPr>
        <w:t xml:space="preserve"> 5</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3B524D" w:rsidRPr="00574299">
        <w:trPr>
          <w:trHeight w:val="273"/>
          <w:jc w:val="center"/>
        </w:trPr>
        <w:tc>
          <w:tcPr>
            <w:tcW w:w="1977" w:type="dxa"/>
            <w:gridSpan w:val="2"/>
            <w:shd w:val="clear" w:color="auto" w:fill="auto"/>
            <w:noWrap/>
            <w:vAlign w:val="bottom"/>
          </w:tcPr>
          <w:p w:rsidR="003B524D" w:rsidRPr="00183E8B" w:rsidRDefault="00183E8B" w:rsidP="00DC03C6">
            <w:pPr>
              <w:spacing w:after="0"/>
              <w:jc w:val="center"/>
              <w:rPr>
                <w:b/>
                <w:bCs/>
                <w:sz w:val="20"/>
                <w:lang w:val="en-US"/>
              </w:rPr>
            </w:pPr>
            <w:r>
              <w:rPr>
                <w:b/>
                <w:bCs/>
                <w:sz w:val="20"/>
                <w:lang w:val="en-US"/>
              </w:rPr>
              <w:t>#</w:t>
            </w:r>
          </w:p>
        </w:tc>
        <w:tc>
          <w:tcPr>
            <w:tcW w:w="985" w:type="dxa"/>
            <w:shd w:val="clear" w:color="auto" w:fill="auto"/>
            <w:noWrap/>
            <w:vAlign w:val="bottom"/>
          </w:tcPr>
          <w:p w:rsidR="003B524D" w:rsidRPr="00574299" w:rsidRDefault="003B524D" w:rsidP="00DC03C6">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bottom"/>
          </w:tcPr>
          <w:p w:rsidR="003B524D" w:rsidRPr="00574299" w:rsidRDefault="003B524D" w:rsidP="00DC03C6">
            <w:pPr>
              <w:spacing w:after="0"/>
              <w:ind w:left="-57" w:right="-57"/>
              <w:jc w:val="center"/>
              <w:rPr>
                <w:b/>
                <w:bCs/>
                <w:sz w:val="20"/>
                <w:lang w:val="ru-RU"/>
              </w:rPr>
            </w:pPr>
            <w:r w:rsidRPr="00574299">
              <w:rPr>
                <w:b/>
                <w:bCs/>
                <w:sz w:val="20"/>
                <w:lang w:val="en-US"/>
              </w:rPr>
              <w:t>CaO</w:t>
            </w:r>
          </w:p>
        </w:tc>
        <w:tc>
          <w:tcPr>
            <w:tcW w:w="2148" w:type="dxa"/>
            <w:vAlign w:val="bottom"/>
          </w:tcPr>
          <w:p w:rsidR="003B524D" w:rsidRPr="00574299" w:rsidRDefault="00183E8B" w:rsidP="00183E8B">
            <w:pPr>
              <w:spacing w:after="0"/>
              <w:jc w:val="center"/>
              <w:rPr>
                <w:b/>
                <w:bCs/>
                <w:sz w:val="20"/>
                <w:lang w:val="ru-RU"/>
              </w:rPr>
            </w:pPr>
            <w:r>
              <w:rPr>
                <w:b/>
                <w:bCs/>
                <w:sz w:val="20"/>
                <w:lang w:val="en-US"/>
              </w:rPr>
              <w:t>Phase</w:t>
            </w:r>
          </w:p>
        </w:tc>
      </w:tr>
      <w:tr w:rsidR="003B524D" w:rsidRPr="00574299">
        <w:trPr>
          <w:trHeight w:val="273"/>
          <w:jc w:val="center"/>
        </w:trPr>
        <w:tc>
          <w:tcPr>
            <w:tcW w:w="820" w:type="dxa"/>
            <w:vMerge w:val="restart"/>
            <w:shd w:val="clear" w:color="auto" w:fill="auto"/>
            <w:noWrap/>
            <w:vAlign w:val="center"/>
          </w:tcPr>
          <w:p w:rsidR="003B524D" w:rsidRPr="00574299" w:rsidRDefault="003B524D" w:rsidP="00DC03C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3B524D" w:rsidRPr="00574299" w:rsidRDefault="00431C77" w:rsidP="00DC03C6">
            <w:pPr>
              <w:spacing w:after="0"/>
              <w:ind w:left="-57" w:right="-57"/>
              <w:rPr>
                <w:sz w:val="20"/>
                <w:lang w:val="ru-RU"/>
              </w:rPr>
            </w:pPr>
            <w:r>
              <w:rPr>
                <w:sz w:val="20"/>
                <w:lang w:val="ru-RU"/>
              </w:rPr>
              <w:t xml:space="preserve">mass </w:t>
            </w:r>
            <w:r w:rsidR="003B524D" w:rsidRPr="00574299">
              <w:rPr>
                <w:sz w:val="20"/>
                <w:lang w:val="ru-RU"/>
              </w:rPr>
              <w:t>%</w:t>
            </w:r>
          </w:p>
        </w:tc>
        <w:tc>
          <w:tcPr>
            <w:tcW w:w="985" w:type="dxa"/>
            <w:shd w:val="clear" w:color="auto" w:fill="auto"/>
            <w:noWrap/>
          </w:tcPr>
          <w:p w:rsidR="003B524D" w:rsidRPr="00574299" w:rsidRDefault="003B524D" w:rsidP="00DC03C6">
            <w:pPr>
              <w:spacing w:after="0"/>
              <w:jc w:val="center"/>
              <w:rPr>
                <w:color w:val="000000"/>
                <w:sz w:val="20"/>
                <w:lang w:val="ru-RU"/>
              </w:rPr>
            </w:pPr>
            <w:r w:rsidRPr="00574299">
              <w:rPr>
                <w:color w:val="000000"/>
                <w:sz w:val="20"/>
                <w:lang w:val="ru-RU"/>
              </w:rPr>
              <w:t>66.6</w:t>
            </w:r>
          </w:p>
        </w:tc>
        <w:tc>
          <w:tcPr>
            <w:tcW w:w="986" w:type="dxa"/>
          </w:tcPr>
          <w:p w:rsidR="003B524D" w:rsidRPr="00574299" w:rsidRDefault="003B524D" w:rsidP="00DC03C6">
            <w:pPr>
              <w:spacing w:after="0"/>
              <w:jc w:val="center"/>
              <w:rPr>
                <w:color w:val="000000"/>
                <w:sz w:val="20"/>
                <w:lang w:val="ru-RU"/>
              </w:rPr>
            </w:pPr>
            <w:r w:rsidRPr="00574299">
              <w:rPr>
                <w:color w:val="000000"/>
                <w:sz w:val="20"/>
                <w:lang w:val="ru-RU"/>
              </w:rPr>
              <w:t>33.4</w:t>
            </w:r>
          </w:p>
        </w:tc>
        <w:tc>
          <w:tcPr>
            <w:tcW w:w="2148" w:type="dxa"/>
            <w:vMerge w:val="restart"/>
            <w:shd w:val="clear" w:color="auto" w:fill="auto"/>
            <w:vAlign w:val="center"/>
          </w:tcPr>
          <w:p w:rsidR="003B524D" w:rsidRPr="00574299" w:rsidRDefault="003B524D" w:rsidP="00DC03C6">
            <w:pPr>
              <w:spacing w:after="0"/>
              <w:jc w:val="center"/>
              <w:rPr>
                <w:sz w:val="20"/>
                <w:lang w:val="ru-RU"/>
              </w:rPr>
            </w:pPr>
            <w:r w:rsidRPr="00574299">
              <w:rPr>
                <w:sz w:val="20"/>
                <w:lang w:val="ru-RU"/>
              </w:rPr>
              <w:t>-</w:t>
            </w:r>
          </w:p>
        </w:tc>
      </w:tr>
      <w:tr w:rsidR="003B524D" w:rsidRPr="00574299">
        <w:trPr>
          <w:trHeight w:val="101"/>
          <w:jc w:val="center"/>
        </w:trPr>
        <w:tc>
          <w:tcPr>
            <w:tcW w:w="820" w:type="dxa"/>
            <w:vMerge/>
            <w:shd w:val="clear" w:color="auto" w:fill="auto"/>
            <w:vAlign w:val="center"/>
          </w:tcPr>
          <w:p w:rsidR="003B524D" w:rsidRPr="00574299" w:rsidRDefault="003B524D" w:rsidP="00DC03C6">
            <w:pPr>
              <w:spacing w:after="0"/>
              <w:rPr>
                <w:b/>
                <w:bCs/>
                <w:color w:val="000000"/>
                <w:sz w:val="20"/>
                <w:lang w:val="ru-RU"/>
              </w:rPr>
            </w:pPr>
          </w:p>
        </w:tc>
        <w:tc>
          <w:tcPr>
            <w:tcW w:w="1157" w:type="dxa"/>
            <w:shd w:val="clear" w:color="auto" w:fill="auto"/>
          </w:tcPr>
          <w:p w:rsidR="003B524D" w:rsidRPr="00574299" w:rsidRDefault="00431C77" w:rsidP="00DC03C6">
            <w:pPr>
              <w:spacing w:after="0"/>
              <w:ind w:left="-57" w:right="-57"/>
              <w:rPr>
                <w:sz w:val="20"/>
                <w:lang w:val="ru-RU"/>
              </w:rPr>
            </w:pPr>
            <w:r>
              <w:rPr>
                <w:sz w:val="20"/>
                <w:lang w:val="ru-RU"/>
              </w:rPr>
              <w:t xml:space="preserve">mol. </w:t>
            </w:r>
            <w:r w:rsidR="003B524D" w:rsidRPr="00574299">
              <w:rPr>
                <w:sz w:val="20"/>
                <w:lang w:val="ru-RU"/>
              </w:rPr>
              <w:t>%</w:t>
            </w:r>
          </w:p>
        </w:tc>
        <w:tc>
          <w:tcPr>
            <w:tcW w:w="985" w:type="dxa"/>
            <w:shd w:val="clear" w:color="auto" w:fill="auto"/>
            <w:noWrap/>
          </w:tcPr>
          <w:p w:rsidR="003B524D" w:rsidRPr="00574299" w:rsidRDefault="003B524D" w:rsidP="00DC03C6">
            <w:pPr>
              <w:spacing w:after="0"/>
              <w:jc w:val="center"/>
              <w:rPr>
                <w:color w:val="000000"/>
                <w:sz w:val="20"/>
                <w:lang w:val="ru-RU"/>
              </w:rPr>
            </w:pPr>
            <w:r w:rsidRPr="00574299">
              <w:rPr>
                <w:color w:val="000000"/>
                <w:sz w:val="20"/>
                <w:lang w:val="ru-RU"/>
              </w:rPr>
              <w:t>29.3</w:t>
            </w:r>
          </w:p>
        </w:tc>
        <w:tc>
          <w:tcPr>
            <w:tcW w:w="986" w:type="dxa"/>
          </w:tcPr>
          <w:p w:rsidR="003B524D" w:rsidRPr="00574299" w:rsidRDefault="003B524D" w:rsidP="00DC03C6">
            <w:pPr>
              <w:spacing w:after="0"/>
              <w:jc w:val="center"/>
              <w:rPr>
                <w:color w:val="000000"/>
                <w:sz w:val="20"/>
                <w:lang w:val="ru-RU"/>
              </w:rPr>
            </w:pPr>
            <w:r w:rsidRPr="00574299">
              <w:rPr>
                <w:color w:val="000000"/>
                <w:sz w:val="20"/>
                <w:lang w:val="ru-RU"/>
              </w:rPr>
              <w:t>70.7</w:t>
            </w:r>
          </w:p>
        </w:tc>
        <w:tc>
          <w:tcPr>
            <w:tcW w:w="2148" w:type="dxa"/>
            <w:vMerge/>
            <w:shd w:val="clear" w:color="auto" w:fill="auto"/>
          </w:tcPr>
          <w:p w:rsidR="003B524D" w:rsidRPr="00574299" w:rsidRDefault="003B524D" w:rsidP="00DC03C6">
            <w:pPr>
              <w:spacing w:after="0"/>
              <w:jc w:val="center"/>
              <w:rPr>
                <w:sz w:val="20"/>
                <w:lang w:val="ru-RU"/>
              </w:rPr>
            </w:pPr>
          </w:p>
        </w:tc>
      </w:tr>
      <w:tr w:rsidR="003B524D" w:rsidRPr="00574299">
        <w:trPr>
          <w:trHeight w:val="273"/>
          <w:jc w:val="center"/>
        </w:trPr>
        <w:tc>
          <w:tcPr>
            <w:tcW w:w="820" w:type="dxa"/>
            <w:vMerge w:val="restart"/>
            <w:shd w:val="clear" w:color="auto" w:fill="auto"/>
            <w:noWrap/>
            <w:vAlign w:val="center"/>
          </w:tcPr>
          <w:p w:rsidR="003B524D" w:rsidRPr="00833F6D" w:rsidRDefault="003B524D" w:rsidP="00DC03C6">
            <w:pPr>
              <w:spacing w:after="0"/>
              <w:ind w:left="-106" w:right="-108"/>
              <w:jc w:val="center"/>
              <w:rPr>
                <w:b/>
                <w:bCs/>
                <w:color w:val="000000"/>
                <w:sz w:val="20"/>
                <w:lang w:val="en-US"/>
              </w:rPr>
            </w:pPr>
            <w:r w:rsidRPr="00574299">
              <w:rPr>
                <w:b/>
                <w:bCs/>
                <w:color w:val="000000"/>
                <w:sz w:val="20"/>
                <w:lang w:val="en-US"/>
              </w:rPr>
              <w:t>SQ</w:t>
            </w:r>
            <w:r w:rsidR="00833F6D">
              <w:rPr>
                <w:b/>
                <w:bCs/>
                <w:color w:val="000000"/>
                <w:sz w:val="20"/>
                <w:lang w:val="en-US"/>
              </w:rPr>
              <w:t>2</w:t>
            </w:r>
          </w:p>
        </w:tc>
        <w:tc>
          <w:tcPr>
            <w:tcW w:w="1157" w:type="dxa"/>
            <w:shd w:val="clear" w:color="auto" w:fill="auto"/>
          </w:tcPr>
          <w:p w:rsidR="003B524D" w:rsidRPr="00574299" w:rsidRDefault="00431C77" w:rsidP="00DC03C6">
            <w:pPr>
              <w:spacing w:after="0"/>
              <w:ind w:left="-57" w:right="-57"/>
              <w:rPr>
                <w:sz w:val="20"/>
                <w:lang w:val="ru-RU"/>
              </w:rPr>
            </w:pPr>
            <w:r>
              <w:rPr>
                <w:sz w:val="20"/>
                <w:lang w:val="ru-RU"/>
              </w:rPr>
              <w:t xml:space="preserve">mass </w:t>
            </w:r>
            <w:r w:rsidR="003B524D" w:rsidRPr="00574299">
              <w:rPr>
                <w:sz w:val="20"/>
                <w:lang w:val="ru-RU"/>
              </w:rPr>
              <w:t>%</w:t>
            </w:r>
          </w:p>
        </w:tc>
        <w:tc>
          <w:tcPr>
            <w:tcW w:w="985" w:type="dxa"/>
            <w:shd w:val="clear" w:color="auto" w:fill="auto"/>
            <w:noWrap/>
          </w:tcPr>
          <w:p w:rsidR="003B524D" w:rsidRPr="00574299" w:rsidRDefault="003B524D" w:rsidP="00DC03C6">
            <w:pPr>
              <w:spacing w:after="0"/>
              <w:jc w:val="center"/>
              <w:rPr>
                <w:color w:val="000000"/>
                <w:sz w:val="20"/>
                <w:lang w:val="ru-RU"/>
              </w:rPr>
            </w:pPr>
            <w:r w:rsidRPr="00574299">
              <w:rPr>
                <w:color w:val="000000"/>
                <w:sz w:val="20"/>
                <w:lang w:val="ru-RU"/>
              </w:rPr>
              <w:t>67.0</w:t>
            </w:r>
          </w:p>
        </w:tc>
        <w:tc>
          <w:tcPr>
            <w:tcW w:w="986" w:type="dxa"/>
          </w:tcPr>
          <w:p w:rsidR="003B524D" w:rsidRPr="00574299" w:rsidRDefault="003B524D" w:rsidP="00DC03C6">
            <w:pPr>
              <w:spacing w:after="0"/>
              <w:jc w:val="center"/>
              <w:rPr>
                <w:color w:val="000000"/>
                <w:sz w:val="20"/>
                <w:lang w:val="ru-RU"/>
              </w:rPr>
            </w:pPr>
            <w:r w:rsidRPr="00574299">
              <w:rPr>
                <w:color w:val="000000"/>
                <w:sz w:val="20"/>
                <w:lang w:val="ru-RU"/>
              </w:rPr>
              <w:t>33.0</w:t>
            </w:r>
          </w:p>
        </w:tc>
        <w:tc>
          <w:tcPr>
            <w:tcW w:w="2148" w:type="dxa"/>
            <w:vMerge/>
            <w:shd w:val="clear" w:color="auto" w:fill="auto"/>
            <w:vAlign w:val="center"/>
          </w:tcPr>
          <w:p w:rsidR="003B524D" w:rsidRPr="00574299" w:rsidRDefault="003B524D" w:rsidP="00DC03C6">
            <w:pPr>
              <w:spacing w:after="0"/>
              <w:jc w:val="center"/>
              <w:rPr>
                <w:sz w:val="20"/>
                <w:lang w:val="ru-RU"/>
              </w:rPr>
            </w:pPr>
          </w:p>
        </w:tc>
      </w:tr>
      <w:tr w:rsidR="003B524D" w:rsidRPr="00574299">
        <w:trPr>
          <w:trHeight w:val="61"/>
          <w:jc w:val="center"/>
        </w:trPr>
        <w:tc>
          <w:tcPr>
            <w:tcW w:w="820" w:type="dxa"/>
            <w:vMerge/>
            <w:shd w:val="clear" w:color="auto" w:fill="auto"/>
            <w:vAlign w:val="center"/>
          </w:tcPr>
          <w:p w:rsidR="003B524D" w:rsidRPr="00574299" w:rsidRDefault="003B524D" w:rsidP="00DC03C6">
            <w:pPr>
              <w:spacing w:after="0"/>
              <w:rPr>
                <w:b/>
                <w:bCs/>
                <w:color w:val="000000"/>
                <w:sz w:val="20"/>
                <w:lang w:val="ru-RU"/>
              </w:rPr>
            </w:pPr>
          </w:p>
        </w:tc>
        <w:tc>
          <w:tcPr>
            <w:tcW w:w="1157" w:type="dxa"/>
            <w:shd w:val="clear" w:color="auto" w:fill="auto"/>
          </w:tcPr>
          <w:p w:rsidR="003B524D" w:rsidRPr="00574299" w:rsidRDefault="00431C77" w:rsidP="00DC03C6">
            <w:pPr>
              <w:spacing w:after="0"/>
              <w:ind w:left="-57" w:right="-57"/>
              <w:rPr>
                <w:sz w:val="20"/>
                <w:lang w:val="ru-RU"/>
              </w:rPr>
            </w:pPr>
            <w:r>
              <w:rPr>
                <w:sz w:val="20"/>
                <w:lang w:val="ru-RU"/>
              </w:rPr>
              <w:t xml:space="preserve">mol. </w:t>
            </w:r>
            <w:r w:rsidR="003B524D" w:rsidRPr="00574299">
              <w:rPr>
                <w:sz w:val="20"/>
                <w:lang w:val="ru-RU"/>
              </w:rPr>
              <w:t>%</w:t>
            </w:r>
          </w:p>
        </w:tc>
        <w:tc>
          <w:tcPr>
            <w:tcW w:w="985" w:type="dxa"/>
            <w:shd w:val="clear" w:color="auto" w:fill="auto"/>
            <w:noWrap/>
          </w:tcPr>
          <w:p w:rsidR="003B524D" w:rsidRPr="00574299" w:rsidRDefault="003B524D" w:rsidP="00DC03C6">
            <w:pPr>
              <w:spacing w:after="0"/>
              <w:jc w:val="center"/>
              <w:rPr>
                <w:color w:val="000000"/>
                <w:sz w:val="20"/>
                <w:lang w:val="ru-RU"/>
              </w:rPr>
            </w:pPr>
            <w:r w:rsidRPr="00574299">
              <w:rPr>
                <w:color w:val="000000"/>
                <w:sz w:val="20"/>
                <w:lang w:val="ru-RU"/>
              </w:rPr>
              <w:t>29.6</w:t>
            </w:r>
          </w:p>
        </w:tc>
        <w:tc>
          <w:tcPr>
            <w:tcW w:w="986" w:type="dxa"/>
          </w:tcPr>
          <w:p w:rsidR="003B524D" w:rsidRPr="00574299" w:rsidRDefault="003B524D" w:rsidP="00DC03C6">
            <w:pPr>
              <w:spacing w:after="0"/>
              <w:jc w:val="center"/>
              <w:rPr>
                <w:color w:val="000000"/>
                <w:sz w:val="20"/>
                <w:lang w:val="ru-RU"/>
              </w:rPr>
            </w:pPr>
            <w:r w:rsidRPr="00574299">
              <w:rPr>
                <w:color w:val="000000"/>
                <w:sz w:val="20"/>
                <w:lang w:val="ru-RU"/>
              </w:rPr>
              <w:t>70.4</w:t>
            </w:r>
          </w:p>
        </w:tc>
        <w:tc>
          <w:tcPr>
            <w:tcW w:w="2148" w:type="dxa"/>
            <w:vMerge/>
            <w:shd w:val="clear" w:color="auto" w:fill="auto"/>
          </w:tcPr>
          <w:p w:rsidR="003B524D" w:rsidRPr="00574299" w:rsidRDefault="003B524D" w:rsidP="00DC03C6">
            <w:pPr>
              <w:spacing w:after="0"/>
              <w:jc w:val="center"/>
              <w:rPr>
                <w:sz w:val="20"/>
                <w:lang w:val="ru-RU"/>
              </w:rPr>
            </w:pPr>
          </w:p>
        </w:tc>
      </w:tr>
      <w:tr w:rsidR="003B524D" w:rsidRPr="00574299">
        <w:trPr>
          <w:trHeight w:val="273"/>
          <w:jc w:val="center"/>
        </w:trPr>
        <w:tc>
          <w:tcPr>
            <w:tcW w:w="820" w:type="dxa"/>
            <w:vMerge w:val="restart"/>
            <w:shd w:val="clear" w:color="auto" w:fill="auto"/>
            <w:noWrap/>
            <w:vAlign w:val="center"/>
          </w:tcPr>
          <w:p w:rsidR="003B524D" w:rsidRPr="00833F6D" w:rsidRDefault="00833F6D" w:rsidP="00DC03C6">
            <w:pPr>
              <w:spacing w:after="0"/>
              <w:ind w:left="-106" w:right="-108"/>
              <w:jc w:val="center"/>
              <w:rPr>
                <w:b/>
                <w:bCs/>
                <w:color w:val="000000"/>
                <w:sz w:val="20"/>
                <w:lang w:val="en-US"/>
              </w:rPr>
            </w:pPr>
            <w:r w:rsidRPr="00574299">
              <w:rPr>
                <w:b/>
                <w:bCs/>
                <w:color w:val="000000"/>
                <w:sz w:val="20"/>
                <w:lang w:val="en-US"/>
              </w:rPr>
              <w:t>SQ</w:t>
            </w:r>
            <w:r>
              <w:rPr>
                <w:b/>
                <w:bCs/>
                <w:color w:val="000000"/>
                <w:sz w:val="20"/>
                <w:lang w:val="en-US"/>
              </w:rPr>
              <w:t>3</w:t>
            </w:r>
          </w:p>
        </w:tc>
        <w:tc>
          <w:tcPr>
            <w:tcW w:w="1157" w:type="dxa"/>
            <w:shd w:val="clear" w:color="auto" w:fill="auto"/>
          </w:tcPr>
          <w:p w:rsidR="003B524D" w:rsidRPr="00574299" w:rsidRDefault="00431C77" w:rsidP="00DC03C6">
            <w:pPr>
              <w:spacing w:after="0"/>
              <w:ind w:left="-57" w:right="-57"/>
              <w:rPr>
                <w:sz w:val="20"/>
                <w:lang w:val="ru-RU"/>
              </w:rPr>
            </w:pPr>
            <w:r>
              <w:rPr>
                <w:sz w:val="20"/>
                <w:lang w:val="ru-RU"/>
              </w:rPr>
              <w:t xml:space="preserve">mass </w:t>
            </w:r>
            <w:r w:rsidR="003B524D" w:rsidRPr="00574299">
              <w:rPr>
                <w:sz w:val="20"/>
                <w:lang w:val="ru-RU"/>
              </w:rPr>
              <w:t>%</w:t>
            </w:r>
          </w:p>
        </w:tc>
        <w:tc>
          <w:tcPr>
            <w:tcW w:w="985" w:type="dxa"/>
            <w:shd w:val="clear" w:color="auto" w:fill="auto"/>
            <w:noWrap/>
          </w:tcPr>
          <w:p w:rsidR="003B524D" w:rsidRPr="00574299" w:rsidRDefault="003B524D" w:rsidP="00DC03C6">
            <w:pPr>
              <w:spacing w:after="0"/>
              <w:jc w:val="center"/>
              <w:rPr>
                <w:color w:val="000000"/>
                <w:sz w:val="20"/>
                <w:lang w:val="ru-RU"/>
              </w:rPr>
            </w:pPr>
            <w:r w:rsidRPr="00574299">
              <w:rPr>
                <w:color w:val="000000"/>
                <w:sz w:val="20"/>
                <w:lang w:val="ru-RU"/>
              </w:rPr>
              <w:t>68.3</w:t>
            </w:r>
          </w:p>
        </w:tc>
        <w:tc>
          <w:tcPr>
            <w:tcW w:w="986" w:type="dxa"/>
          </w:tcPr>
          <w:p w:rsidR="003B524D" w:rsidRPr="00574299" w:rsidRDefault="003B524D" w:rsidP="00DC03C6">
            <w:pPr>
              <w:spacing w:after="0"/>
              <w:jc w:val="center"/>
              <w:rPr>
                <w:color w:val="000000"/>
                <w:sz w:val="20"/>
                <w:lang w:val="ru-RU"/>
              </w:rPr>
            </w:pPr>
            <w:r w:rsidRPr="00574299">
              <w:rPr>
                <w:color w:val="000000"/>
                <w:sz w:val="20"/>
                <w:lang w:val="ru-RU"/>
              </w:rPr>
              <w:t>31.7</w:t>
            </w:r>
          </w:p>
        </w:tc>
        <w:tc>
          <w:tcPr>
            <w:tcW w:w="2148" w:type="dxa"/>
            <w:vMerge/>
            <w:shd w:val="clear" w:color="auto" w:fill="auto"/>
            <w:vAlign w:val="center"/>
          </w:tcPr>
          <w:p w:rsidR="003B524D" w:rsidRPr="00574299" w:rsidRDefault="003B524D" w:rsidP="00DC03C6">
            <w:pPr>
              <w:spacing w:after="0"/>
              <w:jc w:val="center"/>
              <w:rPr>
                <w:sz w:val="20"/>
                <w:lang w:val="ru-RU"/>
              </w:rPr>
            </w:pPr>
          </w:p>
        </w:tc>
      </w:tr>
      <w:tr w:rsidR="003B524D" w:rsidRPr="00574299">
        <w:trPr>
          <w:trHeight w:val="61"/>
          <w:jc w:val="center"/>
        </w:trPr>
        <w:tc>
          <w:tcPr>
            <w:tcW w:w="820" w:type="dxa"/>
            <w:vMerge/>
            <w:shd w:val="clear" w:color="auto" w:fill="auto"/>
            <w:vAlign w:val="center"/>
          </w:tcPr>
          <w:p w:rsidR="003B524D" w:rsidRPr="00574299" w:rsidRDefault="003B524D" w:rsidP="00DC03C6">
            <w:pPr>
              <w:spacing w:after="0"/>
              <w:rPr>
                <w:b/>
                <w:bCs/>
                <w:color w:val="000000"/>
                <w:sz w:val="20"/>
                <w:lang w:val="ru-RU"/>
              </w:rPr>
            </w:pPr>
          </w:p>
        </w:tc>
        <w:tc>
          <w:tcPr>
            <w:tcW w:w="1157" w:type="dxa"/>
            <w:shd w:val="clear" w:color="auto" w:fill="auto"/>
          </w:tcPr>
          <w:p w:rsidR="003B524D" w:rsidRPr="00574299" w:rsidRDefault="00431C77" w:rsidP="00DC03C6">
            <w:pPr>
              <w:spacing w:after="0"/>
              <w:ind w:left="-57" w:right="-57"/>
              <w:rPr>
                <w:sz w:val="20"/>
              </w:rPr>
            </w:pPr>
            <w:r>
              <w:rPr>
                <w:sz w:val="20"/>
                <w:lang w:val="ru-RU"/>
              </w:rPr>
              <w:t xml:space="preserve">mol. </w:t>
            </w:r>
            <w:r w:rsidR="003B524D" w:rsidRPr="00574299">
              <w:rPr>
                <w:sz w:val="20"/>
              </w:rPr>
              <w:t>%</w:t>
            </w:r>
          </w:p>
        </w:tc>
        <w:tc>
          <w:tcPr>
            <w:tcW w:w="985" w:type="dxa"/>
            <w:shd w:val="clear" w:color="auto" w:fill="auto"/>
            <w:noWrap/>
          </w:tcPr>
          <w:p w:rsidR="003B524D" w:rsidRPr="00574299" w:rsidRDefault="003B524D" w:rsidP="00DC03C6">
            <w:pPr>
              <w:spacing w:after="0"/>
              <w:jc w:val="center"/>
              <w:rPr>
                <w:color w:val="000000"/>
                <w:sz w:val="20"/>
              </w:rPr>
            </w:pPr>
            <w:r w:rsidRPr="00574299">
              <w:rPr>
                <w:color w:val="000000"/>
                <w:sz w:val="20"/>
              </w:rPr>
              <w:t>30.9</w:t>
            </w:r>
          </w:p>
        </w:tc>
        <w:tc>
          <w:tcPr>
            <w:tcW w:w="986" w:type="dxa"/>
          </w:tcPr>
          <w:p w:rsidR="003B524D" w:rsidRPr="00574299" w:rsidRDefault="003B524D" w:rsidP="00DC03C6">
            <w:pPr>
              <w:spacing w:after="0"/>
              <w:jc w:val="center"/>
              <w:rPr>
                <w:color w:val="000000"/>
                <w:sz w:val="20"/>
              </w:rPr>
            </w:pPr>
            <w:r w:rsidRPr="00574299">
              <w:rPr>
                <w:color w:val="000000"/>
                <w:sz w:val="20"/>
              </w:rPr>
              <w:t>69.1</w:t>
            </w:r>
          </w:p>
        </w:tc>
        <w:tc>
          <w:tcPr>
            <w:tcW w:w="2148" w:type="dxa"/>
            <w:vMerge/>
            <w:shd w:val="clear" w:color="auto" w:fill="auto"/>
          </w:tcPr>
          <w:p w:rsidR="003B524D" w:rsidRPr="00574299" w:rsidRDefault="003B524D" w:rsidP="00DC03C6">
            <w:pPr>
              <w:spacing w:after="0"/>
              <w:jc w:val="center"/>
              <w:rPr>
                <w:sz w:val="20"/>
              </w:rPr>
            </w:pPr>
          </w:p>
        </w:tc>
      </w:tr>
      <w:tr w:rsidR="003B524D" w:rsidRPr="00614BB7">
        <w:trPr>
          <w:trHeight w:val="273"/>
          <w:jc w:val="center"/>
        </w:trPr>
        <w:tc>
          <w:tcPr>
            <w:tcW w:w="820" w:type="dxa"/>
            <w:vMerge w:val="restart"/>
            <w:shd w:val="clear" w:color="auto" w:fill="auto"/>
            <w:noWrap/>
            <w:vAlign w:val="center"/>
          </w:tcPr>
          <w:p w:rsidR="003B524D" w:rsidRPr="00574299" w:rsidRDefault="003B524D" w:rsidP="00DC03C6">
            <w:pPr>
              <w:spacing w:after="0"/>
              <w:ind w:left="-106" w:right="-108"/>
              <w:jc w:val="center"/>
              <w:rPr>
                <w:b/>
                <w:bCs/>
                <w:color w:val="000000"/>
                <w:sz w:val="20"/>
                <w:lang w:val="en-US"/>
              </w:rPr>
            </w:pPr>
            <w:r w:rsidRPr="00574299">
              <w:rPr>
                <w:b/>
                <w:bCs/>
                <w:color w:val="000000"/>
                <w:sz w:val="20"/>
                <w:lang w:val="en-US"/>
              </w:rPr>
              <w:t>P1</w:t>
            </w:r>
          </w:p>
        </w:tc>
        <w:tc>
          <w:tcPr>
            <w:tcW w:w="1157" w:type="dxa"/>
            <w:shd w:val="clear" w:color="auto" w:fill="auto"/>
          </w:tcPr>
          <w:p w:rsidR="003B524D" w:rsidRPr="00574299" w:rsidRDefault="00431C77" w:rsidP="00DC03C6">
            <w:pPr>
              <w:spacing w:after="0"/>
              <w:ind w:left="-57" w:right="-57"/>
              <w:rPr>
                <w:sz w:val="20"/>
              </w:rPr>
            </w:pPr>
            <w:r>
              <w:rPr>
                <w:sz w:val="20"/>
              </w:rPr>
              <w:t xml:space="preserve">mass </w:t>
            </w:r>
            <w:r w:rsidR="003B524D" w:rsidRPr="00574299">
              <w:rPr>
                <w:sz w:val="20"/>
              </w:rPr>
              <w:t>%</w:t>
            </w:r>
          </w:p>
        </w:tc>
        <w:tc>
          <w:tcPr>
            <w:tcW w:w="985" w:type="dxa"/>
            <w:shd w:val="clear" w:color="auto" w:fill="auto"/>
            <w:noWrap/>
          </w:tcPr>
          <w:p w:rsidR="003B524D" w:rsidRPr="00574299" w:rsidRDefault="003B524D" w:rsidP="00DC03C6">
            <w:pPr>
              <w:spacing w:after="0"/>
              <w:jc w:val="center"/>
              <w:rPr>
                <w:color w:val="000000"/>
                <w:sz w:val="20"/>
              </w:rPr>
            </w:pPr>
            <w:r w:rsidRPr="00574299">
              <w:rPr>
                <w:color w:val="000000"/>
                <w:sz w:val="20"/>
              </w:rPr>
              <w:t>80.5</w:t>
            </w:r>
          </w:p>
        </w:tc>
        <w:tc>
          <w:tcPr>
            <w:tcW w:w="986" w:type="dxa"/>
          </w:tcPr>
          <w:p w:rsidR="003B524D" w:rsidRPr="00574299" w:rsidRDefault="003B524D" w:rsidP="00DC03C6">
            <w:pPr>
              <w:spacing w:after="0"/>
              <w:jc w:val="center"/>
              <w:rPr>
                <w:color w:val="000000"/>
                <w:sz w:val="20"/>
              </w:rPr>
            </w:pPr>
            <w:r w:rsidRPr="00574299">
              <w:rPr>
                <w:color w:val="000000"/>
                <w:sz w:val="20"/>
              </w:rPr>
              <w:t>19.5</w:t>
            </w:r>
          </w:p>
        </w:tc>
        <w:tc>
          <w:tcPr>
            <w:tcW w:w="2148" w:type="dxa"/>
            <w:vMerge w:val="restart"/>
            <w:shd w:val="clear" w:color="auto" w:fill="auto"/>
            <w:vAlign w:val="center"/>
          </w:tcPr>
          <w:p w:rsidR="003B524D" w:rsidRPr="00614BB7" w:rsidRDefault="00C756FA" w:rsidP="00614BB7">
            <w:pPr>
              <w:spacing w:after="0"/>
              <w:jc w:val="center"/>
              <w:rPr>
                <w:sz w:val="20"/>
                <w:lang w:val="en-US"/>
              </w:rPr>
            </w:pPr>
            <w:r w:rsidRPr="009512FE">
              <w:rPr>
                <w:sz w:val="20"/>
                <w:lang w:val="en-US"/>
              </w:rPr>
              <w:t>CaUO</w:t>
            </w:r>
            <w:r w:rsidRPr="00614BB7">
              <w:rPr>
                <w:sz w:val="20"/>
                <w:vertAlign w:val="subscript"/>
                <w:lang w:val="en-US"/>
              </w:rPr>
              <w:t>4-</w:t>
            </w:r>
            <w:r w:rsidRPr="009512FE">
              <w:rPr>
                <w:sz w:val="20"/>
                <w:vertAlign w:val="subscript"/>
                <w:lang w:val="en-US"/>
              </w:rPr>
              <w:t>x</w:t>
            </w:r>
            <w:r w:rsidRPr="00614BB7">
              <w:rPr>
                <w:sz w:val="20"/>
                <w:lang w:val="en-US"/>
              </w:rPr>
              <w:t xml:space="preserve"> </w:t>
            </w:r>
            <w:r w:rsidR="00614BB7">
              <w:rPr>
                <w:sz w:val="20"/>
                <w:lang w:val="en-US"/>
              </w:rPr>
              <w:t>with captured surrounding phases</w:t>
            </w:r>
          </w:p>
        </w:tc>
      </w:tr>
      <w:tr w:rsidR="003B524D" w:rsidRPr="00574299">
        <w:trPr>
          <w:trHeight w:val="61"/>
          <w:jc w:val="center"/>
        </w:trPr>
        <w:tc>
          <w:tcPr>
            <w:tcW w:w="820" w:type="dxa"/>
            <w:vMerge/>
            <w:shd w:val="clear" w:color="auto" w:fill="auto"/>
            <w:vAlign w:val="center"/>
          </w:tcPr>
          <w:p w:rsidR="003B524D" w:rsidRPr="00614BB7" w:rsidRDefault="003B524D" w:rsidP="00DC03C6">
            <w:pPr>
              <w:spacing w:after="0"/>
              <w:rPr>
                <w:b/>
                <w:bCs/>
                <w:color w:val="000000"/>
                <w:sz w:val="20"/>
                <w:lang w:val="en-US"/>
              </w:rPr>
            </w:pPr>
          </w:p>
        </w:tc>
        <w:tc>
          <w:tcPr>
            <w:tcW w:w="1157" w:type="dxa"/>
            <w:shd w:val="clear" w:color="auto" w:fill="auto"/>
          </w:tcPr>
          <w:p w:rsidR="003B524D" w:rsidRPr="00574299" w:rsidRDefault="00431C77" w:rsidP="00DC03C6">
            <w:pPr>
              <w:spacing w:after="0"/>
              <w:ind w:left="-57" w:right="-57"/>
              <w:rPr>
                <w:sz w:val="20"/>
              </w:rPr>
            </w:pPr>
            <w:r>
              <w:rPr>
                <w:sz w:val="20"/>
              </w:rPr>
              <w:t xml:space="preserve">mol. </w:t>
            </w:r>
            <w:r w:rsidR="003B524D" w:rsidRPr="00574299">
              <w:rPr>
                <w:sz w:val="20"/>
              </w:rPr>
              <w:t>%</w:t>
            </w:r>
          </w:p>
        </w:tc>
        <w:tc>
          <w:tcPr>
            <w:tcW w:w="985" w:type="dxa"/>
            <w:shd w:val="clear" w:color="auto" w:fill="auto"/>
            <w:noWrap/>
          </w:tcPr>
          <w:p w:rsidR="003B524D" w:rsidRPr="00574299" w:rsidRDefault="003B524D" w:rsidP="00DC03C6">
            <w:pPr>
              <w:spacing w:after="0"/>
              <w:jc w:val="center"/>
              <w:rPr>
                <w:color w:val="000000"/>
                <w:sz w:val="20"/>
              </w:rPr>
            </w:pPr>
            <w:r w:rsidRPr="00574299">
              <w:rPr>
                <w:color w:val="000000"/>
                <w:sz w:val="20"/>
              </w:rPr>
              <w:t>46.2</w:t>
            </w:r>
          </w:p>
        </w:tc>
        <w:tc>
          <w:tcPr>
            <w:tcW w:w="986" w:type="dxa"/>
          </w:tcPr>
          <w:p w:rsidR="003B524D" w:rsidRPr="00574299" w:rsidRDefault="003B524D" w:rsidP="00DC03C6">
            <w:pPr>
              <w:spacing w:after="0"/>
              <w:jc w:val="center"/>
              <w:rPr>
                <w:color w:val="000000"/>
                <w:sz w:val="20"/>
              </w:rPr>
            </w:pPr>
            <w:r w:rsidRPr="00574299">
              <w:rPr>
                <w:color w:val="000000"/>
                <w:sz w:val="20"/>
              </w:rPr>
              <w:t>53.8</w:t>
            </w:r>
          </w:p>
        </w:tc>
        <w:tc>
          <w:tcPr>
            <w:tcW w:w="2148" w:type="dxa"/>
            <w:vMerge/>
            <w:shd w:val="clear" w:color="auto" w:fill="auto"/>
          </w:tcPr>
          <w:p w:rsidR="003B524D" w:rsidRPr="00574299" w:rsidRDefault="003B524D" w:rsidP="00DC03C6">
            <w:pPr>
              <w:spacing w:after="0"/>
              <w:jc w:val="center"/>
              <w:rPr>
                <w:sz w:val="20"/>
              </w:rPr>
            </w:pPr>
          </w:p>
        </w:tc>
      </w:tr>
      <w:tr w:rsidR="003B524D" w:rsidRPr="00574299">
        <w:trPr>
          <w:trHeight w:val="273"/>
          <w:jc w:val="center"/>
        </w:trPr>
        <w:tc>
          <w:tcPr>
            <w:tcW w:w="820" w:type="dxa"/>
            <w:vMerge w:val="restart"/>
            <w:shd w:val="clear" w:color="auto" w:fill="auto"/>
            <w:noWrap/>
            <w:vAlign w:val="center"/>
          </w:tcPr>
          <w:p w:rsidR="003B524D" w:rsidRPr="00574299" w:rsidRDefault="003B524D" w:rsidP="00DC03C6">
            <w:pPr>
              <w:spacing w:after="0"/>
              <w:ind w:left="-106" w:right="-108"/>
              <w:jc w:val="center"/>
              <w:rPr>
                <w:b/>
                <w:bCs/>
                <w:color w:val="000000"/>
                <w:sz w:val="20"/>
                <w:lang w:val="en-US"/>
              </w:rPr>
            </w:pPr>
            <w:r w:rsidRPr="00574299">
              <w:rPr>
                <w:b/>
                <w:bCs/>
                <w:color w:val="000000"/>
                <w:sz w:val="20"/>
                <w:lang w:val="en-US"/>
              </w:rPr>
              <w:t>P2</w:t>
            </w:r>
          </w:p>
        </w:tc>
        <w:tc>
          <w:tcPr>
            <w:tcW w:w="1157" w:type="dxa"/>
            <w:shd w:val="clear" w:color="auto" w:fill="auto"/>
          </w:tcPr>
          <w:p w:rsidR="003B524D" w:rsidRPr="00574299" w:rsidRDefault="00431C77" w:rsidP="00DC03C6">
            <w:pPr>
              <w:spacing w:after="0"/>
              <w:ind w:left="-57" w:right="-57"/>
              <w:rPr>
                <w:sz w:val="20"/>
              </w:rPr>
            </w:pPr>
            <w:r>
              <w:rPr>
                <w:sz w:val="20"/>
              </w:rPr>
              <w:t xml:space="preserve">mass </w:t>
            </w:r>
            <w:r w:rsidR="003B524D" w:rsidRPr="00574299">
              <w:rPr>
                <w:sz w:val="20"/>
              </w:rPr>
              <w:t>%</w:t>
            </w:r>
          </w:p>
        </w:tc>
        <w:tc>
          <w:tcPr>
            <w:tcW w:w="985" w:type="dxa"/>
            <w:shd w:val="clear" w:color="auto" w:fill="auto"/>
            <w:noWrap/>
          </w:tcPr>
          <w:p w:rsidR="003B524D" w:rsidRPr="00574299" w:rsidRDefault="003B524D" w:rsidP="00DC03C6">
            <w:pPr>
              <w:spacing w:after="0"/>
              <w:jc w:val="center"/>
              <w:rPr>
                <w:color w:val="000000"/>
                <w:sz w:val="20"/>
              </w:rPr>
            </w:pPr>
            <w:r w:rsidRPr="00574299">
              <w:rPr>
                <w:color w:val="000000"/>
                <w:sz w:val="20"/>
              </w:rPr>
              <w:t>71.8</w:t>
            </w:r>
          </w:p>
        </w:tc>
        <w:tc>
          <w:tcPr>
            <w:tcW w:w="986" w:type="dxa"/>
          </w:tcPr>
          <w:p w:rsidR="003B524D" w:rsidRPr="00574299" w:rsidRDefault="003B524D" w:rsidP="00DC03C6">
            <w:pPr>
              <w:spacing w:after="0"/>
              <w:jc w:val="center"/>
              <w:rPr>
                <w:color w:val="000000"/>
                <w:sz w:val="20"/>
              </w:rPr>
            </w:pPr>
            <w:r w:rsidRPr="00574299">
              <w:rPr>
                <w:color w:val="000000"/>
                <w:sz w:val="20"/>
              </w:rPr>
              <w:t>28.2</w:t>
            </w:r>
          </w:p>
        </w:tc>
        <w:tc>
          <w:tcPr>
            <w:tcW w:w="2148" w:type="dxa"/>
            <w:vMerge w:val="restart"/>
            <w:shd w:val="clear" w:color="auto" w:fill="auto"/>
            <w:vAlign w:val="center"/>
          </w:tcPr>
          <w:p w:rsidR="003B524D" w:rsidRPr="00574299" w:rsidRDefault="00614BB7" w:rsidP="00614BB7">
            <w:pPr>
              <w:spacing w:after="0"/>
              <w:jc w:val="center"/>
              <w:rPr>
                <w:sz w:val="20"/>
              </w:rPr>
            </w:pPr>
            <w:r>
              <w:rPr>
                <w:sz w:val="20"/>
              </w:rPr>
              <w:t>Mixture</w:t>
            </w:r>
          </w:p>
        </w:tc>
      </w:tr>
      <w:tr w:rsidR="003B524D" w:rsidRPr="00574299">
        <w:trPr>
          <w:trHeight w:val="61"/>
          <w:jc w:val="center"/>
        </w:trPr>
        <w:tc>
          <w:tcPr>
            <w:tcW w:w="820" w:type="dxa"/>
            <w:vMerge/>
            <w:shd w:val="clear" w:color="auto" w:fill="auto"/>
            <w:vAlign w:val="center"/>
          </w:tcPr>
          <w:p w:rsidR="003B524D" w:rsidRPr="00574299" w:rsidRDefault="003B524D" w:rsidP="00DC03C6">
            <w:pPr>
              <w:spacing w:after="0"/>
              <w:rPr>
                <w:b/>
                <w:bCs/>
                <w:color w:val="000000"/>
                <w:sz w:val="20"/>
              </w:rPr>
            </w:pPr>
          </w:p>
        </w:tc>
        <w:tc>
          <w:tcPr>
            <w:tcW w:w="1157" w:type="dxa"/>
            <w:shd w:val="clear" w:color="auto" w:fill="auto"/>
          </w:tcPr>
          <w:p w:rsidR="003B524D" w:rsidRPr="00574299" w:rsidRDefault="00431C77" w:rsidP="00DC03C6">
            <w:pPr>
              <w:spacing w:after="0"/>
              <w:ind w:left="-57" w:right="-57"/>
              <w:rPr>
                <w:sz w:val="20"/>
              </w:rPr>
            </w:pPr>
            <w:r>
              <w:rPr>
                <w:sz w:val="20"/>
              </w:rPr>
              <w:t xml:space="preserve">mol. </w:t>
            </w:r>
            <w:r w:rsidR="003B524D" w:rsidRPr="00574299">
              <w:rPr>
                <w:sz w:val="20"/>
              </w:rPr>
              <w:t>%</w:t>
            </w:r>
          </w:p>
        </w:tc>
        <w:tc>
          <w:tcPr>
            <w:tcW w:w="985" w:type="dxa"/>
            <w:shd w:val="clear" w:color="auto" w:fill="auto"/>
            <w:noWrap/>
          </w:tcPr>
          <w:p w:rsidR="003B524D" w:rsidRPr="00574299" w:rsidRDefault="003B524D" w:rsidP="00DC03C6">
            <w:pPr>
              <w:spacing w:after="0"/>
              <w:jc w:val="center"/>
              <w:rPr>
                <w:color w:val="000000"/>
                <w:sz w:val="20"/>
              </w:rPr>
            </w:pPr>
            <w:r w:rsidRPr="00574299">
              <w:rPr>
                <w:color w:val="000000"/>
                <w:sz w:val="20"/>
              </w:rPr>
              <w:t>34.6</w:t>
            </w:r>
          </w:p>
        </w:tc>
        <w:tc>
          <w:tcPr>
            <w:tcW w:w="986" w:type="dxa"/>
          </w:tcPr>
          <w:p w:rsidR="003B524D" w:rsidRPr="00574299" w:rsidRDefault="003B524D" w:rsidP="00DC03C6">
            <w:pPr>
              <w:spacing w:after="0"/>
              <w:jc w:val="center"/>
              <w:rPr>
                <w:color w:val="000000"/>
                <w:sz w:val="20"/>
              </w:rPr>
            </w:pPr>
            <w:r w:rsidRPr="00574299">
              <w:rPr>
                <w:color w:val="000000"/>
                <w:sz w:val="20"/>
              </w:rPr>
              <w:t>65.4</w:t>
            </w:r>
          </w:p>
        </w:tc>
        <w:tc>
          <w:tcPr>
            <w:tcW w:w="2148" w:type="dxa"/>
            <w:vMerge/>
            <w:shd w:val="clear" w:color="auto" w:fill="auto"/>
          </w:tcPr>
          <w:p w:rsidR="003B524D" w:rsidRPr="00574299" w:rsidRDefault="003B524D" w:rsidP="00DC03C6">
            <w:pPr>
              <w:spacing w:after="0"/>
              <w:jc w:val="center"/>
              <w:rPr>
                <w:sz w:val="20"/>
              </w:rPr>
            </w:pPr>
          </w:p>
        </w:tc>
      </w:tr>
      <w:tr w:rsidR="003B524D" w:rsidRPr="00574299">
        <w:trPr>
          <w:trHeight w:val="273"/>
          <w:jc w:val="center"/>
        </w:trPr>
        <w:tc>
          <w:tcPr>
            <w:tcW w:w="820" w:type="dxa"/>
            <w:vMerge w:val="restart"/>
            <w:shd w:val="clear" w:color="auto" w:fill="auto"/>
            <w:noWrap/>
            <w:vAlign w:val="center"/>
          </w:tcPr>
          <w:p w:rsidR="003B524D" w:rsidRPr="00574299" w:rsidRDefault="003B524D" w:rsidP="00DC03C6">
            <w:pPr>
              <w:spacing w:after="0"/>
              <w:ind w:left="-106" w:right="-108"/>
              <w:jc w:val="center"/>
              <w:rPr>
                <w:b/>
                <w:bCs/>
                <w:color w:val="000000"/>
                <w:sz w:val="20"/>
                <w:lang w:val="en-US"/>
              </w:rPr>
            </w:pPr>
            <w:r w:rsidRPr="00574299">
              <w:rPr>
                <w:b/>
                <w:bCs/>
                <w:color w:val="000000"/>
                <w:sz w:val="20"/>
                <w:lang w:val="en-US"/>
              </w:rPr>
              <w:t>P3</w:t>
            </w:r>
          </w:p>
        </w:tc>
        <w:tc>
          <w:tcPr>
            <w:tcW w:w="1157" w:type="dxa"/>
            <w:shd w:val="clear" w:color="auto" w:fill="auto"/>
          </w:tcPr>
          <w:p w:rsidR="003B524D" w:rsidRPr="00574299" w:rsidRDefault="00431C77" w:rsidP="00DC03C6">
            <w:pPr>
              <w:spacing w:after="0"/>
              <w:ind w:left="-57" w:right="-57"/>
              <w:rPr>
                <w:sz w:val="20"/>
              </w:rPr>
            </w:pPr>
            <w:r>
              <w:rPr>
                <w:sz w:val="20"/>
              </w:rPr>
              <w:t xml:space="preserve">mass </w:t>
            </w:r>
            <w:r w:rsidR="003B524D" w:rsidRPr="00574299">
              <w:rPr>
                <w:sz w:val="20"/>
              </w:rPr>
              <w:t>%</w:t>
            </w:r>
          </w:p>
        </w:tc>
        <w:tc>
          <w:tcPr>
            <w:tcW w:w="985" w:type="dxa"/>
            <w:shd w:val="clear" w:color="auto" w:fill="auto"/>
            <w:noWrap/>
          </w:tcPr>
          <w:p w:rsidR="003B524D" w:rsidRPr="00574299" w:rsidRDefault="003B524D" w:rsidP="00DC03C6">
            <w:pPr>
              <w:spacing w:after="0"/>
              <w:jc w:val="center"/>
              <w:rPr>
                <w:color w:val="000000"/>
                <w:sz w:val="20"/>
              </w:rPr>
            </w:pPr>
            <w:r w:rsidRPr="00574299">
              <w:rPr>
                <w:color w:val="000000"/>
                <w:sz w:val="20"/>
              </w:rPr>
              <w:t>67.7</w:t>
            </w:r>
          </w:p>
        </w:tc>
        <w:tc>
          <w:tcPr>
            <w:tcW w:w="986" w:type="dxa"/>
          </w:tcPr>
          <w:p w:rsidR="003B524D" w:rsidRPr="00574299" w:rsidRDefault="003B524D" w:rsidP="00DC03C6">
            <w:pPr>
              <w:spacing w:after="0"/>
              <w:jc w:val="center"/>
              <w:rPr>
                <w:color w:val="000000"/>
                <w:sz w:val="20"/>
              </w:rPr>
            </w:pPr>
            <w:r w:rsidRPr="00574299">
              <w:rPr>
                <w:color w:val="000000"/>
                <w:sz w:val="20"/>
              </w:rPr>
              <w:t>32.3</w:t>
            </w:r>
          </w:p>
        </w:tc>
        <w:tc>
          <w:tcPr>
            <w:tcW w:w="2148" w:type="dxa"/>
            <w:vMerge w:val="restart"/>
            <w:shd w:val="clear" w:color="auto" w:fill="auto"/>
            <w:vAlign w:val="center"/>
          </w:tcPr>
          <w:p w:rsidR="003B524D" w:rsidRPr="00574299" w:rsidRDefault="003B524D" w:rsidP="00DC03C6">
            <w:pPr>
              <w:spacing w:after="0"/>
              <w:jc w:val="center"/>
              <w:rPr>
                <w:sz w:val="20"/>
                <w:lang w:val="en-US"/>
              </w:rPr>
            </w:pPr>
            <w:r w:rsidRPr="00574299">
              <w:rPr>
                <w:sz w:val="20"/>
                <w:lang w:val="en-US"/>
              </w:rPr>
              <w:t>Ca</w:t>
            </w:r>
            <w:r w:rsidRPr="00574299">
              <w:rPr>
                <w:sz w:val="20"/>
                <w:vertAlign w:val="subscript"/>
                <w:lang w:val="en-US"/>
              </w:rPr>
              <w:t>2</w:t>
            </w:r>
            <w:r w:rsidRPr="00574299">
              <w:rPr>
                <w:sz w:val="20"/>
                <w:lang w:val="en-US"/>
              </w:rPr>
              <w:t>UO</w:t>
            </w:r>
            <w:r w:rsidRPr="00574299">
              <w:rPr>
                <w:sz w:val="20"/>
                <w:vertAlign w:val="subscript"/>
                <w:lang w:val="en-US"/>
              </w:rPr>
              <w:t>4</w:t>
            </w:r>
          </w:p>
        </w:tc>
      </w:tr>
      <w:tr w:rsidR="003B524D" w:rsidRPr="00574299">
        <w:trPr>
          <w:trHeight w:val="61"/>
          <w:jc w:val="center"/>
        </w:trPr>
        <w:tc>
          <w:tcPr>
            <w:tcW w:w="820" w:type="dxa"/>
            <w:vMerge/>
            <w:shd w:val="clear" w:color="auto" w:fill="auto"/>
            <w:vAlign w:val="center"/>
          </w:tcPr>
          <w:p w:rsidR="003B524D" w:rsidRPr="00574299" w:rsidRDefault="003B524D" w:rsidP="00DC03C6">
            <w:pPr>
              <w:spacing w:after="0"/>
              <w:rPr>
                <w:b/>
                <w:bCs/>
                <w:color w:val="000000"/>
                <w:sz w:val="20"/>
              </w:rPr>
            </w:pPr>
          </w:p>
        </w:tc>
        <w:tc>
          <w:tcPr>
            <w:tcW w:w="1157" w:type="dxa"/>
            <w:shd w:val="clear" w:color="auto" w:fill="auto"/>
          </w:tcPr>
          <w:p w:rsidR="003B524D" w:rsidRPr="00574299" w:rsidRDefault="00431C77" w:rsidP="00DC03C6">
            <w:pPr>
              <w:spacing w:after="0"/>
              <w:ind w:left="-57" w:right="-57"/>
              <w:rPr>
                <w:sz w:val="20"/>
              </w:rPr>
            </w:pPr>
            <w:r>
              <w:rPr>
                <w:sz w:val="20"/>
              </w:rPr>
              <w:t xml:space="preserve">mol. </w:t>
            </w:r>
            <w:r w:rsidR="003B524D" w:rsidRPr="00574299">
              <w:rPr>
                <w:sz w:val="20"/>
              </w:rPr>
              <w:t>%</w:t>
            </w:r>
          </w:p>
        </w:tc>
        <w:tc>
          <w:tcPr>
            <w:tcW w:w="985" w:type="dxa"/>
            <w:shd w:val="clear" w:color="auto" w:fill="auto"/>
            <w:noWrap/>
          </w:tcPr>
          <w:p w:rsidR="003B524D" w:rsidRPr="00574299" w:rsidRDefault="003B524D" w:rsidP="00DC03C6">
            <w:pPr>
              <w:spacing w:after="0"/>
              <w:jc w:val="center"/>
              <w:rPr>
                <w:color w:val="000000"/>
                <w:sz w:val="20"/>
              </w:rPr>
            </w:pPr>
            <w:r w:rsidRPr="00574299">
              <w:rPr>
                <w:color w:val="000000"/>
                <w:sz w:val="20"/>
              </w:rPr>
              <w:t>30.4</w:t>
            </w:r>
          </w:p>
        </w:tc>
        <w:tc>
          <w:tcPr>
            <w:tcW w:w="986" w:type="dxa"/>
          </w:tcPr>
          <w:p w:rsidR="003B524D" w:rsidRPr="00574299" w:rsidRDefault="003B524D" w:rsidP="00DC03C6">
            <w:pPr>
              <w:spacing w:after="0"/>
              <w:jc w:val="center"/>
              <w:rPr>
                <w:color w:val="000000"/>
                <w:sz w:val="20"/>
              </w:rPr>
            </w:pPr>
            <w:r w:rsidRPr="00574299">
              <w:rPr>
                <w:color w:val="000000"/>
                <w:sz w:val="20"/>
              </w:rPr>
              <w:t>69.6</w:t>
            </w:r>
          </w:p>
        </w:tc>
        <w:tc>
          <w:tcPr>
            <w:tcW w:w="2148" w:type="dxa"/>
            <w:vMerge/>
            <w:shd w:val="clear" w:color="auto" w:fill="auto"/>
          </w:tcPr>
          <w:p w:rsidR="003B524D" w:rsidRPr="00574299" w:rsidRDefault="003B524D" w:rsidP="00DC03C6">
            <w:pPr>
              <w:spacing w:after="0"/>
              <w:jc w:val="center"/>
              <w:rPr>
                <w:sz w:val="20"/>
              </w:rPr>
            </w:pPr>
          </w:p>
        </w:tc>
      </w:tr>
    </w:tbl>
    <w:p w:rsidR="00574299" w:rsidRDefault="00574299" w:rsidP="00DC03C6">
      <w:pPr>
        <w:spacing w:after="0"/>
        <w:jc w:val="center"/>
        <w:rPr>
          <w:b/>
          <w:lang w:val="en-US"/>
        </w:rPr>
      </w:pPr>
    </w:p>
    <w:p w:rsidR="00BE1376" w:rsidRPr="00BE1376" w:rsidRDefault="00BE1376" w:rsidP="00DC03C6">
      <w:pPr>
        <w:spacing w:after="0"/>
        <w:jc w:val="center"/>
        <w:rPr>
          <w:b/>
          <w:lang w:val="en-US"/>
        </w:rPr>
      </w:pPr>
      <w:r w:rsidRPr="00833F6D">
        <w:rPr>
          <w:b/>
          <w:lang w:val="ru-RU"/>
        </w:rPr>
        <w:pict>
          <v:shape id="_x0000_i1094" type="#_x0000_t75" style="width:69.75pt;height:109.5pt">
            <v:imagedata r:id="rId76" o:title="Без-имени-1"/>
          </v:shape>
        </w:pict>
      </w:r>
    </w:p>
    <w:p w:rsidR="00BE1376" w:rsidRPr="00A768AC" w:rsidRDefault="00BE1376" w:rsidP="00BE1376">
      <w:pPr>
        <w:spacing w:after="0"/>
        <w:jc w:val="center"/>
        <w:rPr>
          <w:b/>
          <w:lang w:val="en-US"/>
        </w:rPr>
      </w:pPr>
      <w:r w:rsidRPr="00A768AC">
        <w:rPr>
          <w:b/>
          <w:lang w:val="en-US"/>
        </w:rPr>
        <w:t>Fig. </w:t>
      </w:r>
      <w:r w:rsidRPr="00A768AC">
        <w:rPr>
          <w:b/>
          <w:bCs/>
          <w:lang w:val="en-US"/>
        </w:rPr>
        <w:t>3.5</w:t>
      </w:r>
      <w:r>
        <w:rPr>
          <w:b/>
          <w:bCs/>
          <w:lang w:val="en-US"/>
        </w:rPr>
        <w:t>8</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 of region</w:t>
      </w:r>
      <w:r w:rsidRPr="00A768AC">
        <w:rPr>
          <w:b/>
          <w:lang w:val="en-US"/>
        </w:rPr>
        <w:t xml:space="preserve"> </w:t>
      </w:r>
      <w:r>
        <w:rPr>
          <w:b/>
          <w:lang w:val="en-US"/>
        </w:rPr>
        <w:t>6</w:t>
      </w:r>
    </w:p>
    <w:p w:rsidR="00BE1376" w:rsidRDefault="00BE1376" w:rsidP="00DC03C6">
      <w:pPr>
        <w:spacing w:after="0"/>
        <w:jc w:val="center"/>
        <w:rPr>
          <w:b/>
          <w:lang w:val="en-US"/>
        </w:rPr>
      </w:pPr>
    </w:p>
    <w:p w:rsidR="00BE1376" w:rsidRDefault="00BE1376" w:rsidP="00DC03C6">
      <w:pPr>
        <w:spacing w:after="0"/>
        <w:jc w:val="center"/>
        <w:rPr>
          <w:b/>
          <w:lang w:val="en-US"/>
        </w:rPr>
      </w:pPr>
      <w:r w:rsidRPr="00833F6D">
        <w:rPr>
          <w:b/>
          <w:lang w:val="ru-RU"/>
        </w:rPr>
        <w:pict>
          <v:shape id="_x0000_i1095" type="#_x0000_t75" style="width:100.5pt;height:105pt">
            <v:imagedata r:id="rId77" o:title="Без-имени-1"/>
          </v:shape>
        </w:pict>
      </w:r>
    </w:p>
    <w:p w:rsidR="00BE1376" w:rsidRPr="00A768AC" w:rsidRDefault="00BE1376" w:rsidP="00BE1376">
      <w:pPr>
        <w:spacing w:after="0"/>
        <w:jc w:val="center"/>
        <w:rPr>
          <w:b/>
          <w:lang w:val="en-US"/>
        </w:rPr>
      </w:pPr>
      <w:r w:rsidRPr="00A768AC">
        <w:rPr>
          <w:b/>
          <w:lang w:val="en-US"/>
        </w:rPr>
        <w:t>Fig. </w:t>
      </w:r>
      <w:r w:rsidRPr="00A768AC">
        <w:rPr>
          <w:b/>
          <w:bCs/>
          <w:lang w:val="en-US"/>
        </w:rPr>
        <w:t>3.5</w:t>
      </w:r>
      <w:r>
        <w:rPr>
          <w:b/>
          <w:bCs/>
          <w:lang w:val="en-US"/>
        </w:rPr>
        <w:t>9</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 of region</w:t>
      </w:r>
      <w:r w:rsidRPr="00A768AC">
        <w:rPr>
          <w:b/>
          <w:lang w:val="en-US"/>
        </w:rPr>
        <w:t xml:space="preserve"> </w:t>
      </w:r>
      <w:r>
        <w:rPr>
          <w:b/>
          <w:lang w:val="en-US"/>
        </w:rPr>
        <w:t>7</w:t>
      </w:r>
    </w:p>
    <w:p w:rsidR="00BE1376" w:rsidRDefault="00BE1376" w:rsidP="00DC03C6">
      <w:pPr>
        <w:spacing w:after="0"/>
        <w:jc w:val="center"/>
        <w:rPr>
          <w:b/>
          <w:lang w:val="en-US"/>
        </w:rPr>
      </w:pPr>
    </w:p>
    <w:p w:rsidR="00BE1376" w:rsidRPr="00183E8B" w:rsidRDefault="00BE1376" w:rsidP="00BE1376">
      <w:pPr>
        <w:pStyle w:val="Textkrper"/>
        <w:spacing w:after="0"/>
        <w:rPr>
          <w:b/>
          <w:color w:val="000000"/>
          <w:lang w:val="en-US"/>
        </w:rPr>
      </w:pPr>
      <w:r w:rsidRPr="00183E8B">
        <w:rPr>
          <w:b/>
          <w:color w:val="000000"/>
          <w:lang w:val="en-US"/>
        </w:rPr>
        <w:t>Table 3.5</w:t>
      </w:r>
      <w:r>
        <w:rPr>
          <w:b/>
          <w:color w:val="000000"/>
          <w:lang w:val="en-US"/>
        </w:rPr>
        <w:t>8</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7</w:t>
      </w:r>
    </w:p>
    <w:p w:rsidR="00BE1376" w:rsidRDefault="00BE1376" w:rsidP="00BE1376">
      <w:pPr>
        <w:spacing w:after="0"/>
        <w:rPr>
          <w:b/>
          <w:color w:val="000000"/>
          <w:lang w:val="en-US"/>
        </w:rPr>
      </w:pP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F84139" w:rsidRPr="00574299">
        <w:trPr>
          <w:trHeight w:val="273"/>
          <w:jc w:val="center"/>
        </w:trPr>
        <w:tc>
          <w:tcPr>
            <w:tcW w:w="1977" w:type="dxa"/>
            <w:gridSpan w:val="2"/>
            <w:shd w:val="clear" w:color="auto" w:fill="auto"/>
            <w:noWrap/>
            <w:vAlign w:val="bottom"/>
          </w:tcPr>
          <w:p w:rsidR="00F84139" w:rsidRPr="00183E8B" w:rsidRDefault="00F84139" w:rsidP="00F84139">
            <w:pPr>
              <w:spacing w:after="0"/>
              <w:jc w:val="center"/>
              <w:rPr>
                <w:b/>
                <w:bCs/>
                <w:sz w:val="20"/>
                <w:lang w:val="en-US"/>
              </w:rPr>
            </w:pPr>
            <w:r>
              <w:rPr>
                <w:b/>
                <w:bCs/>
                <w:sz w:val="20"/>
                <w:lang w:val="en-US"/>
              </w:rPr>
              <w:t>#</w:t>
            </w:r>
          </w:p>
        </w:tc>
        <w:tc>
          <w:tcPr>
            <w:tcW w:w="985"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CaO</w:t>
            </w:r>
          </w:p>
        </w:tc>
        <w:tc>
          <w:tcPr>
            <w:tcW w:w="2148" w:type="dxa"/>
            <w:vAlign w:val="bottom"/>
          </w:tcPr>
          <w:p w:rsidR="00F84139" w:rsidRPr="00574299" w:rsidRDefault="00F84139" w:rsidP="00F84139">
            <w:pPr>
              <w:spacing w:after="0"/>
              <w:jc w:val="center"/>
              <w:rPr>
                <w:b/>
                <w:bCs/>
                <w:sz w:val="20"/>
                <w:lang w:val="ru-RU"/>
              </w:rPr>
            </w:pPr>
            <w:r>
              <w:rPr>
                <w:b/>
                <w:bCs/>
                <w:sz w:val="20"/>
                <w:lang w:val="en-US"/>
              </w:rPr>
              <w:t>Phase</w:t>
            </w: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69.7</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30.3</w:t>
            </w:r>
          </w:p>
        </w:tc>
        <w:tc>
          <w:tcPr>
            <w:tcW w:w="2148" w:type="dxa"/>
            <w:vMerge w:val="restart"/>
            <w:shd w:val="clear" w:color="auto" w:fill="auto"/>
            <w:vAlign w:val="center"/>
          </w:tcPr>
          <w:p w:rsidR="00F84139" w:rsidRPr="00574299" w:rsidRDefault="00F84139" w:rsidP="00BE1376">
            <w:pPr>
              <w:spacing w:after="0"/>
              <w:jc w:val="center"/>
              <w:rPr>
                <w:sz w:val="20"/>
                <w:lang w:val="ru-RU"/>
              </w:rPr>
            </w:pPr>
            <w:r w:rsidRPr="00574299">
              <w:rPr>
                <w:sz w:val="20"/>
                <w:lang w:val="ru-RU"/>
              </w:rPr>
              <w:t>-</w:t>
            </w:r>
          </w:p>
        </w:tc>
      </w:tr>
      <w:tr w:rsidR="00F84139" w:rsidRPr="00574299">
        <w:trPr>
          <w:trHeight w:val="10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32.3</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67.7</w:t>
            </w:r>
          </w:p>
        </w:tc>
        <w:tc>
          <w:tcPr>
            <w:tcW w:w="2148" w:type="dxa"/>
            <w:vMerge/>
            <w:shd w:val="clear" w:color="auto" w:fill="auto"/>
          </w:tcPr>
          <w:p w:rsidR="00F84139" w:rsidRPr="00574299" w:rsidRDefault="00F84139" w:rsidP="00BE1376">
            <w:pPr>
              <w:spacing w:after="0"/>
              <w:jc w:val="center"/>
              <w:rPr>
                <w:sz w:val="20"/>
                <w:lang w:val="ru-RU"/>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70.1</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29.9</w:t>
            </w:r>
          </w:p>
        </w:tc>
        <w:tc>
          <w:tcPr>
            <w:tcW w:w="2148" w:type="dxa"/>
            <w:vMerge/>
            <w:shd w:val="clear" w:color="auto" w:fill="auto"/>
            <w:vAlign w:val="center"/>
          </w:tcPr>
          <w:p w:rsidR="00F84139" w:rsidRPr="00574299" w:rsidRDefault="00F84139" w:rsidP="00BE1376">
            <w:pPr>
              <w:spacing w:after="0"/>
              <w:jc w:val="center"/>
              <w:rPr>
                <w:sz w:val="20"/>
                <w:lang w:val="ru-RU"/>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32.7</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67.3</w:t>
            </w:r>
          </w:p>
        </w:tc>
        <w:tc>
          <w:tcPr>
            <w:tcW w:w="2148" w:type="dxa"/>
            <w:vMerge/>
            <w:shd w:val="clear" w:color="auto" w:fill="auto"/>
          </w:tcPr>
          <w:p w:rsidR="00F84139" w:rsidRPr="00574299" w:rsidRDefault="00F84139" w:rsidP="00BE1376">
            <w:pPr>
              <w:spacing w:after="0"/>
              <w:jc w:val="center"/>
              <w:rPr>
                <w:sz w:val="20"/>
                <w:lang w:val="ru-RU"/>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70.4</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29.6</w:t>
            </w:r>
          </w:p>
        </w:tc>
        <w:tc>
          <w:tcPr>
            <w:tcW w:w="2148" w:type="dxa"/>
            <w:vMerge/>
            <w:shd w:val="clear" w:color="auto" w:fill="auto"/>
            <w:vAlign w:val="center"/>
          </w:tcPr>
          <w:p w:rsidR="00F84139" w:rsidRPr="00574299" w:rsidRDefault="00F84139" w:rsidP="00BE1376">
            <w:pPr>
              <w:spacing w:after="0"/>
              <w:jc w:val="center"/>
              <w:rPr>
                <w:sz w:val="20"/>
                <w:lang w:val="ru-RU"/>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33.1</w:t>
            </w:r>
          </w:p>
        </w:tc>
        <w:tc>
          <w:tcPr>
            <w:tcW w:w="986" w:type="dxa"/>
          </w:tcPr>
          <w:p w:rsidR="00F84139" w:rsidRPr="00574299" w:rsidRDefault="00F84139" w:rsidP="00BE1376">
            <w:pPr>
              <w:spacing w:after="0"/>
              <w:jc w:val="center"/>
              <w:rPr>
                <w:color w:val="000000"/>
                <w:sz w:val="20"/>
              </w:rPr>
            </w:pPr>
            <w:r w:rsidRPr="00574299">
              <w:rPr>
                <w:color w:val="000000"/>
                <w:sz w:val="20"/>
              </w:rPr>
              <w:t>66.9</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SQ4</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71.0</w:t>
            </w:r>
          </w:p>
        </w:tc>
        <w:tc>
          <w:tcPr>
            <w:tcW w:w="986" w:type="dxa"/>
          </w:tcPr>
          <w:p w:rsidR="00F84139" w:rsidRPr="00574299" w:rsidRDefault="00F84139" w:rsidP="00BE1376">
            <w:pPr>
              <w:spacing w:after="0"/>
              <w:jc w:val="center"/>
              <w:rPr>
                <w:color w:val="000000"/>
                <w:sz w:val="20"/>
              </w:rPr>
            </w:pPr>
            <w:r w:rsidRPr="00574299">
              <w:rPr>
                <w:color w:val="000000"/>
                <w:sz w:val="20"/>
              </w:rPr>
              <w:t>29.0</w:t>
            </w:r>
          </w:p>
        </w:tc>
        <w:tc>
          <w:tcPr>
            <w:tcW w:w="2148" w:type="dxa"/>
            <w:vMerge/>
            <w:shd w:val="clear" w:color="auto" w:fill="auto"/>
            <w:vAlign w:val="center"/>
          </w:tcPr>
          <w:p w:rsidR="00F84139" w:rsidRPr="00574299" w:rsidRDefault="00F84139" w:rsidP="00BE1376">
            <w:pPr>
              <w:spacing w:after="0"/>
              <w:jc w:val="center"/>
              <w:rPr>
                <w:sz w:val="20"/>
                <w:lang w:val="en-US"/>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33.7</w:t>
            </w:r>
          </w:p>
        </w:tc>
        <w:tc>
          <w:tcPr>
            <w:tcW w:w="986" w:type="dxa"/>
          </w:tcPr>
          <w:p w:rsidR="00F84139" w:rsidRPr="00574299" w:rsidRDefault="00F84139" w:rsidP="00BE1376">
            <w:pPr>
              <w:spacing w:after="0"/>
              <w:jc w:val="center"/>
              <w:rPr>
                <w:color w:val="000000"/>
                <w:sz w:val="20"/>
              </w:rPr>
            </w:pPr>
            <w:r w:rsidRPr="00574299">
              <w:rPr>
                <w:color w:val="000000"/>
                <w:sz w:val="20"/>
              </w:rPr>
              <w:t>66.3</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P1</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83.3</w:t>
            </w:r>
          </w:p>
        </w:tc>
        <w:tc>
          <w:tcPr>
            <w:tcW w:w="986" w:type="dxa"/>
          </w:tcPr>
          <w:p w:rsidR="00F84139" w:rsidRPr="00574299" w:rsidRDefault="00F84139" w:rsidP="00BE1376">
            <w:pPr>
              <w:spacing w:after="0"/>
              <w:jc w:val="center"/>
              <w:rPr>
                <w:color w:val="000000"/>
                <w:sz w:val="20"/>
              </w:rPr>
            </w:pPr>
            <w:r w:rsidRPr="00574299">
              <w:rPr>
                <w:color w:val="000000"/>
                <w:sz w:val="20"/>
              </w:rPr>
              <w:t>16.7</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9512FE">
              <w:rPr>
                <w:sz w:val="20"/>
                <w:lang w:val="en-US"/>
              </w:rPr>
              <w:t xml:space="preserve"> CaUO</w:t>
            </w:r>
            <w:r w:rsidRPr="009512FE">
              <w:rPr>
                <w:sz w:val="20"/>
                <w:vertAlign w:val="subscript"/>
                <w:lang w:val="ru-RU"/>
              </w:rPr>
              <w:t>4-</w:t>
            </w:r>
            <w:r w:rsidRPr="009512FE">
              <w:rPr>
                <w:sz w:val="20"/>
                <w:vertAlign w:val="subscript"/>
                <w:lang w:val="en-US"/>
              </w:rPr>
              <w:t>x</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50.8</w:t>
            </w:r>
          </w:p>
        </w:tc>
        <w:tc>
          <w:tcPr>
            <w:tcW w:w="986" w:type="dxa"/>
          </w:tcPr>
          <w:p w:rsidR="00F84139" w:rsidRPr="00574299" w:rsidRDefault="00F84139" w:rsidP="00BE1376">
            <w:pPr>
              <w:spacing w:after="0"/>
              <w:jc w:val="center"/>
              <w:rPr>
                <w:color w:val="000000"/>
                <w:sz w:val="20"/>
              </w:rPr>
            </w:pPr>
            <w:r w:rsidRPr="00574299">
              <w:rPr>
                <w:color w:val="000000"/>
                <w:sz w:val="20"/>
              </w:rPr>
              <w:t>49.2</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P2</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69.6</w:t>
            </w:r>
          </w:p>
        </w:tc>
        <w:tc>
          <w:tcPr>
            <w:tcW w:w="986" w:type="dxa"/>
          </w:tcPr>
          <w:p w:rsidR="00F84139" w:rsidRPr="00574299" w:rsidRDefault="00F84139" w:rsidP="00BE1376">
            <w:pPr>
              <w:spacing w:after="0"/>
              <w:jc w:val="center"/>
              <w:rPr>
                <w:color w:val="000000"/>
                <w:sz w:val="20"/>
              </w:rPr>
            </w:pPr>
            <w:r w:rsidRPr="00574299">
              <w:rPr>
                <w:color w:val="000000"/>
                <w:sz w:val="20"/>
              </w:rPr>
              <w:t>30.4</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574299">
              <w:rPr>
                <w:sz w:val="20"/>
                <w:lang w:val="en-US"/>
              </w:rPr>
              <w:t>Ca</w:t>
            </w:r>
            <w:r w:rsidRPr="00574299">
              <w:rPr>
                <w:sz w:val="20"/>
                <w:vertAlign w:val="subscript"/>
                <w:lang w:val="en-US"/>
              </w:rPr>
              <w:t>2</w:t>
            </w:r>
            <w:r w:rsidRPr="00574299">
              <w:rPr>
                <w:sz w:val="20"/>
                <w:lang w:val="en-US"/>
              </w:rPr>
              <w:t>UO</w:t>
            </w:r>
            <w:r w:rsidRPr="00574299">
              <w:rPr>
                <w:sz w:val="20"/>
                <w:vertAlign w:val="subscript"/>
                <w:lang w:val="en-US"/>
              </w:rPr>
              <w:t>4</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32.2</w:t>
            </w:r>
          </w:p>
        </w:tc>
        <w:tc>
          <w:tcPr>
            <w:tcW w:w="986" w:type="dxa"/>
          </w:tcPr>
          <w:p w:rsidR="00F84139" w:rsidRPr="00574299" w:rsidRDefault="00F84139" w:rsidP="00BE1376">
            <w:pPr>
              <w:spacing w:after="0"/>
              <w:jc w:val="center"/>
              <w:rPr>
                <w:color w:val="000000"/>
                <w:sz w:val="20"/>
              </w:rPr>
            </w:pPr>
            <w:r w:rsidRPr="00574299">
              <w:rPr>
                <w:color w:val="000000"/>
                <w:sz w:val="20"/>
              </w:rPr>
              <w:t>67.8</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P3</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84.6</w:t>
            </w:r>
          </w:p>
        </w:tc>
        <w:tc>
          <w:tcPr>
            <w:tcW w:w="986" w:type="dxa"/>
          </w:tcPr>
          <w:p w:rsidR="00F84139" w:rsidRPr="00574299" w:rsidRDefault="00F84139" w:rsidP="00BE1376">
            <w:pPr>
              <w:spacing w:after="0"/>
              <w:jc w:val="center"/>
              <w:rPr>
                <w:color w:val="000000"/>
                <w:sz w:val="20"/>
              </w:rPr>
            </w:pPr>
            <w:r w:rsidRPr="00574299">
              <w:rPr>
                <w:color w:val="000000"/>
                <w:sz w:val="20"/>
              </w:rPr>
              <w:t>15.4</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9512FE">
              <w:rPr>
                <w:sz w:val="20"/>
                <w:lang w:val="en-US"/>
              </w:rPr>
              <w:t xml:space="preserve"> CaUO</w:t>
            </w:r>
            <w:r w:rsidRPr="009512FE">
              <w:rPr>
                <w:sz w:val="20"/>
                <w:vertAlign w:val="subscript"/>
                <w:lang w:val="ru-RU"/>
              </w:rPr>
              <w:t>4-</w:t>
            </w:r>
            <w:r w:rsidRPr="009512FE">
              <w:rPr>
                <w:sz w:val="20"/>
                <w:vertAlign w:val="subscript"/>
                <w:lang w:val="en-US"/>
              </w:rPr>
              <w:t>x</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53.3</w:t>
            </w:r>
          </w:p>
        </w:tc>
        <w:tc>
          <w:tcPr>
            <w:tcW w:w="986" w:type="dxa"/>
          </w:tcPr>
          <w:p w:rsidR="00F84139" w:rsidRPr="00574299" w:rsidRDefault="00F84139" w:rsidP="00BE1376">
            <w:pPr>
              <w:spacing w:after="0"/>
              <w:jc w:val="center"/>
              <w:rPr>
                <w:color w:val="000000"/>
                <w:sz w:val="20"/>
              </w:rPr>
            </w:pPr>
            <w:r w:rsidRPr="00574299">
              <w:rPr>
                <w:color w:val="000000"/>
                <w:sz w:val="20"/>
              </w:rPr>
              <w:t>46.7</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P4</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69.3</w:t>
            </w:r>
          </w:p>
        </w:tc>
        <w:tc>
          <w:tcPr>
            <w:tcW w:w="986" w:type="dxa"/>
          </w:tcPr>
          <w:p w:rsidR="00F84139" w:rsidRPr="00574299" w:rsidRDefault="00F84139" w:rsidP="00BE1376">
            <w:pPr>
              <w:spacing w:after="0"/>
              <w:jc w:val="center"/>
              <w:rPr>
                <w:color w:val="000000"/>
                <w:sz w:val="20"/>
              </w:rPr>
            </w:pPr>
            <w:r w:rsidRPr="00574299">
              <w:rPr>
                <w:color w:val="000000"/>
                <w:sz w:val="20"/>
              </w:rPr>
              <w:t>30.7</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574299">
              <w:rPr>
                <w:sz w:val="20"/>
                <w:lang w:val="en-US"/>
              </w:rPr>
              <w:t>Ca</w:t>
            </w:r>
            <w:r w:rsidRPr="00574299">
              <w:rPr>
                <w:sz w:val="20"/>
                <w:vertAlign w:val="subscript"/>
                <w:lang w:val="en-US"/>
              </w:rPr>
              <w:t>2</w:t>
            </w:r>
            <w:r w:rsidRPr="00574299">
              <w:rPr>
                <w:sz w:val="20"/>
                <w:lang w:val="en-US"/>
              </w:rPr>
              <w:t>UO</w:t>
            </w:r>
            <w:r w:rsidRPr="00574299">
              <w:rPr>
                <w:sz w:val="20"/>
                <w:vertAlign w:val="subscript"/>
                <w:lang w:val="en-US"/>
              </w:rPr>
              <w:t>4</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31.9</w:t>
            </w:r>
          </w:p>
        </w:tc>
        <w:tc>
          <w:tcPr>
            <w:tcW w:w="986" w:type="dxa"/>
          </w:tcPr>
          <w:p w:rsidR="00F84139" w:rsidRPr="00574299" w:rsidRDefault="00F84139" w:rsidP="00BE1376">
            <w:pPr>
              <w:spacing w:after="0"/>
              <w:jc w:val="center"/>
              <w:rPr>
                <w:color w:val="000000"/>
                <w:sz w:val="20"/>
              </w:rPr>
            </w:pPr>
            <w:r w:rsidRPr="00574299">
              <w:rPr>
                <w:color w:val="000000"/>
                <w:sz w:val="20"/>
              </w:rPr>
              <w:t>68.1</w:t>
            </w:r>
          </w:p>
        </w:tc>
        <w:tc>
          <w:tcPr>
            <w:tcW w:w="2148" w:type="dxa"/>
            <w:vMerge/>
            <w:shd w:val="clear" w:color="auto" w:fill="auto"/>
          </w:tcPr>
          <w:p w:rsidR="00F84139" w:rsidRPr="00574299" w:rsidRDefault="00F84139" w:rsidP="00BE1376">
            <w:pPr>
              <w:spacing w:after="0"/>
              <w:jc w:val="center"/>
              <w:rPr>
                <w:sz w:val="20"/>
              </w:rPr>
            </w:pPr>
          </w:p>
        </w:tc>
      </w:tr>
    </w:tbl>
    <w:p w:rsidR="00BE1376" w:rsidRPr="00833F6D" w:rsidRDefault="00BE1376" w:rsidP="00BE1376">
      <w:pPr>
        <w:spacing w:after="0"/>
        <w:jc w:val="center"/>
        <w:rPr>
          <w:sz w:val="16"/>
          <w:szCs w:val="16"/>
        </w:rPr>
      </w:pPr>
    </w:p>
    <w:p w:rsidR="00BE1376" w:rsidRDefault="00BE1376" w:rsidP="00BE1376">
      <w:pPr>
        <w:spacing w:after="0"/>
        <w:jc w:val="center"/>
        <w:rPr>
          <w:b/>
          <w:lang w:val="ru-RU"/>
        </w:rPr>
      </w:pPr>
      <w:r w:rsidRPr="00833F6D">
        <w:rPr>
          <w:b/>
          <w:lang w:val="ru-RU"/>
        </w:rPr>
        <w:pict>
          <v:shape id="_x0000_i1096" type="#_x0000_t75" style="width:132.75pt;height:69.75pt">
            <v:imagedata r:id="rId78" o:title="Без-имени-1"/>
          </v:shape>
        </w:pict>
      </w:r>
    </w:p>
    <w:p w:rsidR="00BE1376" w:rsidRPr="00A768AC" w:rsidRDefault="00BE1376" w:rsidP="00BE1376">
      <w:pPr>
        <w:spacing w:after="0"/>
        <w:jc w:val="center"/>
        <w:rPr>
          <w:b/>
          <w:lang w:val="en-US"/>
        </w:rPr>
      </w:pPr>
      <w:r w:rsidRPr="00A768AC">
        <w:rPr>
          <w:b/>
          <w:lang w:val="en-US"/>
        </w:rPr>
        <w:t>Fig. </w:t>
      </w:r>
      <w:r w:rsidRPr="00A768AC">
        <w:rPr>
          <w:b/>
          <w:bCs/>
          <w:lang w:val="en-US"/>
        </w:rPr>
        <w:t>3.</w:t>
      </w:r>
      <w:r>
        <w:rPr>
          <w:b/>
          <w:bCs/>
          <w:lang w:val="en-US"/>
        </w:rPr>
        <w:t>60</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 of region</w:t>
      </w:r>
      <w:r w:rsidRPr="00A768AC">
        <w:rPr>
          <w:b/>
          <w:lang w:val="en-US"/>
        </w:rPr>
        <w:t xml:space="preserve"> </w:t>
      </w:r>
      <w:r>
        <w:rPr>
          <w:b/>
          <w:lang w:val="en-US"/>
        </w:rPr>
        <w:t>8</w:t>
      </w:r>
    </w:p>
    <w:p w:rsidR="00BE1376" w:rsidRPr="00183E8B" w:rsidRDefault="00BE1376" w:rsidP="00BE1376">
      <w:pPr>
        <w:pStyle w:val="Textkrper"/>
        <w:spacing w:after="0"/>
        <w:rPr>
          <w:b/>
          <w:color w:val="000000"/>
          <w:lang w:val="en-US"/>
        </w:rPr>
      </w:pPr>
      <w:r w:rsidRPr="00183E8B">
        <w:rPr>
          <w:b/>
          <w:color w:val="000000"/>
          <w:lang w:val="en-US"/>
        </w:rPr>
        <w:t>Table 3.5</w:t>
      </w:r>
      <w:r>
        <w:rPr>
          <w:b/>
          <w:color w:val="000000"/>
          <w:lang w:val="en-US"/>
        </w:rPr>
        <w:t>9</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8</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F84139" w:rsidRPr="00574299">
        <w:trPr>
          <w:trHeight w:val="273"/>
          <w:jc w:val="center"/>
        </w:trPr>
        <w:tc>
          <w:tcPr>
            <w:tcW w:w="1977" w:type="dxa"/>
            <w:gridSpan w:val="2"/>
            <w:shd w:val="clear" w:color="auto" w:fill="auto"/>
            <w:noWrap/>
            <w:vAlign w:val="bottom"/>
          </w:tcPr>
          <w:p w:rsidR="00F84139" w:rsidRPr="00183E8B" w:rsidRDefault="00F84139" w:rsidP="00F84139">
            <w:pPr>
              <w:spacing w:after="0"/>
              <w:jc w:val="center"/>
              <w:rPr>
                <w:b/>
                <w:bCs/>
                <w:sz w:val="20"/>
                <w:lang w:val="en-US"/>
              </w:rPr>
            </w:pPr>
            <w:r>
              <w:rPr>
                <w:b/>
                <w:bCs/>
                <w:sz w:val="20"/>
                <w:lang w:val="en-US"/>
              </w:rPr>
              <w:t>#</w:t>
            </w:r>
          </w:p>
        </w:tc>
        <w:tc>
          <w:tcPr>
            <w:tcW w:w="985"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CaO</w:t>
            </w:r>
          </w:p>
        </w:tc>
        <w:tc>
          <w:tcPr>
            <w:tcW w:w="2148" w:type="dxa"/>
            <w:vAlign w:val="bottom"/>
          </w:tcPr>
          <w:p w:rsidR="00F84139" w:rsidRPr="00574299" w:rsidRDefault="00F84139" w:rsidP="00F84139">
            <w:pPr>
              <w:spacing w:after="0"/>
              <w:jc w:val="center"/>
              <w:rPr>
                <w:b/>
                <w:bCs/>
                <w:sz w:val="20"/>
                <w:lang w:val="ru-RU"/>
              </w:rPr>
            </w:pPr>
            <w:r>
              <w:rPr>
                <w:b/>
                <w:bCs/>
                <w:sz w:val="20"/>
                <w:lang w:val="en-US"/>
              </w:rPr>
              <w:t>Phase</w:t>
            </w: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68.0</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32.0</w:t>
            </w:r>
          </w:p>
        </w:tc>
        <w:tc>
          <w:tcPr>
            <w:tcW w:w="2148" w:type="dxa"/>
            <w:vMerge w:val="restart"/>
            <w:shd w:val="clear" w:color="auto" w:fill="auto"/>
            <w:vAlign w:val="center"/>
          </w:tcPr>
          <w:p w:rsidR="00F84139" w:rsidRPr="00574299" w:rsidRDefault="00F84139" w:rsidP="00BE1376">
            <w:pPr>
              <w:spacing w:after="0"/>
              <w:jc w:val="center"/>
              <w:rPr>
                <w:sz w:val="20"/>
                <w:lang w:val="ru-RU"/>
              </w:rPr>
            </w:pPr>
            <w:r w:rsidRPr="00574299">
              <w:rPr>
                <w:sz w:val="20"/>
                <w:lang w:val="ru-RU"/>
              </w:rPr>
              <w:t>-</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30.6</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69.4</w:t>
            </w:r>
          </w:p>
        </w:tc>
        <w:tc>
          <w:tcPr>
            <w:tcW w:w="2148" w:type="dxa"/>
            <w:vMerge/>
            <w:shd w:val="clear" w:color="auto" w:fill="auto"/>
          </w:tcPr>
          <w:p w:rsidR="00F84139" w:rsidRPr="00574299" w:rsidRDefault="00F84139" w:rsidP="00BE1376">
            <w:pPr>
              <w:spacing w:after="0"/>
              <w:jc w:val="center"/>
              <w:rPr>
                <w:sz w:val="20"/>
                <w:lang w:val="ru-RU"/>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69.8</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30.2</w:t>
            </w:r>
          </w:p>
        </w:tc>
        <w:tc>
          <w:tcPr>
            <w:tcW w:w="2148" w:type="dxa"/>
            <w:vMerge/>
            <w:shd w:val="clear" w:color="auto" w:fill="auto"/>
            <w:vAlign w:val="center"/>
          </w:tcPr>
          <w:p w:rsidR="00F84139" w:rsidRPr="00574299" w:rsidRDefault="00F84139" w:rsidP="00BE1376">
            <w:pPr>
              <w:spacing w:after="0"/>
              <w:jc w:val="center"/>
              <w:rPr>
                <w:sz w:val="20"/>
                <w:lang w:val="ru-RU"/>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32.4</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67.6</w:t>
            </w:r>
          </w:p>
        </w:tc>
        <w:tc>
          <w:tcPr>
            <w:tcW w:w="2148" w:type="dxa"/>
            <w:vMerge/>
            <w:shd w:val="clear" w:color="auto" w:fill="auto"/>
          </w:tcPr>
          <w:p w:rsidR="00F84139" w:rsidRPr="00574299" w:rsidRDefault="00F84139" w:rsidP="00BE1376">
            <w:pPr>
              <w:spacing w:after="0"/>
              <w:jc w:val="center"/>
              <w:rPr>
                <w:sz w:val="20"/>
                <w:lang w:val="ru-RU"/>
              </w:rPr>
            </w:pPr>
          </w:p>
        </w:tc>
      </w:tr>
    </w:tbl>
    <w:p w:rsidR="00BE1376" w:rsidRPr="00833F6D" w:rsidRDefault="00BE1376" w:rsidP="00BE1376">
      <w:pPr>
        <w:spacing w:after="0"/>
        <w:jc w:val="center"/>
        <w:rPr>
          <w:sz w:val="16"/>
          <w:szCs w:val="16"/>
        </w:rPr>
      </w:pPr>
    </w:p>
    <w:p w:rsidR="00BE1376" w:rsidRDefault="00BE1376" w:rsidP="00BE1376">
      <w:pPr>
        <w:spacing w:after="0"/>
        <w:jc w:val="center"/>
        <w:rPr>
          <w:b/>
          <w:lang w:val="ru-RU"/>
        </w:rPr>
      </w:pPr>
      <w:r w:rsidRPr="00833F6D">
        <w:rPr>
          <w:b/>
          <w:lang w:val="ru-RU"/>
        </w:rPr>
        <w:pict>
          <v:shape id="_x0000_i1097" type="#_x0000_t75" style="width:92.25pt;height:96pt">
            <v:imagedata r:id="rId79" o:title="Без-имени-1"/>
          </v:shape>
        </w:pict>
      </w:r>
    </w:p>
    <w:p w:rsidR="00BE1376" w:rsidRPr="00A768AC" w:rsidRDefault="00BE1376" w:rsidP="00BE1376">
      <w:pPr>
        <w:spacing w:after="0"/>
        <w:jc w:val="center"/>
        <w:rPr>
          <w:b/>
          <w:lang w:val="en-US"/>
        </w:rPr>
      </w:pPr>
      <w:r w:rsidRPr="00A768AC">
        <w:rPr>
          <w:b/>
          <w:lang w:val="en-US"/>
        </w:rPr>
        <w:t>Fig. </w:t>
      </w:r>
      <w:r w:rsidRPr="00A768AC">
        <w:rPr>
          <w:b/>
          <w:bCs/>
          <w:lang w:val="en-US"/>
        </w:rPr>
        <w:t>3.</w:t>
      </w:r>
      <w:r>
        <w:rPr>
          <w:b/>
          <w:bCs/>
          <w:lang w:val="en-US"/>
        </w:rPr>
        <w:t>61</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 of region</w:t>
      </w:r>
      <w:r w:rsidRPr="00A768AC">
        <w:rPr>
          <w:b/>
          <w:lang w:val="en-US"/>
        </w:rPr>
        <w:t xml:space="preserve"> </w:t>
      </w:r>
      <w:r>
        <w:rPr>
          <w:b/>
          <w:lang w:val="en-US"/>
        </w:rPr>
        <w:t>9</w:t>
      </w:r>
    </w:p>
    <w:p w:rsidR="00BE1376" w:rsidRPr="00183E8B" w:rsidRDefault="00BE1376" w:rsidP="00BE1376">
      <w:pPr>
        <w:pStyle w:val="Textkrper"/>
        <w:spacing w:after="0"/>
        <w:rPr>
          <w:b/>
          <w:color w:val="000000"/>
          <w:lang w:val="en-US"/>
        </w:rPr>
      </w:pPr>
      <w:r w:rsidRPr="00183E8B">
        <w:rPr>
          <w:b/>
          <w:color w:val="000000"/>
          <w:lang w:val="en-US"/>
        </w:rPr>
        <w:t>Table 3.</w:t>
      </w:r>
      <w:r>
        <w:rPr>
          <w:b/>
          <w:color w:val="000000"/>
          <w:lang w:val="en-US"/>
        </w:rPr>
        <w:t>60</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9</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F84139" w:rsidRPr="00574299">
        <w:trPr>
          <w:trHeight w:val="273"/>
          <w:jc w:val="center"/>
        </w:trPr>
        <w:tc>
          <w:tcPr>
            <w:tcW w:w="1977" w:type="dxa"/>
            <w:gridSpan w:val="2"/>
            <w:shd w:val="clear" w:color="auto" w:fill="auto"/>
            <w:noWrap/>
            <w:vAlign w:val="bottom"/>
          </w:tcPr>
          <w:p w:rsidR="00F84139" w:rsidRPr="00183E8B" w:rsidRDefault="00F84139" w:rsidP="00F84139">
            <w:pPr>
              <w:spacing w:after="0"/>
              <w:jc w:val="center"/>
              <w:rPr>
                <w:b/>
                <w:bCs/>
                <w:sz w:val="20"/>
                <w:lang w:val="en-US"/>
              </w:rPr>
            </w:pPr>
            <w:r>
              <w:rPr>
                <w:b/>
                <w:bCs/>
                <w:sz w:val="20"/>
                <w:lang w:val="en-US"/>
              </w:rPr>
              <w:t>#</w:t>
            </w:r>
          </w:p>
        </w:tc>
        <w:tc>
          <w:tcPr>
            <w:tcW w:w="985"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CaO</w:t>
            </w:r>
          </w:p>
        </w:tc>
        <w:tc>
          <w:tcPr>
            <w:tcW w:w="2148" w:type="dxa"/>
            <w:vAlign w:val="bottom"/>
          </w:tcPr>
          <w:p w:rsidR="00F84139" w:rsidRPr="00574299" w:rsidRDefault="00F84139" w:rsidP="00F84139">
            <w:pPr>
              <w:spacing w:after="0"/>
              <w:jc w:val="center"/>
              <w:rPr>
                <w:b/>
                <w:bCs/>
                <w:sz w:val="20"/>
                <w:lang w:val="ru-RU"/>
              </w:rPr>
            </w:pPr>
            <w:r>
              <w:rPr>
                <w:b/>
                <w:bCs/>
                <w:sz w:val="20"/>
                <w:lang w:val="en-US"/>
              </w:rPr>
              <w:t>Phase</w:t>
            </w: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69.7</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30.3</w:t>
            </w:r>
          </w:p>
        </w:tc>
        <w:tc>
          <w:tcPr>
            <w:tcW w:w="2148" w:type="dxa"/>
            <w:vMerge w:val="restart"/>
            <w:shd w:val="clear" w:color="auto" w:fill="auto"/>
            <w:vAlign w:val="center"/>
          </w:tcPr>
          <w:p w:rsidR="00F84139" w:rsidRPr="00574299" w:rsidRDefault="00F84139" w:rsidP="00BE1376">
            <w:pPr>
              <w:spacing w:after="0"/>
              <w:jc w:val="center"/>
              <w:rPr>
                <w:sz w:val="20"/>
                <w:lang w:val="ru-RU"/>
              </w:rPr>
            </w:pPr>
            <w:r w:rsidRPr="00574299">
              <w:rPr>
                <w:sz w:val="20"/>
                <w:lang w:val="ru-RU"/>
              </w:rPr>
              <w:t>-</w:t>
            </w:r>
          </w:p>
        </w:tc>
      </w:tr>
      <w:tr w:rsidR="00F84139" w:rsidRPr="00574299">
        <w:trPr>
          <w:trHeight w:val="10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32.4</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67.6</w:t>
            </w:r>
          </w:p>
        </w:tc>
        <w:tc>
          <w:tcPr>
            <w:tcW w:w="2148" w:type="dxa"/>
            <w:vMerge/>
            <w:shd w:val="clear" w:color="auto" w:fill="auto"/>
          </w:tcPr>
          <w:p w:rsidR="00F84139" w:rsidRPr="00574299" w:rsidRDefault="00F84139" w:rsidP="00BE1376">
            <w:pPr>
              <w:spacing w:after="0"/>
              <w:jc w:val="center"/>
              <w:rPr>
                <w:sz w:val="20"/>
                <w:lang w:val="ru-RU"/>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69.8</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30.2</w:t>
            </w:r>
          </w:p>
        </w:tc>
        <w:tc>
          <w:tcPr>
            <w:tcW w:w="2148" w:type="dxa"/>
            <w:vMerge/>
            <w:shd w:val="clear" w:color="auto" w:fill="auto"/>
            <w:vAlign w:val="center"/>
          </w:tcPr>
          <w:p w:rsidR="00F84139" w:rsidRPr="00574299" w:rsidRDefault="00F84139" w:rsidP="00BE1376">
            <w:pPr>
              <w:spacing w:after="0"/>
              <w:jc w:val="center"/>
              <w:rPr>
                <w:sz w:val="20"/>
                <w:lang w:val="ru-RU"/>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32.4</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67.6</w:t>
            </w:r>
          </w:p>
        </w:tc>
        <w:tc>
          <w:tcPr>
            <w:tcW w:w="2148" w:type="dxa"/>
            <w:vMerge/>
            <w:shd w:val="clear" w:color="auto" w:fill="auto"/>
          </w:tcPr>
          <w:p w:rsidR="00F84139" w:rsidRPr="00574299" w:rsidRDefault="00F84139" w:rsidP="00BE1376">
            <w:pPr>
              <w:spacing w:after="0"/>
              <w:jc w:val="center"/>
              <w:rPr>
                <w:sz w:val="20"/>
                <w:lang w:val="ru-RU"/>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69.7</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30.3</w:t>
            </w:r>
          </w:p>
        </w:tc>
        <w:tc>
          <w:tcPr>
            <w:tcW w:w="2148" w:type="dxa"/>
            <w:vMerge/>
            <w:shd w:val="clear" w:color="auto" w:fill="auto"/>
            <w:vAlign w:val="center"/>
          </w:tcPr>
          <w:p w:rsidR="00F84139" w:rsidRPr="00574299" w:rsidRDefault="00F84139" w:rsidP="00BE1376">
            <w:pPr>
              <w:spacing w:after="0"/>
              <w:jc w:val="center"/>
              <w:rPr>
                <w:sz w:val="20"/>
                <w:lang w:val="ru-RU"/>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32.4</w:t>
            </w:r>
          </w:p>
        </w:tc>
        <w:tc>
          <w:tcPr>
            <w:tcW w:w="986" w:type="dxa"/>
          </w:tcPr>
          <w:p w:rsidR="00F84139" w:rsidRPr="00574299" w:rsidRDefault="00F84139" w:rsidP="00BE1376">
            <w:pPr>
              <w:spacing w:after="0"/>
              <w:jc w:val="center"/>
              <w:rPr>
                <w:color w:val="000000"/>
                <w:sz w:val="20"/>
              </w:rPr>
            </w:pPr>
            <w:r w:rsidRPr="00574299">
              <w:rPr>
                <w:color w:val="000000"/>
                <w:sz w:val="20"/>
              </w:rPr>
              <w:t>67.6</w:t>
            </w:r>
          </w:p>
        </w:tc>
        <w:tc>
          <w:tcPr>
            <w:tcW w:w="2148" w:type="dxa"/>
            <w:vMerge/>
            <w:shd w:val="clear" w:color="auto" w:fill="auto"/>
          </w:tcPr>
          <w:p w:rsidR="00F84139" w:rsidRPr="00574299" w:rsidRDefault="00F84139" w:rsidP="00BE1376">
            <w:pPr>
              <w:spacing w:after="0"/>
              <w:jc w:val="center"/>
              <w:rPr>
                <w:sz w:val="20"/>
              </w:rPr>
            </w:pPr>
          </w:p>
        </w:tc>
      </w:tr>
    </w:tbl>
    <w:p w:rsidR="00BE1376" w:rsidRPr="00CE1652" w:rsidRDefault="00BE1376" w:rsidP="00BE1376">
      <w:pPr>
        <w:spacing w:after="0"/>
        <w:jc w:val="center"/>
      </w:pPr>
    </w:p>
    <w:p w:rsidR="00BE1376" w:rsidRDefault="00C53548" w:rsidP="00BE1376">
      <w:pPr>
        <w:spacing w:after="0"/>
        <w:jc w:val="center"/>
        <w:rPr>
          <w:b/>
          <w:lang w:val="ru-RU"/>
        </w:rPr>
      </w:pPr>
      <w:r w:rsidRPr="00833F6D">
        <w:rPr>
          <w:b/>
          <w:lang w:val="ru-RU"/>
        </w:rPr>
        <w:pict>
          <v:shape id="_x0000_i1098" type="#_x0000_t75" style="width:79.5pt;height:84pt">
            <v:imagedata r:id="rId80" o:title="Без-имени-1"/>
          </v:shape>
        </w:pict>
      </w:r>
    </w:p>
    <w:p w:rsidR="00BE1376" w:rsidRPr="00A768AC" w:rsidRDefault="00BE1376" w:rsidP="00BE1376">
      <w:pPr>
        <w:spacing w:after="0"/>
        <w:jc w:val="center"/>
        <w:rPr>
          <w:b/>
          <w:lang w:val="en-US"/>
        </w:rPr>
      </w:pPr>
      <w:r w:rsidRPr="00A768AC">
        <w:rPr>
          <w:b/>
          <w:lang w:val="en-US"/>
        </w:rPr>
        <w:t>Fig. </w:t>
      </w:r>
      <w:r w:rsidRPr="00A768AC">
        <w:rPr>
          <w:b/>
          <w:bCs/>
          <w:lang w:val="en-US"/>
        </w:rPr>
        <w:t>3.</w:t>
      </w:r>
      <w:r w:rsidR="009F1E46">
        <w:rPr>
          <w:b/>
          <w:bCs/>
          <w:lang w:val="en-US"/>
        </w:rPr>
        <w:t>62</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w:t>
      </w:r>
      <w:r w:rsidR="009F1E46">
        <w:rPr>
          <w:b/>
          <w:szCs w:val="24"/>
          <w:lang w:val="en-US"/>
        </w:rPr>
        <w:t>s</w:t>
      </w:r>
      <w:r>
        <w:rPr>
          <w:b/>
          <w:szCs w:val="24"/>
          <w:lang w:val="en-US"/>
        </w:rPr>
        <w:t xml:space="preserve"> of region</w:t>
      </w:r>
      <w:r w:rsidR="009F1E46">
        <w:rPr>
          <w:b/>
          <w:szCs w:val="24"/>
          <w:lang w:val="en-US"/>
        </w:rPr>
        <w:t>s</w:t>
      </w:r>
      <w:r w:rsidRPr="00A768AC">
        <w:rPr>
          <w:b/>
          <w:lang w:val="en-US"/>
        </w:rPr>
        <w:t xml:space="preserve"> </w:t>
      </w:r>
      <w:r w:rsidR="009F1E46">
        <w:rPr>
          <w:b/>
          <w:lang w:val="en-US"/>
        </w:rPr>
        <w:t>10,11</w:t>
      </w:r>
    </w:p>
    <w:p w:rsidR="00BE1376" w:rsidRPr="00183E8B" w:rsidRDefault="00BE1376" w:rsidP="00BE1376">
      <w:pPr>
        <w:pStyle w:val="Textkrper"/>
        <w:spacing w:after="0"/>
        <w:rPr>
          <w:b/>
          <w:color w:val="000000"/>
          <w:lang w:val="en-US"/>
        </w:rPr>
      </w:pPr>
      <w:r w:rsidRPr="00183E8B">
        <w:rPr>
          <w:b/>
          <w:color w:val="000000"/>
          <w:lang w:val="en-US"/>
        </w:rPr>
        <w:t>Table 3.</w:t>
      </w:r>
      <w:r w:rsidR="009F1E46">
        <w:rPr>
          <w:b/>
          <w:color w:val="000000"/>
          <w:lang w:val="en-US"/>
        </w:rPr>
        <w:t>61</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009F1E46">
        <w:rPr>
          <w:b/>
          <w:lang w:val="en-US"/>
        </w:rPr>
        <w:t>s</w:t>
      </w:r>
      <w:r w:rsidRPr="00183E8B">
        <w:rPr>
          <w:b/>
          <w:lang w:val="en-US"/>
        </w:rPr>
        <w:t xml:space="preserve"> </w:t>
      </w:r>
      <w:r w:rsidR="009F1E46">
        <w:rPr>
          <w:b/>
          <w:lang w:val="en-US"/>
        </w:rPr>
        <w:t>10,11</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F84139" w:rsidRPr="00574299">
        <w:trPr>
          <w:trHeight w:val="273"/>
          <w:jc w:val="center"/>
        </w:trPr>
        <w:tc>
          <w:tcPr>
            <w:tcW w:w="1977" w:type="dxa"/>
            <w:gridSpan w:val="2"/>
            <w:shd w:val="clear" w:color="auto" w:fill="auto"/>
            <w:noWrap/>
            <w:vAlign w:val="bottom"/>
          </w:tcPr>
          <w:p w:rsidR="00F84139" w:rsidRPr="00183E8B" w:rsidRDefault="00F84139" w:rsidP="00F84139">
            <w:pPr>
              <w:spacing w:after="0"/>
              <w:jc w:val="center"/>
              <w:rPr>
                <w:b/>
                <w:bCs/>
                <w:sz w:val="20"/>
                <w:lang w:val="en-US"/>
              </w:rPr>
            </w:pPr>
            <w:r>
              <w:rPr>
                <w:b/>
                <w:bCs/>
                <w:sz w:val="20"/>
                <w:lang w:val="en-US"/>
              </w:rPr>
              <w:t>#</w:t>
            </w:r>
          </w:p>
        </w:tc>
        <w:tc>
          <w:tcPr>
            <w:tcW w:w="985"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CaO</w:t>
            </w:r>
          </w:p>
        </w:tc>
        <w:tc>
          <w:tcPr>
            <w:tcW w:w="2148" w:type="dxa"/>
            <w:vAlign w:val="bottom"/>
          </w:tcPr>
          <w:p w:rsidR="00F84139" w:rsidRPr="00574299" w:rsidRDefault="00F84139" w:rsidP="00F84139">
            <w:pPr>
              <w:spacing w:after="0"/>
              <w:jc w:val="center"/>
              <w:rPr>
                <w:b/>
                <w:bCs/>
                <w:sz w:val="20"/>
                <w:lang w:val="ru-RU"/>
              </w:rPr>
            </w:pPr>
            <w:r>
              <w:rPr>
                <w:b/>
                <w:bCs/>
                <w:sz w:val="20"/>
                <w:lang w:val="en-US"/>
              </w:rPr>
              <w:t>Phase</w:t>
            </w: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71.3</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28.7</w:t>
            </w:r>
          </w:p>
        </w:tc>
        <w:tc>
          <w:tcPr>
            <w:tcW w:w="2148" w:type="dxa"/>
            <w:vMerge w:val="restart"/>
            <w:shd w:val="clear" w:color="auto" w:fill="auto"/>
            <w:vAlign w:val="center"/>
          </w:tcPr>
          <w:p w:rsidR="00F84139" w:rsidRPr="00574299" w:rsidRDefault="00F84139" w:rsidP="00BE1376">
            <w:pPr>
              <w:spacing w:after="0"/>
              <w:jc w:val="center"/>
              <w:rPr>
                <w:sz w:val="20"/>
                <w:lang w:val="ru-RU"/>
              </w:rPr>
            </w:pPr>
            <w:r w:rsidRPr="00574299">
              <w:rPr>
                <w:sz w:val="20"/>
                <w:lang w:val="ru-RU"/>
              </w:rPr>
              <w:t>-</w:t>
            </w:r>
          </w:p>
        </w:tc>
      </w:tr>
      <w:tr w:rsidR="00F84139" w:rsidRPr="00574299">
        <w:trPr>
          <w:trHeight w:val="10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34.0</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66.0</w:t>
            </w:r>
          </w:p>
        </w:tc>
        <w:tc>
          <w:tcPr>
            <w:tcW w:w="2148" w:type="dxa"/>
            <w:vMerge/>
            <w:shd w:val="clear" w:color="auto" w:fill="auto"/>
          </w:tcPr>
          <w:p w:rsidR="00F84139" w:rsidRPr="00574299" w:rsidRDefault="00F84139" w:rsidP="00BE1376">
            <w:pPr>
              <w:spacing w:after="0"/>
              <w:jc w:val="center"/>
              <w:rPr>
                <w:sz w:val="20"/>
                <w:lang w:val="ru-RU"/>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72.1</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27.9</w:t>
            </w:r>
          </w:p>
        </w:tc>
        <w:tc>
          <w:tcPr>
            <w:tcW w:w="2148" w:type="dxa"/>
            <w:vMerge/>
            <w:shd w:val="clear" w:color="auto" w:fill="auto"/>
            <w:vAlign w:val="center"/>
          </w:tcPr>
          <w:p w:rsidR="00F84139" w:rsidRPr="00574299" w:rsidRDefault="00F84139" w:rsidP="00BE1376">
            <w:pPr>
              <w:spacing w:after="0"/>
              <w:jc w:val="center"/>
              <w:rPr>
                <w:sz w:val="20"/>
                <w:lang w:val="ru-RU"/>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34.9</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65.1</w:t>
            </w:r>
          </w:p>
        </w:tc>
        <w:tc>
          <w:tcPr>
            <w:tcW w:w="2148" w:type="dxa"/>
            <w:vMerge/>
            <w:shd w:val="clear" w:color="auto" w:fill="auto"/>
          </w:tcPr>
          <w:p w:rsidR="00F84139" w:rsidRPr="00574299" w:rsidRDefault="00F84139" w:rsidP="00BE1376">
            <w:pPr>
              <w:spacing w:after="0"/>
              <w:jc w:val="center"/>
              <w:rPr>
                <w:sz w:val="20"/>
                <w:lang w:val="ru-RU"/>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70.0</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30.0</w:t>
            </w:r>
          </w:p>
        </w:tc>
        <w:tc>
          <w:tcPr>
            <w:tcW w:w="2148" w:type="dxa"/>
            <w:vMerge/>
            <w:shd w:val="clear" w:color="auto" w:fill="auto"/>
            <w:vAlign w:val="center"/>
          </w:tcPr>
          <w:p w:rsidR="00F84139" w:rsidRPr="00574299" w:rsidRDefault="00F84139" w:rsidP="00BE1376">
            <w:pPr>
              <w:spacing w:after="0"/>
              <w:jc w:val="center"/>
              <w:rPr>
                <w:sz w:val="20"/>
                <w:lang w:val="ru-RU"/>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32.6</w:t>
            </w:r>
          </w:p>
        </w:tc>
        <w:tc>
          <w:tcPr>
            <w:tcW w:w="986" w:type="dxa"/>
          </w:tcPr>
          <w:p w:rsidR="00F84139" w:rsidRPr="00574299" w:rsidRDefault="00F84139" w:rsidP="00BE1376">
            <w:pPr>
              <w:spacing w:after="0"/>
              <w:jc w:val="center"/>
              <w:rPr>
                <w:color w:val="000000"/>
                <w:sz w:val="20"/>
              </w:rPr>
            </w:pPr>
            <w:r w:rsidRPr="00574299">
              <w:rPr>
                <w:color w:val="000000"/>
                <w:sz w:val="20"/>
              </w:rPr>
              <w:t>67.4</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SQ4</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69.0</w:t>
            </w:r>
          </w:p>
        </w:tc>
        <w:tc>
          <w:tcPr>
            <w:tcW w:w="986" w:type="dxa"/>
          </w:tcPr>
          <w:p w:rsidR="00F84139" w:rsidRPr="00574299" w:rsidRDefault="00F84139" w:rsidP="00BE1376">
            <w:pPr>
              <w:spacing w:after="0"/>
              <w:jc w:val="center"/>
              <w:rPr>
                <w:color w:val="000000"/>
                <w:sz w:val="20"/>
              </w:rPr>
            </w:pPr>
            <w:r w:rsidRPr="00574299">
              <w:rPr>
                <w:color w:val="000000"/>
                <w:sz w:val="20"/>
              </w:rPr>
              <w:t>31.0</w:t>
            </w:r>
          </w:p>
        </w:tc>
        <w:tc>
          <w:tcPr>
            <w:tcW w:w="2148" w:type="dxa"/>
            <w:vMerge/>
            <w:shd w:val="clear" w:color="auto" w:fill="auto"/>
            <w:vAlign w:val="center"/>
          </w:tcPr>
          <w:p w:rsidR="00F84139" w:rsidRPr="00574299" w:rsidRDefault="00F84139" w:rsidP="00BE1376">
            <w:pPr>
              <w:spacing w:after="0"/>
              <w:jc w:val="center"/>
              <w:rPr>
                <w:sz w:val="20"/>
                <w:lang w:val="en-US"/>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31.6</w:t>
            </w:r>
          </w:p>
        </w:tc>
        <w:tc>
          <w:tcPr>
            <w:tcW w:w="986" w:type="dxa"/>
          </w:tcPr>
          <w:p w:rsidR="00F84139" w:rsidRPr="00574299" w:rsidRDefault="00F84139" w:rsidP="00BE1376">
            <w:pPr>
              <w:spacing w:after="0"/>
              <w:jc w:val="center"/>
              <w:rPr>
                <w:color w:val="000000"/>
                <w:sz w:val="20"/>
              </w:rPr>
            </w:pPr>
            <w:r w:rsidRPr="00574299">
              <w:rPr>
                <w:color w:val="000000"/>
                <w:sz w:val="20"/>
              </w:rPr>
              <w:t>68.4</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SQ5</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72.5</w:t>
            </w:r>
          </w:p>
        </w:tc>
        <w:tc>
          <w:tcPr>
            <w:tcW w:w="986" w:type="dxa"/>
          </w:tcPr>
          <w:p w:rsidR="00F84139" w:rsidRPr="00574299" w:rsidRDefault="00F84139" w:rsidP="00BE1376">
            <w:pPr>
              <w:spacing w:after="0"/>
              <w:jc w:val="center"/>
              <w:rPr>
                <w:color w:val="000000"/>
                <w:sz w:val="20"/>
              </w:rPr>
            </w:pPr>
            <w:r w:rsidRPr="00574299">
              <w:rPr>
                <w:color w:val="000000"/>
                <w:sz w:val="20"/>
              </w:rPr>
              <w:t>27.5</w:t>
            </w:r>
          </w:p>
        </w:tc>
        <w:tc>
          <w:tcPr>
            <w:tcW w:w="2148" w:type="dxa"/>
            <w:vMerge/>
            <w:shd w:val="clear" w:color="auto" w:fill="auto"/>
            <w:vAlign w:val="center"/>
          </w:tcPr>
          <w:p w:rsidR="00F84139" w:rsidRPr="00574299" w:rsidRDefault="00F84139" w:rsidP="00BE1376">
            <w:pPr>
              <w:spacing w:after="0"/>
              <w:jc w:val="center"/>
              <w:rPr>
                <w:sz w:val="20"/>
                <w:lang w:val="en-US"/>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35.3</w:t>
            </w:r>
          </w:p>
        </w:tc>
        <w:tc>
          <w:tcPr>
            <w:tcW w:w="986" w:type="dxa"/>
          </w:tcPr>
          <w:p w:rsidR="00F84139" w:rsidRPr="00574299" w:rsidRDefault="00F84139" w:rsidP="00BE1376">
            <w:pPr>
              <w:spacing w:after="0"/>
              <w:jc w:val="center"/>
              <w:rPr>
                <w:color w:val="000000"/>
                <w:sz w:val="20"/>
              </w:rPr>
            </w:pPr>
            <w:r w:rsidRPr="00574299">
              <w:rPr>
                <w:color w:val="000000"/>
                <w:sz w:val="20"/>
              </w:rPr>
              <w:t>64.7</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P1</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84.2</w:t>
            </w:r>
          </w:p>
        </w:tc>
        <w:tc>
          <w:tcPr>
            <w:tcW w:w="986" w:type="dxa"/>
          </w:tcPr>
          <w:p w:rsidR="00F84139" w:rsidRPr="00574299" w:rsidRDefault="00F84139" w:rsidP="00BE1376">
            <w:pPr>
              <w:spacing w:after="0"/>
              <w:jc w:val="center"/>
              <w:rPr>
                <w:color w:val="000000"/>
                <w:sz w:val="20"/>
              </w:rPr>
            </w:pPr>
            <w:r w:rsidRPr="00574299">
              <w:rPr>
                <w:color w:val="000000"/>
                <w:sz w:val="20"/>
              </w:rPr>
              <w:t>15.8</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9512FE">
              <w:rPr>
                <w:sz w:val="20"/>
                <w:lang w:val="en-US"/>
              </w:rPr>
              <w:t xml:space="preserve"> CaUO</w:t>
            </w:r>
            <w:r w:rsidRPr="009512FE">
              <w:rPr>
                <w:sz w:val="20"/>
                <w:vertAlign w:val="subscript"/>
                <w:lang w:val="ru-RU"/>
              </w:rPr>
              <w:t>4-</w:t>
            </w:r>
            <w:r w:rsidRPr="009512FE">
              <w:rPr>
                <w:sz w:val="20"/>
                <w:vertAlign w:val="subscript"/>
                <w:lang w:val="en-US"/>
              </w:rPr>
              <w:t>x</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52.6</w:t>
            </w:r>
          </w:p>
        </w:tc>
        <w:tc>
          <w:tcPr>
            <w:tcW w:w="986" w:type="dxa"/>
          </w:tcPr>
          <w:p w:rsidR="00F84139" w:rsidRPr="00574299" w:rsidRDefault="00F84139" w:rsidP="00BE1376">
            <w:pPr>
              <w:spacing w:after="0"/>
              <w:jc w:val="center"/>
              <w:rPr>
                <w:color w:val="000000"/>
                <w:sz w:val="20"/>
              </w:rPr>
            </w:pPr>
            <w:r w:rsidRPr="00574299">
              <w:rPr>
                <w:color w:val="000000"/>
                <w:sz w:val="20"/>
              </w:rPr>
              <w:t>47.4</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P2</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69.7</w:t>
            </w:r>
          </w:p>
        </w:tc>
        <w:tc>
          <w:tcPr>
            <w:tcW w:w="986" w:type="dxa"/>
          </w:tcPr>
          <w:p w:rsidR="00F84139" w:rsidRPr="00574299" w:rsidRDefault="00F84139" w:rsidP="00BE1376">
            <w:pPr>
              <w:spacing w:after="0"/>
              <w:jc w:val="center"/>
              <w:rPr>
                <w:color w:val="000000"/>
                <w:sz w:val="20"/>
              </w:rPr>
            </w:pPr>
            <w:r w:rsidRPr="00574299">
              <w:rPr>
                <w:color w:val="000000"/>
                <w:sz w:val="20"/>
              </w:rPr>
              <w:t>30.3</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574299">
              <w:rPr>
                <w:sz w:val="20"/>
                <w:lang w:val="en-US"/>
              </w:rPr>
              <w:t>Ca</w:t>
            </w:r>
            <w:r w:rsidRPr="00574299">
              <w:rPr>
                <w:sz w:val="20"/>
                <w:vertAlign w:val="subscript"/>
                <w:lang w:val="en-US"/>
              </w:rPr>
              <w:t>2</w:t>
            </w:r>
            <w:r w:rsidRPr="00574299">
              <w:rPr>
                <w:sz w:val="20"/>
                <w:lang w:val="en-US"/>
              </w:rPr>
              <w:t>UO</w:t>
            </w:r>
            <w:r w:rsidRPr="00574299">
              <w:rPr>
                <w:sz w:val="20"/>
                <w:vertAlign w:val="subscript"/>
                <w:lang w:val="en-US"/>
              </w:rPr>
              <w:t>4</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32.3</w:t>
            </w:r>
          </w:p>
        </w:tc>
        <w:tc>
          <w:tcPr>
            <w:tcW w:w="986" w:type="dxa"/>
          </w:tcPr>
          <w:p w:rsidR="00F84139" w:rsidRPr="00574299" w:rsidRDefault="00F84139" w:rsidP="00BE1376">
            <w:pPr>
              <w:spacing w:after="0"/>
              <w:jc w:val="center"/>
              <w:rPr>
                <w:color w:val="000000"/>
                <w:sz w:val="20"/>
              </w:rPr>
            </w:pPr>
            <w:r w:rsidRPr="00574299">
              <w:rPr>
                <w:color w:val="000000"/>
                <w:sz w:val="20"/>
              </w:rPr>
              <w:t>67.7</w:t>
            </w:r>
          </w:p>
        </w:tc>
        <w:tc>
          <w:tcPr>
            <w:tcW w:w="2148" w:type="dxa"/>
            <w:vMerge/>
            <w:shd w:val="clear" w:color="auto" w:fill="auto"/>
          </w:tcPr>
          <w:p w:rsidR="00F84139" w:rsidRPr="00574299" w:rsidRDefault="00F84139" w:rsidP="00BE1376">
            <w:pPr>
              <w:spacing w:after="0"/>
              <w:jc w:val="center"/>
              <w:rPr>
                <w:sz w:val="20"/>
              </w:rPr>
            </w:pPr>
          </w:p>
        </w:tc>
      </w:tr>
    </w:tbl>
    <w:p w:rsidR="00BE1376" w:rsidRPr="007B759A" w:rsidRDefault="00BE1376" w:rsidP="00BE1376">
      <w:pPr>
        <w:spacing w:after="0"/>
        <w:jc w:val="center"/>
      </w:pPr>
    </w:p>
    <w:p w:rsidR="00BE1376" w:rsidRDefault="00BE1376" w:rsidP="00BE1376">
      <w:pPr>
        <w:spacing w:after="0"/>
        <w:jc w:val="center"/>
        <w:rPr>
          <w:b/>
          <w:lang w:val="ru-RU"/>
        </w:rPr>
      </w:pPr>
      <w:r w:rsidRPr="006E4883">
        <w:rPr>
          <w:b/>
          <w:lang w:val="ru-RU"/>
        </w:rPr>
        <w:pict>
          <v:shape id="_x0000_i1099" type="#_x0000_t75" style="width:81pt;height:84.75pt">
            <v:imagedata r:id="rId81" o:title="Без-имени-1"/>
          </v:shape>
        </w:pict>
      </w:r>
    </w:p>
    <w:p w:rsidR="00BE1376" w:rsidRPr="00A768AC" w:rsidRDefault="00BE1376" w:rsidP="00BE1376">
      <w:pPr>
        <w:spacing w:after="0"/>
        <w:jc w:val="center"/>
        <w:rPr>
          <w:b/>
          <w:lang w:val="en-US"/>
        </w:rPr>
      </w:pPr>
      <w:r w:rsidRPr="00A768AC">
        <w:rPr>
          <w:b/>
          <w:lang w:val="en-US"/>
        </w:rPr>
        <w:t>Fig. </w:t>
      </w:r>
      <w:r w:rsidRPr="00A768AC">
        <w:rPr>
          <w:b/>
          <w:bCs/>
          <w:lang w:val="en-US"/>
        </w:rPr>
        <w:t>3.</w:t>
      </w:r>
      <w:r w:rsidR="009F1E46">
        <w:rPr>
          <w:b/>
          <w:bCs/>
          <w:lang w:val="en-US"/>
        </w:rPr>
        <w:t>63</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 of region</w:t>
      </w:r>
      <w:r w:rsidRPr="00A768AC">
        <w:rPr>
          <w:b/>
          <w:lang w:val="en-US"/>
        </w:rPr>
        <w:t xml:space="preserve"> </w:t>
      </w:r>
      <w:r w:rsidR="009F1E46">
        <w:rPr>
          <w:b/>
          <w:lang w:val="en-US"/>
        </w:rPr>
        <w:t>12</w:t>
      </w:r>
    </w:p>
    <w:p w:rsidR="00BE1376" w:rsidRDefault="00BE1376" w:rsidP="00BE1376">
      <w:pPr>
        <w:spacing w:after="0"/>
        <w:jc w:val="center"/>
        <w:rPr>
          <w:b/>
          <w:lang w:val="en-US"/>
        </w:rPr>
      </w:pPr>
    </w:p>
    <w:p w:rsidR="00BE1376" w:rsidRPr="00183E8B" w:rsidRDefault="00BE1376" w:rsidP="00BE1376">
      <w:pPr>
        <w:pStyle w:val="Textkrper"/>
        <w:spacing w:after="0"/>
        <w:rPr>
          <w:b/>
          <w:color w:val="000000"/>
          <w:lang w:val="en-US"/>
        </w:rPr>
      </w:pPr>
      <w:r w:rsidRPr="00183E8B">
        <w:rPr>
          <w:b/>
          <w:color w:val="000000"/>
          <w:lang w:val="en-US"/>
        </w:rPr>
        <w:t>Table 3.</w:t>
      </w:r>
      <w:r w:rsidR="009F1E46">
        <w:rPr>
          <w:b/>
          <w:color w:val="000000"/>
          <w:lang w:val="en-US"/>
        </w:rPr>
        <w:t>62</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Pr="00183E8B">
        <w:rPr>
          <w:b/>
          <w:lang w:val="en-US"/>
        </w:rPr>
        <w:t xml:space="preserve"> </w:t>
      </w:r>
      <w:r w:rsidR="009F1E46">
        <w:rPr>
          <w:b/>
          <w:lang w:val="en-US"/>
        </w:rPr>
        <w:t>12</w:t>
      </w:r>
    </w:p>
    <w:tbl>
      <w:tblPr>
        <w:tblW w:w="6096" w:type="dxa"/>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F84139" w:rsidRPr="00574299">
        <w:trPr>
          <w:trHeight w:val="273"/>
          <w:jc w:val="center"/>
        </w:trPr>
        <w:tc>
          <w:tcPr>
            <w:tcW w:w="1977" w:type="dxa"/>
            <w:gridSpan w:val="2"/>
            <w:shd w:val="clear" w:color="auto" w:fill="auto"/>
            <w:noWrap/>
            <w:vAlign w:val="bottom"/>
          </w:tcPr>
          <w:p w:rsidR="00F84139" w:rsidRPr="00183E8B" w:rsidRDefault="00F84139" w:rsidP="00F84139">
            <w:pPr>
              <w:spacing w:after="0"/>
              <w:jc w:val="center"/>
              <w:rPr>
                <w:b/>
                <w:bCs/>
                <w:sz w:val="20"/>
                <w:lang w:val="en-US"/>
              </w:rPr>
            </w:pPr>
            <w:r>
              <w:rPr>
                <w:b/>
                <w:bCs/>
                <w:sz w:val="20"/>
                <w:lang w:val="en-US"/>
              </w:rPr>
              <w:t>#</w:t>
            </w:r>
          </w:p>
        </w:tc>
        <w:tc>
          <w:tcPr>
            <w:tcW w:w="985"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bottom"/>
          </w:tcPr>
          <w:p w:rsidR="00F84139" w:rsidRPr="00574299" w:rsidRDefault="00F84139" w:rsidP="00F84139">
            <w:pPr>
              <w:spacing w:after="0"/>
              <w:ind w:left="-57" w:right="-57"/>
              <w:jc w:val="center"/>
              <w:rPr>
                <w:b/>
                <w:bCs/>
                <w:sz w:val="20"/>
                <w:lang w:val="ru-RU"/>
              </w:rPr>
            </w:pPr>
            <w:r w:rsidRPr="00574299">
              <w:rPr>
                <w:b/>
                <w:bCs/>
                <w:sz w:val="20"/>
                <w:lang w:val="en-US"/>
              </w:rPr>
              <w:t>CaO</w:t>
            </w:r>
          </w:p>
        </w:tc>
        <w:tc>
          <w:tcPr>
            <w:tcW w:w="2148" w:type="dxa"/>
            <w:vAlign w:val="bottom"/>
          </w:tcPr>
          <w:p w:rsidR="00F84139" w:rsidRPr="00574299" w:rsidRDefault="00F84139" w:rsidP="00F84139">
            <w:pPr>
              <w:spacing w:after="0"/>
              <w:jc w:val="center"/>
              <w:rPr>
                <w:b/>
                <w:bCs/>
                <w:sz w:val="20"/>
                <w:lang w:val="ru-RU"/>
              </w:rPr>
            </w:pPr>
            <w:r>
              <w:rPr>
                <w:b/>
                <w:bCs/>
                <w:sz w:val="20"/>
                <w:lang w:val="en-US"/>
              </w:rPr>
              <w:t>Phase</w:t>
            </w: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66.3</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33.7</w:t>
            </w:r>
          </w:p>
        </w:tc>
        <w:tc>
          <w:tcPr>
            <w:tcW w:w="2148" w:type="dxa"/>
            <w:vMerge w:val="restart"/>
            <w:shd w:val="clear" w:color="auto" w:fill="auto"/>
            <w:vAlign w:val="center"/>
          </w:tcPr>
          <w:p w:rsidR="00F84139" w:rsidRPr="00574299" w:rsidRDefault="00F84139" w:rsidP="00BE1376">
            <w:pPr>
              <w:spacing w:after="0"/>
              <w:jc w:val="center"/>
              <w:rPr>
                <w:sz w:val="20"/>
                <w:lang w:val="ru-RU"/>
              </w:rPr>
            </w:pPr>
            <w:r w:rsidRPr="00574299">
              <w:rPr>
                <w:sz w:val="20"/>
                <w:lang w:val="ru-RU"/>
              </w:rPr>
              <w:t>-</w:t>
            </w:r>
          </w:p>
        </w:tc>
      </w:tr>
      <w:tr w:rsidR="00F84139" w:rsidRPr="00574299">
        <w:trPr>
          <w:trHeight w:val="10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29.0</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71.0</w:t>
            </w:r>
          </w:p>
        </w:tc>
        <w:tc>
          <w:tcPr>
            <w:tcW w:w="2148" w:type="dxa"/>
            <w:vMerge/>
            <w:shd w:val="clear" w:color="auto" w:fill="auto"/>
          </w:tcPr>
          <w:p w:rsidR="00F84139" w:rsidRPr="00574299" w:rsidRDefault="00F84139" w:rsidP="00BE1376">
            <w:pPr>
              <w:spacing w:after="0"/>
              <w:jc w:val="center"/>
              <w:rPr>
                <w:sz w:val="20"/>
                <w:lang w:val="ru-RU"/>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62.9</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37.1</w:t>
            </w:r>
          </w:p>
        </w:tc>
        <w:tc>
          <w:tcPr>
            <w:tcW w:w="2148" w:type="dxa"/>
            <w:vMerge/>
            <w:shd w:val="clear" w:color="auto" w:fill="auto"/>
            <w:vAlign w:val="center"/>
          </w:tcPr>
          <w:p w:rsidR="00F84139" w:rsidRPr="00574299" w:rsidRDefault="00F84139" w:rsidP="00BE1376">
            <w:pPr>
              <w:spacing w:after="0"/>
              <w:jc w:val="center"/>
              <w:rPr>
                <w:sz w:val="20"/>
                <w:lang w:val="ru-RU"/>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26.1</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73.9</w:t>
            </w:r>
          </w:p>
        </w:tc>
        <w:tc>
          <w:tcPr>
            <w:tcW w:w="2148" w:type="dxa"/>
            <w:vMerge/>
            <w:shd w:val="clear" w:color="auto" w:fill="auto"/>
          </w:tcPr>
          <w:p w:rsidR="00F84139" w:rsidRPr="00574299" w:rsidRDefault="00F84139" w:rsidP="00BE1376">
            <w:pPr>
              <w:spacing w:after="0"/>
              <w:jc w:val="center"/>
              <w:rPr>
                <w:sz w:val="20"/>
                <w:lang w:val="ru-RU"/>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lang w:val="ru-RU"/>
              </w:rPr>
            </w:pPr>
            <w:r w:rsidRPr="00574299">
              <w:rPr>
                <w:color w:val="000000"/>
                <w:sz w:val="20"/>
                <w:lang w:val="ru-RU"/>
              </w:rPr>
              <w:t>64.9</w:t>
            </w:r>
          </w:p>
        </w:tc>
        <w:tc>
          <w:tcPr>
            <w:tcW w:w="986" w:type="dxa"/>
          </w:tcPr>
          <w:p w:rsidR="00F84139" w:rsidRPr="00574299" w:rsidRDefault="00F84139" w:rsidP="00BE1376">
            <w:pPr>
              <w:spacing w:after="0"/>
              <w:jc w:val="center"/>
              <w:rPr>
                <w:color w:val="000000"/>
                <w:sz w:val="20"/>
                <w:lang w:val="ru-RU"/>
              </w:rPr>
            </w:pPr>
            <w:r w:rsidRPr="00574299">
              <w:rPr>
                <w:color w:val="000000"/>
                <w:sz w:val="20"/>
                <w:lang w:val="ru-RU"/>
              </w:rPr>
              <w:t>35.1</w:t>
            </w:r>
          </w:p>
        </w:tc>
        <w:tc>
          <w:tcPr>
            <w:tcW w:w="2148" w:type="dxa"/>
            <w:vMerge/>
            <w:shd w:val="clear" w:color="auto" w:fill="auto"/>
            <w:vAlign w:val="center"/>
          </w:tcPr>
          <w:p w:rsidR="00F84139" w:rsidRPr="00574299" w:rsidRDefault="00F84139" w:rsidP="00BE1376">
            <w:pPr>
              <w:spacing w:after="0"/>
              <w:jc w:val="center"/>
              <w:rPr>
                <w:sz w:val="20"/>
                <w:lang w:val="ru-RU"/>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lang w:val="ru-RU"/>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27.7</w:t>
            </w:r>
          </w:p>
        </w:tc>
        <w:tc>
          <w:tcPr>
            <w:tcW w:w="986" w:type="dxa"/>
          </w:tcPr>
          <w:p w:rsidR="00F84139" w:rsidRPr="00574299" w:rsidRDefault="00F84139" w:rsidP="00BE1376">
            <w:pPr>
              <w:spacing w:after="0"/>
              <w:jc w:val="center"/>
              <w:rPr>
                <w:color w:val="000000"/>
                <w:sz w:val="20"/>
              </w:rPr>
            </w:pPr>
            <w:r w:rsidRPr="00574299">
              <w:rPr>
                <w:color w:val="000000"/>
                <w:sz w:val="20"/>
              </w:rPr>
              <w:t>72.3</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SQ4</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64.4</w:t>
            </w:r>
          </w:p>
        </w:tc>
        <w:tc>
          <w:tcPr>
            <w:tcW w:w="986" w:type="dxa"/>
          </w:tcPr>
          <w:p w:rsidR="00F84139" w:rsidRPr="00574299" w:rsidRDefault="00F84139" w:rsidP="00BE1376">
            <w:pPr>
              <w:spacing w:after="0"/>
              <w:jc w:val="center"/>
              <w:rPr>
                <w:color w:val="000000"/>
                <w:sz w:val="20"/>
              </w:rPr>
            </w:pPr>
            <w:r w:rsidRPr="00574299">
              <w:rPr>
                <w:color w:val="000000"/>
                <w:sz w:val="20"/>
              </w:rPr>
              <w:t>35.6</w:t>
            </w:r>
          </w:p>
        </w:tc>
        <w:tc>
          <w:tcPr>
            <w:tcW w:w="2148" w:type="dxa"/>
            <w:vMerge/>
            <w:shd w:val="clear" w:color="auto" w:fill="auto"/>
            <w:vAlign w:val="center"/>
          </w:tcPr>
          <w:p w:rsidR="00F84139" w:rsidRPr="00574299" w:rsidRDefault="00F84139" w:rsidP="00BE1376">
            <w:pPr>
              <w:spacing w:after="0"/>
              <w:jc w:val="center"/>
              <w:rPr>
                <w:sz w:val="20"/>
                <w:lang w:val="en-US"/>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27.3</w:t>
            </w:r>
          </w:p>
        </w:tc>
        <w:tc>
          <w:tcPr>
            <w:tcW w:w="986" w:type="dxa"/>
          </w:tcPr>
          <w:p w:rsidR="00F84139" w:rsidRPr="00574299" w:rsidRDefault="00F84139" w:rsidP="00BE1376">
            <w:pPr>
              <w:spacing w:after="0"/>
              <w:jc w:val="center"/>
              <w:rPr>
                <w:color w:val="000000"/>
                <w:sz w:val="20"/>
              </w:rPr>
            </w:pPr>
            <w:r w:rsidRPr="00574299">
              <w:rPr>
                <w:color w:val="000000"/>
                <w:sz w:val="20"/>
              </w:rPr>
              <w:t>72.7</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P1</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84.3</w:t>
            </w:r>
          </w:p>
        </w:tc>
        <w:tc>
          <w:tcPr>
            <w:tcW w:w="986" w:type="dxa"/>
          </w:tcPr>
          <w:p w:rsidR="00F84139" w:rsidRPr="00574299" w:rsidRDefault="00F84139" w:rsidP="00BE1376">
            <w:pPr>
              <w:spacing w:after="0"/>
              <w:jc w:val="center"/>
              <w:rPr>
                <w:color w:val="000000"/>
                <w:sz w:val="20"/>
              </w:rPr>
            </w:pPr>
            <w:r w:rsidRPr="00574299">
              <w:rPr>
                <w:color w:val="000000"/>
                <w:sz w:val="20"/>
              </w:rPr>
              <w:t>15.7</w:t>
            </w:r>
          </w:p>
        </w:tc>
        <w:tc>
          <w:tcPr>
            <w:tcW w:w="2148" w:type="dxa"/>
            <w:vMerge w:val="restart"/>
            <w:shd w:val="clear" w:color="auto" w:fill="auto"/>
            <w:vAlign w:val="center"/>
          </w:tcPr>
          <w:p w:rsidR="00F84139" w:rsidRPr="0090014B" w:rsidRDefault="00F84139" w:rsidP="00BE1376">
            <w:pPr>
              <w:spacing w:after="0"/>
              <w:jc w:val="center"/>
              <w:rPr>
                <w:sz w:val="20"/>
                <w:lang w:val="en-US"/>
              </w:rPr>
            </w:pPr>
            <w:r w:rsidRPr="009512FE">
              <w:rPr>
                <w:sz w:val="20"/>
                <w:lang w:val="en-US"/>
              </w:rPr>
              <w:t xml:space="preserve"> CaUO</w:t>
            </w:r>
            <w:r w:rsidRPr="009512FE">
              <w:rPr>
                <w:sz w:val="20"/>
                <w:vertAlign w:val="subscript"/>
                <w:lang w:val="ru-RU"/>
              </w:rPr>
              <w:t>4-</w:t>
            </w:r>
            <w:r w:rsidRPr="009512FE">
              <w:rPr>
                <w:sz w:val="20"/>
                <w:vertAlign w:val="subscript"/>
                <w:lang w:val="en-US"/>
              </w:rPr>
              <w:t>x</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52.7</w:t>
            </w:r>
          </w:p>
        </w:tc>
        <w:tc>
          <w:tcPr>
            <w:tcW w:w="986" w:type="dxa"/>
          </w:tcPr>
          <w:p w:rsidR="00F84139" w:rsidRPr="00574299" w:rsidRDefault="00F84139" w:rsidP="00BE1376">
            <w:pPr>
              <w:spacing w:after="0"/>
              <w:jc w:val="center"/>
              <w:rPr>
                <w:color w:val="000000"/>
                <w:sz w:val="20"/>
              </w:rPr>
            </w:pPr>
            <w:r w:rsidRPr="00574299">
              <w:rPr>
                <w:color w:val="000000"/>
                <w:sz w:val="20"/>
              </w:rPr>
              <w:t>47.3</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lang w:val="en-US"/>
              </w:rPr>
            </w:pPr>
            <w:r w:rsidRPr="00574299">
              <w:rPr>
                <w:b/>
                <w:bCs/>
                <w:color w:val="000000"/>
                <w:sz w:val="20"/>
                <w:lang w:val="en-US"/>
              </w:rPr>
              <w:t>P2</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70.1</w:t>
            </w:r>
          </w:p>
        </w:tc>
        <w:tc>
          <w:tcPr>
            <w:tcW w:w="986" w:type="dxa"/>
          </w:tcPr>
          <w:p w:rsidR="00F84139" w:rsidRPr="00574299" w:rsidRDefault="00F84139" w:rsidP="00BE1376">
            <w:pPr>
              <w:spacing w:after="0"/>
              <w:jc w:val="center"/>
              <w:rPr>
                <w:color w:val="000000"/>
                <w:sz w:val="20"/>
              </w:rPr>
            </w:pPr>
            <w:r w:rsidRPr="00574299">
              <w:rPr>
                <w:color w:val="000000"/>
                <w:sz w:val="20"/>
              </w:rPr>
              <w:t>29.9</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574299">
              <w:rPr>
                <w:sz w:val="20"/>
                <w:lang w:val="en-US"/>
              </w:rPr>
              <w:t>Ca</w:t>
            </w:r>
            <w:r w:rsidRPr="00574299">
              <w:rPr>
                <w:sz w:val="20"/>
                <w:vertAlign w:val="subscript"/>
                <w:lang w:val="en-US"/>
              </w:rPr>
              <w:t>2</w:t>
            </w:r>
            <w:r w:rsidRPr="00574299">
              <w:rPr>
                <w:sz w:val="20"/>
                <w:lang w:val="en-US"/>
              </w:rPr>
              <w:t>UO</w:t>
            </w:r>
            <w:r w:rsidRPr="00574299">
              <w:rPr>
                <w:sz w:val="20"/>
                <w:vertAlign w:val="subscript"/>
                <w:lang w:val="en-US"/>
              </w:rPr>
              <w:t>4</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32.8</w:t>
            </w:r>
          </w:p>
        </w:tc>
        <w:tc>
          <w:tcPr>
            <w:tcW w:w="986" w:type="dxa"/>
          </w:tcPr>
          <w:p w:rsidR="00F84139" w:rsidRPr="00574299" w:rsidRDefault="00F84139" w:rsidP="00BE1376">
            <w:pPr>
              <w:spacing w:after="0"/>
              <w:jc w:val="center"/>
              <w:rPr>
                <w:color w:val="000000"/>
                <w:sz w:val="20"/>
              </w:rPr>
            </w:pPr>
            <w:r w:rsidRPr="00574299">
              <w:rPr>
                <w:color w:val="000000"/>
                <w:sz w:val="20"/>
              </w:rPr>
              <w:t>67.2</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rPr>
            </w:pPr>
            <w:r w:rsidRPr="00574299">
              <w:rPr>
                <w:b/>
                <w:bCs/>
                <w:color w:val="000000"/>
                <w:sz w:val="20"/>
                <w:lang w:val="en-US"/>
              </w:rPr>
              <w:t>P</w:t>
            </w:r>
            <w:r w:rsidRPr="00574299">
              <w:rPr>
                <w:b/>
                <w:bCs/>
                <w:color w:val="000000"/>
                <w:sz w:val="20"/>
              </w:rPr>
              <w:t>3</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67.2</w:t>
            </w:r>
          </w:p>
        </w:tc>
        <w:tc>
          <w:tcPr>
            <w:tcW w:w="986" w:type="dxa"/>
          </w:tcPr>
          <w:p w:rsidR="00F84139" w:rsidRPr="00574299" w:rsidRDefault="00F84139" w:rsidP="00BE1376">
            <w:pPr>
              <w:spacing w:after="0"/>
              <w:jc w:val="center"/>
              <w:rPr>
                <w:color w:val="000000"/>
                <w:sz w:val="20"/>
              </w:rPr>
            </w:pPr>
            <w:r w:rsidRPr="00574299">
              <w:rPr>
                <w:color w:val="000000"/>
                <w:sz w:val="20"/>
              </w:rPr>
              <w:t>32.8</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574299">
              <w:rPr>
                <w:sz w:val="20"/>
                <w:lang w:val="en-US"/>
              </w:rPr>
              <w:t>CaO</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29.8</w:t>
            </w:r>
          </w:p>
        </w:tc>
        <w:tc>
          <w:tcPr>
            <w:tcW w:w="986" w:type="dxa"/>
          </w:tcPr>
          <w:p w:rsidR="00F84139" w:rsidRPr="00574299" w:rsidRDefault="00F84139" w:rsidP="00BE1376">
            <w:pPr>
              <w:spacing w:after="0"/>
              <w:jc w:val="center"/>
              <w:rPr>
                <w:color w:val="000000"/>
                <w:sz w:val="20"/>
              </w:rPr>
            </w:pPr>
            <w:r w:rsidRPr="00574299">
              <w:rPr>
                <w:color w:val="000000"/>
                <w:sz w:val="20"/>
              </w:rPr>
              <w:t>70.2</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rPr>
            </w:pPr>
            <w:r w:rsidRPr="00574299">
              <w:rPr>
                <w:b/>
                <w:bCs/>
                <w:color w:val="000000"/>
                <w:sz w:val="20"/>
                <w:lang w:val="en-US"/>
              </w:rPr>
              <w:t>P</w:t>
            </w:r>
            <w:r w:rsidRPr="00574299">
              <w:rPr>
                <w:b/>
                <w:bCs/>
                <w:color w:val="000000"/>
                <w:sz w:val="20"/>
              </w:rPr>
              <w:t>4</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50.5</w:t>
            </w:r>
          </w:p>
        </w:tc>
        <w:tc>
          <w:tcPr>
            <w:tcW w:w="986" w:type="dxa"/>
          </w:tcPr>
          <w:p w:rsidR="00F84139" w:rsidRPr="00574299" w:rsidRDefault="00F84139" w:rsidP="00BE1376">
            <w:pPr>
              <w:spacing w:after="0"/>
              <w:jc w:val="center"/>
              <w:rPr>
                <w:color w:val="000000"/>
                <w:sz w:val="20"/>
              </w:rPr>
            </w:pPr>
            <w:r w:rsidRPr="00574299">
              <w:rPr>
                <w:color w:val="000000"/>
                <w:sz w:val="20"/>
              </w:rPr>
              <w:t>49.5</w:t>
            </w:r>
          </w:p>
        </w:tc>
        <w:tc>
          <w:tcPr>
            <w:tcW w:w="2148" w:type="dxa"/>
            <w:vMerge/>
            <w:shd w:val="clear" w:color="auto" w:fill="auto"/>
            <w:vAlign w:val="center"/>
          </w:tcPr>
          <w:p w:rsidR="00F84139" w:rsidRPr="00574299" w:rsidRDefault="00F84139" w:rsidP="00BE1376">
            <w:pPr>
              <w:spacing w:after="0"/>
              <w:jc w:val="center"/>
              <w:rPr>
                <w:sz w:val="20"/>
                <w:lang w:val="en-US"/>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17.5</w:t>
            </w:r>
          </w:p>
        </w:tc>
        <w:tc>
          <w:tcPr>
            <w:tcW w:w="986" w:type="dxa"/>
          </w:tcPr>
          <w:p w:rsidR="00F84139" w:rsidRPr="00574299" w:rsidRDefault="00F84139" w:rsidP="00BE1376">
            <w:pPr>
              <w:spacing w:after="0"/>
              <w:jc w:val="center"/>
              <w:rPr>
                <w:color w:val="000000"/>
                <w:sz w:val="20"/>
              </w:rPr>
            </w:pPr>
            <w:r w:rsidRPr="00574299">
              <w:rPr>
                <w:color w:val="000000"/>
                <w:sz w:val="20"/>
              </w:rPr>
              <w:t>82.5</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rPr>
            </w:pPr>
            <w:r w:rsidRPr="00574299">
              <w:rPr>
                <w:b/>
                <w:bCs/>
                <w:color w:val="000000"/>
                <w:sz w:val="20"/>
                <w:lang w:val="en-US"/>
              </w:rPr>
              <w:t>P</w:t>
            </w:r>
            <w:r w:rsidRPr="00574299">
              <w:rPr>
                <w:b/>
                <w:bCs/>
                <w:color w:val="000000"/>
                <w:sz w:val="20"/>
              </w:rPr>
              <w:t>5</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16.4</w:t>
            </w:r>
          </w:p>
        </w:tc>
        <w:tc>
          <w:tcPr>
            <w:tcW w:w="986" w:type="dxa"/>
          </w:tcPr>
          <w:p w:rsidR="00F84139" w:rsidRPr="00574299" w:rsidRDefault="00F84139" w:rsidP="00BE1376">
            <w:pPr>
              <w:spacing w:after="0"/>
              <w:jc w:val="center"/>
              <w:rPr>
                <w:color w:val="000000"/>
                <w:sz w:val="20"/>
              </w:rPr>
            </w:pPr>
            <w:r w:rsidRPr="00574299">
              <w:rPr>
                <w:color w:val="000000"/>
                <w:sz w:val="20"/>
              </w:rPr>
              <w:t>83.6</w:t>
            </w:r>
          </w:p>
        </w:tc>
        <w:tc>
          <w:tcPr>
            <w:tcW w:w="2148" w:type="dxa"/>
            <w:vMerge/>
            <w:shd w:val="clear" w:color="auto" w:fill="auto"/>
            <w:vAlign w:val="center"/>
          </w:tcPr>
          <w:p w:rsidR="00F84139" w:rsidRPr="00574299" w:rsidRDefault="00F84139" w:rsidP="00BE1376">
            <w:pPr>
              <w:spacing w:after="0"/>
              <w:jc w:val="center"/>
              <w:rPr>
                <w:sz w:val="20"/>
                <w:lang w:val="en-US"/>
              </w:rPr>
            </w:pP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3.9</w:t>
            </w:r>
          </w:p>
        </w:tc>
        <w:tc>
          <w:tcPr>
            <w:tcW w:w="986" w:type="dxa"/>
          </w:tcPr>
          <w:p w:rsidR="00F84139" w:rsidRPr="00574299" w:rsidRDefault="00F84139" w:rsidP="00BE1376">
            <w:pPr>
              <w:spacing w:after="0"/>
              <w:jc w:val="center"/>
              <w:rPr>
                <w:color w:val="000000"/>
                <w:sz w:val="20"/>
              </w:rPr>
            </w:pPr>
            <w:r w:rsidRPr="00574299">
              <w:rPr>
                <w:color w:val="000000"/>
                <w:sz w:val="20"/>
              </w:rPr>
              <w:t>96.1</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rPr>
            </w:pPr>
            <w:r w:rsidRPr="00574299">
              <w:rPr>
                <w:b/>
                <w:bCs/>
                <w:color w:val="000000"/>
                <w:sz w:val="20"/>
                <w:lang w:val="en-US"/>
              </w:rPr>
              <w:t>P</w:t>
            </w:r>
            <w:r w:rsidRPr="00574299">
              <w:rPr>
                <w:b/>
                <w:bCs/>
                <w:color w:val="000000"/>
                <w:sz w:val="20"/>
              </w:rPr>
              <w:t>6</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69.0</w:t>
            </w:r>
          </w:p>
        </w:tc>
        <w:tc>
          <w:tcPr>
            <w:tcW w:w="986" w:type="dxa"/>
          </w:tcPr>
          <w:p w:rsidR="00F84139" w:rsidRPr="00574299" w:rsidRDefault="00F84139" w:rsidP="00BE1376">
            <w:pPr>
              <w:spacing w:after="0"/>
              <w:jc w:val="center"/>
              <w:rPr>
                <w:color w:val="000000"/>
                <w:sz w:val="20"/>
              </w:rPr>
            </w:pPr>
            <w:r w:rsidRPr="00574299">
              <w:rPr>
                <w:color w:val="000000"/>
                <w:sz w:val="20"/>
              </w:rPr>
              <w:t>31.0</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574299">
              <w:rPr>
                <w:sz w:val="20"/>
                <w:lang w:val="en-US"/>
              </w:rPr>
              <w:t>Ca</w:t>
            </w:r>
            <w:r w:rsidRPr="00574299">
              <w:rPr>
                <w:sz w:val="20"/>
                <w:vertAlign w:val="subscript"/>
                <w:lang w:val="en-US"/>
              </w:rPr>
              <w:t>2</w:t>
            </w:r>
            <w:r w:rsidRPr="00574299">
              <w:rPr>
                <w:sz w:val="20"/>
                <w:lang w:val="en-US"/>
              </w:rPr>
              <w:t>UO</w:t>
            </w:r>
            <w:r w:rsidRPr="00574299">
              <w:rPr>
                <w:sz w:val="20"/>
                <w:vertAlign w:val="subscript"/>
                <w:lang w:val="en-US"/>
              </w:rPr>
              <w:t>4</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31.6</w:t>
            </w:r>
          </w:p>
        </w:tc>
        <w:tc>
          <w:tcPr>
            <w:tcW w:w="986" w:type="dxa"/>
          </w:tcPr>
          <w:p w:rsidR="00F84139" w:rsidRPr="00574299" w:rsidRDefault="00F84139" w:rsidP="00BE1376">
            <w:pPr>
              <w:spacing w:after="0"/>
              <w:jc w:val="center"/>
              <w:rPr>
                <w:color w:val="000000"/>
                <w:sz w:val="20"/>
              </w:rPr>
            </w:pPr>
            <w:r w:rsidRPr="00574299">
              <w:rPr>
                <w:color w:val="000000"/>
                <w:sz w:val="20"/>
              </w:rPr>
              <w:t>68.4</w:t>
            </w:r>
          </w:p>
        </w:tc>
        <w:tc>
          <w:tcPr>
            <w:tcW w:w="2148" w:type="dxa"/>
            <w:vMerge/>
            <w:shd w:val="clear" w:color="auto" w:fill="auto"/>
          </w:tcPr>
          <w:p w:rsidR="00F84139" w:rsidRPr="00574299" w:rsidRDefault="00F84139" w:rsidP="00BE1376">
            <w:pPr>
              <w:spacing w:after="0"/>
              <w:jc w:val="center"/>
              <w:rPr>
                <w:sz w:val="20"/>
              </w:rPr>
            </w:pPr>
          </w:p>
        </w:tc>
      </w:tr>
      <w:tr w:rsidR="00F84139" w:rsidRPr="00574299">
        <w:trPr>
          <w:trHeight w:val="273"/>
          <w:jc w:val="center"/>
        </w:trPr>
        <w:tc>
          <w:tcPr>
            <w:tcW w:w="820" w:type="dxa"/>
            <w:vMerge w:val="restart"/>
            <w:shd w:val="clear" w:color="auto" w:fill="auto"/>
            <w:noWrap/>
            <w:vAlign w:val="center"/>
          </w:tcPr>
          <w:p w:rsidR="00F84139" w:rsidRPr="00574299" w:rsidRDefault="00F84139" w:rsidP="00BE1376">
            <w:pPr>
              <w:spacing w:after="0"/>
              <w:ind w:left="-106" w:right="-108"/>
              <w:jc w:val="center"/>
              <w:rPr>
                <w:b/>
                <w:bCs/>
                <w:color w:val="000000"/>
                <w:sz w:val="20"/>
              </w:rPr>
            </w:pPr>
            <w:r w:rsidRPr="00574299">
              <w:rPr>
                <w:b/>
                <w:bCs/>
                <w:color w:val="000000"/>
                <w:sz w:val="20"/>
                <w:lang w:val="en-US"/>
              </w:rPr>
              <w:t>P</w:t>
            </w:r>
            <w:r w:rsidRPr="00574299">
              <w:rPr>
                <w:b/>
                <w:bCs/>
                <w:color w:val="000000"/>
                <w:sz w:val="20"/>
              </w:rPr>
              <w:t>7</w:t>
            </w: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85.4</w:t>
            </w:r>
          </w:p>
        </w:tc>
        <w:tc>
          <w:tcPr>
            <w:tcW w:w="986" w:type="dxa"/>
          </w:tcPr>
          <w:p w:rsidR="00F84139" w:rsidRPr="00574299" w:rsidRDefault="00F84139" w:rsidP="00BE1376">
            <w:pPr>
              <w:spacing w:after="0"/>
              <w:jc w:val="center"/>
              <w:rPr>
                <w:color w:val="000000"/>
                <w:sz w:val="20"/>
              </w:rPr>
            </w:pPr>
            <w:r w:rsidRPr="00574299">
              <w:rPr>
                <w:color w:val="000000"/>
                <w:sz w:val="20"/>
              </w:rPr>
              <w:t>14.6</w:t>
            </w:r>
          </w:p>
        </w:tc>
        <w:tc>
          <w:tcPr>
            <w:tcW w:w="2148" w:type="dxa"/>
            <w:vMerge w:val="restart"/>
            <w:shd w:val="clear" w:color="auto" w:fill="auto"/>
            <w:vAlign w:val="center"/>
          </w:tcPr>
          <w:p w:rsidR="00F84139" w:rsidRPr="00574299" w:rsidRDefault="00F84139" w:rsidP="00BE1376">
            <w:pPr>
              <w:spacing w:after="0"/>
              <w:jc w:val="center"/>
              <w:rPr>
                <w:sz w:val="20"/>
                <w:lang w:val="en-US"/>
              </w:rPr>
            </w:pPr>
            <w:r w:rsidRPr="009512FE">
              <w:rPr>
                <w:sz w:val="20"/>
                <w:lang w:val="en-US"/>
              </w:rPr>
              <w:t xml:space="preserve"> CaUO</w:t>
            </w:r>
            <w:r w:rsidRPr="009512FE">
              <w:rPr>
                <w:sz w:val="20"/>
                <w:vertAlign w:val="subscript"/>
                <w:lang w:val="ru-RU"/>
              </w:rPr>
              <w:t>4-</w:t>
            </w:r>
            <w:r w:rsidRPr="009512FE">
              <w:rPr>
                <w:sz w:val="20"/>
                <w:vertAlign w:val="subscript"/>
                <w:lang w:val="en-US"/>
              </w:rPr>
              <w:t>x</w:t>
            </w:r>
          </w:p>
        </w:tc>
      </w:tr>
      <w:tr w:rsidR="00F84139" w:rsidRPr="00574299">
        <w:trPr>
          <w:trHeight w:val="61"/>
          <w:jc w:val="center"/>
        </w:trPr>
        <w:tc>
          <w:tcPr>
            <w:tcW w:w="820" w:type="dxa"/>
            <w:vMerge/>
            <w:shd w:val="clear" w:color="auto" w:fill="auto"/>
            <w:vAlign w:val="center"/>
          </w:tcPr>
          <w:p w:rsidR="00F84139" w:rsidRPr="00574299" w:rsidRDefault="00F84139" w:rsidP="00BE1376">
            <w:pPr>
              <w:spacing w:after="0"/>
              <w:rPr>
                <w:b/>
                <w:bCs/>
                <w:color w:val="000000"/>
                <w:sz w:val="20"/>
              </w:rPr>
            </w:pPr>
          </w:p>
        </w:tc>
        <w:tc>
          <w:tcPr>
            <w:tcW w:w="1157" w:type="dxa"/>
            <w:shd w:val="clear" w:color="auto" w:fill="auto"/>
          </w:tcPr>
          <w:p w:rsidR="00F84139" w:rsidRPr="00574299" w:rsidRDefault="00F84139" w:rsidP="00F84139">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tcPr>
          <w:p w:rsidR="00F84139" w:rsidRPr="00574299" w:rsidRDefault="00F84139" w:rsidP="00BE1376">
            <w:pPr>
              <w:spacing w:after="0"/>
              <w:jc w:val="center"/>
              <w:rPr>
                <w:color w:val="000000"/>
                <w:sz w:val="20"/>
              </w:rPr>
            </w:pPr>
            <w:r w:rsidRPr="00574299">
              <w:rPr>
                <w:color w:val="000000"/>
                <w:sz w:val="20"/>
              </w:rPr>
              <w:t>54.8</w:t>
            </w:r>
          </w:p>
        </w:tc>
        <w:tc>
          <w:tcPr>
            <w:tcW w:w="986" w:type="dxa"/>
          </w:tcPr>
          <w:p w:rsidR="00F84139" w:rsidRPr="00574299" w:rsidRDefault="00F84139" w:rsidP="00BE1376">
            <w:pPr>
              <w:spacing w:after="0"/>
              <w:jc w:val="center"/>
              <w:rPr>
                <w:color w:val="000000"/>
                <w:sz w:val="20"/>
              </w:rPr>
            </w:pPr>
            <w:r w:rsidRPr="00574299">
              <w:rPr>
                <w:color w:val="000000"/>
                <w:sz w:val="20"/>
              </w:rPr>
              <w:t>45.2</w:t>
            </w:r>
          </w:p>
        </w:tc>
        <w:tc>
          <w:tcPr>
            <w:tcW w:w="2148" w:type="dxa"/>
            <w:vMerge/>
            <w:shd w:val="clear" w:color="auto" w:fill="auto"/>
          </w:tcPr>
          <w:p w:rsidR="00F84139" w:rsidRPr="00574299" w:rsidRDefault="00F84139" w:rsidP="00BE1376">
            <w:pPr>
              <w:spacing w:after="0"/>
              <w:jc w:val="center"/>
              <w:rPr>
                <w:sz w:val="20"/>
              </w:rPr>
            </w:pPr>
          </w:p>
        </w:tc>
      </w:tr>
    </w:tbl>
    <w:p w:rsidR="00BE1376" w:rsidRDefault="00BE1376" w:rsidP="00BE1376">
      <w:pPr>
        <w:spacing w:after="0"/>
        <w:jc w:val="center"/>
      </w:pPr>
    </w:p>
    <w:p w:rsidR="007F68DD" w:rsidRPr="001B3876" w:rsidRDefault="007F68DD" w:rsidP="00DC03C6">
      <w:pPr>
        <w:spacing w:after="0"/>
        <w:jc w:val="center"/>
        <w:rPr>
          <w:lang w:val="en-US"/>
        </w:rPr>
      </w:pPr>
    </w:p>
    <w:p w:rsidR="001B3876" w:rsidRDefault="001B3876" w:rsidP="001B3876">
      <w:pPr>
        <w:spacing w:after="0"/>
        <w:jc w:val="center"/>
        <w:rPr>
          <w:b/>
          <w:lang w:val="en-US"/>
        </w:rPr>
      </w:pPr>
      <w:r>
        <w:rPr>
          <w:b/>
          <w:lang w:val="en-US"/>
        </w:rPr>
        <w:t>Investigation</w:t>
      </w:r>
      <w:r w:rsidRPr="008F1860">
        <w:rPr>
          <w:b/>
          <w:lang w:val="en-US"/>
        </w:rPr>
        <w:t xml:space="preserve"> </w:t>
      </w:r>
      <w:r>
        <w:rPr>
          <w:b/>
          <w:lang w:val="en-US"/>
        </w:rPr>
        <w:t>of</w:t>
      </w:r>
      <w:r w:rsidRPr="008F1860">
        <w:rPr>
          <w:b/>
          <w:lang w:val="en-US"/>
        </w:rPr>
        <w:t xml:space="preserve"> </w:t>
      </w:r>
      <w:r>
        <w:rPr>
          <w:b/>
          <w:lang w:val="en-US"/>
        </w:rPr>
        <w:t>samples</w:t>
      </w:r>
      <w:r w:rsidRPr="008F1860">
        <w:rPr>
          <w:b/>
          <w:lang w:val="en-US"/>
        </w:rPr>
        <w:t xml:space="preserve"> </w:t>
      </w:r>
      <w:r>
        <w:rPr>
          <w:b/>
          <w:lang w:val="en-US"/>
        </w:rPr>
        <w:t>and</w:t>
      </w:r>
      <w:r w:rsidRPr="008F1860">
        <w:rPr>
          <w:b/>
          <w:lang w:val="en-US"/>
        </w:rPr>
        <w:t xml:space="preserve"> </w:t>
      </w:r>
      <w:r>
        <w:rPr>
          <w:b/>
          <w:lang w:val="en-US"/>
        </w:rPr>
        <w:t>ingot</w:t>
      </w:r>
      <w:r w:rsidRPr="008F1860">
        <w:rPr>
          <w:b/>
          <w:lang w:val="en-US"/>
        </w:rPr>
        <w:t xml:space="preserve"> </w:t>
      </w:r>
      <w:r>
        <w:rPr>
          <w:b/>
          <w:lang w:val="en-US"/>
        </w:rPr>
        <w:t>from</w:t>
      </w:r>
      <w:r w:rsidRPr="00AE4CC1">
        <w:rPr>
          <w:b/>
          <w:lang w:val="en-US"/>
        </w:rPr>
        <w:t xml:space="preserve"> </w:t>
      </w:r>
      <w:r>
        <w:rPr>
          <w:b/>
          <w:lang w:val="en-US"/>
        </w:rPr>
        <w:t>PRS</w:t>
      </w:r>
      <w:r w:rsidRPr="00AE4CC1">
        <w:rPr>
          <w:b/>
          <w:lang w:val="en-US"/>
        </w:rPr>
        <w:t>1</w:t>
      </w:r>
      <w:r>
        <w:rPr>
          <w:b/>
          <w:lang w:val="en-US"/>
        </w:rPr>
        <w:t>2</w:t>
      </w:r>
    </w:p>
    <w:p w:rsidR="001B3876" w:rsidRPr="002E364D" w:rsidRDefault="001B3876" w:rsidP="001B3876">
      <w:pPr>
        <w:spacing w:after="0"/>
        <w:rPr>
          <w:lang w:val="en-US"/>
        </w:rPr>
      </w:pPr>
    </w:p>
    <w:p w:rsidR="00685D7E" w:rsidRDefault="001B3876" w:rsidP="001B3876">
      <w:pPr>
        <w:spacing w:after="0"/>
        <w:ind w:firstLine="709"/>
        <w:rPr>
          <w:bCs/>
          <w:lang w:val="en-US"/>
        </w:rPr>
      </w:pPr>
      <w:r>
        <w:rPr>
          <w:bCs/>
          <w:lang w:val="en-US"/>
        </w:rPr>
        <w:t>Like in PRS11, the polished sections produced from the</w:t>
      </w:r>
      <w:r w:rsidRPr="008F1860">
        <w:rPr>
          <w:bCs/>
          <w:lang w:val="en-US"/>
        </w:rPr>
        <w:t xml:space="preserve"> </w:t>
      </w:r>
      <w:r>
        <w:rPr>
          <w:bCs/>
          <w:lang w:val="en-US"/>
        </w:rPr>
        <w:t>quenched</w:t>
      </w:r>
      <w:r w:rsidRPr="008F1860">
        <w:rPr>
          <w:bCs/>
          <w:lang w:val="en-US"/>
        </w:rPr>
        <w:t xml:space="preserve"> </w:t>
      </w:r>
      <w:r>
        <w:rPr>
          <w:bCs/>
          <w:lang w:val="en-US"/>
        </w:rPr>
        <w:t>flakes</w:t>
      </w:r>
      <w:r w:rsidRPr="008F1860">
        <w:rPr>
          <w:bCs/>
          <w:lang w:val="en-US"/>
        </w:rPr>
        <w:t xml:space="preserve"> </w:t>
      </w:r>
      <w:r>
        <w:rPr>
          <w:bCs/>
          <w:lang w:val="en-US"/>
        </w:rPr>
        <w:t>were subjected to the SEM</w:t>
      </w:r>
      <w:r w:rsidRPr="00563609">
        <w:rPr>
          <w:bCs/>
          <w:lang w:val="en-US"/>
        </w:rPr>
        <w:t>/</w:t>
      </w:r>
      <w:r>
        <w:rPr>
          <w:bCs/>
          <w:lang w:val="en-US"/>
        </w:rPr>
        <w:t>EDX</w:t>
      </w:r>
      <w:r w:rsidRPr="00563609">
        <w:rPr>
          <w:bCs/>
          <w:lang w:val="en-US"/>
        </w:rPr>
        <w:t xml:space="preserve"> </w:t>
      </w:r>
      <w:r>
        <w:rPr>
          <w:bCs/>
          <w:lang w:val="en-US"/>
        </w:rPr>
        <w:t>analysis (see results in</w:t>
      </w:r>
      <w:r w:rsidR="006F2B2D" w:rsidRPr="001B3876">
        <w:rPr>
          <w:bCs/>
          <w:lang w:val="en-US"/>
        </w:rPr>
        <w:t xml:space="preserve"> </w:t>
      </w:r>
      <w:r w:rsidR="005D57A0" w:rsidRPr="001B3876">
        <w:rPr>
          <w:bCs/>
          <w:lang w:val="en-US"/>
        </w:rPr>
        <w:t>Figs.</w:t>
      </w:r>
      <w:r w:rsidR="00997E72" w:rsidRPr="001B3876">
        <w:rPr>
          <w:bCs/>
          <w:lang w:val="en-US"/>
        </w:rPr>
        <w:t> </w:t>
      </w:r>
      <w:r w:rsidR="00535E55" w:rsidRPr="001B3876">
        <w:rPr>
          <w:bCs/>
          <w:lang w:val="en-US"/>
        </w:rPr>
        <w:t>3.64- 3.66</w:t>
      </w:r>
      <w:r w:rsidR="006F2B2D" w:rsidRPr="001B3876">
        <w:rPr>
          <w:bCs/>
          <w:lang w:val="en-US"/>
        </w:rPr>
        <w:t xml:space="preserve"> </w:t>
      </w:r>
      <w:r>
        <w:rPr>
          <w:bCs/>
          <w:lang w:val="en-US"/>
        </w:rPr>
        <w:t>and</w:t>
      </w:r>
      <w:r w:rsidR="006F2B2D" w:rsidRPr="001B3876">
        <w:rPr>
          <w:bCs/>
          <w:lang w:val="en-US"/>
        </w:rPr>
        <w:t xml:space="preserve"> </w:t>
      </w:r>
      <w:r w:rsidR="006A3E38" w:rsidRPr="001B3876">
        <w:rPr>
          <w:bCs/>
          <w:lang w:val="en-US"/>
        </w:rPr>
        <w:t>Tab</w:t>
      </w:r>
      <w:r>
        <w:rPr>
          <w:bCs/>
          <w:lang w:val="en-US"/>
        </w:rPr>
        <w:t>s.</w:t>
      </w:r>
      <w:r w:rsidR="006F2B2D" w:rsidRPr="001B3876">
        <w:rPr>
          <w:bCs/>
          <w:lang w:val="en-US"/>
        </w:rPr>
        <w:t xml:space="preserve"> </w:t>
      </w:r>
      <w:r w:rsidR="00535E55" w:rsidRPr="001B3876">
        <w:rPr>
          <w:bCs/>
          <w:lang w:val="en-US"/>
        </w:rPr>
        <w:t>3.63-3.65</w:t>
      </w:r>
      <w:r>
        <w:rPr>
          <w:bCs/>
          <w:lang w:val="en-US"/>
        </w:rPr>
        <w:t>)</w:t>
      </w:r>
      <w:r w:rsidR="006F2B2D" w:rsidRPr="001B3876">
        <w:rPr>
          <w:bCs/>
          <w:lang w:val="en-US"/>
        </w:rPr>
        <w:t>.</w:t>
      </w:r>
      <w:r w:rsidR="000C7F55" w:rsidRPr="001B3876">
        <w:rPr>
          <w:bCs/>
          <w:lang w:val="en-US"/>
        </w:rPr>
        <w:t xml:space="preserve"> </w:t>
      </w:r>
      <w:r>
        <w:rPr>
          <w:bCs/>
          <w:lang w:val="en-US"/>
        </w:rPr>
        <w:t>Samples</w:t>
      </w:r>
      <w:r w:rsidR="00E32FC8" w:rsidRPr="001B3876">
        <w:rPr>
          <w:bCs/>
          <w:lang w:val="en-US"/>
        </w:rPr>
        <w:t xml:space="preserve"> 1-3 </w:t>
      </w:r>
      <w:r>
        <w:rPr>
          <w:bCs/>
          <w:lang w:val="en-US"/>
        </w:rPr>
        <w:t xml:space="preserve">were quenched from the melt temperature of </w:t>
      </w:r>
      <w:smartTag w:uri="urn:schemas-microsoft-com:office:smarttags" w:element="metricconverter">
        <w:smartTagPr>
          <w:attr w:name="ProductID" w:val="2670ﾰC"/>
        </w:smartTagPr>
        <w:r w:rsidR="00E32FC8" w:rsidRPr="001B3876">
          <w:rPr>
            <w:bCs/>
            <w:lang w:val="en-US"/>
          </w:rPr>
          <w:t>2670</w:t>
        </w:r>
        <w:r>
          <w:rPr>
            <w:bCs/>
            <w:lang w:val="en-US"/>
          </w:rPr>
          <w:t>°</w:t>
        </w:r>
        <w:r w:rsidR="00E32FC8">
          <w:rPr>
            <w:bCs/>
            <w:lang w:val="en-US"/>
          </w:rPr>
          <w:t>C</w:t>
        </w:r>
      </w:smartTag>
      <w:r>
        <w:rPr>
          <w:bCs/>
          <w:lang w:val="en-US"/>
        </w:rPr>
        <w:t>, while quenching of samples</w:t>
      </w:r>
      <w:r w:rsidR="00E32FC8" w:rsidRPr="001B3876">
        <w:rPr>
          <w:bCs/>
          <w:lang w:val="en-US"/>
        </w:rPr>
        <w:t xml:space="preserve"> 4-6 </w:t>
      </w:r>
      <w:r>
        <w:rPr>
          <w:bCs/>
          <w:lang w:val="en-US"/>
        </w:rPr>
        <w:t>was done from</w:t>
      </w:r>
      <w:r w:rsidR="008630DB" w:rsidRPr="001B3876">
        <w:rPr>
          <w:bCs/>
          <w:lang w:val="en-US"/>
        </w:rPr>
        <w:t xml:space="preserve"> </w:t>
      </w:r>
      <w:smartTag w:uri="urn:schemas-microsoft-com:office:smarttags" w:element="metricconverter">
        <w:smartTagPr>
          <w:attr w:name="ProductID" w:val="2730ﾰC"/>
        </w:smartTagPr>
        <w:r w:rsidR="00E32FC8" w:rsidRPr="001B3876">
          <w:rPr>
            <w:bCs/>
            <w:lang w:val="en-US"/>
          </w:rPr>
          <w:t>2730</w:t>
        </w:r>
        <w:r>
          <w:rPr>
            <w:bCs/>
            <w:lang w:val="en-US"/>
          </w:rPr>
          <w:t>°</w:t>
        </w:r>
        <w:r w:rsidR="00E32FC8">
          <w:rPr>
            <w:bCs/>
            <w:lang w:val="en-US"/>
          </w:rPr>
          <w:t>C</w:t>
        </w:r>
      </w:smartTag>
      <w:r w:rsidR="00E32FC8" w:rsidRPr="001B3876">
        <w:rPr>
          <w:bCs/>
          <w:lang w:val="en-US"/>
        </w:rPr>
        <w:t xml:space="preserve">. </w:t>
      </w:r>
      <w:r w:rsidR="00C64076">
        <w:rPr>
          <w:bCs/>
          <w:lang w:val="en-US"/>
        </w:rPr>
        <w:t>Microstructurally, the samples are cellular.</w:t>
      </w:r>
      <w:r w:rsidR="002146AD" w:rsidRPr="001B3876">
        <w:rPr>
          <w:bCs/>
          <w:lang w:val="en-US"/>
        </w:rPr>
        <w:t xml:space="preserve"> </w:t>
      </w:r>
      <w:r w:rsidR="00291C75">
        <w:rPr>
          <w:bCs/>
          <w:lang w:val="en-US"/>
        </w:rPr>
        <w:t>When</w:t>
      </w:r>
      <w:r w:rsidR="00291C75" w:rsidRPr="00291C75">
        <w:rPr>
          <w:bCs/>
          <w:lang w:val="en-US"/>
        </w:rPr>
        <w:t xml:space="preserve"> </w:t>
      </w:r>
      <w:r w:rsidR="00291C75">
        <w:rPr>
          <w:bCs/>
          <w:lang w:val="en-US"/>
        </w:rPr>
        <w:t>samples</w:t>
      </w:r>
      <w:r w:rsidR="00291C75" w:rsidRPr="00291C75">
        <w:rPr>
          <w:bCs/>
          <w:lang w:val="en-US"/>
        </w:rPr>
        <w:t xml:space="preserve"> </w:t>
      </w:r>
      <w:r w:rsidR="00291C75">
        <w:rPr>
          <w:bCs/>
          <w:lang w:val="en-US"/>
        </w:rPr>
        <w:t>of</w:t>
      </w:r>
      <w:r w:rsidR="00291C75" w:rsidRPr="00291C75">
        <w:rPr>
          <w:bCs/>
          <w:lang w:val="en-US"/>
        </w:rPr>
        <w:t xml:space="preserve"> </w:t>
      </w:r>
      <w:r w:rsidR="00291C75">
        <w:rPr>
          <w:bCs/>
          <w:lang w:val="en-US"/>
        </w:rPr>
        <w:t>the</w:t>
      </w:r>
      <w:r w:rsidR="00291C75" w:rsidRPr="00291C75">
        <w:rPr>
          <w:bCs/>
          <w:lang w:val="en-US"/>
        </w:rPr>
        <w:t xml:space="preserve"> </w:t>
      </w:r>
      <w:r w:rsidR="00291C75">
        <w:rPr>
          <w:bCs/>
          <w:lang w:val="en-US"/>
        </w:rPr>
        <w:t>first</w:t>
      </w:r>
      <w:r w:rsidR="00291C75" w:rsidRPr="00291C75">
        <w:rPr>
          <w:bCs/>
          <w:lang w:val="en-US"/>
        </w:rPr>
        <w:t xml:space="preserve"> </w:t>
      </w:r>
      <w:r w:rsidR="00291C75">
        <w:rPr>
          <w:bCs/>
          <w:lang w:val="en-US"/>
        </w:rPr>
        <w:t>composition</w:t>
      </w:r>
      <w:r w:rsidR="00291C75" w:rsidRPr="00291C75">
        <w:rPr>
          <w:bCs/>
          <w:lang w:val="en-US"/>
        </w:rPr>
        <w:t xml:space="preserve"> </w:t>
      </w:r>
      <w:r w:rsidR="00DD0107">
        <w:rPr>
          <w:bCs/>
          <w:lang w:val="en-US"/>
        </w:rPr>
        <w:t xml:space="preserve">undergo </w:t>
      </w:r>
      <w:r w:rsidR="00291C75">
        <w:rPr>
          <w:bCs/>
          <w:lang w:val="en-US"/>
        </w:rPr>
        <w:t>crystalliz</w:t>
      </w:r>
      <w:r w:rsidR="00DD0107">
        <w:rPr>
          <w:bCs/>
          <w:lang w:val="en-US"/>
        </w:rPr>
        <w:t>ation</w:t>
      </w:r>
      <w:r w:rsidR="00291C75" w:rsidRPr="00291C75">
        <w:rPr>
          <w:bCs/>
          <w:lang w:val="en-US"/>
        </w:rPr>
        <w:t xml:space="preserve"> </w:t>
      </w:r>
      <w:r w:rsidR="00291C75">
        <w:rPr>
          <w:bCs/>
          <w:lang w:val="en-US"/>
        </w:rPr>
        <w:t>from</w:t>
      </w:r>
      <w:r w:rsidR="00291C75" w:rsidRPr="00291C75">
        <w:rPr>
          <w:bCs/>
          <w:lang w:val="en-US"/>
        </w:rPr>
        <w:t xml:space="preserve"> </w:t>
      </w:r>
      <w:r w:rsidR="00155D36" w:rsidRPr="00291C75">
        <w:rPr>
          <w:bCs/>
          <w:lang w:val="en-US"/>
        </w:rPr>
        <w:t>2440</w:t>
      </w:r>
      <w:r w:rsidR="00997E72" w:rsidRPr="00291C75">
        <w:rPr>
          <w:bCs/>
          <w:lang w:val="en-US"/>
        </w:rPr>
        <w:t>º</w:t>
      </w:r>
      <w:r w:rsidR="00155D36">
        <w:rPr>
          <w:bCs/>
          <w:lang w:val="ru-RU"/>
        </w:rPr>
        <w:t>С</w:t>
      </w:r>
      <w:r w:rsidR="00291C75">
        <w:rPr>
          <w:bCs/>
          <w:lang w:val="en-US"/>
        </w:rPr>
        <w:t>, stabilization of the</w:t>
      </w:r>
      <w:r w:rsidR="00155D36" w:rsidRPr="00291C75">
        <w:rPr>
          <w:bCs/>
          <w:lang w:val="en-US"/>
        </w:rPr>
        <w:t xml:space="preserve"> </w:t>
      </w:r>
      <w:r w:rsidR="00291C75">
        <w:rPr>
          <w:bCs/>
          <w:lang w:val="en-US"/>
        </w:rPr>
        <w:t>UO</w:t>
      </w:r>
      <w:r w:rsidR="00291C75" w:rsidRPr="00291C75">
        <w:rPr>
          <w:bCs/>
          <w:vertAlign w:val="subscript"/>
          <w:lang w:val="en-US"/>
        </w:rPr>
        <w:t>2</w:t>
      </w:r>
      <w:r w:rsidR="00291C75">
        <w:rPr>
          <w:bCs/>
          <w:lang w:val="en-US"/>
        </w:rPr>
        <w:t>–based solid solution</w:t>
      </w:r>
      <w:r w:rsidR="00DD0107">
        <w:rPr>
          <w:bCs/>
          <w:lang w:val="en-US"/>
        </w:rPr>
        <w:t xml:space="preserve"> with up to </w:t>
      </w:r>
      <w:r w:rsidR="00DD0107" w:rsidRPr="00291C75">
        <w:rPr>
          <w:bCs/>
          <w:lang w:val="en-US"/>
        </w:rPr>
        <w:t xml:space="preserve">36.2 mol. </w:t>
      </w:r>
      <w:r w:rsidR="00DD0107">
        <w:rPr>
          <w:bCs/>
          <w:lang w:val="ru-RU"/>
        </w:rPr>
        <w:t>%</w:t>
      </w:r>
      <w:r w:rsidR="00DD0107" w:rsidRPr="00DD0107">
        <w:rPr>
          <w:bCs/>
          <w:lang w:val="ru-RU"/>
        </w:rPr>
        <w:t xml:space="preserve"> </w:t>
      </w:r>
      <w:r w:rsidR="00DD0107">
        <w:rPr>
          <w:bCs/>
          <w:lang w:val="en-US"/>
        </w:rPr>
        <w:t>CaO</w:t>
      </w:r>
      <w:r w:rsidR="00DD0107" w:rsidRPr="00DD0107">
        <w:rPr>
          <w:bCs/>
          <w:lang w:val="ru-RU"/>
        </w:rPr>
        <w:t xml:space="preserve"> </w:t>
      </w:r>
      <w:r w:rsidR="00DD0107">
        <w:rPr>
          <w:bCs/>
          <w:lang w:val="en-US"/>
        </w:rPr>
        <w:t>occurs</w:t>
      </w:r>
      <w:r w:rsidR="00DD0107" w:rsidRPr="00DD0107">
        <w:rPr>
          <w:bCs/>
          <w:lang w:val="ru-RU"/>
        </w:rPr>
        <w:t xml:space="preserve">. </w:t>
      </w:r>
      <w:r w:rsidR="002B0071">
        <w:rPr>
          <w:bCs/>
          <w:lang w:val="en-US"/>
        </w:rPr>
        <w:t>When</w:t>
      </w:r>
      <w:r w:rsidR="002B0071" w:rsidRPr="002B0071">
        <w:rPr>
          <w:bCs/>
          <w:lang w:val="en-US"/>
        </w:rPr>
        <w:t xml:space="preserve"> </w:t>
      </w:r>
      <w:r w:rsidR="002B0071">
        <w:rPr>
          <w:bCs/>
          <w:lang w:val="en-US"/>
        </w:rPr>
        <w:t>samples</w:t>
      </w:r>
      <w:r w:rsidR="002B0071" w:rsidRPr="002B0071">
        <w:rPr>
          <w:bCs/>
          <w:lang w:val="en-US"/>
        </w:rPr>
        <w:t xml:space="preserve"> </w:t>
      </w:r>
      <w:r w:rsidR="002B0071">
        <w:rPr>
          <w:bCs/>
          <w:lang w:val="en-US"/>
        </w:rPr>
        <w:t>of</w:t>
      </w:r>
      <w:r w:rsidR="002B0071" w:rsidRPr="002B0071">
        <w:rPr>
          <w:bCs/>
          <w:lang w:val="en-US"/>
        </w:rPr>
        <w:t xml:space="preserve"> </w:t>
      </w:r>
      <w:r w:rsidR="002B0071">
        <w:rPr>
          <w:bCs/>
          <w:lang w:val="en-US"/>
        </w:rPr>
        <w:t>the</w:t>
      </w:r>
      <w:r w:rsidR="002B0071" w:rsidRPr="002B0071">
        <w:rPr>
          <w:bCs/>
          <w:lang w:val="en-US"/>
        </w:rPr>
        <w:t xml:space="preserve"> </w:t>
      </w:r>
      <w:r w:rsidR="002B0071">
        <w:rPr>
          <w:bCs/>
          <w:lang w:val="en-US"/>
        </w:rPr>
        <w:t>second</w:t>
      </w:r>
      <w:r w:rsidR="002B0071" w:rsidRPr="002B0071">
        <w:rPr>
          <w:bCs/>
          <w:lang w:val="en-US"/>
        </w:rPr>
        <w:t xml:space="preserve"> </w:t>
      </w:r>
      <w:r w:rsidR="002B0071">
        <w:rPr>
          <w:bCs/>
          <w:lang w:val="en-US"/>
        </w:rPr>
        <w:t>composition</w:t>
      </w:r>
      <w:r w:rsidR="002B0071" w:rsidRPr="002B0071">
        <w:rPr>
          <w:bCs/>
          <w:lang w:val="en-US"/>
        </w:rPr>
        <w:t xml:space="preserve"> </w:t>
      </w:r>
      <w:r w:rsidR="002B0071">
        <w:rPr>
          <w:bCs/>
          <w:lang w:val="en-US"/>
        </w:rPr>
        <w:t>crystallize</w:t>
      </w:r>
      <w:r w:rsidR="002B0071" w:rsidRPr="002B0071">
        <w:rPr>
          <w:bCs/>
          <w:lang w:val="en-US"/>
        </w:rPr>
        <w:t xml:space="preserve"> </w:t>
      </w:r>
      <w:r w:rsidR="002B0071">
        <w:rPr>
          <w:bCs/>
          <w:lang w:val="en-US"/>
        </w:rPr>
        <w:t>from</w:t>
      </w:r>
      <w:r w:rsidR="002B0071" w:rsidRPr="002B0071">
        <w:rPr>
          <w:bCs/>
          <w:lang w:val="en-US"/>
        </w:rPr>
        <w:t xml:space="preserve"> </w:t>
      </w:r>
      <w:r w:rsidR="00155D36" w:rsidRPr="002B0071">
        <w:rPr>
          <w:bCs/>
          <w:lang w:val="en-US"/>
        </w:rPr>
        <w:t>2595</w:t>
      </w:r>
      <w:r w:rsidR="00997E72" w:rsidRPr="002B0071">
        <w:rPr>
          <w:bCs/>
          <w:lang w:val="en-US"/>
        </w:rPr>
        <w:t>º</w:t>
      </w:r>
      <w:r w:rsidR="00155D36">
        <w:rPr>
          <w:bCs/>
          <w:lang w:val="en-US"/>
        </w:rPr>
        <w:t>C</w:t>
      </w:r>
      <w:r w:rsidR="002B0071">
        <w:rPr>
          <w:bCs/>
          <w:lang w:val="en-US"/>
        </w:rPr>
        <w:t>, stabilization of the UO</w:t>
      </w:r>
      <w:r w:rsidR="002B0071" w:rsidRPr="002B0071">
        <w:rPr>
          <w:bCs/>
          <w:vertAlign w:val="subscript"/>
          <w:lang w:val="en-US"/>
        </w:rPr>
        <w:t>2</w:t>
      </w:r>
      <w:r w:rsidR="002B0071">
        <w:rPr>
          <w:bCs/>
          <w:lang w:val="en-US"/>
        </w:rPr>
        <w:t xml:space="preserve">–based solid solution with up to </w:t>
      </w:r>
      <w:r w:rsidR="002B0071" w:rsidRPr="002B0071">
        <w:rPr>
          <w:bCs/>
          <w:lang w:val="en-US"/>
        </w:rPr>
        <w:t xml:space="preserve">27.6 mol. </w:t>
      </w:r>
      <w:r w:rsidR="002B0071" w:rsidRPr="00FF4967">
        <w:rPr>
          <w:bCs/>
          <w:lang w:val="en-US"/>
        </w:rPr>
        <w:t xml:space="preserve">% </w:t>
      </w:r>
      <w:r w:rsidR="001A21EB">
        <w:rPr>
          <w:bCs/>
          <w:lang w:val="en-US"/>
        </w:rPr>
        <w:t>of</w:t>
      </w:r>
      <w:r w:rsidR="001A21EB" w:rsidRPr="00FF4967">
        <w:rPr>
          <w:bCs/>
          <w:lang w:val="en-US"/>
        </w:rPr>
        <w:t xml:space="preserve"> </w:t>
      </w:r>
      <w:r w:rsidR="001A21EB">
        <w:rPr>
          <w:bCs/>
          <w:lang w:val="en-US"/>
        </w:rPr>
        <w:t>CaO</w:t>
      </w:r>
      <w:r w:rsidR="00155D36" w:rsidRPr="00FF4967">
        <w:rPr>
          <w:bCs/>
          <w:lang w:val="en-US"/>
        </w:rPr>
        <w:t xml:space="preserve"> </w:t>
      </w:r>
      <w:r w:rsidR="00FF4967">
        <w:rPr>
          <w:bCs/>
          <w:lang w:val="en-US"/>
        </w:rPr>
        <w:t>occurs.</w:t>
      </w:r>
      <w:r w:rsidR="00155D36" w:rsidRPr="00FF4967">
        <w:rPr>
          <w:bCs/>
          <w:lang w:val="en-US"/>
        </w:rPr>
        <w:t xml:space="preserve"> </w:t>
      </w:r>
      <w:r w:rsidR="00FF4967">
        <w:rPr>
          <w:bCs/>
          <w:lang w:val="en-US"/>
        </w:rPr>
        <w:t>Separation</w:t>
      </w:r>
      <w:r w:rsidR="00FF4967" w:rsidRPr="00FF4967">
        <w:rPr>
          <w:bCs/>
          <w:lang w:val="en-US"/>
        </w:rPr>
        <w:t xml:space="preserve"> </w:t>
      </w:r>
      <w:r w:rsidR="00FF4967">
        <w:rPr>
          <w:bCs/>
          <w:lang w:val="en-US"/>
        </w:rPr>
        <w:t>of</w:t>
      </w:r>
      <w:r w:rsidR="00FF4967" w:rsidRPr="00FF4967">
        <w:rPr>
          <w:bCs/>
          <w:lang w:val="en-US"/>
        </w:rPr>
        <w:t xml:space="preserve"> </w:t>
      </w:r>
      <w:r w:rsidR="00FF4967">
        <w:rPr>
          <w:bCs/>
          <w:lang w:val="en-US"/>
        </w:rPr>
        <w:t>the</w:t>
      </w:r>
      <w:r w:rsidR="00FF4967" w:rsidRPr="00FF4967">
        <w:rPr>
          <w:bCs/>
          <w:lang w:val="en-US"/>
        </w:rPr>
        <w:t xml:space="preserve"> </w:t>
      </w:r>
      <w:r w:rsidR="00FF4967">
        <w:rPr>
          <w:bCs/>
          <w:lang w:val="en-US"/>
        </w:rPr>
        <w:t>CaO</w:t>
      </w:r>
      <w:r w:rsidR="00FF4967" w:rsidRPr="00FF4967">
        <w:rPr>
          <w:bCs/>
          <w:lang w:val="en-US"/>
        </w:rPr>
        <w:t>-</w:t>
      </w:r>
      <w:r w:rsidR="00FF4967">
        <w:rPr>
          <w:bCs/>
          <w:lang w:val="en-US"/>
        </w:rPr>
        <w:t>rich</w:t>
      </w:r>
      <w:r w:rsidR="00FF4967" w:rsidRPr="00FF4967">
        <w:rPr>
          <w:bCs/>
          <w:lang w:val="en-US"/>
        </w:rPr>
        <w:t xml:space="preserve"> </w:t>
      </w:r>
      <w:r w:rsidR="00FF4967">
        <w:rPr>
          <w:bCs/>
          <w:lang w:val="en-US"/>
        </w:rPr>
        <w:t>solution was noted along boundaries of the solid solution</w:t>
      </w:r>
      <w:r w:rsidR="002146AD" w:rsidRPr="00FF4967">
        <w:rPr>
          <w:bCs/>
          <w:lang w:val="en-US"/>
        </w:rPr>
        <w:t>.</w:t>
      </w:r>
    </w:p>
    <w:p w:rsidR="00AA0E28" w:rsidRPr="00FF4967" w:rsidRDefault="00AA0E28" w:rsidP="001B3876">
      <w:pPr>
        <w:spacing w:after="0"/>
        <w:ind w:firstLine="709"/>
        <w:rPr>
          <w:lang w:val="en-US"/>
        </w:rPr>
      </w:pPr>
    </w:p>
    <w:p w:rsidR="00574299" w:rsidRPr="00FF4967" w:rsidRDefault="00AA0E28" w:rsidP="00DC03C6">
      <w:pPr>
        <w:spacing w:after="0"/>
        <w:jc w:val="center"/>
        <w:rPr>
          <w:b/>
          <w:lang w:val="en-US"/>
        </w:rPr>
      </w:pPr>
      <w:r w:rsidRPr="006E4883">
        <w:rPr>
          <w:b/>
          <w:lang w:val="ru-RU"/>
        </w:rPr>
        <w:pict>
          <v:shape id="_x0000_i1100" type="#_x0000_t75" style="width:83.25pt;height:87.75pt">
            <v:imagedata r:id="rId82" o:title="Без-имени-1"/>
          </v:shape>
        </w:pict>
      </w:r>
    </w:p>
    <w:p w:rsidR="00AA0E28" w:rsidRPr="00A768AC" w:rsidRDefault="00AA0E28" w:rsidP="00AA0E28">
      <w:pPr>
        <w:spacing w:after="0"/>
        <w:jc w:val="center"/>
        <w:rPr>
          <w:b/>
          <w:lang w:val="en-US"/>
        </w:rPr>
      </w:pPr>
      <w:r w:rsidRPr="00A768AC">
        <w:rPr>
          <w:b/>
          <w:lang w:val="en-US"/>
        </w:rPr>
        <w:t>Fig. </w:t>
      </w:r>
      <w:r w:rsidRPr="00A768AC">
        <w:rPr>
          <w:b/>
          <w:bCs/>
          <w:lang w:val="en-US"/>
        </w:rPr>
        <w:t>3.</w:t>
      </w:r>
      <w:r>
        <w:rPr>
          <w:b/>
          <w:bCs/>
          <w:lang w:val="en-US"/>
        </w:rPr>
        <w:t>64</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Micrographs of regions</w:t>
      </w:r>
      <w:r w:rsidRPr="00A768AC">
        <w:rPr>
          <w:b/>
          <w:lang w:val="en-US"/>
        </w:rPr>
        <w:t xml:space="preserve"> </w:t>
      </w:r>
      <w:r>
        <w:rPr>
          <w:b/>
          <w:lang w:val="en-US"/>
        </w:rPr>
        <w:t>1 and 2</w:t>
      </w:r>
    </w:p>
    <w:p w:rsidR="009519FD" w:rsidRPr="00183E8B" w:rsidRDefault="006A3E38" w:rsidP="00DC03C6">
      <w:pPr>
        <w:pStyle w:val="Textkrper"/>
        <w:spacing w:after="0"/>
        <w:rPr>
          <w:b/>
          <w:color w:val="000000"/>
          <w:lang w:val="en-US"/>
        </w:rPr>
      </w:pPr>
      <w:r w:rsidRPr="00183E8B">
        <w:rPr>
          <w:b/>
          <w:color w:val="000000"/>
          <w:lang w:val="en-US"/>
        </w:rPr>
        <w:lastRenderedPageBreak/>
        <w:t>Table</w:t>
      </w:r>
      <w:r w:rsidR="00897BC7" w:rsidRPr="00183E8B">
        <w:rPr>
          <w:b/>
          <w:color w:val="000000"/>
          <w:lang w:val="en-US"/>
        </w:rPr>
        <w:t> </w:t>
      </w:r>
      <w:r w:rsidR="00C45ACF" w:rsidRPr="00183E8B">
        <w:rPr>
          <w:b/>
          <w:color w:val="000000"/>
          <w:lang w:val="en-US"/>
        </w:rPr>
        <w:t>3.63</w:t>
      </w:r>
      <w:r w:rsidR="00574299" w:rsidRPr="00183E8B">
        <w:rPr>
          <w:b/>
          <w:color w:val="000000"/>
          <w:lang w:val="en-US"/>
        </w:rPr>
        <w:t>.</w:t>
      </w:r>
      <w:r w:rsidR="00C45ACF" w:rsidRPr="00183E8B">
        <w:rPr>
          <w:b/>
          <w:color w:val="000000"/>
          <w:lang w:val="en-US"/>
        </w:rPr>
        <w:t xml:space="preserve"> </w:t>
      </w:r>
      <w:r w:rsidR="009519FD" w:rsidRPr="00183E8B">
        <w:rPr>
          <w:b/>
          <w:color w:val="000000"/>
          <w:lang w:val="en-US"/>
        </w:rPr>
        <w:t>-</w:t>
      </w:r>
      <w:r w:rsidR="00183E8B" w:rsidRPr="008E532F">
        <w:rPr>
          <w:b/>
          <w:lang w:val="en-US"/>
        </w:rPr>
        <w:t>EDX</w:t>
      </w:r>
      <w:r w:rsidR="00183E8B" w:rsidRPr="00423BCE">
        <w:rPr>
          <w:b/>
          <w:lang w:val="en-US"/>
        </w:rPr>
        <w:t xml:space="preserve"> </w:t>
      </w:r>
      <w:r w:rsidR="00183E8B">
        <w:rPr>
          <w:b/>
          <w:lang w:val="en-US"/>
        </w:rPr>
        <w:t>data on samples</w:t>
      </w:r>
      <w:r w:rsidR="009519FD" w:rsidRPr="00183E8B">
        <w:rPr>
          <w:b/>
          <w:lang w:val="en-US"/>
        </w:rPr>
        <w:t xml:space="preserve"> 1 </w:t>
      </w:r>
      <w:r w:rsidR="00183E8B">
        <w:rPr>
          <w:b/>
          <w:lang w:val="en-US"/>
        </w:rPr>
        <w:t>and</w:t>
      </w:r>
      <w:r w:rsidR="009519FD" w:rsidRPr="00183E8B">
        <w:rPr>
          <w:b/>
          <w:lang w:val="en-US"/>
        </w:rPr>
        <w:t xml:space="preserve"> 2</w:t>
      </w:r>
    </w:p>
    <w:tbl>
      <w:tblPr>
        <w:tblW w:w="6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AA0E28" w:rsidRPr="00574299">
        <w:trPr>
          <w:trHeight w:hRule="exact" w:val="284"/>
          <w:jc w:val="center"/>
        </w:trPr>
        <w:tc>
          <w:tcPr>
            <w:tcW w:w="1977" w:type="dxa"/>
            <w:gridSpan w:val="2"/>
            <w:shd w:val="clear" w:color="auto" w:fill="auto"/>
            <w:noWrap/>
            <w:vAlign w:val="center"/>
          </w:tcPr>
          <w:p w:rsidR="00AA0E28" w:rsidRPr="00574299" w:rsidRDefault="00AA0E28" w:rsidP="00AA0E28">
            <w:pPr>
              <w:spacing w:after="0"/>
              <w:jc w:val="center"/>
              <w:rPr>
                <w:b/>
                <w:bCs/>
                <w:sz w:val="20"/>
                <w:lang w:val="ru-RU"/>
              </w:rPr>
            </w:pPr>
            <w:r>
              <w:rPr>
                <w:b/>
                <w:bCs/>
                <w:sz w:val="20"/>
                <w:lang w:val="en-US"/>
              </w:rPr>
              <w:t>#</w:t>
            </w:r>
          </w:p>
        </w:tc>
        <w:tc>
          <w:tcPr>
            <w:tcW w:w="985" w:type="dxa"/>
            <w:shd w:val="clear" w:color="auto" w:fill="auto"/>
            <w:noWrap/>
            <w:vAlign w:val="center"/>
          </w:tcPr>
          <w:p w:rsidR="00AA0E28" w:rsidRPr="00574299" w:rsidRDefault="00AA0E28" w:rsidP="00AA0E28">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center"/>
          </w:tcPr>
          <w:p w:rsidR="00AA0E28" w:rsidRPr="00574299" w:rsidRDefault="00AA0E28" w:rsidP="00AA0E28">
            <w:pPr>
              <w:spacing w:after="0"/>
              <w:ind w:left="-57" w:right="-57"/>
              <w:jc w:val="center"/>
              <w:rPr>
                <w:b/>
                <w:bCs/>
                <w:sz w:val="20"/>
                <w:lang w:val="ru-RU"/>
              </w:rPr>
            </w:pPr>
            <w:r w:rsidRPr="00574299">
              <w:rPr>
                <w:b/>
                <w:bCs/>
                <w:sz w:val="20"/>
                <w:lang w:val="en-US"/>
              </w:rPr>
              <w:t>CaO</w:t>
            </w:r>
          </w:p>
        </w:tc>
        <w:tc>
          <w:tcPr>
            <w:tcW w:w="2148" w:type="dxa"/>
            <w:vAlign w:val="center"/>
          </w:tcPr>
          <w:p w:rsidR="00AA0E28" w:rsidRPr="00574299" w:rsidRDefault="00AA0E28" w:rsidP="00AA0E28">
            <w:pPr>
              <w:spacing w:after="0"/>
              <w:jc w:val="center"/>
              <w:rPr>
                <w:b/>
                <w:bCs/>
                <w:sz w:val="20"/>
                <w:lang w:val="ru-RU"/>
              </w:rPr>
            </w:pPr>
            <w:r>
              <w:rPr>
                <w:b/>
                <w:bCs/>
                <w:sz w:val="20"/>
                <w:lang w:val="en-US"/>
              </w:rPr>
              <w:t>Phase</w:t>
            </w: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lang w:val="ru-RU"/>
              </w:rPr>
            </w:pPr>
            <w:r w:rsidRPr="00574299">
              <w:rPr>
                <w:color w:val="000000"/>
                <w:sz w:val="20"/>
                <w:lang w:val="ru-RU"/>
              </w:rPr>
              <w:t>88.5</w:t>
            </w:r>
          </w:p>
        </w:tc>
        <w:tc>
          <w:tcPr>
            <w:tcW w:w="986" w:type="dxa"/>
            <w:vAlign w:val="bottom"/>
          </w:tcPr>
          <w:p w:rsidR="00AA0E28" w:rsidRPr="00574299" w:rsidRDefault="00AA0E28" w:rsidP="00AA0E28">
            <w:pPr>
              <w:spacing w:after="0"/>
              <w:jc w:val="center"/>
              <w:rPr>
                <w:color w:val="000000"/>
                <w:sz w:val="20"/>
                <w:lang w:val="ru-RU"/>
              </w:rPr>
            </w:pPr>
            <w:r w:rsidRPr="00574299">
              <w:rPr>
                <w:color w:val="000000"/>
                <w:sz w:val="20"/>
                <w:lang w:val="ru-RU"/>
              </w:rPr>
              <w:t>11.5</w:t>
            </w:r>
          </w:p>
        </w:tc>
        <w:tc>
          <w:tcPr>
            <w:tcW w:w="2148" w:type="dxa"/>
            <w:vMerge w:val="restart"/>
            <w:shd w:val="clear" w:color="auto" w:fill="auto"/>
            <w:vAlign w:val="center"/>
          </w:tcPr>
          <w:p w:rsidR="00AA0E28" w:rsidRPr="006E4883" w:rsidRDefault="00AA0E28" w:rsidP="00AA0E28">
            <w:pPr>
              <w:spacing w:after="0"/>
              <w:jc w:val="center"/>
              <w:rPr>
                <w:sz w:val="20"/>
                <w:lang w:val="en-US"/>
              </w:rPr>
            </w:pPr>
            <w:r>
              <w:rPr>
                <w:sz w:val="20"/>
                <w:lang w:val="en-US"/>
              </w:rPr>
              <w:t>-</w:t>
            </w: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lang w:val="ru-RU"/>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lang w:val="ru-RU"/>
              </w:rPr>
            </w:pPr>
            <w:r w:rsidRPr="00574299">
              <w:rPr>
                <w:color w:val="000000"/>
                <w:sz w:val="20"/>
                <w:lang w:val="ru-RU"/>
              </w:rPr>
              <w:t>61.5</w:t>
            </w:r>
          </w:p>
        </w:tc>
        <w:tc>
          <w:tcPr>
            <w:tcW w:w="986" w:type="dxa"/>
            <w:vAlign w:val="bottom"/>
          </w:tcPr>
          <w:p w:rsidR="00AA0E28" w:rsidRPr="00574299" w:rsidRDefault="00AA0E28" w:rsidP="00AA0E28">
            <w:pPr>
              <w:spacing w:after="0"/>
              <w:jc w:val="center"/>
              <w:rPr>
                <w:color w:val="000000"/>
                <w:sz w:val="20"/>
                <w:lang w:val="ru-RU"/>
              </w:rPr>
            </w:pPr>
            <w:r w:rsidRPr="00574299">
              <w:rPr>
                <w:color w:val="000000"/>
                <w:sz w:val="20"/>
                <w:lang w:val="ru-RU"/>
              </w:rPr>
              <w:t>38.5</w:t>
            </w:r>
          </w:p>
        </w:tc>
        <w:tc>
          <w:tcPr>
            <w:tcW w:w="2148" w:type="dxa"/>
            <w:vMerge/>
            <w:shd w:val="clear" w:color="auto" w:fill="auto"/>
          </w:tcPr>
          <w:p w:rsidR="00AA0E28" w:rsidRPr="00574299" w:rsidRDefault="00AA0E28" w:rsidP="00AA0E28">
            <w:pPr>
              <w:spacing w:after="0"/>
              <w:jc w:val="center"/>
              <w:rPr>
                <w:sz w:val="20"/>
                <w:lang w:val="ru-RU"/>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lang w:val="ru-RU"/>
              </w:rPr>
            </w:pPr>
            <w:r w:rsidRPr="00574299">
              <w:rPr>
                <w:color w:val="000000"/>
                <w:sz w:val="20"/>
                <w:lang w:val="ru-RU"/>
              </w:rPr>
              <w:t>88.4</w:t>
            </w:r>
          </w:p>
        </w:tc>
        <w:tc>
          <w:tcPr>
            <w:tcW w:w="986" w:type="dxa"/>
            <w:vAlign w:val="bottom"/>
          </w:tcPr>
          <w:p w:rsidR="00AA0E28" w:rsidRPr="00574299" w:rsidRDefault="00AA0E28" w:rsidP="00AA0E28">
            <w:pPr>
              <w:spacing w:after="0"/>
              <w:jc w:val="center"/>
              <w:rPr>
                <w:color w:val="000000"/>
                <w:sz w:val="20"/>
                <w:lang w:val="ru-RU"/>
              </w:rPr>
            </w:pPr>
            <w:r w:rsidRPr="00574299">
              <w:rPr>
                <w:color w:val="000000"/>
                <w:sz w:val="20"/>
                <w:lang w:val="ru-RU"/>
              </w:rPr>
              <w:t>11.6</w:t>
            </w:r>
          </w:p>
        </w:tc>
        <w:tc>
          <w:tcPr>
            <w:tcW w:w="2148" w:type="dxa"/>
            <w:vMerge/>
            <w:shd w:val="clear" w:color="auto" w:fill="auto"/>
            <w:vAlign w:val="center"/>
          </w:tcPr>
          <w:p w:rsidR="00AA0E28" w:rsidRPr="00574299" w:rsidRDefault="00AA0E28" w:rsidP="00AA0E28">
            <w:pPr>
              <w:spacing w:after="0"/>
              <w:jc w:val="center"/>
              <w:rPr>
                <w:sz w:val="20"/>
                <w:lang w:val="ru-RU"/>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lang w:val="ru-RU"/>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lang w:val="ru-RU"/>
              </w:rPr>
            </w:pPr>
            <w:r w:rsidRPr="00574299">
              <w:rPr>
                <w:color w:val="000000"/>
                <w:sz w:val="20"/>
                <w:lang w:val="ru-RU"/>
              </w:rPr>
              <w:t>61.2</w:t>
            </w:r>
          </w:p>
        </w:tc>
        <w:tc>
          <w:tcPr>
            <w:tcW w:w="986" w:type="dxa"/>
            <w:vAlign w:val="bottom"/>
          </w:tcPr>
          <w:p w:rsidR="00AA0E28" w:rsidRPr="00574299" w:rsidRDefault="00AA0E28" w:rsidP="00AA0E28">
            <w:pPr>
              <w:spacing w:after="0"/>
              <w:jc w:val="center"/>
              <w:rPr>
                <w:color w:val="000000"/>
                <w:sz w:val="20"/>
                <w:lang w:val="ru-RU"/>
              </w:rPr>
            </w:pPr>
            <w:r w:rsidRPr="00574299">
              <w:rPr>
                <w:color w:val="000000"/>
                <w:sz w:val="20"/>
                <w:lang w:val="ru-RU"/>
              </w:rPr>
              <w:t>38.8</w:t>
            </w:r>
          </w:p>
        </w:tc>
        <w:tc>
          <w:tcPr>
            <w:tcW w:w="2148" w:type="dxa"/>
            <w:vMerge/>
            <w:shd w:val="clear" w:color="auto" w:fill="auto"/>
          </w:tcPr>
          <w:p w:rsidR="00AA0E28" w:rsidRPr="00574299" w:rsidRDefault="00AA0E28" w:rsidP="00AA0E28">
            <w:pPr>
              <w:spacing w:after="0"/>
              <w:jc w:val="center"/>
              <w:rPr>
                <w:sz w:val="20"/>
                <w:lang w:val="ru-RU"/>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lang w:val="ru-RU"/>
              </w:rPr>
            </w:pPr>
            <w:r w:rsidRPr="00574299">
              <w:rPr>
                <w:color w:val="000000"/>
                <w:sz w:val="20"/>
                <w:lang w:val="ru-RU"/>
              </w:rPr>
              <w:t>88.2</w:t>
            </w:r>
          </w:p>
        </w:tc>
        <w:tc>
          <w:tcPr>
            <w:tcW w:w="986" w:type="dxa"/>
            <w:vAlign w:val="bottom"/>
          </w:tcPr>
          <w:p w:rsidR="00AA0E28" w:rsidRPr="00574299" w:rsidRDefault="00AA0E28" w:rsidP="00AA0E28">
            <w:pPr>
              <w:spacing w:after="0"/>
              <w:jc w:val="center"/>
              <w:rPr>
                <w:color w:val="000000"/>
                <w:sz w:val="20"/>
                <w:lang w:val="ru-RU"/>
              </w:rPr>
            </w:pPr>
            <w:r w:rsidRPr="00574299">
              <w:rPr>
                <w:color w:val="000000"/>
                <w:sz w:val="20"/>
                <w:lang w:val="ru-RU"/>
              </w:rPr>
              <w:t>11.8</w:t>
            </w:r>
          </w:p>
        </w:tc>
        <w:tc>
          <w:tcPr>
            <w:tcW w:w="2148" w:type="dxa"/>
            <w:vMerge/>
            <w:shd w:val="clear" w:color="auto" w:fill="auto"/>
            <w:vAlign w:val="center"/>
          </w:tcPr>
          <w:p w:rsidR="00AA0E28" w:rsidRPr="00574299" w:rsidRDefault="00AA0E28" w:rsidP="00AA0E28">
            <w:pPr>
              <w:spacing w:after="0"/>
              <w:jc w:val="center"/>
              <w:rPr>
                <w:sz w:val="20"/>
                <w:lang w:val="ru-RU"/>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lang w:val="ru-RU"/>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60.8</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39.2</w:t>
            </w:r>
          </w:p>
        </w:tc>
        <w:tc>
          <w:tcPr>
            <w:tcW w:w="2148" w:type="dxa"/>
            <w:vMerge/>
            <w:shd w:val="clear" w:color="auto" w:fill="auto"/>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rPr>
            </w:pPr>
            <w:r w:rsidRPr="00574299">
              <w:rPr>
                <w:b/>
                <w:bCs/>
                <w:color w:val="000000"/>
                <w:sz w:val="20"/>
                <w:lang w:val="en-US"/>
              </w:rPr>
              <w:t>SQ</w:t>
            </w:r>
            <w:r w:rsidRPr="00574299">
              <w:rPr>
                <w:b/>
                <w:bCs/>
                <w:color w:val="000000"/>
                <w:sz w:val="20"/>
              </w:rPr>
              <w:t>4</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85.9</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14.1</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55.9</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44.1</w:t>
            </w:r>
          </w:p>
        </w:tc>
        <w:tc>
          <w:tcPr>
            <w:tcW w:w="2148" w:type="dxa"/>
            <w:vMerge/>
            <w:shd w:val="clear" w:color="auto" w:fill="auto"/>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rPr>
            </w:pPr>
            <w:r w:rsidRPr="00574299">
              <w:rPr>
                <w:b/>
                <w:bCs/>
                <w:color w:val="000000"/>
                <w:sz w:val="20"/>
                <w:lang w:val="en-US"/>
              </w:rPr>
              <w:t>SQ</w:t>
            </w:r>
            <w:r w:rsidRPr="00574299">
              <w:rPr>
                <w:b/>
                <w:bCs/>
                <w:color w:val="000000"/>
                <w:sz w:val="20"/>
              </w:rPr>
              <w:t>5</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87.8</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12.2</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59.9</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40.1</w:t>
            </w:r>
          </w:p>
        </w:tc>
        <w:tc>
          <w:tcPr>
            <w:tcW w:w="2148" w:type="dxa"/>
            <w:vMerge/>
            <w:shd w:val="clear" w:color="auto" w:fill="auto"/>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SQ6</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85.3</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14.7</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54.7</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45.3</w:t>
            </w:r>
          </w:p>
        </w:tc>
        <w:tc>
          <w:tcPr>
            <w:tcW w:w="2148" w:type="dxa"/>
            <w:vMerge/>
            <w:shd w:val="clear" w:color="auto" w:fill="auto"/>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SQ7</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86.1</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13.9</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56.2</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43.8</w:t>
            </w:r>
          </w:p>
        </w:tc>
        <w:tc>
          <w:tcPr>
            <w:tcW w:w="2148" w:type="dxa"/>
            <w:vMerge/>
            <w:shd w:val="clear" w:color="auto" w:fill="auto"/>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SQ8</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86.5</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13.5</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57.0</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43.0</w:t>
            </w:r>
          </w:p>
        </w:tc>
        <w:tc>
          <w:tcPr>
            <w:tcW w:w="2148" w:type="dxa"/>
            <w:vMerge/>
            <w:shd w:val="clear" w:color="auto" w:fill="auto"/>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SQ9</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85.5</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14.5</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55.0</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45.0</w:t>
            </w:r>
          </w:p>
        </w:tc>
        <w:tc>
          <w:tcPr>
            <w:tcW w:w="2148" w:type="dxa"/>
            <w:vMerge/>
            <w:shd w:val="clear" w:color="auto" w:fill="auto"/>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rPr>
            </w:pPr>
            <w:r w:rsidRPr="00574299">
              <w:rPr>
                <w:b/>
                <w:bCs/>
                <w:color w:val="000000"/>
                <w:sz w:val="20"/>
                <w:lang w:val="en-US"/>
              </w:rPr>
              <w:t>P1</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89.4</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10.6</w:t>
            </w:r>
          </w:p>
        </w:tc>
        <w:tc>
          <w:tcPr>
            <w:tcW w:w="2148" w:type="dxa"/>
            <w:vMerge w:val="restart"/>
            <w:shd w:val="clear" w:color="auto" w:fill="auto"/>
            <w:vAlign w:val="center"/>
          </w:tcPr>
          <w:p w:rsidR="00AA0E28" w:rsidRPr="00574299" w:rsidRDefault="00AA0E28" w:rsidP="00AA0E28">
            <w:pPr>
              <w:spacing w:after="0"/>
              <w:jc w:val="center"/>
              <w:rPr>
                <w:sz w:val="20"/>
                <w:lang w:val="ru-RU"/>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63.8</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36.2</w:t>
            </w:r>
          </w:p>
        </w:tc>
        <w:tc>
          <w:tcPr>
            <w:tcW w:w="2148" w:type="dxa"/>
            <w:vMerge/>
            <w:shd w:val="clear" w:color="auto" w:fill="auto"/>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P2</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68.1</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31.9</w:t>
            </w:r>
          </w:p>
        </w:tc>
        <w:tc>
          <w:tcPr>
            <w:tcW w:w="2148" w:type="dxa"/>
            <w:vMerge w:val="restart"/>
            <w:shd w:val="clear" w:color="auto" w:fill="auto"/>
            <w:vAlign w:val="center"/>
          </w:tcPr>
          <w:p w:rsidR="00AA0E28" w:rsidRPr="00574299" w:rsidRDefault="00AA0E28" w:rsidP="00AA0E28">
            <w:pPr>
              <w:spacing w:after="0"/>
              <w:jc w:val="center"/>
              <w:rPr>
                <w:sz w:val="20"/>
              </w:rPr>
            </w:pPr>
            <w:r>
              <w:rPr>
                <w:sz w:val="20"/>
              </w:rPr>
              <w:t>Mixture of phases</w:t>
            </w: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bottom"/>
          </w:tcPr>
          <w:p w:rsidR="00AA0E28" w:rsidRPr="00574299" w:rsidRDefault="00AA0E28" w:rsidP="00AA0E28">
            <w:pPr>
              <w:spacing w:after="0"/>
              <w:jc w:val="center"/>
              <w:rPr>
                <w:color w:val="000000"/>
                <w:sz w:val="20"/>
              </w:rPr>
            </w:pPr>
            <w:r w:rsidRPr="00574299">
              <w:rPr>
                <w:color w:val="000000"/>
                <w:sz w:val="20"/>
              </w:rPr>
              <w:t>30.7</w:t>
            </w:r>
          </w:p>
        </w:tc>
        <w:tc>
          <w:tcPr>
            <w:tcW w:w="986" w:type="dxa"/>
            <w:vAlign w:val="bottom"/>
          </w:tcPr>
          <w:p w:rsidR="00AA0E28" w:rsidRPr="00574299" w:rsidRDefault="00AA0E28" w:rsidP="00AA0E28">
            <w:pPr>
              <w:spacing w:after="0"/>
              <w:jc w:val="center"/>
              <w:rPr>
                <w:color w:val="000000"/>
                <w:sz w:val="20"/>
              </w:rPr>
            </w:pPr>
            <w:r w:rsidRPr="00574299">
              <w:rPr>
                <w:color w:val="000000"/>
                <w:sz w:val="20"/>
              </w:rPr>
              <w:t>69.3</w:t>
            </w:r>
          </w:p>
        </w:tc>
        <w:tc>
          <w:tcPr>
            <w:tcW w:w="2148" w:type="dxa"/>
            <w:vMerge/>
            <w:shd w:val="clear" w:color="auto" w:fill="auto"/>
          </w:tcPr>
          <w:p w:rsidR="00AA0E28" w:rsidRPr="00574299" w:rsidRDefault="00AA0E28" w:rsidP="00AA0E28">
            <w:pPr>
              <w:spacing w:after="0"/>
              <w:jc w:val="center"/>
              <w:rPr>
                <w:sz w:val="20"/>
              </w:rPr>
            </w:pPr>
          </w:p>
        </w:tc>
      </w:tr>
    </w:tbl>
    <w:p w:rsidR="00C53548" w:rsidRPr="00C53548" w:rsidRDefault="00C53548" w:rsidP="00DC03C6">
      <w:pPr>
        <w:spacing w:after="0"/>
        <w:jc w:val="center"/>
        <w:rPr>
          <w:b/>
          <w:lang w:val="en-US"/>
        </w:rPr>
      </w:pPr>
      <w:r w:rsidRPr="006E4883">
        <w:rPr>
          <w:b/>
          <w:lang w:val="ru-RU"/>
        </w:rPr>
        <w:pict>
          <v:shape id="_x0000_i1101" type="#_x0000_t75" style="width:100.5pt;height:105pt">
            <v:imagedata r:id="rId83" o:title="Без-имени-1"/>
          </v:shape>
        </w:pict>
      </w:r>
    </w:p>
    <w:p w:rsidR="00AA0E28" w:rsidRPr="00A768AC" w:rsidRDefault="00AA0E28" w:rsidP="00AA0E28">
      <w:pPr>
        <w:spacing w:after="0"/>
        <w:jc w:val="center"/>
        <w:rPr>
          <w:b/>
          <w:lang w:val="en-US"/>
        </w:rPr>
      </w:pPr>
      <w:r w:rsidRPr="00A768AC">
        <w:rPr>
          <w:b/>
          <w:lang w:val="en-US"/>
        </w:rPr>
        <w:t>Fig. </w:t>
      </w:r>
      <w:r w:rsidRPr="00A768AC">
        <w:rPr>
          <w:b/>
          <w:bCs/>
          <w:lang w:val="en-US"/>
        </w:rPr>
        <w:t>3.</w:t>
      </w:r>
      <w:r>
        <w:rPr>
          <w:b/>
          <w:bCs/>
          <w:lang w:val="en-US"/>
        </w:rPr>
        <w:t>65</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Micrographs of regions</w:t>
      </w:r>
      <w:r w:rsidRPr="00A768AC">
        <w:rPr>
          <w:b/>
          <w:lang w:val="en-US"/>
        </w:rPr>
        <w:t xml:space="preserve"> </w:t>
      </w:r>
      <w:r>
        <w:rPr>
          <w:b/>
          <w:lang w:val="en-US"/>
        </w:rPr>
        <w:t>3 and 4</w:t>
      </w:r>
    </w:p>
    <w:p w:rsidR="009519FD" w:rsidRPr="00183E8B" w:rsidRDefault="006A3E38" w:rsidP="00DC03C6">
      <w:pPr>
        <w:pStyle w:val="Textkrper"/>
        <w:spacing w:after="0"/>
        <w:rPr>
          <w:b/>
          <w:color w:val="000000"/>
          <w:lang w:val="en-US"/>
        </w:rPr>
      </w:pPr>
      <w:r w:rsidRPr="00183E8B">
        <w:rPr>
          <w:b/>
          <w:color w:val="000000"/>
          <w:lang w:val="en-US"/>
        </w:rPr>
        <w:t>Table</w:t>
      </w:r>
      <w:r w:rsidR="00897BC7" w:rsidRPr="00183E8B">
        <w:rPr>
          <w:b/>
          <w:color w:val="000000"/>
          <w:lang w:val="en-US"/>
        </w:rPr>
        <w:t> </w:t>
      </w:r>
      <w:r w:rsidR="00C45ACF" w:rsidRPr="00183E8B">
        <w:rPr>
          <w:b/>
          <w:color w:val="000000"/>
          <w:lang w:val="en-US"/>
        </w:rPr>
        <w:t>3.64</w:t>
      </w:r>
      <w:r w:rsidR="00574299" w:rsidRPr="00183E8B">
        <w:rPr>
          <w:b/>
          <w:color w:val="000000"/>
          <w:lang w:val="en-US"/>
        </w:rPr>
        <w:t>.</w:t>
      </w:r>
      <w:r w:rsidR="00C45ACF" w:rsidRPr="00183E8B">
        <w:rPr>
          <w:b/>
          <w:color w:val="000000"/>
          <w:lang w:val="en-US"/>
        </w:rPr>
        <w:t xml:space="preserve"> </w:t>
      </w:r>
      <w:r w:rsidR="009519FD" w:rsidRPr="00183E8B">
        <w:rPr>
          <w:b/>
          <w:color w:val="000000"/>
          <w:lang w:val="en-US"/>
        </w:rPr>
        <w:t>-</w:t>
      </w:r>
      <w:r w:rsidR="00183E8B" w:rsidRPr="008E532F">
        <w:rPr>
          <w:b/>
          <w:lang w:val="en-US"/>
        </w:rPr>
        <w:t>EDX</w:t>
      </w:r>
      <w:r w:rsidR="00183E8B" w:rsidRPr="00423BCE">
        <w:rPr>
          <w:b/>
          <w:lang w:val="en-US"/>
        </w:rPr>
        <w:t xml:space="preserve"> </w:t>
      </w:r>
      <w:r w:rsidR="00183E8B">
        <w:rPr>
          <w:b/>
          <w:lang w:val="en-US"/>
        </w:rPr>
        <w:t>data on samples</w:t>
      </w:r>
      <w:r w:rsidR="009519FD" w:rsidRPr="00183E8B">
        <w:rPr>
          <w:b/>
          <w:lang w:val="en-US"/>
        </w:rPr>
        <w:t xml:space="preserve"> 3 </w:t>
      </w:r>
      <w:r w:rsidR="00183E8B">
        <w:rPr>
          <w:b/>
          <w:lang w:val="en-US"/>
        </w:rPr>
        <w:t>and</w:t>
      </w:r>
      <w:r w:rsidR="009519FD" w:rsidRPr="00183E8B">
        <w:rPr>
          <w:b/>
          <w:lang w:val="en-US"/>
        </w:rPr>
        <w:t xml:space="preserve"> 4</w:t>
      </w:r>
    </w:p>
    <w:tbl>
      <w:tblPr>
        <w:tblW w:w="6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AA0E28" w:rsidRPr="00574299">
        <w:trPr>
          <w:trHeight w:hRule="exact" w:val="284"/>
          <w:jc w:val="center"/>
        </w:trPr>
        <w:tc>
          <w:tcPr>
            <w:tcW w:w="1977" w:type="dxa"/>
            <w:gridSpan w:val="2"/>
            <w:shd w:val="clear" w:color="auto" w:fill="auto"/>
            <w:noWrap/>
            <w:vAlign w:val="center"/>
          </w:tcPr>
          <w:p w:rsidR="00AA0E28" w:rsidRPr="00574299" w:rsidRDefault="00AA0E28" w:rsidP="00AA0E28">
            <w:pPr>
              <w:spacing w:after="0"/>
              <w:jc w:val="center"/>
              <w:rPr>
                <w:b/>
                <w:bCs/>
                <w:sz w:val="20"/>
                <w:lang w:val="ru-RU"/>
              </w:rPr>
            </w:pPr>
            <w:r>
              <w:rPr>
                <w:b/>
                <w:bCs/>
                <w:sz w:val="20"/>
                <w:lang w:val="en-US"/>
              </w:rPr>
              <w:t>#</w:t>
            </w:r>
          </w:p>
        </w:tc>
        <w:tc>
          <w:tcPr>
            <w:tcW w:w="985" w:type="dxa"/>
            <w:shd w:val="clear" w:color="auto" w:fill="auto"/>
            <w:noWrap/>
            <w:vAlign w:val="center"/>
          </w:tcPr>
          <w:p w:rsidR="00AA0E28" w:rsidRPr="00574299" w:rsidRDefault="00AA0E28" w:rsidP="00AA0E28">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center"/>
          </w:tcPr>
          <w:p w:rsidR="00AA0E28" w:rsidRPr="00574299" w:rsidRDefault="00AA0E28" w:rsidP="00AA0E28">
            <w:pPr>
              <w:spacing w:after="0"/>
              <w:ind w:left="-57" w:right="-57"/>
              <w:jc w:val="center"/>
              <w:rPr>
                <w:b/>
                <w:bCs/>
                <w:sz w:val="20"/>
                <w:lang w:val="ru-RU"/>
              </w:rPr>
            </w:pPr>
            <w:r w:rsidRPr="00574299">
              <w:rPr>
                <w:b/>
                <w:bCs/>
                <w:sz w:val="20"/>
                <w:lang w:val="en-US"/>
              </w:rPr>
              <w:t>CaO</w:t>
            </w:r>
          </w:p>
        </w:tc>
        <w:tc>
          <w:tcPr>
            <w:tcW w:w="2148" w:type="dxa"/>
            <w:vAlign w:val="center"/>
          </w:tcPr>
          <w:p w:rsidR="00AA0E28" w:rsidRPr="00574299" w:rsidRDefault="00AA0E28" w:rsidP="00AA0E28">
            <w:pPr>
              <w:spacing w:after="0"/>
              <w:jc w:val="center"/>
              <w:rPr>
                <w:b/>
                <w:bCs/>
                <w:sz w:val="20"/>
                <w:lang w:val="ru-RU"/>
              </w:rPr>
            </w:pPr>
            <w:r>
              <w:rPr>
                <w:b/>
                <w:bCs/>
                <w:sz w:val="20"/>
                <w:lang w:val="en-US"/>
              </w:rPr>
              <w:t>Phase</w:t>
            </w: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lang w:val="ru-RU"/>
              </w:rPr>
            </w:pPr>
            <w:r w:rsidRPr="00574299">
              <w:rPr>
                <w:color w:val="000000"/>
                <w:sz w:val="20"/>
                <w:lang w:val="ru-RU"/>
              </w:rPr>
              <w:t>85.9</w:t>
            </w:r>
          </w:p>
        </w:tc>
        <w:tc>
          <w:tcPr>
            <w:tcW w:w="986" w:type="dxa"/>
            <w:vAlign w:val="center"/>
          </w:tcPr>
          <w:p w:rsidR="00AA0E28" w:rsidRPr="00574299" w:rsidRDefault="00AA0E28" w:rsidP="00AA0E28">
            <w:pPr>
              <w:spacing w:after="0"/>
              <w:jc w:val="center"/>
              <w:rPr>
                <w:color w:val="000000"/>
                <w:sz w:val="20"/>
                <w:lang w:val="ru-RU"/>
              </w:rPr>
            </w:pPr>
            <w:r w:rsidRPr="00574299">
              <w:rPr>
                <w:color w:val="000000"/>
                <w:sz w:val="20"/>
                <w:lang w:val="ru-RU"/>
              </w:rPr>
              <w:t>14.1</w:t>
            </w:r>
          </w:p>
        </w:tc>
        <w:tc>
          <w:tcPr>
            <w:tcW w:w="2148" w:type="dxa"/>
            <w:vMerge w:val="restart"/>
            <w:shd w:val="clear" w:color="auto" w:fill="auto"/>
            <w:vAlign w:val="center"/>
          </w:tcPr>
          <w:p w:rsidR="00AA0E28" w:rsidRPr="006E4883" w:rsidRDefault="00AA0E28" w:rsidP="00AA0E28">
            <w:pPr>
              <w:spacing w:after="0"/>
              <w:jc w:val="center"/>
              <w:rPr>
                <w:sz w:val="20"/>
                <w:lang w:val="en-US"/>
              </w:rPr>
            </w:pPr>
            <w:r>
              <w:rPr>
                <w:sz w:val="20"/>
                <w:lang w:val="en-US"/>
              </w:rPr>
              <w:t>-</w:t>
            </w: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lang w:val="ru-RU"/>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lang w:val="ru-RU"/>
              </w:rPr>
            </w:pPr>
            <w:r w:rsidRPr="00574299">
              <w:rPr>
                <w:color w:val="000000"/>
                <w:sz w:val="20"/>
                <w:lang w:val="ru-RU"/>
              </w:rPr>
              <w:t>55.9</w:t>
            </w:r>
          </w:p>
        </w:tc>
        <w:tc>
          <w:tcPr>
            <w:tcW w:w="986" w:type="dxa"/>
            <w:vAlign w:val="center"/>
          </w:tcPr>
          <w:p w:rsidR="00AA0E28" w:rsidRPr="00574299" w:rsidRDefault="00AA0E28" w:rsidP="00AA0E28">
            <w:pPr>
              <w:spacing w:after="0"/>
              <w:jc w:val="center"/>
              <w:rPr>
                <w:color w:val="000000"/>
                <w:sz w:val="20"/>
                <w:lang w:val="ru-RU"/>
              </w:rPr>
            </w:pPr>
            <w:r w:rsidRPr="00574299">
              <w:rPr>
                <w:color w:val="000000"/>
                <w:sz w:val="20"/>
                <w:lang w:val="ru-RU"/>
              </w:rPr>
              <w:t>44.1</w:t>
            </w:r>
          </w:p>
        </w:tc>
        <w:tc>
          <w:tcPr>
            <w:tcW w:w="2148" w:type="dxa"/>
            <w:vMerge/>
            <w:shd w:val="clear" w:color="auto" w:fill="auto"/>
            <w:vAlign w:val="center"/>
          </w:tcPr>
          <w:p w:rsidR="00AA0E28" w:rsidRPr="00574299" w:rsidRDefault="00AA0E28" w:rsidP="00AA0E28">
            <w:pPr>
              <w:spacing w:after="0"/>
              <w:jc w:val="center"/>
              <w:rPr>
                <w:sz w:val="20"/>
                <w:lang w:val="ru-RU"/>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lang w:val="ru-RU"/>
              </w:rPr>
            </w:pPr>
            <w:r w:rsidRPr="00574299">
              <w:rPr>
                <w:color w:val="000000"/>
                <w:sz w:val="20"/>
                <w:lang w:val="ru-RU"/>
              </w:rPr>
              <w:t>86.6</w:t>
            </w:r>
          </w:p>
        </w:tc>
        <w:tc>
          <w:tcPr>
            <w:tcW w:w="986" w:type="dxa"/>
            <w:vAlign w:val="center"/>
          </w:tcPr>
          <w:p w:rsidR="00AA0E28" w:rsidRPr="00574299" w:rsidRDefault="00AA0E28" w:rsidP="00AA0E28">
            <w:pPr>
              <w:spacing w:after="0"/>
              <w:jc w:val="center"/>
              <w:rPr>
                <w:color w:val="000000"/>
                <w:sz w:val="20"/>
                <w:lang w:val="ru-RU"/>
              </w:rPr>
            </w:pPr>
            <w:r w:rsidRPr="00574299">
              <w:rPr>
                <w:color w:val="000000"/>
                <w:sz w:val="20"/>
                <w:lang w:val="ru-RU"/>
              </w:rPr>
              <w:t>13.4</w:t>
            </w:r>
          </w:p>
        </w:tc>
        <w:tc>
          <w:tcPr>
            <w:tcW w:w="2148" w:type="dxa"/>
            <w:vMerge/>
            <w:shd w:val="clear" w:color="auto" w:fill="auto"/>
            <w:vAlign w:val="center"/>
          </w:tcPr>
          <w:p w:rsidR="00AA0E28" w:rsidRPr="00574299" w:rsidRDefault="00AA0E28" w:rsidP="00AA0E28">
            <w:pPr>
              <w:spacing w:after="0"/>
              <w:jc w:val="center"/>
              <w:rPr>
                <w:sz w:val="20"/>
                <w:lang w:val="ru-RU"/>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lang w:val="ru-RU"/>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lang w:val="ru-RU"/>
              </w:rPr>
            </w:pPr>
            <w:r w:rsidRPr="00574299">
              <w:rPr>
                <w:color w:val="000000"/>
                <w:sz w:val="20"/>
                <w:lang w:val="ru-RU"/>
              </w:rPr>
              <w:t>57.4</w:t>
            </w:r>
          </w:p>
        </w:tc>
        <w:tc>
          <w:tcPr>
            <w:tcW w:w="986" w:type="dxa"/>
            <w:vAlign w:val="center"/>
          </w:tcPr>
          <w:p w:rsidR="00AA0E28" w:rsidRPr="00574299" w:rsidRDefault="00AA0E28" w:rsidP="00AA0E28">
            <w:pPr>
              <w:spacing w:after="0"/>
              <w:jc w:val="center"/>
              <w:rPr>
                <w:color w:val="000000"/>
                <w:sz w:val="20"/>
                <w:lang w:val="ru-RU"/>
              </w:rPr>
            </w:pPr>
            <w:r w:rsidRPr="00574299">
              <w:rPr>
                <w:color w:val="000000"/>
                <w:sz w:val="20"/>
                <w:lang w:val="ru-RU"/>
              </w:rPr>
              <w:t>42.6</w:t>
            </w:r>
          </w:p>
        </w:tc>
        <w:tc>
          <w:tcPr>
            <w:tcW w:w="2148" w:type="dxa"/>
            <w:vMerge/>
            <w:shd w:val="clear" w:color="auto" w:fill="auto"/>
            <w:vAlign w:val="center"/>
          </w:tcPr>
          <w:p w:rsidR="00AA0E28" w:rsidRPr="00574299" w:rsidRDefault="00AA0E28" w:rsidP="00AA0E28">
            <w:pPr>
              <w:spacing w:after="0"/>
              <w:jc w:val="center"/>
              <w:rPr>
                <w:sz w:val="20"/>
                <w:lang w:val="ru-RU"/>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lang w:val="ru-RU"/>
              </w:rPr>
            </w:pPr>
            <w:r w:rsidRPr="00574299">
              <w:rPr>
                <w:color w:val="000000"/>
                <w:sz w:val="20"/>
                <w:lang w:val="ru-RU"/>
              </w:rPr>
              <w:t>86.1</w:t>
            </w:r>
          </w:p>
        </w:tc>
        <w:tc>
          <w:tcPr>
            <w:tcW w:w="986" w:type="dxa"/>
            <w:vAlign w:val="center"/>
          </w:tcPr>
          <w:p w:rsidR="00AA0E28" w:rsidRPr="00574299" w:rsidRDefault="00AA0E28" w:rsidP="00AA0E28">
            <w:pPr>
              <w:spacing w:after="0"/>
              <w:jc w:val="center"/>
              <w:rPr>
                <w:color w:val="000000"/>
                <w:sz w:val="20"/>
                <w:lang w:val="ru-RU"/>
              </w:rPr>
            </w:pPr>
            <w:r w:rsidRPr="00574299">
              <w:rPr>
                <w:color w:val="000000"/>
                <w:sz w:val="20"/>
                <w:lang w:val="ru-RU"/>
              </w:rPr>
              <w:t>13.9</w:t>
            </w:r>
          </w:p>
        </w:tc>
        <w:tc>
          <w:tcPr>
            <w:tcW w:w="2148" w:type="dxa"/>
            <w:vMerge/>
            <w:shd w:val="clear" w:color="auto" w:fill="auto"/>
            <w:vAlign w:val="center"/>
          </w:tcPr>
          <w:p w:rsidR="00AA0E28" w:rsidRPr="00574299" w:rsidRDefault="00AA0E28" w:rsidP="00AA0E28">
            <w:pPr>
              <w:spacing w:after="0"/>
              <w:jc w:val="center"/>
              <w:rPr>
                <w:sz w:val="20"/>
                <w:lang w:val="ru-RU"/>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lang w:val="ru-RU"/>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56.3</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43.7</w:t>
            </w:r>
          </w:p>
        </w:tc>
        <w:tc>
          <w:tcPr>
            <w:tcW w:w="2148" w:type="dxa"/>
            <w:vMerge/>
            <w:shd w:val="clear" w:color="auto" w:fill="auto"/>
            <w:vAlign w:val="center"/>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SQ4</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85.9</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14.1</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55.9</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44.1</w:t>
            </w:r>
          </w:p>
        </w:tc>
        <w:tc>
          <w:tcPr>
            <w:tcW w:w="2148" w:type="dxa"/>
            <w:vMerge/>
            <w:shd w:val="clear" w:color="auto" w:fill="auto"/>
            <w:vAlign w:val="center"/>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SQ5</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85.9</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14.1</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55.9</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44.1</w:t>
            </w:r>
          </w:p>
        </w:tc>
        <w:tc>
          <w:tcPr>
            <w:tcW w:w="2148" w:type="dxa"/>
            <w:vMerge/>
            <w:shd w:val="clear" w:color="auto" w:fill="auto"/>
            <w:vAlign w:val="center"/>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SQ6</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91.1</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8.9</w:t>
            </w:r>
          </w:p>
        </w:tc>
        <w:tc>
          <w:tcPr>
            <w:tcW w:w="2148" w:type="dxa"/>
            <w:vMerge/>
            <w:shd w:val="clear" w:color="auto" w:fill="auto"/>
            <w:vAlign w:val="center"/>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68.0</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32.0</w:t>
            </w:r>
          </w:p>
        </w:tc>
        <w:tc>
          <w:tcPr>
            <w:tcW w:w="2148" w:type="dxa"/>
            <w:vMerge/>
            <w:shd w:val="clear" w:color="auto" w:fill="auto"/>
            <w:vAlign w:val="center"/>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SQ7</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91.5</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8.5</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69.0</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31.0</w:t>
            </w:r>
          </w:p>
        </w:tc>
        <w:tc>
          <w:tcPr>
            <w:tcW w:w="2148" w:type="dxa"/>
            <w:vMerge/>
            <w:shd w:val="clear" w:color="auto" w:fill="auto"/>
            <w:vAlign w:val="center"/>
          </w:tcPr>
          <w:p w:rsidR="00AA0E28" w:rsidRPr="00574299" w:rsidRDefault="00AA0E28" w:rsidP="00AA0E28">
            <w:pPr>
              <w:spacing w:after="0"/>
              <w:jc w:val="center"/>
              <w:rPr>
                <w:sz w:val="20"/>
              </w:rPr>
            </w:pPr>
          </w:p>
        </w:tc>
      </w:tr>
      <w:tr w:rsidR="00AA0E28" w:rsidRPr="00574299">
        <w:trPr>
          <w:trHeight w:hRule="exact" w:val="284"/>
          <w:jc w:val="center"/>
        </w:trPr>
        <w:tc>
          <w:tcPr>
            <w:tcW w:w="820" w:type="dxa"/>
            <w:vMerge w:val="restart"/>
            <w:shd w:val="clear" w:color="auto" w:fill="auto"/>
            <w:noWrap/>
            <w:vAlign w:val="center"/>
          </w:tcPr>
          <w:p w:rsidR="00AA0E28" w:rsidRPr="00574299" w:rsidRDefault="00AA0E28" w:rsidP="00AA0E28">
            <w:pPr>
              <w:spacing w:after="0"/>
              <w:ind w:left="-106" w:right="-108"/>
              <w:jc w:val="center"/>
              <w:rPr>
                <w:b/>
                <w:bCs/>
                <w:color w:val="000000"/>
                <w:sz w:val="20"/>
                <w:lang w:val="en-US"/>
              </w:rPr>
            </w:pPr>
            <w:r w:rsidRPr="00574299">
              <w:rPr>
                <w:b/>
                <w:bCs/>
                <w:color w:val="000000"/>
                <w:sz w:val="20"/>
                <w:lang w:val="en-US"/>
              </w:rPr>
              <w:t>SQ8</w:t>
            </w: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mass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91.6</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8.4</w:t>
            </w:r>
          </w:p>
        </w:tc>
        <w:tc>
          <w:tcPr>
            <w:tcW w:w="2148" w:type="dxa"/>
            <w:vMerge/>
            <w:shd w:val="clear" w:color="auto" w:fill="auto"/>
            <w:vAlign w:val="center"/>
          </w:tcPr>
          <w:p w:rsidR="00AA0E28" w:rsidRPr="00574299" w:rsidRDefault="00AA0E28" w:rsidP="00AA0E28">
            <w:pPr>
              <w:spacing w:after="0"/>
              <w:jc w:val="center"/>
              <w:rPr>
                <w:sz w:val="20"/>
                <w:lang w:val="en-US"/>
              </w:rPr>
            </w:pPr>
          </w:p>
        </w:tc>
      </w:tr>
      <w:tr w:rsidR="00AA0E28" w:rsidRPr="00574299">
        <w:trPr>
          <w:trHeight w:hRule="exact" w:val="284"/>
          <w:jc w:val="center"/>
        </w:trPr>
        <w:tc>
          <w:tcPr>
            <w:tcW w:w="820" w:type="dxa"/>
            <w:vMerge/>
            <w:shd w:val="clear" w:color="auto" w:fill="auto"/>
            <w:vAlign w:val="center"/>
          </w:tcPr>
          <w:p w:rsidR="00AA0E28" w:rsidRPr="00574299" w:rsidRDefault="00AA0E28" w:rsidP="00AA0E28">
            <w:pPr>
              <w:spacing w:after="0"/>
              <w:rPr>
                <w:b/>
                <w:bCs/>
                <w:color w:val="000000"/>
                <w:sz w:val="20"/>
              </w:rPr>
            </w:pPr>
          </w:p>
        </w:tc>
        <w:tc>
          <w:tcPr>
            <w:tcW w:w="1157" w:type="dxa"/>
            <w:shd w:val="clear" w:color="auto" w:fill="auto"/>
          </w:tcPr>
          <w:p w:rsidR="00AA0E28" w:rsidRPr="00574299" w:rsidRDefault="00AA0E28" w:rsidP="00AA0E28">
            <w:pPr>
              <w:spacing w:after="0"/>
              <w:ind w:left="-57" w:right="-57"/>
              <w:rPr>
                <w:sz w:val="20"/>
                <w:lang w:val="ru-RU"/>
              </w:rPr>
            </w:pPr>
            <w:r>
              <w:rPr>
                <w:sz w:val="20"/>
                <w:lang w:val="ru-RU"/>
              </w:rPr>
              <w:t xml:space="preserve">mol. </w:t>
            </w:r>
            <w:r w:rsidRPr="00574299">
              <w:rPr>
                <w:sz w:val="20"/>
                <w:lang w:val="ru-RU"/>
              </w:rPr>
              <w:t>%</w:t>
            </w:r>
          </w:p>
        </w:tc>
        <w:tc>
          <w:tcPr>
            <w:tcW w:w="985" w:type="dxa"/>
            <w:shd w:val="clear" w:color="auto" w:fill="auto"/>
            <w:noWrap/>
            <w:vAlign w:val="center"/>
          </w:tcPr>
          <w:p w:rsidR="00AA0E28" w:rsidRPr="00574299" w:rsidRDefault="00AA0E28" w:rsidP="00AA0E28">
            <w:pPr>
              <w:spacing w:after="0"/>
              <w:jc w:val="center"/>
              <w:rPr>
                <w:color w:val="000000"/>
                <w:sz w:val="20"/>
              </w:rPr>
            </w:pPr>
            <w:r w:rsidRPr="00574299">
              <w:rPr>
                <w:color w:val="000000"/>
                <w:sz w:val="20"/>
              </w:rPr>
              <w:t>69.2</w:t>
            </w:r>
          </w:p>
        </w:tc>
        <w:tc>
          <w:tcPr>
            <w:tcW w:w="986" w:type="dxa"/>
            <w:vAlign w:val="center"/>
          </w:tcPr>
          <w:p w:rsidR="00AA0E28" w:rsidRPr="00574299" w:rsidRDefault="00AA0E28" w:rsidP="00AA0E28">
            <w:pPr>
              <w:spacing w:after="0"/>
              <w:jc w:val="center"/>
              <w:rPr>
                <w:color w:val="000000"/>
                <w:sz w:val="20"/>
              </w:rPr>
            </w:pPr>
            <w:r w:rsidRPr="00574299">
              <w:rPr>
                <w:color w:val="000000"/>
                <w:sz w:val="20"/>
              </w:rPr>
              <w:t>30.8</w:t>
            </w:r>
          </w:p>
        </w:tc>
        <w:tc>
          <w:tcPr>
            <w:tcW w:w="2148" w:type="dxa"/>
            <w:vMerge/>
            <w:shd w:val="clear" w:color="auto" w:fill="auto"/>
            <w:vAlign w:val="center"/>
          </w:tcPr>
          <w:p w:rsidR="00AA0E28" w:rsidRPr="00574299" w:rsidRDefault="00AA0E28" w:rsidP="00AA0E28">
            <w:pPr>
              <w:spacing w:after="0"/>
              <w:jc w:val="center"/>
              <w:rPr>
                <w:sz w:val="20"/>
              </w:rPr>
            </w:pPr>
          </w:p>
        </w:tc>
      </w:tr>
    </w:tbl>
    <w:p w:rsidR="006E4883" w:rsidRDefault="006E4883" w:rsidP="00DC03C6">
      <w:pPr>
        <w:spacing w:after="0"/>
        <w:jc w:val="center"/>
        <w:rPr>
          <w:b/>
          <w:lang w:val="en-US"/>
        </w:rPr>
      </w:pPr>
    </w:p>
    <w:p w:rsidR="00AA0E28" w:rsidRDefault="00AA0E28" w:rsidP="00DC03C6">
      <w:pPr>
        <w:spacing w:after="0"/>
        <w:jc w:val="center"/>
        <w:rPr>
          <w:b/>
          <w:lang w:val="en-US"/>
        </w:rPr>
      </w:pPr>
      <w:r w:rsidRPr="006E4883">
        <w:rPr>
          <w:b/>
          <w:lang w:val="ru-RU"/>
        </w:rPr>
        <w:pict>
          <v:shape id="_x0000_i1102" type="#_x0000_t75" style="width:95.25pt;height:99pt">
            <v:imagedata r:id="rId84" o:title="Без-имени-1"/>
          </v:shape>
        </w:pict>
      </w:r>
    </w:p>
    <w:p w:rsidR="00AA0E28" w:rsidRPr="00A768AC" w:rsidRDefault="00AA0E28" w:rsidP="00AA0E28">
      <w:pPr>
        <w:spacing w:after="0"/>
        <w:jc w:val="center"/>
        <w:rPr>
          <w:b/>
          <w:lang w:val="en-US"/>
        </w:rPr>
      </w:pPr>
      <w:r w:rsidRPr="00A768AC">
        <w:rPr>
          <w:b/>
          <w:lang w:val="en-US"/>
        </w:rPr>
        <w:t>Fig. </w:t>
      </w:r>
      <w:r w:rsidRPr="00A768AC">
        <w:rPr>
          <w:b/>
          <w:bCs/>
          <w:lang w:val="en-US"/>
        </w:rPr>
        <w:t>3.</w:t>
      </w:r>
      <w:r>
        <w:rPr>
          <w:b/>
          <w:bCs/>
          <w:lang w:val="en-US"/>
        </w:rPr>
        <w:t>66</w:t>
      </w:r>
      <w:r w:rsidRPr="00A768AC">
        <w:rPr>
          <w:b/>
          <w:bCs/>
          <w:lang w:val="en-US"/>
        </w:rPr>
        <w:t>.</w:t>
      </w:r>
      <w:r>
        <w:rPr>
          <w:b/>
          <w:bCs/>
          <w:lang w:val="en-US"/>
        </w:rPr>
        <w:t xml:space="preserve"> </w:t>
      </w:r>
      <w:r w:rsidRPr="00A768AC">
        <w:rPr>
          <w:b/>
          <w:lang w:val="en-US"/>
        </w:rPr>
        <w:t>-</w:t>
      </w:r>
      <w:r w:rsidRPr="00A768AC">
        <w:rPr>
          <w:b/>
          <w:szCs w:val="24"/>
          <w:lang w:val="en-US"/>
        </w:rPr>
        <w:t xml:space="preserve"> </w:t>
      </w:r>
      <w:r>
        <w:rPr>
          <w:b/>
          <w:szCs w:val="24"/>
          <w:lang w:val="en-US"/>
        </w:rPr>
        <w:t>Micrographs of regions</w:t>
      </w:r>
      <w:r w:rsidRPr="00A768AC">
        <w:rPr>
          <w:b/>
          <w:lang w:val="en-US"/>
        </w:rPr>
        <w:t xml:space="preserve"> </w:t>
      </w:r>
      <w:r>
        <w:rPr>
          <w:b/>
          <w:lang w:val="en-US"/>
        </w:rPr>
        <w:t>5 and 6</w:t>
      </w:r>
    </w:p>
    <w:p w:rsidR="00AA0E28" w:rsidRPr="00AA0E28" w:rsidRDefault="00AA0E28" w:rsidP="00DC03C6">
      <w:pPr>
        <w:spacing w:after="0"/>
        <w:jc w:val="center"/>
        <w:rPr>
          <w:b/>
          <w:lang w:val="en-US"/>
        </w:rPr>
      </w:pPr>
    </w:p>
    <w:p w:rsidR="009519FD" w:rsidRPr="00183E8B" w:rsidRDefault="006A3E38" w:rsidP="00DC03C6">
      <w:pPr>
        <w:spacing w:after="0"/>
        <w:rPr>
          <w:b/>
          <w:lang w:val="en-US"/>
        </w:rPr>
      </w:pPr>
      <w:r w:rsidRPr="00183E8B">
        <w:rPr>
          <w:b/>
          <w:color w:val="000000"/>
          <w:lang w:val="en-US"/>
        </w:rPr>
        <w:t>Table</w:t>
      </w:r>
      <w:r w:rsidR="00C45ACF" w:rsidRPr="00183E8B">
        <w:rPr>
          <w:b/>
          <w:color w:val="000000"/>
          <w:lang w:val="en-US"/>
        </w:rPr>
        <w:t> 3.65</w:t>
      </w:r>
      <w:r w:rsidR="00574299" w:rsidRPr="00183E8B">
        <w:rPr>
          <w:b/>
          <w:color w:val="000000"/>
          <w:lang w:val="en-US"/>
        </w:rPr>
        <w:t>.</w:t>
      </w:r>
      <w:r w:rsidR="00C45ACF" w:rsidRPr="00183E8B">
        <w:rPr>
          <w:b/>
          <w:color w:val="000000"/>
          <w:lang w:val="en-US"/>
        </w:rPr>
        <w:t xml:space="preserve"> </w:t>
      </w:r>
      <w:r w:rsidR="009519FD" w:rsidRPr="00183E8B">
        <w:rPr>
          <w:b/>
          <w:color w:val="000000"/>
          <w:lang w:val="en-US"/>
        </w:rPr>
        <w:t>-</w:t>
      </w:r>
      <w:r w:rsidR="00183E8B" w:rsidRPr="008E532F">
        <w:rPr>
          <w:b/>
          <w:lang w:val="en-US"/>
        </w:rPr>
        <w:t>EDX</w:t>
      </w:r>
      <w:r w:rsidR="00183E8B" w:rsidRPr="00423BCE">
        <w:rPr>
          <w:b/>
          <w:lang w:val="en-US"/>
        </w:rPr>
        <w:t xml:space="preserve"> </w:t>
      </w:r>
      <w:r w:rsidR="00183E8B">
        <w:rPr>
          <w:b/>
          <w:lang w:val="en-US"/>
        </w:rPr>
        <w:t>data on samples</w:t>
      </w:r>
      <w:r w:rsidR="009519FD" w:rsidRPr="00183E8B">
        <w:rPr>
          <w:b/>
          <w:lang w:val="en-US"/>
        </w:rPr>
        <w:t xml:space="preserve"> 5 </w:t>
      </w:r>
      <w:r w:rsidR="00183E8B">
        <w:rPr>
          <w:b/>
          <w:lang w:val="en-US"/>
        </w:rPr>
        <w:t>and</w:t>
      </w:r>
      <w:r w:rsidR="009519FD" w:rsidRPr="00183E8B">
        <w:rPr>
          <w:b/>
          <w:lang w:val="en-US"/>
        </w:rPr>
        <w:t xml:space="preserve"> 6</w:t>
      </w:r>
    </w:p>
    <w:tbl>
      <w:tblPr>
        <w:tblW w:w="6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9519FD" w:rsidRPr="00574299">
        <w:trPr>
          <w:trHeight w:hRule="exact" w:val="284"/>
          <w:jc w:val="center"/>
        </w:trPr>
        <w:tc>
          <w:tcPr>
            <w:tcW w:w="1977" w:type="dxa"/>
            <w:gridSpan w:val="2"/>
            <w:shd w:val="clear" w:color="auto" w:fill="auto"/>
            <w:noWrap/>
            <w:vAlign w:val="center"/>
          </w:tcPr>
          <w:p w:rsidR="009519FD" w:rsidRPr="00574299" w:rsidRDefault="00C2464E" w:rsidP="00DC03C6">
            <w:pPr>
              <w:spacing w:after="0"/>
              <w:jc w:val="center"/>
              <w:rPr>
                <w:b/>
                <w:bCs/>
                <w:sz w:val="20"/>
                <w:lang w:val="ru-RU"/>
              </w:rPr>
            </w:pPr>
            <w:r>
              <w:rPr>
                <w:b/>
                <w:bCs/>
                <w:sz w:val="20"/>
                <w:lang w:val="en-US"/>
              </w:rPr>
              <w:t>#</w:t>
            </w:r>
          </w:p>
        </w:tc>
        <w:tc>
          <w:tcPr>
            <w:tcW w:w="985" w:type="dxa"/>
            <w:shd w:val="clear" w:color="auto" w:fill="auto"/>
            <w:noWrap/>
            <w:vAlign w:val="center"/>
          </w:tcPr>
          <w:p w:rsidR="009519FD" w:rsidRPr="00574299" w:rsidRDefault="009519FD" w:rsidP="00DC03C6">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center"/>
          </w:tcPr>
          <w:p w:rsidR="009519FD" w:rsidRPr="00574299" w:rsidRDefault="009519FD" w:rsidP="00DC03C6">
            <w:pPr>
              <w:spacing w:after="0"/>
              <w:ind w:left="-57" w:right="-57"/>
              <w:jc w:val="center"/>
              <w:rPr>
                <w:b/>
                <w:bCs/>
                <w:sz w:val="20"/>
                <w:lang w:val="ru-RU"/>
              </w:rPr>
            </w:pPr>
            <w:r w:rsidRPr="00574299">
              <w:rPr>
                <w:b/>
                <w:bCs/>
                <w:sz w:val="20"/>
                <w:lang w:val="en-US"/>
              </w:rPr>
              <w:t>CaO</w:t>
            </w:r>
          </w:p>
        </w:tc>
        <w:tc>
          <w:tcPr>
            <w:tcW w:w="2148" w:type="dxa"/>
            <w:vAlign w:val="center"/>
          </w:tcPr>
          <w:p w:rsidR="009519FD" w:rsidRPr="00574299" w:rsidRDefault="00C2464E" w:rsidP="00DC03C6">
            <w:pPr>
              <w:spacing w:after="0"/>
              <w:jc w:val="center"/>
              <w:rPr>
                <w:b/>
                <w:bCs/>
                <w:sz w:val="20"/>
                <w:lang w:val="ru-RU"/>
              </w:rPr>
            </w:pPr>
            <w:r>
              <w:rPr>
                <w:b/>
                <w:bCs/>
                <w:sz w:val="20"/>
                <w:lang w:val="en-US"/>
              </w:rPr>
              <w:t>Phase</w:t>
            </w:r>
          </w:p>
        </w:tc>
      </w:tr>
      <w:tr w:rsidR="006E4883" w:rsidRPr="00574299">
        <w:trPr>
          <w:trHeight w:hRule="exact" w:val="284"/>
          <w:jc w:val="center"/>
        </w:trPr>
        <w:tc>
          <w:tcPr>
            <w:tcW w:w="820" w:type="dxa"/>
            <w:vMerge w:val="restart"/>
            <w:shd w:val="clear" w:color="auto" w:fill="auto"/>
            <w:noWrap/>
            <w:vAlign w:val="center"/>
          </w:tcPr>
          <w:p w:rsidR="006E4883" w:rsidRPr="00574299" w:rsidRDefault="006E4883" w:rsidP="00DC03C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vAlign w:val="center"/>
          </w:tcPr>
          <w:p w:rsidR="006E4883" w:rsidRPr="00574299" w:rsidRDefault="008F7C36" w:rsidP="00DC03C6">
            <w:pPr>
              <w:spacing w:after="0"/>
              <w:ind w:left="-57" w:right="-57"/>
              <w:rPr>
                <w:sz w:val="20"/>
                <w:lang w:val="ru-RU"/>
              </w:rPr>
            </w:pPr>
            <w:r>
              <w:rPr>
                <w:sz w:val="20"/>
                <w:lang w:val="ru-RU"/>
              </w:rPr>
              <w:t>mass %</w:t>
            </w:r>
          </w:p>
        </w:tc>
        <w:tc>
          <w:tcPr>
            <w:tcW w:w="985" w:type="dxa"/>
            <w:shd w:val="clear" w:color="auto" w:fill="auto"/>
            <w:noWrap/>
            <w:vAlign w:val="center"/>
          </w:tcPr>
          <w:p w:rsidR="006E4883" w:rsidRPr="00574299" w:rsidRDefault="006E4883" w:rsidP="00DC03C6">
            <w:pPr>
              <w:spacing w:after="0"/>
              <w:jc w:val="center"/>
              <w:rPr>
                <w:color w:val="000000"/>
                <w:sz w:val="20"/>
                <w:lang w:val="ru-RU"/>
              </w:rPr>
            </w:pPr>
            <w:r w:rsidRPr="00574299">
              <w:rPr>
                <w:color w:val="000000"/>
                <w:sz w:val="20"/>
                <w:lang w:val="ru-RU"/>
              </w:rPr>
              <w:t>91.5</w:t>
            </w:r>
          </w:p>
        </w:tc>
        <w:tc>
          <w:tcPr>
            <w:tcW w:w="986" w:type="dxa"/>
            <w:vAlign w:val="center"/>
          </w:tcPr>
          <w:p w:rsidR="006E4883" w:rsidRPr="00574299" w:rsidRDefault="006E4883" w:rsidP="00DC03C6">
            <w:pPr>
              <w:spacing w:after="0"/>
              <w:jc w:val="center"/>
              <w:rPr>
                <w:color w:val="000000"/>
                <w:sz w:val="20"/>
                <w:lang w:val="ru-RU"/>
              </w:rPr>
            </w:pPr>
            <w:r w:rsidRPr="00574299">
              <w:rPr>
                <w:color w:val="000000"/>
                <w:sz w:val="20"/>
                <w:lang w:val="ru-RU"/>
              </w:rPr>
              <w:t>8.5</w:t>
            </w:r>
          </w:p>
        </w:tc>
        <w:tc>
          <w:tcPr>
            <w:tcW w:w="2148" w:type="dxa"/>
            <w:vMerge w:val="restart"/>
            <w:shd w:val="clear" w:color="auto" w:fill="auto"/>
            <w:vAlign w:val="center"/>
          </w:tcPr>
          <w:p w:rsidR="006E4883" w:rsidRPr="006E4883" w:rsidRDefault="006E4883" w:rsidP="00DC03C6">
            <w:pPr>
              <w:spacing w:after="0"/>
              <w:jc w:val="center"/>
              <w:rPr>
                <w:sz w:val="20"/>
                <w:lang w:val="en-US"/>
              </w:rPr>
            </w:pPr>
            <w:r>
              <w:rPr>
                <w:sz w:val="20"/>
                <w:lang w:val="en-US"/>
              </w:rPr>
              <w:t>-</w:t>
            </w:r>
          </w:p>
        </w:tc>
      </w:tr>
      <w:tr w:rsidR="006E4883" w:rsidRPr="00574299">
        <w:trPr>
          <w:trHeight w:hRule="exact" w:val="284"/>
          <w:jc w:val="center"/>
        </w:trPr>
        <w:tc>
          <w:tcPr>
            <w:tcW w:w="820" w:type="dxa"/>
            <w:vMerge/>
            <w:shd w:val="clear" w:color="auto" w:fill="auto"/>
            <w:vAlign w:val="center"/>
          </w:tcPr>
          <w:p w:rsidR="006E4883" w:rsidRPr="00574299" w:rsidRDefault="006E4883" w:rsidP="00DC03C6">
            <w:pPr>
              <w:spacing w:after="0"/>
              <w:rPr>
                <w:b/>
                <w:bCs/>
                <w:color w:val="000000"/>
                <w:sz w:val="20"/>
                <w:lang w:val="ru-RU"/>
              </w:rPr>
            </w:pPr>
          </w:p>
        </w:tc>
        <w:tc>
          <w:tcPr>
            <w:tcW w:w="1157" w:type="dxa"/>
            <w:shd w:val="clear" w:color="auto" w:fill="auto"/>
            <w:vAlign w:val="center"/>
          </w:tcPr>
          <w:p w:rsidR="006E4883" w:rsidRPr="00574299" w:rsidRDefault="008F7C36" w:rsidP="00DC03C6">
            <w:pPr>
              <w:spacing w:after="0"/>
              <w:ind w:left="-57" w:right="-57"/>
              <w:rPr>
                <w:sz w:val="20"/>
                <w:lang w:val="ru-RU"/>
              </w:rPr>
            </w:pPr>
            <w:r>
              <w:rPr>
                <w:sz w:val="20"/>
                <w:lang w:val="ru-RU"/>
              </w:rPr>
              <w:t>mol. %</w:t>
            </w:r>
          </w:p>
        </w:tc>
        <w:tc>
          <w:tcPr>
            <w:tcW w:w="985" w:type="dxa"/>
            <w:shd w:val="clear" w:color="auto" w:fill="auto"/>
            <w:noWrap/>
            <w:vAlign w:val="center"/>
          </w:tcPr>
          <w:p w:rsidR="006E4883" w:rsidRPr="00574299" w:rsidRDefault="006E4883" w:rsidP="00DC03C6">
            <w:pPr>
              <w:spacing w:after="0"/>
              <w:jc w:val="center"/>
              <w:rPr>
                <w:color w:val="000000"/>
                <w:sz w:val="20"/>
                <w:lang w:val="ru-RU"/>
              </w:rPr>
            </w:pPr>
            <w:r w:rsidRPr="00574299">
              <w:rPr>
                <w:color w:val="000000"/>
                <w:sz w:val="20"/>
                <w:lang w:val="ru-RU"/>
              </w:rPr>
              <w:t>69.2</w:t>
            </w:r>
          </w:p>
        </w:tc>
        <w:tc>
          <w:tcPr>
            <w:tcW w:w="986" w:type="dxa"/>
            <w:vAlign w:val="center"/>
          </w:tcPr>
          <w:p w:rsidR="006E4883" w:rsidRPr="00574299" w:rsidRDefault="006E4883" w:rsidP="00DC03C6">
            <w:pPr>
              <w:spacing w:after="0"/>
              <w:jc w:val="center"/>
              <w:rPr>
                <w:color w:val="000000"/>
                <w:sz w:val="20"/>
                <w:lang w:val="ru-RU"/>
              </w:rPr>
            </w:pPr>
            <w:r w:rsidRPr="00574299">
              <w:rPr>
                <w:color w:val="000000"/>
                <w:sz w:val="20"/>
                <w:lang w:val="ru-RU"/>
              </w:rPr>
              <w:t>30.8</w:t>
            </w:r>
          </w:p>
        </w:tc>
        <w:tc>
          <w:tcPr>
            <w:tcW w:w="2148" w:type="dxa"/>
            <w:vMerge/>
            <w:shd w:val="clear" w:color="auto" w:fill="auto"/>
            <w:vAlign w:val="center"/>
          </w:tcPr>
          <w:p w:rsidR="006E4883" w:rsidRPr="00574299" w:rsidRDefault="006E4883" w:rsidP="00DC03C6">
            <w:pPr>
              <w:spacing w:after="0"/>
              <w:jc w:val="center"/>
              <w:rPr>
                <w:sz w:val="20"/>
                <w:lang w:val="ru-RU"/>
              </w:rPr>
            </w:pPr>
          </w:p>
        </w:tc>
      </w:tr>
      <w:tr w:rsidR="006E4883" w:rsidRPr="00574299">
        <w:trPr>
          <w:trHeight w:hRule="exact" w:val="284"/>
          <w:jc w:val="center"/>
        </w:trPr>
        <w:tc>
          <w:tcPr>
            <w:tcW w:w="820" w:type="dxa"/>
            <w:vMerge w:val="restart"/>
            <w:shd w:val="clear" w:color="auto" w:fill="auto"/>
            <w:noWrap/>
            <w:vAlign w:val="center"/>
          </w:tcPr>
          <w:p w:rsidR="006E4883" w:rsidRPr="00574299" w:rsidRDefault="006E4883" w:rsidP="00DC03C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vAlign w:val="center"/>
          </w:tcPr>
          <w:p w:rsidR="006E4883" w:rsidRPr="00574299" w:rsidRDefault="008F7C36" w:rsidP="00DC03C6">
            <w:pPr>
              <w:spacing w:after="0"/>
              <w:ind w:left="-57" w:right="-57"/>
              <w:rPr>
                <w:sz w:val="20"/>
                <w:lang w:val="ru-RU"/>
              </w:rPr>
            </w:pPr>
            <w:r>
              <w:rPr>
                <w:sz w:val="20"/>
                <w:lang w:val="ru-RU"/>
              </w:rPr>
              <w:t>mass %</w:t>
            </w:r>
          </w:p>
        </w:tc>
        <w:tc>
          <w:tcPr>
            <w:tcW w:w="985" w:type="dxa"/>
            <w:shd w:val="clear" w:color="auto" w:fill="auto"/>
            <w:noWrap/>
            <w:vAlign w:val="center"/>
          </w:tcPr>
          <w:p w:rsidR="006E4883" w:rsidRPr="00574299" w:rsidRDefault="006E4883" w:rsidP="00DC03C6">
            <w:pPr>
              <w:spacing w:after="0"/>
              <w:jc w:val="center"/>
              <w:rPr>
                <w:color w:val="000000"/>
                <w:sz w:val="20"/>
                <w:lang w:val="ru-RU"/>
              </w:rPr>
            </w:pPr>
            <w:r w:rsidRPr="00574299">
              <w:rPr>
                <w:color w:val="000000"/>
                <w:sz w:val="20"/>
                <w:lang w:val="ru-RU"/>
              </w:rPr>
              <w:t>91.8</w:t>
            </w:r>
          </w:p>
        </w:tc>
        <w:tc>
          <w:tcPr>
            <w:tcW w:w="986" w:type="dxa"/>
            <w:vAlign w:val="center"/>
          </w:tcPr>
          <w:p w:rsidR="006E4883" w:rsidRPr="00574299" w:rsidRDefault="006E4883" w:rsidP="00DC03C6">
            <w:pPr>
              <w:spacing w:after="0"/>
              <w:jc w:val="center"/>
              <w:rPr>
                <w:color w:val="000000"/>
                <w:sz w:val="20"/>
                <w:lang w:val="ru-RU"/>
              </w:rPr>
            </w:pPr>
            <w:r w:rsidRPr="00574299">
              <w:rPr>
                <w:color w:val="000000"/>
                <w:sz w:val="20"/>
                <w:lang w:val="ru-RU"/>
              </w:rPr>
              <w:t>8.2</w:t>
            </w:r>
          </w:p>
        </w:tc>
        <w:tc>
          <w:tcPr>
            <w:tcW w:w="2148" w:type="dxa"/>
            <w:vMerge/>
            <w:shd w:val="clear" w:color="auto" w:fill="auto"/>
            <w:vAlign w:val="center"/>
          </w:tcPr>
          <w:p w:rsidR="006E4883" w:rsidRPr="00574299" w:rsidRDefault="006E4883" w:rsidP="00DC03C6">
            <w:pPr>
              <w:spacing w:after="0"/>
              <w:jc w:val="center"/>
              <w:rPr>
                <w:sz w:val="20"/>
                <w:lang w:val="ru-RU"/>
              </w:rPr>
            </w:pPr>
          </w:p>
        </w:tc>
      </w:tr>
      <w:tr w:rsidR="006E4883" w:rsidRPr="00574299">
        <w:trPr>
          <w:trHeight w:hRule="exact" w:val="284"/>
          <w:jc w:val="center"/>
        </w:trPr>
        <w:tc>
          <w:tcPr>
            <w:tcW w:w="820" w:type="dxa"/>
            <w:vMerge/>
            <w:shd w:val="clear" w:color="auto" w:fill="auto"/>
            <w:vAlign w:val="center"/>
          </w:tcPr>
          <w:p w:rsidR="006E4883" w:rsidRPr="00574299" w:rsidRDefault="006E4883" w:rsidP="00DC03C6">
            <w:pPr>
              <w:spacing w:after="0"/>
              <w:rPr>
                <w:b/>
                <w:bCs/>
                <w:color w:val="000000"/>
                <w:sz w:val="20"/>
                <w:lang w:val="ru-RU"/>
              </w:rPr>
            </w:pPr>
          </w:p>
        </w:tc>
        <w:tc>
          <w:tcPr>
            <w:tcW w:w="1157" w:type="dxa"/>
            <w:shd w:val="clear" w:color="auto" w:fill="auto"/>
            <w:vAlign w:val="center"/>
          </w:tcPr>
          <w:p w:rsidR="006E4883" w:rsidRPr="00574299" w:rsidRDefault="008F7C36" w:rsidP="00DC03C6">
            <w:pPr>
              <w:spacing w:after="0"/>
              <w:ind w:left="-57" w:right="-57"/>
              <w:rPr>
                <w:sz w:val="20"/>
                <w:lang w:val="ru-RU"/>
              </w:rPr>
            </w:pPr>
            <w:r>
              <w:rPr>
                <w:sz w:val="20"/>
                <w:lang w:val="ru-RU"/>
              </w:rPr>
              <w:t>mol. %</w:t>
            </w:r>
          </w:p>
        </w:tc>
        <w:tc>
          <w:tcPr>
            <w:tcW w:w="985" w:type="dxa"/>
            <w:shd w:val="clear" w:color="auto" w:fill="auto"/>
            <w:noWrap/>
            <w:vAlign w:val="center"/>
          </w:tcPr>
          <w:p w:rsidR="006E4883" w:rsidRPr="00574299" w:rsidRDefault="006E4883" w:rsidP="00DC03C6">
            <w:pPr>
              <w:spacing w:after="0"/>
              <w:jc w:val="center"/>
              <w:rPr>
                <w:color w:val="000000"/>
                <w:sz w:val="20"/>
                <w:lang w:val="ru-RU"/>
              </w:rPr>
            </w:pPr>
            <w:r w:rsidRPr="00574299">
              <w:rPr>
                <w:color w:val="000000"/>
                <w:sz w:val="20"/>
                <w:lang w:val="ru-RU"/>
              </w:rPr>
              <w:t>69.8</w:t>
            </w:r>
          </w:p>
        </w:tc>
        <w:tc>
          <w:tcPr>
            <w:tcW w:w="986" w:type="dxa"/>
            <w:vAlign w:val="center"/>
          </w:tcPr>
          <w:p w:rsidR="006E4883" w:rsidRPr="00574299" w:rsidRDefault="006E4883" w:rsidP="00DC03C6">
            <w:pPr>
              <w:spacing w:after="0"/>
              <w:jc w:val="center"/>
              <w:rPr>
                <w:color w:val="000000"/>
                <w:sz w:val="20"/>
                <w:lang w:val="ru-RU"/>
              </w:rPr>
            </w:pPr>
            <w:r w:rsidRPr="00574299">
              <w:rPr>
                <w:color w:val="000000"/>
                <w:sz w:val="20"/>
                <w:lang w:val="ru-RU"/>
              </w:rPr>
              <w:t>30.2</w:t>
            </w:r>
          </w:p>
        </w:tc>
        <w:tc>
          <w:tcPr>
            <w:tcW w:w="2148" w:type="dxa"/>
            <w:vMerge/>
            <w:shd w:val="clear" w:color="auto" w:fill="auto"/>
            <w:vAlign w:val="center"/>
          </w:tcPr>
          <w:p w:rsidR="006E4883" w:rsidRPr="00574299" w:rsidRDefault="006E4883" w:rsidP="00DC03C6">
            <w:pPr>
              <w:spacing w:after="0"/>
              <w:jc w:val="center"/>
              <w:rPr>
                <w:sz w:val="20"/>
                <w:lang w:val="ru-RU"/>
              </w:rPr>
            </w:pPr>
          </w:p>
        </w:tc>
      </w:tr>
      <w:tr w:rsidR="006E4883" w:rsidRPr="00574299">
        <w:trPr>
          <w:trHeight w:hRule="exact" w:val="284"/>
          <w:jc w:val="center"/>
        </w:trPr>
        <w:tc>
          <w:tcPr>
            <w:tcW w:w="820" w:type="dxa"/>
            <w:vMerge w:val="restart"/>
            <w:shd w:val="clear" w:color="auto" w:fill="auto"/>
            <w:noWrap/>
            <w:vAlign w:val="center"/>
          </w:tcPr>
          <w:p w:rsidR="006E4883" w:rsidRPr="00574299" w:rsidRDefault="006E4883" w:rsidP="00DC03C6">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vAlign w:val="center"/>
          </w:tcPr>
          <w:p w:rsidR="006E4883" w:rsidRPr="00574299" w:rsidRDefault="008F7C36" w:rsidP="00DC03C6">
            <w:pPr>
              <w:spacing w:after="0"/>
              <w:ind w:left="-57" w:right="-57"/>
              <w:rPr>
                <w:sz w:val="20"/>
                <w:lang w:val="ru-RU"/>
              </w:rPr>
            </w:pPr>
            <w:r>
              <w:rPr>
                <w:sz w:val="20"/>
                <w:lang w:val="ru-RU"/>
              </w:rPr>
              <w:t>mass %</w:t>
            </w:r>
          </w:p>
        </w:tc>
        <w:tc>
          <w:tcPr>
            <w:tcW w:w="985" w:type="dxa"/>
            <w:shd w:val="clear" w:color="auto" w:fill="auto"/>
            <w:noWrap/>
            <w:vAlign w:val="center"/>
          </w:tcPr>
          <w:p w:rsidR="006E4883" w:rsidRPr="00574299" w:rsidRDefault="006E4883" w:rsidP="00DC03C6">
            <w:pPr>
              <w:spacing w:after="0"/>
              <w:jc w:val="center"/>
              <w:rPr>
                <w:color w:val="000000"/>
                <w:sz w:val="20"/>
                <w:lang w:val="ru-RU"/>
              </w:rPr>
            </w:pPr>
            <w:r w:rsidRPr="00574299">
              <w:rPr>
                <w:color w:val="000000"/>
                <w:sz w:val="20"/>
                <w:lang w:val="ru-RU"/>
              </w:rPr>
              <w:t>91.7</w:t>
            </w:r>
          </w:p>
        </w:tc>
        <w:tc>
          <w:tcPr>
            <w:tcW w:w="986" w:type="dxa"/>
            <w:vAlign w:val="center"/>
          </w:tcPr>
          <w:p w:rsidR="006E4883" w:rsidRPr="00574299" w:rsidRDefault="006E4883" w:rsidP="00DC03C6">
            <w:pPr>
              <w:spacing w:after="0"/>
              <w:jc w:val="center"/>
              <w:rPr>
                <w:color w:val="000000"/>
                <w:sz w:val="20"/>
                <w:lang w:val="ru-RU"/>
              </w:rPr>
            </w:pPr>
            <w:r w:rsidRPr="00574299">
              <w:rPr>
                <w:color w:val="000000"/>
                <w:sz w:val="20"/>
                <w:lang w:val="ru-RU"/>
              </w:rPr>
              <w:t>8.3</w:t>
            </w:r>
          </w:p>
        </w:tc>
        <w:tc>
          <w:tcPr>
            <w:tcW w:w="2148" w:type="dxa"/>
            <w:vMerge/>
            <w:shd w:val="clear" w:color="auto" w:fill="auto"/>
            <w:vAlign w:val="center"/>
          </w:tcPr>
          <w:p w:rsidR="006E4883" w:rsidRPr="00574299" w:rsidRDefault="006E4883" w:rsidP="00DC03C6">
            <w:pPr>
              <w:spacing w:after="0"/>
              <w:jc w:val="center"/>
              <w:rPr>
                <w:sz w:val="20"/>
                <w:lang w:val="ru-RU"/>
              </w:rPr>
            </w:pPr>
          </w:p>
        </w:tc>
      </w:tr>
      <w:tr w:rsidR="006E4883" w:rsidRPr="00574299">
        <w:trPr>
          <w:trHeight w:hRule="exact" w:val="284"/>
          <w:jc w:val="center"/>
        </w:trPr>
        <w:tc>
          <w:tcPr>
            <w:tcW w:w="820" w:type="dxa"/>
            <w:vMerge/>
            <w:shd w:val="clear" w:color="auto" w:fill="auto"/>
            <w:vAlign w:val="center"/>
          </w:tcPr>
          <w:p w:rsidR="006E4883" w:rsidRPr="00574299" w:rsidRDefault="006E4883" w:rsidP="00DC03C6">
            <w:pPr>
              <w:spacing w:after="0"/>
              <w:rPr>
                <w:b/>
                <w:bCs/>
                <w:color w:val="000000"/>
                <w:sz w:val="20"/>
                <w:lang w:val="ru-RU"/>
              </w:rPr>
            </w:pPr>
          </w:p>
        </w:tc>
        <w:tc>
          <w:tcPr>
            <w:tcW w:w="1157" w:type="dxa"/>
            <w:shd w:val="clear" w:color="auto" w:fill="auto"/>
            <w:vAlign w:val="center"/>
          </w:tcPr>
          <w:p w:rsidR="006E4883" w:rsidRPr="00574299" w:rsidRDefault="008F7C36" w:rsidP="00DC03C6">
            <w:pPr>
              <w:spacing w:after="0"/>
              <w:ind w:left="-57" w:right="-57"/>
              <w:rPr>
                <w:sz w:val="20"/>
                <w:lang w:val="ru-RU"/>
              </w:rPr>
            </w:pPr>
            <w:r>
              <w:rPr>
                <w:sz w:val="20"/>
                <w:lang w:val="ru-RU"/>
              </w:rPr>
              <w:t>mol. %</w:t>
            </w:r>
          </w:p>
        </w:tc>
        <w:tc>
          <w:tcPr>
            <w:tcW w:w="985" w:type="dxa"/>
            <w:shd w:val="clear" w:color="auto" w:fill="auto"/>
            <w:noWrap/>
            <w:vAlign w:val="center"/>
          </w:tcPr>
          <w:p w:rsidR="006E4883" w:rsidRPr="00574299" w:rsidRDefault="006E4883" w:rsidP="00DC03C6">
            <w:pPr>
              <w:spacing w:after="0"/>
              <w:jc w:val="center"/>
              <w:rPr>
                <w:color w:val="000000"/>
                <w:sz w:val="20"/>
              </w:rPr>
            </w:pPr>
            <w:r w:rsidRPr="00574299">
              <w:rPr>
                <w:color w:val="000000"/>
                <w:sz w:val="20"/>
                <w:lang w:val="ru-RU"/>
              </w:rPr>
              <w:t>6</w:t>
            </w:r>
            <w:r w:rsidRPr="00574299">
              <w:rPr>
                <w:color w:val="000000"/>
                <w:sz w:val="20"/>
              </w:rPr>
              <w:t>9.5</w:t>
            </w:r>
          </w:p>
        </w:tc>
        <w:tc>
          <w:tcPr>
            <w:tcW w:w="986" w:type="dxa"/>
            <w:vAlign w:val="center"/>
          </w:tcPr>
          <w:p w:rsidR="006E4883" w:rsidRPr="00574299" w:rsidRDefault="006E4883" w:rsidP="00DC03C6">
            <w:pPr>
              <w:spacing w:after="0"/>
              <w:jc w:val="center"/>
              <w:rPr>
                <w:color w:val="000000"/>
                <w:sz w:val="20"/>
              </w:rPr>
            </w:pPr>
            <w:r w:rsidRPr="00574299">
              <w:rPr>
                <w:color w:val="000000"/>
                <w:sz w:val="20"/>
              </w:rPr>
              <w:t>30.5</w:t>
            </w:r>
          </w:p>
        </w:tc>
        <w:tc>
          <w:tcPr>
            <w:tcW w:w="2148" w:type="dxa"/>
            <w:vMerge/>
            <w:shd w:val="clear" w:color="auto" w:fill="auto"/>
            <w:vAlign w:val="center"/>
          </w:tcPr>
          <w:p w:rsidR="006E4883" w:rsidRPr="00574299" w:rsidRDefault="006E4883" w:rsidP="00DC03C6">
            <w:pPr>
              <w:spacing w:after="0"/>
              <w:jc w:val="center"/>
              <w:rPr>
                <w:sz w:val="20"/>
              </w:rPr>
            </w:pPr>
          </w:p>
        </w:tc>
      </w:tr>
      <w:tr w:rsidR="006E4883" w:rsidRPr="00574299">
        <w:trPr>
          <w:trHeight w:hRule="exact" w:val="284"/>
          <w:jc w:val="center"/>
        </w:trPr>
        <w:tc>
          <w:tcPr>
            <w:tcW w:w="820" w:type="dxa"/>
            <w:vMerge w:val="restart"/>
            <w:shd w:val="clear" w:color="auto" w:fill="auto"/>
            <w:noWrap/>
            <w:vAlign w:val="center"/>
          </w:tcPr>
          <w:p w:rsidR="006E4883" w:rsidRPr="00574299" w:rsidRDefault="006E4883" w:rsidP="00DC03C6">
            <w:pPr>
              <w:spacing w:after="0"/>
              <w:ind w:left="-106" w:right="-108"/>
              <w:jc w:val="center"/>
              <w:rPr>
                <w:b/>
                <w:bCs/>
                <w:color w:val="000000"/>
                <w:sz w:val="20"/>
                <w:lang w:val="en-US"/>
              </w:rPr>
            </w:pPr>
            <w:r w:rsidRPr="00574299">
              <w:rPr>
                <w:b/>
                <w:bCs/>
                <w:color w:val="000000"/>
                <w:sz w:val="20"/>
                <w:lang w:val="en-US"/>
              </w:rPr>
              <w:t>SQ4</w:t>
            </w:r>
          </w:p>
        </w:tc>
        <w:tc>
          <w:tcPr>
            <w:tcW w:w="1157" w:type="dxa"/>
            <w:shd w:val="clear" w:color="auto" w:fill="auto"/>
            <w:vAlign w:val="center"/>
          </w:tcPr>
          <w:p w:rsidR="006E4883" w:rsidRPr="00574299" w:rsidRDefault="008F7C36" w:rsidP="00DC03C6">
            <w:pPr>
              <w:spacing w:after="0"/>
              <w:ind w:left="-57" w:right="-57"/>
              <w:rPr>
                <w:sz w:val="20"/>
              </w:rPr>
            </w:pPr>
            <w:r>
              <w:rPr>
                <w:sz w:val="20"/>
              </w:rPr>
              <w:t>mass %</w:t>
            </w:r>
          </w:p>
        </w:tc>
        <w:tc>
          <w:tcPr>
            <w:tcW w:w="985" w:type="dxa"/>
            <w:shd w:val="clear" w:color="auto" w:fill="auto"/>
            <w:noWrap/>
            <w:vAlign w:val="center"/>
          </w:tcPr>
          <w:p w:rsidR="006E4883" w:rsidRPr="00574299" w:rsidRDefault="006E4883" w:rsidP="00DC03C6">
            <w:pPr>
              <w:spacing w:after="0"/>
              <w:jc w:val="center"/>
              <w:rPr>
                <w:color w:val="000000"/>
                <w:sz w:val="20"/>
              </w:rPr>
            </w:pPr>
            <w:r w:rsidRPr="00574299">
              <w:rPr>
                <w:color w:val="000000"/>
                <w:sz w:val="20"/>
              </w:rPr>
              <w:t>91.4</w:t>
            </w:r>
          </w:p>
        </w:tc>
        <w:tc>
          <w:tcPr>
            <w:tcW w:w="986" w:type="dxa"/>
            <w:vAlign w:val="center"/>
          </w:tcPr>
          <w:p w:rsidR="006E4883" w:rsidRPr="00574299" w:rsidRDefault="006E4883" w:rsidP="00DC03C6">
            <w:pPr>
              <w:spacing w:after="0"/>
              <w:jc w:val="center"/>
              <w:rPr>
                <w:color w:val="000000"/>
                <w:sz w:val="20"/>
              </w:rPr>
            </w:pPr>
            <w:r w:rsidRPr="00574299">
              <w:rPr>
                <w:color w:val="000000"/>
                <w:sz w:val="20"/>
              </w:rPr>
              <w:t>8.6</w:t>
            </w:r>
          </w:p>
        </w:tc>
        <w:tc>
          <w:tcPr>
            <w:tcW w:w="2148" w:type="dxa"/>
            <w:vMerge/>
            <w:shd w:val="clear" w:color="auto" w:fill="auto"/>
            <w:vAlign w:val="center"/>
          </w:tcPr>
          <w:p w:rsidR="006E4883" w:rsidRPr="00574299" w:rsidRDefault="006E4883" w:rsidP="00DC03C6">
            <w:pPr>
              <w:spacing w:after="0"/>
              <w:jc w:val="center"/>
              <w:rPr>
                <w:sz w:val="20"/>
                <w:lang w:val="en-US"/>
              </w:rPr>
            </w:pPr>
          </w:p>
        </w:tc>
      </w:tr>
      <w:tr w:rsidR="006E4883" w:rsidRPr="00574299">
        <w:trPr>
          <w:trHeight w:hRule="exact" w:val="284"/>
          <w:jc w:val="center"/>
        </w:trPr>
        <w:tc>
          <w:tcPr>
            <w:tcW w:w="820" w:type="dxa"/>
            <w:vMerge/>
            <w:shd w:val="clear" w:color="auto" w:fill="auto"/>
            <w:vAlign w:val="center"/>
          </w:tcPr>
          <w:p w:rsidR="006E4883" w:rsidRPr="00574299" w:rsidRDefault="006E4883" w:rsidP="00DC03C6">
            <w:pPr>
              <w:spacing w:after="0"/>
              <w:rPr>
                <w:b/>
                <w:bCs/>
                <w:color w:val="000000"/>
                <w:sz w:val="20"/>
              </w:rPr>
            </w:pPr>
          </w:p>
        </w:tc>
        <w:tc>
          <w:tcPr>
            <w:tcW w:w="1157" w:type="dxa"/>
            <w:shd w:val="clear" w:color="auto" w:fill="auto"/>
            <w:vAlign w:val="center"/>
          </w:tcPr>
          <w:p w:rsidR="006E4883" w:rsidRPr="00574299" w:rsidRDefault="008F7C36" w:rsidP="00DC03C6">
            <w:pPr>
              <w:spacing w:after="0"/>
              <w:ind w:left="-57" w:right="-57"/>
              <w:rPr>
                <w:sz w:val="20"/>
              </w:rPr>
            </w:pPr>
            <w:r>
              <w:rPr>
                <w:sz w:val="20"/>
              </w:rPr>
              <w:t>mol. %</w:t>
            </w:r>
          </w:p>
        </w:tc>
        <w:tc>
          <w:tcPr>
            <w:tcW w:w="985" w:type="dxa"/>
            <w:shd w:val="clear" w:color="auto" w:fill="auto"/>
            <w:noWrap/>
            <w:vAlign w:val="center"/>
          </w:tcPr>
          <w:p w:rsidR="006E4883" w:rsidRPr="00574299" w:rsidRDefault="006E4883" w:rsidP="00DC03C6">
            <w:pPr>
              <w:spacing w:after="0"/>
              <w:jc w:val="center"/>
              <w:rPr>
                <w:color w:val="000000"/>
                <w:sz w:val="20"/>
              </w:rPr>
            </w:pPr>
            <w:r w:rsidRPr="00574299">
              <w:rPr>
                <w:color w:val="000000"/>
                <w:sz w:val="20"/>
              </w:rPr>
              <w:t>68.8</w:t>
            </w:r>
          </w:p>
        </w:tc>
        <w:tc>
          <w:tcPr>
            <w:tcW w:w="986" w:type="dxa"/>
            <w:vAlign w:val="center"/>
          </w:tcPr>
          <w:p w:rsidR="006E4883" w:rsidRPr="00574299" w:rsidRDefault="006E4883" w:rsidP="00DC03C6">
            <w:pPr>
              <w:spacing w:after="0"/>
              <w:jc w:val="center"/>
              <w:rPr>
                <w:color w:val="000000"/>
                <w:sz w:val="20"/>
              </w:rPr>
            </w:pPr>
            <w:r w:rsidRPr="00574299">
              <w:rPr>
                <w:color w:val="000000"/>
                <w:sz w:val="20"/>
              </w:rPr>
              <w:t>31.2</w:t>
            </w:r>
          </w:p>
        </w:tc>
        <w:tc>
          <w:tcPr>
            <w:tcW w:w="2148" w:type="dxa"/>
            <w:vMerge/>
            <w:shd w:val="clear" w:color="auto" w:fill="auto"/>
            <w:vAlign w:val="center"/>
          </w:tcPr>
          <w:p w:rsidR="006E4883" w:rsidRPr="00574299" w:rsidRDefault="006E4883" w:rsidP="00DC03C6">
            <w:pPr>
              <w:spacing w:after="0"/>
              <w:jc w:val="center"/>
              <w:rPr>
                <w:sz w:val="20"/>
              </w:rPr>
            </w:pPr>
          </w:p>
        </w:tc>
      </w:tr>
      <w:tr w:rsidR="006E4883" w:rsidRPr="00574299">
        <w:trPr>
          <w:trHeight w:hRule="exact" w:val="284"/>
          <w:jc w:val="center"/>
        </w:trPr>
        <w:tc>
          <w:tcPr>
            <w:tcW w:w="820" w:type="dxa"/>
            <w:vMerge w:val="restart"/>
            <w:shd w:val="clear" w:color="auto" w:fill="auto"/>
            <w:noWrap/>
            <w:vAlign w:val="center"/>
          </w:tcPr>
          <w:p w:rsidR="006E4883" w:rsidRPr="00574299" w:rsidRDefault="006E4883" w:rsidP="00DC03C6">
            <w:pPr>
              <w:spacing w:after="0"/>
              <w:ind w:left="-106" w:right="-108"/>
              <w:jc w:val="center"/>
              <w:rPr>
                <w:b/>
                <w:bCs/>
                <w:color w:val="000000"/>
                <w:sz w:val="20"/>
                <w:lang w:val="en-US"/>
              </w:rPr>
            </w:pPr>
            <w:r w:rsidRPr="00574299">
              <w:rPr>
                <w:b/>
                <w:bCs/>
                <w:color w:val="000000"/>
                <w:sz w:val="20"/>
                <w:lang w:val="en-US"/>
              </w:rPr>
              <w:t>SQ5</w:t>
            </w:r>
          </w:p>
        </w:tc>
        <w:tc>
          <w:tcPr>
            <w:tcW w:w="1157" w:type="dxa"/>
            <w:shd w:val="clear" w:color="auto" w:fill="auto"/>
            <w:vAlign w:val="center"/>
          </w:tcPr>
          <w:p w:rsidR="006E4883" w:rsidRPr="00574299" w:rsidRDefault="008F7C36" w:rsidP="00DC03C6">
            <w:pPr>
              <w:spacing w:after="0"/>
              <w:ind w:left="-57" w:right="-57"/>
              <w:rPr>
                <w:sz w:val="20"/>
              </w:rPr>
            </w:pPr>
            <w:r>
              <w:rPr>
                <w:sz w:val="20"/>
              </w:rPr>
              <w:t>mass %</w:t>
            </w:r>
          </w:p>
        </w:tc>
        <w:tc>
          <w:tcPr>
            <w:tcW w:w="985" w:type="dxa"/>
            <w:shd w:val="clear" w:color="auto" w:fill="auto"/>
            <w:noWrap/>
            <w:vAlign w:val="center"/>
          </w:tcPr>
          <w:p w:rsidR="006E4883" w:rsidRPr="00574299" w:rsidRDefault="006E4883" w:rsidP="00DC03C6">
            <w:pPr>
              <w:spacing w:after="0"/>
              <w:jc w:val="center"/>
              <w:rPr>
                <w:color w:val="000000"/>
                <w:sz w:val="20"/>
              </w:rPr>
            </w:pPr>
            <w:r w:rsidRPr="00574299">
              <w:rPr>
                <w:color w:val="000000"/>
                <w:sz w:val="20"/>
              </w:rPr>
              <w:t>91.1</w:t>
            </w:r>
          </w:p>
        </w:tc>
        <w:tc>
          <w:tcPr>
            <w:tcW w:w="986" w:type="dxa"/>
            <w:vAlign w:val="center"/>
          </w:tcPr>
          <w:p w:rsidR="006E4883" w:rsidRPr="00574299" w:rsidRDefault="006E4883" w:rsidP="00DC03C6">
            <w:pPr>
              <w:spacing w:after="0"/>
              <w:jc w:val="center"/>
              <w:rPr>
                <w:color w:val="000000"/>
                <w:sz w:val="20"/>
              </w:rPr>
            </w:pPr>
            <w:r w:rsidRPr="00574299">
              <w:rPr>
                <w:color w:val="000000"/>
                <w:sz w:val="20"/>
              </w:rPr>
              <w:t>8.9</w:t>
            </w:r>
          </w:p>
        </w:tc>
        <w:tc>
          <w:tcPr>
            <w:tcW w:w="2148" w:type="dxa"/>
            <w:vMerge/>
            <w:shd w:val="clear" w:color="auto" w:fill="auto"/>
            <w:vAlign w:val="center"/>
          </w:tcPr>
          <w:p w:rsidR="006E4883" w:rsidRPr="00574299" w:rsidRDefault="006E4883" w:rsidP="00DC03C6">
            <w:pPr>
              <w:spacing w:after="0"/>
              <w:jc w:val="center"/>
              <w:rPr>
                <w:sz w:val="20"/>
                <w:lang w:val="en-US"/>
              </w:rPr>
            </w:pPr>
          </w:p>
        </w:tc>
      </w:tr>
      <w:tr w:rsidR="006E4883" w:rsidRPr="00574299">
        <w:trPr>
          <w:trHeight w:hRule="exact" w:val="284"/>
          <w:jc w:val="center"/>
        </w:trPr>
        <w:tc>
          <w:tcPr>
            <w:tcW w:w="820" w:type="dxa"/>
            <w:vMerge/>
            <w:shd w:val="clear" w:color="auto" w:fill="auto"/>
            <w:vAlign w:val="center"/>
          </w:tcPr>
          <w:p w:rsidR="006E4883" w:rsidRPr="00574299" w:rsidRDefault="006E4883" w:rsidP="00DC03C6">
            <w:pPr>
              <w:spacing w:after="0"/>
              <w:rPr>
                <w:b/>
                <w:bCs/>
                <w:color w:val="000000"/>
                <w:sz w:val="20"/>
              </w:rPr>
            </w:pPr>
          </w:p>
        </w:tc>
        <w:tc>
          <w:tcPr>
            <w:tcW w:w="1157" w:type="dxa"/>
            <w:shd w:val="clear" w:color="auto" w:fill="auto"/>
            <w:vAlign w:val="center"/>
          </w:tcPr>
          <w:p w:rsidR="006E4883" w:rsidRPr="00574299" w:rsidRDefault="008F7C36" w:rsidP="00DC03C6">
            <w:pPr>
              <w:spacing w:after="0"/>
              <w:ind w:left="-57" w:right="-57"/>
              <w:rPr>
                <w:sz w:val="20"/>
              </w:rPr>
            </w:pPr>
            <w:r>
              <w:rPr>
                <w:sz w:val="20"/>
              </w:rPr>
              <w:t>mol. %</w:t>
            </w:r>
          </w:p>
        </w:tc>
        <w:tc>
          <w:tcPr>
            <w:tcW w:w="985" w:type="dxa"/>
            <w:shd w:val="clear" w:color="auto" w:fill="auto"/>
            <w:noWrap/>
            <w:vAlign w:val="center"/>
          </w:tcPr>
          <w:p w:rsidR="006E4883" w:rsidRPr="00574299" w:rsidRDefault="006E4883" w:rsidP="00DC03C6">
            <w:pPr>
              <w:spacing w:after="0"/>
              <w:jc w:val="center"/>
              <w:rPr>
                <w:color w:val="000000"/>
                <w:sz w:val="20"/>
              </w:rPr>
            </w:pPr>
            <w:r w:rsidRPr="00574299">
              <w:rPr>
                <w:color w:val="000000"/>
                <w:sz w:val="20"/>
              </w:rPr>
              <w:t>67.9</w:t>
            </w:r>
          </w:p>
        </w:tc>
        <w:tc>
          <w:tcPr>
            <w:tcW w:w="986" w:type="dxa"/>
            <w:vAlign w:val="center"/>
          </w:tcPr>
          <w:p w:rsidR="006E4883" w:rsidRPr="00574299" w:rsidRDefault="006E4883" w:rsidP="00DC03C6">
            <w:pPr>
              <w:spacing w:after="0"/>
              <w:jc w:val="center"/>
              <w:rPr>
                <w:color w:val="000000"/>
                <w:sz w:val="20"/>
              </w:rPr>
            </w:pPr>
            <w:r w:rsidRPr="00574299">
              <w:rPr>
                <w:color w:val="000000"/>
                <w:sz w:val="20"/>
              </w:rPr>
              <w:t>32.1</w:t>
            </w:r>
          </w:p>
        </w:tc>
        <w:tc>
          <w:tcPr>
            <w:tcW w:w="2148" w:type="dxa"/>
            <w:vMerge/>
            <w:shd w:val="clear" w:color="auto" w:fill="auto"/>
            <w:vAlign w:val="center"/>
          </w:tcPr>
          <w:p w:rsidR="006E4883" w:rsidRPr="00574299" w:rsidRDefault="006E4883" w:rsidP="00DC03C6">
            <w:pPr>
              <w:spacing w:after="0"/>
              <w:jc w:val="center"/>
              <w:rPr>
                <w:sz w:val="20"/>
              </w:rPr>
            </w:pPr>
          </w:p>
        </w:tc>
      </w:tr>
      <w:tr w:rsidR="009519FD" w:rsidRPr="00CA3CD3">
        <w:trPr>
          <w:trHeight w:hRule="exact" w:val="284"/>
          <w:jc w:val="center"/>
        </w:trPr>
        <w:tc>
          <w:tcPr>
            <w:tcW w:w="820" w:type="dxa"/>
            <w:vMerge w:val="restart"/>
            <w:shd w:val="clear" w:color="auto" w:fill="auto"/>
            <w:noWrap/>
            <w:vAlign w:val="center"/>
          </w:tcPr>
          <w:p w:rsidR="009519FD" w:rsidRPr="00574299" w:rsidRDefault="009519FD" w:rsidP="00DC03C6">
            <w:pPr>
              <w:spacing w:after="0"/>
              <w:ind w:left="-106" w:right="-108"/>
              <w:jc w:val="center"/>
              <w:rPr>
                <w:b/>
                <w:bCs/>
                <w:color w:val="000000"/>
                <w:sz w:val="20"/>
                <w:lang w:val="en-US"/>
              </w:rPr>
            </w:pPr>
            <w:r w:rsidRPr="00574299">
              <w:rPr>
                <w:b/>
                <w:bCs/>
                <w:color w:val="000000"/>
                <w:sz w:val="20"/>
                <w:lang w:val="en-US"/>
              </w:rPr>
              <w:t>SQ6</w:t>
            </w:r>
          </w:p>
        </w:tc>
        <w:tc>
          <w:tcPr>
            <w:tcW w:w="1157" w:type="dxa"/>
            <w:shd w:val="clear" w:color="auto" w:fill="auto"/>
            <w:vAlign w:val="center"/>
          </w:tcPr>
          <w:p w:rsidR="009519FD" w:rsidRPr="00574299" w:rsidRDefault="008F7C36" w:rsidP="00DC03C6">
            <w:pPr>
              <w:spacing w:after="0"/>
              <w:ind w:left="-57" w:right="-57"/>
              <w:rPr>
                <w:sz w:val="20"/>
              </w:rPr>
            </w:pPr>
            <w:r>
              <w:rPr>
                <w:sz w:val="20"/>
              </w:rPr>
              <w:t>mass %</w:t>
            </w:r>
          </w:p>
        </w:tc>
        <w:tc>
          <w:tcPr>
            <w:tcW w:w="985" w:type="dxa"/>
            <w:shd w:val="clear" w:color="auto" w:fill="auto"/>
            <w:noWrap/>
            <w:vAlign w:val="center"/>
          </w:tcPr>
          <w:p w:rsidR="009519FD" w:rsidRPr="00574299" w:rsidRDefault="009519FD" w:rsidP="00DC03C6">
            <w:pPr>
              <w:spacing w:after="0"/>
              <w:jc w:val="center"/>
              <w:rPr>
                <w:color w:val="000000"/>
                <w:sz w:val="20"/>
              </w:rPr>
            </w:pPr>
            <w:r w:rsidRPr="00574299">
              <w:rPr>
                <w:color w:val="000000"/>
                <w:sz w:val="20"/>
              </w:rPr>
              <w:t>92.7</w:t>
            </w:r>
          </w:p>
        </w:tc>
        <w:tc>
          <w:tcPr>
            <w:tcW w:w="986" w:type="dxa"/>
            <w:vAlign w:val="center"/>
          </w:tcPr>
          <w:p w:rsidR="009519FD" w:rsidRPr="00574299" w:rsidRDefault="009519FD" w:rsidP="00DC03C6">
            <w:pPr>
              <w:spacing w:after="0"/>
              <w:jc w:val="center"/>
              <w:rPr>
                <w:color w:val="000000"/>
                <w:sz w:val="20"/>
              </w:rPr>
            </w:pPr>
            <w:r w:rsidRPr="00574299">
              <w:rPr>
                <w:color w:val="000000"/>
                <w:sz w:val="20"/>
              </w:rPr>
              <w:t>7.3</w:t>
            </w:r>
          </w:p>
        </w:tc>
        <w:tc>
          <w:tcPr>
            <w:tcW w:w="2148" w:type="dxa"/>
            <w:vMerge w:val="restart"/>
            <w:shd w:val="clear" w:color="auto" w:fill="auto"/>
            <w:vAlign w:val="center"/>
          </w:tcPr>
          <w:p w:rsidR="009519FD" w:rsidRPr="00CA3CD3" w:rsidRDefault="00523501" w:rsidP="00CA3CD3">
            <w:pPr>
              <w:spacing w:after="0"/>
              <w:jc w:val="center"/>
              <w:rPr>
                <w:sz w:val="18"/>
                <w:szCs w:val="18"/>
                <w:lang w:val="en-US"/>
              </w:rPr>
            </w:pPr>
            <w:r w:rsidRPr="00CA3CD3">
              <w:rPr>
                <w:sz w:val="18"/>
                <w:szCs w:val="18"/>
                <w:lang w:val="en-US"/>
              </w:rPr>
              <w:t>(</w:t>
            </w:r>
            <w:r w:rsidR="00D44AFF" w:rsidRPr="000D2A3A">
              <w:rPr>
                <w:sz w:val="18"/>
                <w:szCs w:val="18"/>
                <w:lang w:val="en-US"/>
              </w:rPr>
              <w:t>UO</w:t>
            </w:r>
            <w:r w:rsidR="00D44AFF" w:rsidRPr="00CA3CD3">
              <w:rPr>
                <w:sz w:val="18"/>
                <w:szCs w:val="18"/>
                <w:vertAlign w:val="subscript"/>
                <w:lang w:val="en-US"/>
              </w:rPr>
              <w:t>2</w:t>
            </w:r>
            <w:r w:rsidR="00CA3CD3">
              <w:rPr>
                <w:sz w:val="18"/>
                <w:szCs w:val="18"/>
                <w:lang w:val="en-US"/>
              </w:rPr>
              <w:t>-rich region – solid solution)</w:t>
            </w:r>
          </w:p>
        </w:tc>
      </w:tr>
      <w:tr w:rsidR="009519FD" w:rsidRPr="00574299">
        <w:trPr>
          <w:trHeight w:hRule="exact" w:val="284"/>
          <w:jc w:val="center"/>
        </w:trPr>
        <w:tc>
          <w:tcPr>
            <w:tcW w:w="820" w:type="dxa"/>
            <w:vMerge/>
            <w:shd w:val="clear" w:color="auto" w:fill="auto"/>
            <w:vAlign w:val="center"/>
          </w:tcPr>
          <w:p w:rsidR="009519FD" w:rsidRPr="00CA3CD3" w:rsidRDefault="009519FD" w:rsidP="00DC03C6">
            <w:pPr>
              <w:spacing w:after="0"/>
              <w:rPr>
                <w:b/>
                <w:bCs/>
                <w:color w:val="000000"/>
                <w:sz w:val="20"/>
                <w:lang w:val="en-US"/>
              </w:rPr>
            </w:pPr>
          </w:p>
        </w:tc>
        <w:tc>
          <w:tcPr>
            <w:tcW w:w="1157" w:type="dxa"/>
            <w:shd w:val="clear" w:color="auto" w:fill="auto"/>
            <w:vAlign w:val="center"/>
          </w:tcPr>
          <w:p w:rsidR="009519FD" w:rsidRPr="00574299" w:rsidRDefault="008F7C36" w:rsidP="00DC03C6">
            <w:pPr>
              <w:spacing w:after="0"/>
              <w:ind w:left="-57" w:right="-57"/>
              <w:rPr>
                <w:sz w:val="20"/>
              </w:rPr>
            </w:pPr>
            <w:r>
              <w:rPr>
                <w:sz w:val="20"/>
              </w:rPr>
              <w:t>mol. %</w:t>
            </w:r>
          </w:p>
        </w:tc>
        <w:tc>
          <w:tcPr>
            <w:tcW w:w="985" w:type="dxa"/>
            <w:shd w:val="clear" w:color="auto" w:fill="auto"/>
            <w:noWrap/>
            <w:vAlign w:val="center"/>
          </w:tcPr>
          <w:p w:rsidR="009519FD" w:rsidRPr="00574299" w:rsidRDefault="009519FD" w:rsidP="00DC03C6">
            <w:pPr>
              <w:spacing w:after="0"/>
              <w:jc w:val="center"/>
              <w:rPr>
                <w:color w:val="000000"/>
                <w:sz w:val="20"/>
              </w:rPr>
            </w:pPr>
            <w:r w:rsidRPr="00574299">
              <w:rPr>
                <w:color w:val="000000"/>
                <w:sz w:val="20"/>
              </w:rPr>
              <w:t>72.4</w:t>
            </w:r>
          </w:p>
        </w:tc>
        <w:tc>
          <w:tcPr>
            <w:tcW w:w="986" w:type="dxa"/>
            <w:vAlign w:val="center"/>
          </w:tcPr>
          <w:p w:rsidR="009519FD" w:rsidRPr="00574299" w:rsidRDefault="009519FD" w:rsidP="00DC03C6">
            <w:pPr>
              <w:spacing w:after="0"/>
              <w:jc w:val="center"/>
              <w:rPr>
                <w:color w:val="000000"/>
                <w:sz w:val="20"/>
              </w:rPr>
            </w:pPr>
            <w:r w:rsidRPr="00574299">
              <w:rPr>
                <w:color w:val="000000"/>
                <w:sz w:val="20"/>
              </w:rPr>
              <w:t>27.6</w:t>
            </w:r>
          </w:p>
        </w:tc>
        <w:tc>
          <w:tcPr>
            <w:tcW w:w="2148" w:type="dxa"/>
            <w:vMerge/>
            <w:shd w:val="clear" w:color="auto" w:fill="auto"/>
            <w:vAlign w:val="center"/>
          </w:tcPr>
          <w:p w:rsidR="009519FD" w:rsidRPr="00574299" w:rsidRDefault="009519FD" w:rsidP="00DC03C6">
            <w:pPr>
              <w:spacing w:after="0"/>
              <w:jc w:val="center"/>
              <w:rPr>
                <w:sz w:val="20"/>
              </w:rPr>
            </w:pPr>
          </w:p>
        </w:tc>
      </w:tr>
    </w:tbl>
    <w:p w:rsidR="009519FD" w:rsidRPr="009519FD" w:rsidRDefault="009519FD" w:rsidP="00DC03C6">
      <w:pPr>
        <w:spacing w:after="0"/>
        <w:jc w:val="center"/>
        <w:rPr>
          <w:lang w:val="ru-RU"/>
        </w:rPr>
      </w:pPr>
    </w:p>
    <w:p w:rsidR="000C7F55" w:rsidRPr="0017122E" w:rsidRDefault="0017122E" w:rsidP="00DC03C6">
      <w:pPr>
        <w:spacing w:after="0"/>
        <w:ind w:firstLine="708"/>
        <w:rPr>
          <w:lang w:val="en-US"/>
        </w:rPr>
      </w:pPr>
      <w:r>
        <w:rPr>
          <w:lang w:val="en-US"/>
        </w:rPr>
        <w:t>The</w:t>
      </w:r>
      <w:r w:rsidRPr="0017122E">
        <w:rPr>
          <w:lang w:val="en-US"/>
        </w:rPr>
        <w:t xml:space="preserve"> </w:t>
      </w:r>
      <w:r>
        <w:rPr>
          <w:lang w:val="en-US"/>
        </w:rPr>
        <w:t>axial</w:t>
      </w:r>
      <w:r w:rsidRPr="0017122E">
        <w:rPr>
          <w:lang w:val="en-US"/>
        </w:rPr>
        <w:t xml:space="preserve"> </w:t>
      </w:r>
      <w:r>
        <w:rPr>
          <w:lang w:val="en-US"/>
        </w:rPr>
        <w:t>cut</w:t>
      </w:r>
      <w:r w:rsidRPr="0017122E">
        <w:rPr>
          <w:lang w:val="en-US"/>
        </w:rPr>
        <w:t xml:space="preserve"> </w:t>
      </w:r>
      <w:r>
        <w:rPr>
          <w:lang w:val="en-US"/>
        </w:rPr>
        <w:t>of</w:t>
      </w:r>
      <w:r w:rsidRPr="0017122E">
        <w:rPr>
          <w:lang w:val="en-US"/>
        </w:rPr>
        <w:t xml:space="preserve"> </w:t>
      </w:r>
      <w:r>
        <w:rPr>
          <w:lang w:val="en-US"/>
        </w:rPr>
        <w:t>the</w:t>
      </w:r>
      <w:r w:rsidRPr="0017122E">
        <w:rPr>
          <w:lang w:val="en-US"/>
        </w:rPr>
        <w:t xml:space="preserve"> </w:t>
      </w:r>
      <w:r>
        <w:rPr>
          <w:lang w:val="en-US"/>
        </w:rPr>
        <w:t>ingot</w:t>
      </w:r>
      <w:r w:rsidRPr="0017122E">
        <w:rPr>
          <w:lang w:val="en-US"/>
        </w:rPr>
        <w:t xml:space="preserve"> </w:t>
      </w:r>
      <w:r>
        <w:rPr>
          <w:lang w:val="en-US"/>
        </w:rPr>
        <w:t>with</w:t>
      </w:r>
      <w:r w:rsidRPr="0017122E">
        <w:rPr>
          <w:lang w:val="en-US"/>
        </w:rPr>
        <w:t xml:space="preserve"> </w:t>
      </w:r>
      <w:r>
        <w:rPr>
          <w:lang w:val="en-US"/>
        </w:rPr>
        <w:t>regions</w:t>
      </w:r>
      <w:r w:rsidRPr="0017122E">
        <w:rPr>
          <w:lang w:val="en-US"/>
        </w:rPr>
        <w:t xml:space="preserve"> </w:t>
      </w:r>
      <w:r>
        <w:rPr>
          <w:lang w:val="en-US"/>
        </w:rPr>
        <w:t>marked</w:t>
      </w:r>
      <w:r w:rsidRPr="0017122E">
        <w:rPr>
          <w:lang w:val="en-US"/>
        </w:rPr>
        <w:t xml:space="preserve"> </w:t>
      </w:r>
      <w:r>
        <w:rPr>
          <w:lang w:val="en-US"/>
        </w:rPr>
        <w:t>for</w:t>
      </w:r>
      <w:r w:rsidRPr="0017122E">
        <w:rPr>
          <w:lang w:val="en-US"/>
        </w:rPr>
        <w:t xml:space="preserve"> </w:t>
      </w:r>
      <w:r>
        <w:rPr>
          <w:lang w:val="en-US"/>
        </w:rPr>
        <w:t>the</w:t>
      </w:r>
      <w:r w:rsidRPr="0017122E">
        <w:rPr>
          <w:lang w:val="en-US"/>
        </w:rPr>
        <w:t xml:space="preserve"> </w:t>
      </w:r>
      <w:r w:rsidRPr="003F4FFD">
        <w:rPr>
          <w:bCs/>
          <w:lang w:val="en-US"/>
        </w:rPr>
        <w:t>SEM</w:t>
      </w:r>
      <w:r w:rsidRPr="0017122E">
        <w:rPr>
          <w:bCs/>
          <w:lang w:val="en-US"/>
        </w:rPr>
        <w:t>/</w:t>
      </w:r>
      <w:r w:rsidRPr="003F4FFD">
        <w:rPr>
          <w:bCs/>
          <w:lang w:val="en-US"/>
        </w:rPr>
        <w:t>EDX</w:t>
      </w:r>
      <w:r w:rsidRPr="0017122E">
        <w:rPr>
          <w:bCs/>
          <w:lang w:val="en-US"/>
        </w:rPr>
        <w:t xml:space="preserve"> </w:t>
      </w:r>
      <w:r>
        <w:rPr>
          <w:bCs/>
          <w:lang w:val="en-US"/>
        </w:rPr>
        <w:t>analysis</w:t>
      </w:r>
      <w:r w:rsidRPr="0017122E">
        <w:rPr>
          <w:bCs/>
          <w:lang w:val="en-US"/>
        </w:rPr>
        <w:t xml:space="preserve"> </w:t>
      </w:r>
      <w:r>
        <w:rPr>
          <w:bCs/>
          <w:lang w:val="en-US"/>
        </w:rPr>
        <w:t>is</w:t>
      </w:r>
      <w:r w:rsidRPr="0017122E">
        <w:rPr>
          <w:bCs/>
          <w:lang w:val="en-US"/>
        </w:rPr>
        <w:t xml:space="preserve"> </w:t>
      </w:r>
      <w:r>
        <w:rPr>
          <w:bCs/>
          <w:lang w:val="en-US"/>
        </w:rPr>
        <w:t>shown</w:t>
      </w:r>
      <w:r w:rsidRPr="0017122E">
        <w:rPr>
          <w:bCs/>
          <w:lang w:val="en-US"/>
        </w:rPr>
        <w:t xml:space="preserve"> </w:t>
      </w:r>
      <w:r>
        <w:rPr>
          <w:bCs/>
          <w:lang w:val="en-US"/>
        </w:rPr>
        <w:t>in</w:t>
      </w:r>
      <w:r w:rsidRPr="0017122E">
        <w:rPr>
          <w:bCs/>
          <w:lang w:val="en-US"/>
        </w:rPr>
        <w:t xml:space="preserve"> </w:t>
      </w:r>
      <w:r w:rsidR="00BC331F" w:rsidRPr="0017122E">
        <w:rPr>
          <w:lang w:val="en-US"/>
        </w:rPr>
        <w:t>Fig.</w:t>
      </w:r>
      <w:r w:rsidR="00997E72" w:rsidRPr="0017122E">
        <w:rPr>
          <w:lang w:val="en-US"/>
        </w:rPr>
        <w:t> </w:t>
      </w:r>
      <w:r w:rsidR="00535E55" w:rsidRPr="0017122E">
        <w:rPr>
          <w:lang w:val="en-US"/>
        </w:rPr>
        <w:t>3.67</w:t>
      </w:r>
      <w:r w:rsidR="000C7F55" w:rsidRPr="0017122E">
        <w:rPr>
          <w:lang w:val="en-US"/>
        </w:rPr>
        <w:t xml:space="preserve">. </w:t>
      </w:r>
      <w:r>
        <w:rPr>
          <w:lang w:val="en-US"/>
        </w:rPr>
        <w:t>The</w:t>
      </w:r>
      <w:r w:rsidRPr="0017122E">
        <w:rPr>
          <w:lang w:val="en-US"/>
        </w:rPr>
        <w:t xml:space="preserve"> </w:t>
      </w:r>
      <w:r>
        <w:rPr>
          <w:lang w:val="en-US"/>
        </w:rPr>
        <w:t>analytical</w:t>
      </w:r>
      <w:r w:rsidRPr="0017122E">
        <w:rPr>
          <w:lang w:val="en-US"/>
        </w:rPr>
        <w:t xml:space="preserve"> </w:t>
      </w:r>
      <w:r>
        <w:rPr>
          <w:lang w:val="en-US"/>
        </w:rPr>
        <w:t>data</w:t>
      </w:r>
      <w:r w:rsidRPr="0017122E">
        <w:rPr>
          <w:lang w:val="en-US"/>
        </w:rPr>
        <w:t xml:space="preserve"> </w:t>
      </w:r>
      <w:r>
        <w:rPr>
          <w:lang w:val="en-US"/>
        </w:rPr>
        <w:t>on</w:t>
      </w:r>
      <w:r w:rsidRPr="0017122E">
        <w:rPr>
          <w:lang w:val="en-US"/>
        </w:rPr>
        <w:t xml:space="preserve"> </w:t>
      </w:r>
      <w:r>
        <w:rPr>
          <w:lang w:val="en-US"/>
        </w:rPr>
        <w:t>the</w:t>
      </w:r>
      <w:r w:rsidRPr="0017122E">
        <w:rPr>
          <w:lang w:val="en-US"/>
        </w:rPr>
        <w:t xml:space="preserve"> </w:t>
      </w:r>
      <w:r>
        <w:rPr>
          <w:lang w:val="en-US"/>
        </w:rPr>
        <w:t>ingot</w:t>
      </w:r>
      <w:r w:rsidRPr="0017122E">
        <w:rPr>
          <w:lang w:val="en-US"/>
        </w:rPr>
        <w:t xml:space="preserve"> </w:t>
      </w:r>
      <w:r>
        <w:rPr>
          <w:lang w:val="en-US"/>
        </w:rPr>
        <w:t>from</w:t>
      </w:r>
      <w:r w:rsidRPr="0017122E">
        <w:rPr>
          <w:lang w:val="en-US"/>
        </w:rPr>
        <w:t xml:space="preserve"> </w:t>
      </w:r>
      <w:r w:rsidR="000C7F55">
        <w:rPr>
          <w:lang w:val="en-US"/>
        </w:rPr>
        <w:t>PRS</w:t>
      </w:r>
      <w:r w:rsidR="000C7F55" w:rsidRPr="0017122E">
        <w:rPr>
          <w:lang w:val="en-US"/>
        </w:rPr>
        <w:t xml:space="preserve">12 </w:t>
      </w:r>
      <w:r>
        <w:rPr>
          <w:lang w:val="en-US"/>
        </w:rPr>
        <w:t xml:space="preserve">are presented in </w:t>
      </w:r>
      <w:r w:rsidR="005D57A0" w:rsidRPr="0017122E">
        <w:rPr>
          <w:lang w:val="en-US"/>
        </w:rPr>
        <w:t>Figs.</w:t>
      </w:r>
      <w:r w:rsidR="00997E72" w:rsidRPr="0017122E">
        <w:rPr>
          <w:lang w:val="en-US"/>
        </w:rPr>
        <w:t> </w:t>
      </w:r>
      <w:r w:rsidR="00535E55" w:rsidRPr="0017122E">
        <w:rPr>
          <w:lang w:val="en-US"/>
        </w:rPr>
        <w:t>3.68-3.71</w:t>
      </w:r>
      <w:r w:rsidR="000C7F55" w:rsidRPr="0017122E">
        <w:rPr>
          <w:lang w:val="en-US"/>
        </w:rPr>
        <w:t xml:space="preserve"> </w:t>
      </w:r>
      <w:r>
        <w:rPr>
          <w:lang w:val="en-US"/>
        </w:rPr>
        <w:t>and</w:t>
      </w:r>
      <w:r w:rsidR="00535E55" w:rsidRPr="0017122E">
        <w:rPr>
          <w:lang w:val="en-US"/>
        </w:rPr>
        <w:t xml:space="preserve"> </w:t>
      </w:r>
      <w:r w:rsidR="006A3E38" w:rsidRPr="0017122E">
        <w:rPr>
          <w:lang w:val="en-US"/>
        </w:rPr>
        <w:t>Tab</w:t>
      </w:r>
      <w:r>
        <w:rPr>
          <w:lang w:val="en-US"/>
        </w:rPr>
        <w:t xml:space="preserve">s. </w:t>
      </w:r>
      <w:r w:rsidR="00535E55" w:rsidRPr="0017122E">
        <w:rPr>
          <w:lang w:val="en-US"/>
        </w:rPr>
        <w:t>3.66-3.69</w:t>
      </w:r>
      <w:r w:rsidR="000C7F55" w:rsidRPr="0017122E">
        <w:rPr>
          <w:lang w:val="en-US"/>
        </w:rPr>
        <w:t>.</w:t>
      </w:r>
    </w:p>
    <w:p w:rsidR="00D64EBD" w:rsidRPr="00C46900" w:rsidRDefault="008F5159" w:rsidP="0017122E">
      <w:pPr>
        <w:spacing w:after="0"/>
        <w:ind w:firstLine="708"/>
        <w:rPr>
          <w:lang w:val="en-US"/>
        </w:rPr>
      </w:pPr>
      <w:r>
        <w:rPr>
          <w:lang w:val="en-US"/>
        </w:rPr>
        <w:t>A micrograph</w:t>
      </w:r>
      <w:r w:rsidRPr="00077C88">
        <w:rPr>
          <w:lang w:val="en-US"/>
        </w:rPr>
        <w:t xml:space="preserve"> </w:t>
      </w:r>
      <w:r>
        <w:rPr>
          <w:lang w:val="en-US"/>
        </w:rPr>
        <w:t>of</w:t>
      </w:r>
      <w:r w:rsidRPr="00077C88">
        <w:rPr>
          <w:lang w:val="en-US"/>
        </w:rPr>
        <w:t xml:space="preserve"> </w:t>
      </w:r>
      <w:r>
        <w:rPr>
          <w:lang w:val="en-US"/>
        </w:rPr>
        <w:t>the peripheral</w:t>
      </w:r>
      <w:r w:rsidRPr="00077C88">
        <w:rPr>
          <w:lang w:val="en-US"/>
        </w:rPr>
        <w:t xml:space="preserve"> </w:t>
      </w:r>
      <w:r>
        <w:rPr>
          <w:lang w:val="en-US"/>
        </w:rPr>
        <w:t>region</w:t>
      </w:r>
      <w:r w:rsidRPr="00077C88">
        <w:rPr>
          <w:lang w:val="en-US"/>
        </w:rPr>
        <w:t xml:space="preserve"> </w:t>
      </w:r>
      <w:r>
        <w:rPr>
          <w:lang w:val="en-US"/>
        </w:rPr>
        <w:t>of</w:t>
      </w:r>
      <w:r w:rsidRPr="00077C88">
        <w:rPr>
          <w:lang w:val="en-US"/>
        </w:rPr>
        <w:t xml:space="preserve"> </w:t>
      </w:r>
      <w:r>
        <w:rPr>
          <w:lang w:val="en-US"/>
        </w:rPr>
        <w:t>the</w:t>
      </w:r>
      <w:r w:rsidRPr="00077C88">
        <w:rPr>
          <w:lang w:val="en-US"/>
        </w:rPr>
        <w:t xml:space="preserve"> </w:t>
      </w:r>
      <w:r>
        <w:rPr>
          <w:lang w:val="en-US"/>
        </w:rPr>
        <w:t>ingot</w:t>
      </w:r>
      <w:r w:rsidRPr="000F5AF5">
        <w:rPr>
          <w:lang w:val="en-US"/>
        </w:rPr>
        <w:t xml:space="preserve"> </w:t>
      </w:r>
      <w:r w:rsidR="00535E55" w:rsidRPr="008F5159">
        <w:rPr>
          <w:lang w:val="en-US"/>
        </w:rPr>
        <w:t>(</w:t>
      </w:r>
      <w:r>
        <w:rPr>
          <w:lang w:val="en-US"/>
        </w:rPr>
        <w:t>region</w:t>
      </w:r>
      <w:r w:rsidR="00535E55" w:rsidRPr="008F5159">
        <w:rPr>
          <w:lang w:val="en-US"/>
        </w:rPr>
        <w:t xml:space="preserve"> </w:t>
      </w:r>
      <w:r w:rsidR="00D57DCF" w:rsidRPr="008F5159">
        <w:rPr>
          <w:lang w:val="en-US"/>
        </w:rPr>
        <w:t>6</w:t>
      </w:r>
      <w:r w:rsidR="00535E55" w:rsidRPr="008F5159">
        <w:rPr>
          <w:lang w:val="en-US"/>
        </w:rPr>
        <w:t xml:space="preserve"> </w:t>
      </w:r>
      <w:r w:rsidR="00535E55">
        <w:rPr>
          <w:lang w:val="en-US"/>
        </w:rPr>
        <w:t>SQ</w:t>
      </w:r>
      <w:r w:rsidR="00535E55" w:rsidRPr="008F5159">
        <w:rPr>
          <w:lang w:val="en-US"/>
        </w:rPr>
        <w:t>7</w:t>
      </w:r>
      <w:r w:rsidR="000C7F55" w:rsidRPr="008F5159">
        <w:rPr>
          <w:lang w:val="en-US"/>
        </w:rPr>
        <w:t xml:space="preserve">, </w:t>
      </w:r>
      <w:r w:rsidR="00BC331F" w:rsidRPr="008F5159">
        <w:rPr>
          <w:lang w:val="en-US"/>
        </w:rPr>
        <w:t>Fig.</w:t>
      </w:r>
      <w:r w:rsidR="00997E72" w:rsidRPr="008F5159">
        <w:rPr>
          <w:lang w:val="en-US"/>
        </w:rPr>
        <w:t> </w:t>
      </w:r>
      <w:r w:rsidR="00535E55" w:rsidRPr="008F5159">
        <w:rPr>
          <w:lang w:val="en-US"/>
        </w:rPr>
        <w:t>3.71</w:t>
      </w:r>
      <w:r w:rsidR="000C7F55" w:rsidRPr="008F5159">
        <w:rPr>
          <w:lang w:val="en-US"/>
        </w:rPr>
        <w:t xml:space="preserve">) </w:t>
      </w:r>
      <w:r>
        <w:rPr>
          <w:lang w:val="en-US"/>
        </w:rPr>
        <w:t>demonstrates the initial crystallization of the UO</w:t>
      </w:r>
      <w:r w:rsidRPr="008F5159">
        <w:rPr>
          <w:vertAlign w:val="subscript"/>
          <w:lang w:val="en-US"/>
        </w:rPr>
        <w:t>2</w:t>
      </w:r>
      <w:r>
        <w:rPr>
          <w:lang w:val="en-US"/>
        </w:rPr>
        <w:t>–based solid solution</w:t>
      </w:r>
      <w:r w:rsidR="00535E55" w:rsidRPr="008F5159">
        <w:rPr>
          <w:lang w:val="en-US"/>
        </w:rPr>
        <w:t>.</w:t>
      </w:r>
      <w:r w:rsidR="00D57DCF" w:rsidRPr="008F5159">
        <w:rPr>
          <w:lang w:val="en-US"/>
        </w:rPr>
        <w:t xml:space="preserve"> </w:t>
      </w:r>
      <w:r>
        <w:rPr>
          <w:lang w:val="en-US"/>
        </w:rPr>
        <w:t xml:space="preserve">Closeness of compositions of the solid solution and of the melt </w:t>
      </w:r>
      <w:r w:rsidR="00845079">
        <w:rPr>
          <w:lang w:val="en-US"/>
        </w:rPr>
        <w:t>suggests</w:t>
      </w:r>
      <w:r>
        <w:rPr>
          <w:lang w:val="en-US"/>
        </w:rPr>
        <w:t xml:space="preserve"> narrow</w:t>
      </w:r>
      <w:r w:rsidR="00845079">
        <w:rPr>
          <w:lang w:val="en-US"/>
        </w:rPr>
        <w:t>ness of liquidus and solidus boundaries in this domain of the diagram</w:t>
      </w:r>
      <w:r w:rsidR="0034601E" w:rsidRPr="008F5159">
        <w:rPr>
          <w:lang w:val="en-US"/>
        </w:rPr>
        <w:t xml:space="preserve">. </w:t>
      </w:r>
      <w:r w:rsidR="00C46900">
        <w:rPr>
          <w:lang w:val="en-US"/>
        </w:rPr>
        <w:t>Other</w:t>
      </w:r>
      <w:r w:rsidR="00C46900" w:rsidRPr="00C46900">
        <w:rPr>
          <w:lang w:val="en-US"/>
        </w:rPr>
        <w:t xml:space="preserve"> </w:t>
      </w:r>
      <w:r w:rsidR="00C46900">
        <w:rPr>
          <w:lang w:val="en-US"/>
        </w:rPr>
        <w:t>regions</w:t>
      </w:r>
      <w:r w:rsidR="00C46900" w:rsidRPr="00C46900">
        <w:rPr>
          <w:lang w:val="en-US"/>
        </w:rPr>
        <w:t xml:space="preserve"> </w:t>
      </w:r>
      <w:r w:rsidR="00C46900">
        <w:rPr>
          <w:lang w:val="en-US"/>
        </w:rPr>
        <w:t>demonstrate</w:t>
      </w:r>
      <w:r w:rsidR="00C46900" w:rsidRPr="00C46900">
        <w:rPr>
          <w:lang w:val="en-US"/>
        </w:rPr>
        <w:t xml:space="preserve"> </w:t>
      </w:r>
      <w:r w:rsidR="00C46900">
        <w:rPr>
          <w:lang w:val="en-US"/>
        </w:rPr>
        <w:t>crystallization</w:t>
      </w:r>
      <w:r w:rsidR="00C46900" w:rsidRPr="00C46900">
        <w:rPr>
          <w:lang w:val="en-US"/>
        </w:rPr>
        <w:t xml:space="preserve"> </w:t>
      </w:r>
      <w:r w:rsidR="00C46900">
        <w:rPr>
          <w:lang w:val="en-US"/>
        </w:rPr>
        <w:t>of</w:t>
      </w:r>
      <w:r w:rsidR="00C46900" w:rsidRPr="00C46900">
        <w:rPr>
          <w:lang w:val="en-US"/>
        </w:rPr>
        <w:t xml:space="preserve"> </w:t>
      </w:r>
      <w:r w:rsidR="00C46900">
        <w:rPr>
          <w:lang w:val="en-US"/>
        </w:rPr>
        <w:t>the UO</w:t>
      </w:r>
      <w:r w:rsidR="00C46900" w:rsidRPr="008F5159">
        <w:rPr>
          <w:vertAlign w:val="subscript"/>
          <w:lang w:val="en-US"/>
        </w:rPr>
        <w:t>2</w:t>
      </w:r>
      <w:r w:rsidR="00C46900">
        <w:rPr>
          <w:lang w:val="en-US"/>
        </w:rPr>
        <w:t>–based solid solution</w:t>
      </w:r>
      <w:r w:rsidR="00C46900" w:rsidRPr="00C46900">
        <w:rPr>
          <w:lang w:val="en-US"/>
        </w:rPr>
        <w:t xml:space="preserve"> </w:t>
      </w:r>
      <w:r w:rsidR="00C46900">
        <w:rPr>
          <w:lang w:val="en-US"/>
        </w:rPr>
        <w:t xml:space="preserve">with varying content of </w:t>
      </w:r>
      <w:r w:rsidR="0034601E">
        <w:rPr>
          <w:lang w:val="en-US"/>
        </w:rPr>
        <w:t>CaO</w:t>
      </w:r>
      <w:r w:rsidR="0034601E" w:rsidRPr="00C46900">
        <w:rPr>
          <w:lang w:val="en-US"/>
        </w:rPr>
        <w:t>.</w:t>
      </w:r>
    </w:p>
    <w:p w:rsidR="00574299" w:rsidRPr="00C46900" w:rsidRDefault="00AA0E28" w:rsidP="00DC03C6">
      <w:pPr>
        <w:spacing w:after="0"/>
        <w:jc w:val="center"/>
        <w:rPr>
          <w:lang w:val="en-US"/>
        </w:rPr>
      </w:pPr>
      <w:r w:rsidRPr="006E4883">
        <w:rPr>
          <w:b/>
          <w:lang w:val="ru-RU"/>
        </w:rPr>
        <w:pict>
          <v:shape id="_x0000_i1103" type="#_x0000_t75" style="width:39.75pt;height:94.5pt">
            <v:imagedata r:id="rId85" o:title="Без-имени-1"/>
          </v:shape>
        </w:pict>
      </w:r>
    </w:p>
    <w:p w:rsidR="00E335C6" w:rsidRPr="008873A3" w:rsidRDefault="00BC331F" w:rsidP="00DC03C6">
      <w:pPr>
        <w:spacing w:after="0"/>
        <w:jc w:val="center"/>
        <w:rPr>
          <w:b/>
          <w:lang w:val="en-US"/>
        </w:rPr>
      </w:pPr>
      <w:r w:rsidRPr="008873A3">
        <w:rPr>
          <w:b/>
          <w:lang w:val="en-US"/>
        </w:rPr>
        <w:t>Fig.</w:t>
      </w:r>
      <w:r w:rsidR="0001155B" w:rsidRPr="008873A3">
        <w:rPr>
          <w:b/>
          <w:lang w:val="en-US"/>
        </w:rPr>
        <w:t> </w:t>
      </w:r>
      <w:r w:rsidR="00552669" w:rsidRPr="008873A3">
        <w:rPr>
          <w:b/>
          <w:lang w:val="en-US"/>
        </w:rPr>
        <w:t>3.</w:t>
      </w:r>
      <w:r w:rsidR="00CA1283" w:rsidRPr="008873A3">
        <w:rPr>
          <w:b/>
          <w:lang w:val="en-US"/>
        </w:rPr>
        <w:t>67</w:t>
      </w:r>
      <w:r w:rsidR="00574299" w:rsidRPr="008873A3">
        <w:rPr>
          <w:b/>
          <w:lang w:val="en-US"/>
        </w:rPr>
        <w:t>.</w:t>
      </w:r>
      <w:r w:rsidR="00552669" w:rsidRPr="008873A3">
        <w:rPr>
          <w:b/>
          <w:lang w:val="en-US"/>
        </w:rPr>
        <w:t xml:space="preserve"> </w:t>
      </w:r>
      <w:r w:rsidR="008873A3" w:rsidRPr="008873A3">
        <w:rPr>
          <w:b/>
          <w:lang w:val="en-US"/>
        </w:rPr>
        <w:t>–</w:t>
      </w:r>
      <w:r w:rsidR="008873A3">
        <w:rPr>
          <w:b/>
          <w:lang w:val="en-US"/>
        </w:rPr>
        <w:t>Polished</w:t>
      </w:r>
      <w:r w:rsidR="008873A3" w:rsidRPr="008873A3">
        <w:rPr>
          <w:b/>
          <w:lang w:val="en-US"/>
        </w:rPr>
        <w:t xml:space="preserve"> </w:t>
      </w:r>
      <w:r w:rsidR="008873A3">
        <w:rPr>
          <w:b/>
          <w:lang w:val="en-US"/>
        </w:rPr>
        <w:t>section</w:t>
      </w:r>
      <w:r w:rsidR="008873A3" w:rsidRPr="008873A3">
        <w:rPr>
          <w:b/>
          <w:lang w:val="en-US"/>
        </w:rPr>
        <w:t xml:space="preserve"> </w:t>
      </w:r>
      <w:r w:rsidR="008873A3">
        <w:rPr>
          <w:b/>
          <w:lang w:val="en-US"/>
        </w:rPr>
        <w:t>from</w:t>
      </w:r>
      <w:r w:rsidR="008873A3" w:rsidRPr="008873A3">
        <w:rPr>
          <w:b/>
          <w:lang w:val="en-US"/>
        </w:rPr>
        <w:t xml:space="preserve"> </w:t>
      </w:r>
      <w:r w:rsidR="00E335C6" w:rsidRPr="00E335C6">
        <w:rPr>
          <w:b/>
          <w:lang w:val="en-US"/>
        </w:rPr>
        <w:t>PRS</w:t>
      </w:r>
      <w:r w:rsidR="00E335C6" w:rsidRPr="008873A3">
        <w:rPr>
          <w:b/>
          <w:lang w:val="en-US"/>
        </w:rPr>
        <w:t xml:space="preserve">12 </w:t>
      </w:r>
      <w:r w:rsidR="008873A3">
        <w:rPr>
          <w:b/>
          <w:lang w:val="en-US"/>
        </w:rPr>
        <w:t xml:space="preserve">with regions marked for the </w:t>
      </w:r>
      <w:r w:rsidR="00E335C6" w:rsidRPr="00E335C6">
        <w:rPr>
          <w:b/>
          <w:lang w:val="en-US"/>
        </w:rPr>
        <w:t>SEM</w:t>
      </w:r>
      <w:r w:rsidR="00E335C6" w:rsidRPr="008873A3">
        <w:rPr>
          <w:b/>
          <w:lang w:val="en-US"/>
        </w:rPr>
        <w:t>/</w:t>
      </w:r>
      <w:r w:rsidR="00E335C6" w:rsidRPr="00E335C6">
        <w:rPr>
          <w:b/>
          <w:lang w:val="en-US"/>
        </w:rPr>
        <w:t>EDX</w:t>
      </w:r>
      <w:r w:rsidR="00E335C6" w:rsidRPr="008873A3">
        <w:rPr>
          <w:b/>
          <w:lang w:val="en-US"/>
        </w:rPr>
        <w:t xml:space="preserve"> </w:t>
      </w:r>
      <w:r w:rsidR="008873A3">
        <w:rPr>
          <w:b/>
          <w:lang w:val="en-US"/>
        </w:rPr>
        <w:t>analysis</w:t>
      </w:r>
    </w:p>
    <w:p w:rsidR="00574299" w:rsidRDefault="00574299" w:rsidP="00DC03C6">
      <w:pPr>
        <w:spacing w:after="0"/>
        <w:jc w:val="center"/>
        <w:rPr>
          <w:lang w:val="en-US"/>
        </w:rPr>
      </w:pPr>
    </w:p>
    <w:p w:rsidR="00AA0E28" w:rsidRPr="007B759A" w:rsidRDefault="00AA0E28" w:rsidP="00AA0E28">
      <w:pPr>
        <w:spacing w:after="0"/>
        <w:jc w:val="center"/>
        <w:rPr>
          <w:lang w:val="ru-RU"/>
        </w:rPr>
      </w:pPr>
    </w:p>
    <w:p w:rsidR="00AA0E28" w:rsidRDefault="00AA0E28" w:rsidP="00AA0E28">
      <w:pPr>
        <w:spacing w:after="0"/>
        <w:jc w:val="center"/>
        <w:rPr>
          <w:b/>
          <w:lang w:val="ru-RU"/>
        </w:rPr>
      </w:pPr>
      <w:r w:rsidRPr="006E4883">
        <w:rPr>
          <w:b/>
          <w:lang w:val="ru-RU"/>
        </w:rPr>
        <w:pict>
          <v:shape id="_x0000_i1104" type="#_x0000_t75" style="width:107.25pt;height:111.75pt">
            <v:imagedata r:id="rId86" o:title="Без-имени-1"/>
          </v:shape>
        </w:pict>
      </w:r>
    </w:p>
    <w:p w:rsidR="00820E96" w:rsidRPr="00820E96" w:rsidRDefault="00820E96" w:rsidP="00820E96">
      <w:pPr>
        <w:spacing w:after="0"/>
        <w:jc w:val="center"/>
        <w:rPr>
          <w:b/>
          <w:lang w:val="ru-RU"/>
        </w:rPr>
      </w:pPr>
      <w:r w:rsidRPr="00A768AC">
        <w:rPr>
          <w:b/>
          <w:lang w:val="en-US"/>
        </w:rPr>
        <w:t>Fig</w:t>
      </w:r>
      <w:r w:rsidRPr="00820E96">
        <w:rPr>
          <w:b/>
          <w:lang w:val="ru-RU"/>
        </w:rPr>
        <w:t>.</w:t>
      </w:r>
      <w:r w:rsidRPr="00A768AC">
        <w:rPr>
          <w:b/>
          <w:lang w:val="en-US"/>
        </w:rPr>
        <w:t> </w:t>
      </w:r>
      <w:r w:rsidRPr="00820E96">
        <w:rPr>
          <w:b/>
          <w:bCs/>
          <w:lang w:val="ru-RU"/>
        </w:rPr>
        <w:t xml:space="preserve">3.68. </w:t>
      </w:r>
      <w:r w:rsidRPr="00820E96">
        <w:rPr>
          <w:b/>
          <w:lang w:val="ru-RU"/>
        </w:rPr>
        <w:t>-</w:t>
      </w:r>
      <w:r w:rsidRPr="00820E96">
        <w:rPr>
          <w:b/>
          <w:szCs w:val="24"/>
          <w:lang w:val="ru-RU"/>
        </w:rPr>
        <w:t xml:space="preserve"> </w:t>
      </w:r>
      <w:r>
        <w:rPr>
          <w:b/>
          <w:szCs w:val="24"/>
          <w:lang w:val="en-US"/>
        </w:rPr>
        <w:t>Micrograph</w:t>
      </w:r>
      <w:r w:rsidRPr="00820E96">
        <w:rPr>
          <w:b/>
          <w:szCs w:val="24"/>
          <w:lang w:val="ru-RU"/>
        </w:rPr>
        <w:t xml:space="preserve"> </w:t>
      </w:r>
      <w:r>
        <w:rPr>
          <w:b/>
          <w:szCs w:val="24"/>
          <w:lang w:val="en-US"/>
        </w:rPr>
        <w:t>of</w:t>
      </w:r>
      <w:r w:rsidRPr="00820E96">
        <w:rPr>
          <w:b/>
          <w:szCs w:val="24"/>
          <w:lang w:val="ru-RU"/>
        </w:rPr>
        <w:t xml:space="preserve"> </w:t>
      </w:r>
      <w:r>
        <w:rPr>
          <w:b/>
          <w:szCs w:val="24"/>
          <w:lang w:val="en-US"/>
        </w:rPr>
        <w:t>region</w:t>
      </w:r>
      <w:r w:rsidRPr="00820E96">
        <w:rPr>
          <w:b/>
          <w:lang w:val="ru-RU"/>
        </w:rPr>
        <w:t xml:space="preserve"> 1</w:t>
      </w:r>
    </w:p>
    <w:p w:rsidR="00820E96" w:rsidRPr="00183E8B" w:rsidRDefault="00820E96" w:rsidP="00820E96">
      <w:pPr>
        <w:pStyle w:val="Textkrper"/>
        <w:spacing w:after="0"/>
        <w:rPr>
          <w:b/>
          <w:color w:val="000000"/>
          <w:lang w:val="en-US"/>
        </w:rPr>
      </w:pPr>
      <w:r w:rsidRPr="00183E8B">
        <w:rPr>
          <w:b/>
          <w:color w:val="000000"/>
          <w:lang w:val="en-US"/>
        </w:rPr>
        <w:lastRenderedPageBreak/>
        <w:t>Table 3.</w:t>
      </w:r>
      <w:r>
        <w:rPr>
          <w:b/>
          <w:color w:val="000000"/>
          <w:lang w:val="en-US"/>
        </w:rPr>
        <w:t>66</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1</w:t>
      </w:r>
    </w:p>
    <w:tbl>
      <w:tblPr>
        <w:tblW w:w="3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tblGrid>
      <w:tr w:rsidR="007D59FB" w:rsidRPr="00574299">
        <w:trPr>
          <w:trHeight w:hRule="exact" w:val="284"/>
          <w:jc w:val="center"/>
        </w:trPr>
        <w:tc>
          <w:tcPr>
            <w:tcW w:w="1977" w:type="dxa"/>
            <w:gridSpan w:val="2"/>
            <w:shd w:val="clear" w:color="auto" w:fill="auto"/>
            <w:noWrap/>
            <w:vAlign w:val="center"/>
          </w:tcPr>
          <w:p w:rsidR="007D59FB" w:rsidRPr="00574299" w:rsidRDefault="007D59FB" w:rsidP="007D59FB">
            <w:pPr>
              <w:spacing w:after="0"/>
              <w:jc w:val="center"/>
              <w:rPr>
                <w:b/>
                <w:bCs/>
                <w:sz w:val="20"/>
                <w:lang w:val="ru-RU"/>
              </w:rPr>
            </w:pPr>
            <w:r>
              <w:rPr>
                <w:b/>
                <w:bCs/>
                <w:sz w:val="20"/>
                <w:lang w:val="en-US"/>
              </w:rPr>
              <w:t>#</w:t>
            </w:r>
          </w:p>
        </w:tc>
        <w:tc>
          <w:tcPr>
            <w:tcW w:w="985" w:type="dxa"/>
            <w:shd w:val="clear" w:color="auto" w:fill="auto"/>
            <w:noWrap/>
            <w:vAlign w:val="center"/>
          </w:tcPr>
          <w:p w:rsidR="007D59FB" w:rsidRPr="00574299" w:rsidRDefault="007D59FB" w:rsidP="007D59FB">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center"/>
          </w:tcPr>
          <w:p w:rsidR="007D59FB" w:rsidRPr="00574299" w:rsidRDefault="007D59FB" w:rsidP="007D59FB">
            <w:pPr>
              <w:spacing w:after="0"/>
              <w:ind w:left="-57" w:right="-57"/>
              <w:jc w:val="center"/>
              <w:rPr>
                <w:b/>
                <w:bCs/>
                <w:sz w:val="20"/>
                <w:lang w:val="ru-RU"/>
              </w:rPr>
            </w:pPr>
            <w:r w:rsidRPr="00574299">
              <w:rPr>
                <w:b/>
                <w:bCs/>
                <w:sz w:val="20"/>
                <w:lang w:val="en-US"/>
              </w:rPr>
              <w:t>CaO</w:t>
            </w:r>
          </w:p>
        </w:tc>
      </w:tr>
      <w:tr w:rsidR="007D59FB" w:rsidRPr="00574299">
        <w:trPr>
          <w:trHeight w:hRule="exact" w:val="284"/>
          <w:jc w:val="center"/>
        </w:trPr>
        <w:tc>
          <w:tcPr>
            <w:tcW w:w="820"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vAlign w:val="center"/>
          </w:tcPr>
          <w:p w:rsidR="007D59FB" w:rsidRPr="00574299" w:rsidRDefault="007D59FB" w:rsidP="007D59FB">
            <w:pPr>
              <w:spacing w:after="0"/>
              <w:ind w:left="-57" w:right="-57"/>
              <w:rPr>
                <w:sz w:val="20"/>
                <w:lang w:val="ru-RU"/>
              </w:rPr>
            </w:pPr>
            <w:r>
              <w:rPr>
                <w:sz w:val="20"/>
                <w:lang w:val="ru-RU"/>
              </w:rPr>
              <w:t>mass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92.3</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7.7</w:t>
            </w:r>
          </w:p>
        </w:tc>
      </w:tr>
      <w:tr w:rsidR="007D59FB" w:rsidRPr="00574299">
        <w:trPr>
          <w:trHeight w:hRule="exact" w:val="284"/>
          <w:jc w:val="center"/>
        </w:trPr>
        <w:tc>
          <w:tcPr>
            <w:tcW w:w="820" w:type="dxa"/>
            <w:vMerge/>
            <w:shd w:val="clear" w:color="auto" w:fill="auto"/>
            <w:vAlign w:val="center"/>
          </w:tcPr>
          <w:p w:rsidR="007D59FB" w:rsidRPr="00574299" w:rsidRDefault="007D59FB" w:rsidP="00AA0E28">
            <w:pPr>
              <w:spacing w:after="0"/>
              <w:rPr>
                <w:b/>
                <w:bCs/>
                <w:color w:val="000000"/>
                <w:sz w:val="20"/>
                <w:lang w:val="ru-RU"/>
              </w:rPr>
            </w:pPr>
          </w:p>
        </w:tc>
        <w:tc>
          <w:tcPr>
            <w:tcW w:w="1157" w:type="dxa"/>
            <w:shd w:val="clear" w:color="auto" w:fill="auto"/>
            <w:vAlign w:val="center"/>
          </w:tcPr>
          <w:p w:rsidR="007D59FB" w:rsidRPr="00574299" w:rsidRDefault="007D59FB" w:rsidP="007D59FB">
            <w:pPr>
              <w:spacing w:after="0"/>
              <w:ind w:left="-57" w:right="-57"/>
              <w:rPr>
                <w:sz w:val="20"/>
                <w:lang w:val="ru-RU"/>
              </w:rPr>
            </w:pPr>
            <w:r>
              <w:rPr>
                <w:sz w:val="20"/>
                <w:lang w:val="ru-RU"/>
              </w:rPr>
              <w:t>mol.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71.4</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28.6</w:t>
            </w:r>
          </w:p>
        </w:tc>
      </w:tr>
      <w:tr w:rsidR="007D59FB" w:rsidRPr="00574299">
        <w:trPr>
          <w:trHeight w:hRule="exact" w:val="284"/>
          <w:jc w:val="center"/>
        </w:trPr>
        <w:tc>
          <w:tcPr>
            <w:tcW w:w="820"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92.5</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7.5</w:t>
            </w:r>
          </w:p>
        </w:tc>
      </w:tr>
      <w:tr w:rsidR="007D59FB" w:rsidRPr="00574299">
        <w:trPr>
          <w:trHeight w:hRule="exact" w:val="284"/>
          <w:jc w:val="center"/>
        </w:trPr>
        <w:tc>
          <w:tcPr>
            <w:tcW w:w="820" w:type="dxa"/>
            <w:vMerge/>
            <w:shd w:val="clear" w:color="auto" w:fill="auto"/>
            <w:vAlign w:val="center"/>
          </w:tcPr>
          <w:p w:rsidR="007D59FB" w:rsidRPr="00574299" w:rsidRDefault="007D59FB" w:rsidP="00AA0E28">
            <w:pPr>
              <w:spacing w:after="0"/>
              <w:rPr>
                <w:b/>
                <w:bCs/>
                <w:color w:val="000000"/>
                <w:sz w:val="20"/>
                <w:lang w:val="ru-RU"/>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72.0</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28.0</w:t>
            </w:r>
          </w:p>
        </w:tc>
      </w:tr>
      <w:tr w:rsidR="007D59FB" w:rsidRPr="00574299">
        <w:trPr>
          <w:trHeight w:hRule="exact" w:val="284"/>
          <w:jc w:val="center"/>
        </w:trPr>
        <w:tc>
          <w:tcPr>
            <w:tcW w:w="820"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3</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91.9</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8.1</w:t>
            </w:r>
          </w:p>
        </w:tc>
      </w:tr>
      <w:tr w:rsidR="007D59FB" w:rsidRPr="00574299">
        <w:trPr>
          <w:trHeight w:hRule="exact" w:val="284"/>
          <w:jc w:val="center"/>
        </w:trPr>
        <w:tc>
          <w:tcPr>
            <w:tcW w:w="820" w:type="dxa"/>
            <w:vMerge/>
            <w:shd w:val="clear" w:color="auto" w:fill="auto"/>
            <w:vAlign w:val="center"/>
          </w:tcPr>
          <w:p w:rsidR="007D59FB" w:rsidRPr="00574299" w:rsidRDefault="007D59FB" w:rsidP="00AA0E28">
            <w:pPr>
              <w:spacing w:after="0"/>
              <w:rPr>
                <w:b/>
                <w:bCs/>
                <w:color w:val="000000"/>
                <w:sz w:val="20"/>
                <w:lang w:val="ru-RU"/>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70.1</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29.9</w:t>
            </w:r>
          </w:p>
        </w:tc>
      </w:tr>
      <w:tr w:rsidR="007D59FB" w:rsidRPr="00574299">
        <w:trPr>
          <w:trHeight w:hRule="exact" w:val="284"/>
          <w:jc w:val="center"/>
        </w:trPr>
        <w:tc>
          <w:tcPr>
            <w:tcW w:w="820"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en-US"/>
              </w:rPr>
            </w:pPr>
            <w:r w:rsidRPr="00574299">
              <w:rPr>
                <w:b/>
                <w:bCs/>
                <w:color w:val="000000"/>
                <w:sz w:val="20"/>
                <w:lang w:val="en-US"/>
              </w:rPr>
              <w:t>SQ4</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89.5</w:t>
            </w:r>
          </w:p>
        </w:tc>
        <w:tc>
          <w:tcPr>
            <w:tcW w:w="986" w:type="dxa"/>
            <w:vAlign w:val="center"/>
          </w:tcPr>
          <w:p w:rsidR="007D59FB" w:rsidRPr="00574299" w:rsidRDefault="007D59FB" w:rsidP="00AA0E28">
            <w:pPr>
              <w:spacing w:after="0"/>
              <w:jc w:val="center"/>
              <w:rPr>
                <w:color w:val="000000"/>
                <w:sz w:val="20"/>
              </w:rPr>
            </w:pPr>
            <w:r w:rsidRPr="00574299">
              <w:rPr>
                <w:color w:val="000000"/>
                <w:sz w:val="20"/>
              </w:rPr>
              <w:t>10.5</w:t>
            </w:r>
          </w:p>
        </w:tc>
      </w:tr>
      <w:tr w:rsidR="007D59FB" w:rsidRPr="00574299">
        <w:trPr>
          <w:trHeight w:hRule="exact" w:val="284"/>
          <w:jc w:val="center"/>
        </w:trPr>
        <w:tc>
          <w:tcPr>
            <w:tcW w:w="820" w:type="dxa"/>
            <w:vMerge/>
            <w:shd w:val="clear" w:color="auto" w:fill="auto"/>
            <w:vAlign w:val="center"/>
          </w:tcPr>
          <w:p w:rsidR="007D59FB" w:rsidRPr="00574299"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63.8</w:t>
            </w:r>
          </w:p>
        </w:tc>
        <w:tc>
          <w:tcPr>
            <w:tcW w:w="986" w:type="dxa"/>
            <w:vAlign w:val="center"/>
          </w:tcPr>
          <w:p w:rsidR="007D59FB" w:rsidRPr="00574299" w:rsidRDefault="007D59FB" w:rsidP="00AA0E28">
            <w:pPr>
              <w:spacing w:after="0"/>
              <w:jc w:val="center"/>
              <w:rPr>
                <w:color w:val="000000"/>
                <w:sz w:val="20"/>
              </w:rPr>
            </w:pPr>
            <w:r w:rsidRPr="00574299">
              <w:rPr>
                <w:color w:val="000000"/>
                <w:sz w:val="20"/>
              </w:rPr>
              <w:t>36.2</w:t>
            </w:r>
          </w:p>
        </w:tc>
      </w:tr>
      <w:tr w:rsidR="007D59FB" w:rsidRPr="00574299">
        <w:trPr>
          <w:trHeight w:hRule="exact" w:val="284"/>
          <w:jc w:val="center"/>
        </w:trPr>
        <w:tc>
          <w:tcPr>
            <w:tcW w:w="820"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en-US"/>
              </w:rPr>
            </w:pPr>
            <w:r w:rsidRPr="00574299">
              <w:rPr>
                <w:b/>
                <w:bCs/>
                <w:color w:val="000000"/>
                <w:sz w:val="20"/>
                <w:lang w:val="en-US"/>
              </w:rPr>
              <w:t>SQ5</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91.9</w:t>
            </w:r>
          </w:p>
        </w:tc>
        <w:tc>
          <w:tcPr>
            <w:tcW w:w="986" w:type="dxa"/>
            <w:vAlign w:val="center"/>
          </w:tcPr>
          <w:p w:rsidR="007D59FB" w:rsidRPr="00574299" w:rsidRDefault="007D59FB" w:rsidP="00AA0E28">
            <w:pPr>
              <w:spacing w:after="0"/>
              <w:jc w:val="center"/>
              <w:rPr>
                <w:color w:val="000000"/>
                <w:sz w:val="20"/>
              </w:rPr>
            </w:pPr>
            <w:r w:rsidRPr="00574299">
              <w:rPr>
                <w:color w:val="000000"/>
                <w:sz w:val="20"/>
              </w:rPr>
              <w:t>8.1</w:t>
            </w:r>
          </w:p>
        </w:tc>
      </w:tr>
      <w:tr w:rsidR="007D59FB" w:rsidRPr="00574299">
        <w:trPr>
          <w:trHeight w:hRule="exact" w:val="284"/>
          <w:jc w:val="center"/>
        </w:trPr>
        <w:tc>
          <w:tcPr>
            <w:tcW w:w="820" w:type="dxa"/>
            <w:vMerge/>
            <w:shd w:val="clear" w:color="auto" w:fill="auto"/>
            <w:vAlign w:val="center"/>
          </w:tcPr>
          <w:p w:rsidR="007D59FB" w:rsidRPr="00574299"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70.2</w:t>
            </w:r>
          </w:p>
        </w:tc>
        <w:tc>
          <w:tcPr>
            <w:tcW w:w="986" w:type="dxa"/>
            <w:vAlign w:val="center"/>
          </w:tcPr>
          <w:p w:rsidR="007D59FB" w:rsidRPr="00574299" w:rsidRDefault="007D59FB" w:rsidP="00AA0E28">
            <w:pPr>
              <w:spacing w:after="0"/>
              <w:jc w:val="center"/>
              <w:rPr>
                <w:color w:val="000000"/>
                <w:sz w:val="20"/>
              </w:rPr>
            </w:pPr>
            <w:r w:rsidRPr="00574299">
              <w:rPr>
                <w:color w:val="000000"/>
                <w:sz w:val="20"/>
              </w:rPr>
              <w:t>29.8</w:t>
            </w:r>
          </w:p>
        </w:tc>
      </w:tr>
    </w:tbl>
    <w:p w:rsidR="00AA0E28" w:rsidRPr="007B759A" w:rsidRDefault="00AA0E28" w:rsidP="00AA0E28">
      <w:pPr>
        <w:spacing w:after="0"/>
        <w:jc w:val="center"/>
      </w:pPr>
    </w:p>
    <w:p w:rsidR="00AA0E28" w:rsidRDefault="00AA0E28" w:rsidP="00AA0E28">
      <w:pPr>
        <w:spacing w:after="0"/>
        <w:jc w:val="center"/>
        <w:rPr>
          <w:b/>
          <w:lang w:val="ru-RU"/>
        </w:rPr>
      </w:pPr>
      <w:r w:rsidRPr="00191960">
        <w:rPr>
          <w:b/>
          <w:lang w:val="ru-RU"/>
        </w:rPr>
        <w:pict>
          <v:shape id="_x0000_i1105" type="#_x0000_t75" style="width:132.75pt;height:69.75pt">
            <v:imagedata r:id="rId87" o:title="Без-имени-1"/>
          </v:shape>
        </w:pict>
      </w:r>
    </w:p>
    <w:p w:rsidR="00820E96" w:rsidRPr="00820E96" w:rsidRDefault="00820E96" w:rsidP="00820E96">
      <w:pPr>
        <w:spacing w:after="0"/>
        <w:jc w:val="center"/>
        <w:rPr>
          <w:b/>
          <w:lang w:val="ru-RU"/>
        </w:rPr>
      </w:pPr>
      <w:r w:rsidRPr="00A768AC">
        <w:rPr>
          <w:b/>
          <w:lang w:val="en-US"/>
        </w:rPr>
        <w:t>Fig</w:t>
      </w:r>
      <w:r w:rsidRPr="00820E96">
        <w:rPr>
          <w:b/>
          <w:lang w:val="ru-RU"/>
        </w:rPr>
        <w:t>.</w:t>
      </w:r>
      <w:r w:rsidRPr="00A768AC">
        <w:rPr>
          <w:b/>
          <w:lang w:val="en-US"/>
        </w:rPr>
        <w:t> </w:t>
      </w:r>
      <w:r w:rsidRPr="00820E96">
        <w:rPr>
          <w:b/>
          <w:bCs/>
          <w:lang w:val="ru-RU"/>
        </w:rPr>
        <w:t xml:space="preserve">3.69. </w:t>
      </w:r>
      <w:r w:rsidRPr="00820E96">
        <w:rPr>
          <w:b/>
          <w:lang w:val="ru-RU"/>
        </w:rPr>
        <w:t>-</w:t>
      </w:r>
      <w:r w:rsidRPr="00820E96">
        <w:rPr>
          <w:b/>
          <w:szCs w:val="24"/>
          <w:lang w:val="ru-RU"/>
        </w:rPr>
        <w:t xml:space="preserve"> </w:t>
      </w:r>
      <w:r>
        <w:rPr>
          <w:b/>
          <w:szCs w:val="24"/>
          <w:lang w:val="en-US"/>
        </w:rPr>
        <w:t>Micrograph</w:t>
      </w:r>
      <w:r w:rsidRPr="00820E96">
        <w:rPr>
          <w:b/>
          <w:szCs w:val="24"/>
          <w:lang w:val="ru-RU"/>
        </w:rPr>
        <w:t xml:space="preserve"> </w:t>
      </w:r>
      <w:r>
        <w:rPr>
          <w:b/>
          <w:szCs w:val="24"/>
          <w:lang w:val="en-US"/>
        </w:rPr>
        <w:t>of</w:t>
      </w:r>
      <w:r w:rsidRPr="00820E96">
        <w:rPr>
          <w:b/>
          <w:szCs w:val="24"/>
          <w:lang w:val="ru-RU"/>
        </w:rPr>
        <w:t xml:space="preserve"> </w:t>
      </w:r>
      <w:r>
        <w:rPr>
          <w:b/>
          <w:szCs w:val="24"/>
          <w:lang w:val="en-US"/>
        </w:rPr>
        <w:t>region</w:t>
      </w:r>
      <w:r w:rsidRPr="00820E96">
        <w:rPr>
          <w:b/>
          <w:lang w:val="ru-RU"/>
        </w:rPr>
        <w:t xml:space="preserve"> 2</w:t>
      </w:r>
    </w:p>
    <w:p w:rsidR="00820E96" w:rsidRPr="00820E96" w:rsidRDefault="00820E96" w:rsidP="00AA0E28">
      <w:pPr>
        <w:spacing w:after="0"/>
        <w:jc w:val="center"/>
        <w:rPr>
          <w:b/>
          <w:lang w:val="ru-RU"/>
        </w:rPr>
      </w:pPr>
    </w:p>
    <w:p w:rsidR="007D59FB" w:rsidRPr="00183E8B" w:rsidRDefault="007D59FB" w:rsidP="007D59FB">
      <w:pPr>
        <w:pStyle w:val="Textkrper"/>
        <w:spacing w:after="0"/>
        <w:rPr>
          <w:b/>
          <w:color w:val="000000"/>
          <w:lang w:val="en-US"/>
        </w:rPr>
      </w:pPr>
      <w:r w:rsidRPr="00183E8B">
        <w:rPr>
          <w:b/>
          <w:color w:val="000000"/>
          <w:lang w:val="en-US"/>
        </w:rPr>
        <w:t>Table 3.</w:t>
      </w:r>
      <w:r>
        <w:rPr>
          <w:b/>
          <w:color w:val="000000"/>
          <w:lang w:val="en-US"/>
        </w:rPr>
        <w:t>67</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2</w:t>
      </w:r>
    </w:p>
    <w:tbl>
      <w:tblPr>
        <w:tblW w:w="6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7D59FB" w:rsidRPr="00574299">
        <w:trPr>
          <w:trHeight w:hRule="exact" w:val="284"/>
          <w:jc w:val="center"/>
        </w:trPr>
        <w:tc>
          <w:tcPr>
            <w:tcW w:w="1977" w:type="dxa"/>
            <w:gridSpan w:val="2"/>
            <w:shd w:val="clear" w:color="auto" w:fill="auto"/>
            <w:noWrap/>
            <w:vAlign w:val="center"/>
          </w:tcPr>
          <w:p w:rsidR="007D59FB" w:rsidRPr="00574299" w:rsidRDefault="007D59FB" w:rsidP="007D59FB">
            <w:pPr>
              <w:spacing w:after="0"/>
              <w:jc w:val="center"/>
              <w:rPr>
                <w:b/>
                <w:bCs/>
                <w:sz w:val="20"/>
                <w:lang w:val="ru-RU"/>
              </w:rPr>
            </w:pPr>
            <w:r>
              <w:rPr>
                <w:b/>
                <w:bCs/>
                <w:sz w:val="20"/>
                <w:lang w:val="en-US"/>
              </w:rPr>
              <w:t>#</w:t>
            </w:r>
          </w:p>
        </w:tc>
        <w:tc>
          <w:tcPr>
            <w:tcW w:w="985" w:type="dxa"/>
            <w:shd w:val="clear" w:color="auto" w:fill="auto"/>
            <w:noWrap/>
            <w:vAlign w:val="center"/>
          </w:tcPr>
          <w:p w:rsidR="007D59FB" w:rsidRPr="00574299" w:rsidRDefault="007D59FB" w:rsidP="007D59FB">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center"/>
          </w:tcPr>
          <w:p w:rsidR="007D59FB" w:rsidRPr="00574299" w:rsidRDefault="007D59FB" w:rsidP="007D59FB">
            <w:pPr>
              <w:spacing w:after="0"/>
              <w:ind w:left="-57" w:right="-57"/>
              <w:jc w:val="center"/>
              <w:rPr>
                <w:b/>
                <w:bCs/>
                <w:sz w:val="20"/>
                <w:lang w:val="ru-RU"/>
              </w:rPr>
            </w:pPr>
            <w:r w:rsidRPr="00574299">
              <w:rPr>
                <w:b/>
                <w:bCs/>
                <w:sz w:val="20"/>
                <w:lang w:val="en-US"/>
              </w:rPr>
              <w:t>CaO</w:t>
            </w:r>
          </w:p>
        </w:tc>
        <w:tc>
          <w:tcPr>
            <w:tcW w:w="2148" w:type="dxa"/>
            <w:vAlign w:val="center"/>
          </w:tcPr>
          <w:p w:rsidR="007D59FB" w:rsidRPr="00574299" w:rsidRDefault="007D59FB" w:rsidP="007D59FB">
            <w:pPr>
              <w:spacing w:after="0"/>
              <w:jc w:val="center"/>
              <w:rPr>
                <w:b/>
                <w:bCs/>
                <w:sz w:val="20"/>
                <w:lang w:val="ru-RU"/>
              </w:rPr>
            </w:pPr>
            <w:r>
              <w:rPr>
                <w:b/>
                <w:bCs/>
                <w:sz w:val="20"/>
                <w:lang w:val="en-US"/>
              </w:rPr>
              <w:t>Phase</w:t>
            </w:r>
          </w:p>
        </w:tc>
      </w:tr>
      <w:tr w:rsidR="007D59FB" w:rsidRPr="00574299">
        <w:trPr>
          <w:trHeight w:hRule="exact" w:val="284"/>
          <w:jc w:val="center"/>
        </w:trPr>
        <w:tc>
          <w:tcPr>
            <w:tcW w:w="820"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92.1</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7.9</w:t>
            </w:r>
          </w:p>
        </w:tc>
        <w:tc>
          <w:tcPr>
            <w:tcW w:w="2148" w:type="dxa"/>
            <w:vMerge w:val="restart"/>
            <w:shd w:val="clear" w:color="auto" w:fill="auto"/>
            <w:vAlign w:val="center"/>
          </w:tcPr>
          <w:p w:rsidR="007D59FB" w:rsidRPr="00574299" w:rsidRDefault="007D59FB" w:rsidP="00AA0E28">
            <w:pPr>
              <w:spacing w:after="0"/>
              <w:jc w:val="center"/>
              <w:rPr>
                <w:sz w:val="20"/>
                <w:lang w:val="ru-RU"/>
              </w:rPr>
            </w:pPr>
            <w:r w:rsidRPr="00574299">
              <w:rPr>
                <w:sz w:val="20"/>
                <w:lang w:val="ru-RU"/>
              </w:rPr>
              <w:t>-</w:t>
            </w:r>
          </w:p>
        </w:tc>
      </w:tr>
      <w:tr w:rsidR="007D59FB" w:rsidRPr="00574299">
        <w:trPr>
          <w:trHeight w:hRule="exact" w:val="284"/>
          <w:jc w:val="center"/>
        </w:trPr>
        <w:tc>
          <w:tcPr>
            <w:tcW w:w="820" w:type="dxa"/>
            <w:vMerge/>
            <w:shd w:val="clear" w:color="auto" w:fill="auto"/>
            <w:vAlign w:val="center"/>
          </w:tcPr>
          <w:p w:rsidR="007D59FB" w:rsidRPr="00574299" w:rsidRDefault="007D59FB" w:rsidP="00AA0E28">
            <w:pPr>
              <w:spacing w:after="0"/>
              <w:rPr>
                <w:b/>
                <w:bCs/>
                <w:color w:val="000000"/>
                <w:sz w:val="20"/>
                <w:lang w:val="ru-RU"/>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70.8</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29.2</w:t>
            </w:r>
          </w:p>
        </w:tc>
        <w:tc>
          <w:tcPr>
            <w:tcW w:w="2148" w:type="dxa"/>
            <w:vMerge/>
            <w:shd w:val="clear" w:color="auto" w:fill="auto"/>
            <w:vAlign w:val="center"/>
          </w:tcPr>
          <w:p w:rsidR="007D59FB" w:rsidRPr="00574299" w:rsidRDefault="007D59FB" w:rsidP="00AA0E28">
            <w:pPr>
              <w:spacing w:after="0"/>
              <w:jc w:val="center"/>
              <w:rPr>
                <w:sz w:val="20"/>
                <w:lang w:val="ru-RU"/>
              </w:rPr>
            </w:pPr>
          </w:p>
        </w:tc>
      </w:tr>
      <w:tr w:rsidR="007D59FB" w:rsidRPr="00574299">
        <w:trPr>
          <w:trHeight w:hRule="exact" w:val="284"/>
          <w:jc w:val="center"/>
        </w:trPr>
        <w:tc>
          <w:tcPr>
            <w:tcW w:w="820"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92.9</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7.1</w:t>
            </w:r>
          </w:p>
        </w:tc>
        <w:tc>
          <w:tcPr>
            <w:tcW w:w="2148" w:type="dxa"/>
            <w:vMerge/>
            <w:shd w:val="clear" w:color="auto" w:fill="auto"/>
            <w:vAlign w:val="center"/>
          </w:tcPr>
          <w:p w:rsidR="007D59FB" w:rsidRPr="00574299" w:rsidRDefault="007D59FB" w:rsidP="00AA0E28">
            <w:pPr>
              <w:spacing w:after="0"/>
              <w:jc w:val="center"/>
              <w:rPr>
                <w:sz w:val="20"/>
                <w:lang w:val="ru-RU"/>
              </w:rPr>
            </w:pPr>
          </w:p>
        </w:tc>
      </w:tr>
      <w:tr w:rsidR="007D59FB" w:rsidRPr="00574299">
        <w:trPr>
          <w:trHeight w:hRule="exact" w:val="284"/>
          <w:jc w:val="center"/>
        </w:trPr>
        <w:tc>
          <w:tcPr>
            <w:tcW w:w="820" w:type="dxa"/>
            <w:vMerge/>
            <w:shd w:val="clear" w:color="auto" w:fill="auto"/>
            <w:vAlign w:val="center"/>
          </w:tcPr>
          <w:p w:rsidR="007D59FB" w:rsidRPr="00574299" w:rsidRDefault="007D59FB" w:rsidP="00AA0E28">
            <w:pPr>
              <w:spacing w:after="0"/>
              <w:rPr>
                <w:b/>
                <w:bCs/>
                <w:color w:val="000000"/>
                <w:sz w:val="20"/>
                <w:lang w:val="ru-RU"/>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73.2</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26.8</w:t>
            </w:r>
          </w:p>
        </w:tc>
        <w:tc>
          <w:tcPr>
            <w:tcW w:w="2148" w:type="dxa"/>
            <w:vMerge/>
            <w:shd w:val="clear" w:color="auto" w:fill="auto"/>
            <w:vAlign w:val="center"/>
          </w:tcPr>
          <w:p w:rsidR="007D59FB" w:rsidRPr="00574299" w:rsidRDefault="007D59FB" w:rsidP="00AA0E28">
            <w:pPr>
              <w:spacing w:after="0"/>
              <w:jc w:val="center"/>
              <w:rPr>
                <w:sz w:val="20"/>
                <w:lang w:val="ru-RU"/>
              </w:rPr>
            </w:pPr>
          </w:p>
        </w:tc>
      </w:tr>
      <w:tr w:rsidR="007D59FB" w:rsidRPr="00574299">
        <w:trPr>
          <w:trHeight w:hRule="exact" w:val="284"/>
          <w:jc w:val="center"/>
        </w:trPr>
        <w:tc>
          <w:tcPr>
            <w:tcW w:w="820"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ru-RU"/>
              </w:rPr>
            </w:pPr>
            <w:r w:rsidRPr="00574299">
              <w:rPr>
                <w:b/>
                <w:bCs/>
                <w:color w:val="000000"/>
                <w:sz w:val="20"/>
                <w:lang w:val="en-US"/>
              </w:rPr>
              <w:t>P</w:t>
            </w:r>
            <w:r w:rsidRPr="00574299">
              <w:rPr>
                <w:b/>
                <w:bCs/>
                <w:color w:val="000000"/>
                <w:sz w:val="20"/>
                <w:lang w:val="ru-RU"/>
              </w:rPr>
              <w:t>1</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93.2</w:t>
            </w:r>
          </w:p>
        </w:tc>
        <w:tc>
          <w:tcPr>
            <w:tcW w:w="986" w:type="dxa"/>
            <w:vAlign w:val="center"/>
          </w:tcPr>
          <w:p w:rsidR="007D59FB" w:rsidRPr="00574299" w:rsidRDefault="007D59FB" w:rsidP="00AA0E28">
            <w:pPr>
              <w:spacing w:after="0"/>
              <w:jc w:val="center"/>
              <w:rPr>
                <w:color w:val="000000"/>
                <w:sz w:val="20"/>
                <w:lang w:val="ru-RU"/>
              </w:rPr>
            </w:pPr>
            <w:r w:rsidRPr="00574299">
              <w:rPr>
                <w:color w:val="000000"/>
                <w:sz w:val="20"/>
                <w:lang w:val="ru-RU"/>
              </w:rPr>
              <w:t>6.8</w:t>
            </w:r>
          </w:p>
        </w:tc>
        <w:tc>
          <w:tcPr>
            <w:tcW w:w="2148" w:type="dxa"/>
            <w:vMerge w:val="restart"/>
            <w:shd w:val="clear" w:color="auto" w:fill="auto"/>
            <w:vAlign w:val="center"/>
          </w:tcPr>
          <w:p w:rsidR="007D59FB" w:rsidRPr="00574299" w:rsidRDefault="007D59FB" w:rsidP="00AA0E28">
            <w:pPr>
              <w:spacing w:after="0"/>
              <w:jc w:val="center"/>
              <w:rPr>
                <w:sz w:val="20"/>
                <w:lang w:val="ru-RU"/>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p>
        </w:tc>
      </w:tr>
      <w:tr w:rsidR="007D59FB" w:rsidRPr="00574299">
        <w:trPr>
          <w:trHeight w:hRule="exact" w:val="284"/>
          <w:jc w:val="center"/>
        </w:trPr>
        <w:tc>
          <w:tcPr>
            <w:tcW w:w="820" w:type="dxa"/>
            <w:vMerge/>
            <w:shd w:val="clear" w:color="auto" w:fill="auto"/>
            <w:vAlign w:val="center"/>
          </w:tcPr>
          <w:p w:rsidR="007D59FB" w:rsidRPr="00574299" w:rsidRDefault="007D59FB" w:rsidP="00AA0E28">
            <w:pPr>
              <w:spacing w:after="0"/>
              <w:rPr>
                <w:b/>
                <w:bCs/>
                <w:color w:val="000000"/>
                <w:sz w:val="20"/>
                <w:lang w:val="ru-RU"/>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74.1</w:t>
            </w:r>
          </w:p>
        </w:tc>
        <w:tc>
          <w:tcPr>
            <w:tcW w:w="986" w:type="dxa"/>
            <w:vAlign w:val="center"/>
          </w:tcPr>
          <w:p w:rsidR="007D59FB" w:rsidRPr="00574299" w:rsidRDefault="007D59FB" w:rsidP="00AA0E28">
            <w:pPr>
              <w:spacing w:after="0"/>
              <w:jc w:val="center"/>
              <w:rPr>
                <w:color w:val="000000"/>
                <w:sz w:val="20"/>
              </w:rPr>
            </w:pPr>
            <w:r w:rsidRPr="00574299">
              <w:rPr>
                <w:color w:val="000000"/>
                <w:sz w:val="20"/>
              </w:rPr>
              <w:t>25.9</w:t>
            </w:r>
          </w:p>
        </w:tc>
        <w:tc>
          <w:tcPr>
            <w:tcW w:w="2148" w:type="dxa"/>
            <w:vMerge/>
            <w:shd w:val="clear" w:color="auto" w:fill="auto"/>
            <w:vAlign w:val="center"/>
          </w:tcPr>
          <w:p w:rsidR="007D59FB" w:rsidRPr="00574299" w:rsidRDefault="007D59FB" w:rsidP="00AA0E28">
            <w:pPr>
              <w:spacing w:after="0"/>
              <w:jc w:val="center"/>
              <w:rPr>
                <w:sz w:val="20"/>
              </w:rPr>
            </w:pPr>
          </w:p>
        </w:tc>
      </w:tr>
    </w:tbl>
    <w:p w:rsidR="00AA0E28" w:rsidRDefault="00AA0E28" w:rsidP="00AA0E28">
      <w:pPr>
        <w:spacing w:after="0"/>
        <w:jc w:val="center"/>
        <w:rPr>
          <w:highlight w:val="green"/>
          <w:lang w:val="ru-RU"/>
        </w:rPr>
      </w:pPr>
    </w:p>
    <w:p w:rsidR="00AA0E28" w:rsidRDefault="00AA0E28" w:rsidP="00AA0E28">
      <w:pPr>
        <w:spacing w:after="0"/>
        <w:jc w:val="center"/>
        <w:rPr>
          <w:b/>
          <w:lang w:val="ru-RU"/>
        </w:rPr>
      </w:pPr>
      <w:r w:rsidRPr="00191960">
        <w:rPr>
          <w:b/>
          <w:lang w:val="ru-RU"/>
        </w:rPr>
        <w:pict>
          <v:shape id="_x0000_i1106" type="#_x0000_t75" style="width:114.75pt;height:60.75pt">
            <v:imagedata r:id="rId88" o:title="Без-имени-1"/>
          </v:shape>
        </w:pict>
      </w:r>
    </w:p>
    <w:p w:rsidR="00820E96" w:rsidRPr="00820E96" w:rsidRDefault="00820E96" w:rsidP="00820E96">
      <w:pPr>
        <w:spacing w:after="0"/>
        <w:jc w:val="center"/>
        <w:rPr>
          <w:b/>
          <w:lang w:val="ru-RU"/>
        </w:rPr>
      </w:pPr>
      <w:r w:rsidRPr="00A768AC">
        <w:rPr>
          <w:b/>
          <w:lang w:val="en-US"/>
        </w:rPr>
        <w:t>Fig</w:t>
      </w:r>
      <w:r w:rsidRPr="00820E96">
        <w:rPr>
          <w:b/>
          <w:lang w:val="ru-RU"/>
        </w:rPr>
        <w:t>.</w:t>
      </w:r>
      <w:r w:rsidRPr="00A768AC">
        <w:rPr>
          <w:b/>
          <w:lang w:val="en-US"/>
        </w:rPr>
        <w:t> </w:t>
      </w:r>
      <w:r w:rsidRPr="00820E96">
        <w:rPr>
          <w:b/>
          <w:bCs/>
          <w:lang w:val="ru-RU"/>
        </w:rPr>
        <w:t xml:space="preserve">3.70. </w:t>
      </w:r>
      <w:r w:rsidRPr="00820E96">
        <w:rPr>
          <w:b/>
          <w:lang w:val="ru-RU"/>
        </w:rPr>
        <w:t>-</w:t>
      </w:r>
      <w:r w:rsidRPr="00820E96">
        <w:rPr>
          <w:b/>
          <w:szCs w:val="24"/>
          <w:lang w:val="ru-RU"/>
        </w:rPr>
        <w:t xml:space="preserve"> </w:t>
      </w:r>
      <w:r>
        <w:rPr>
          <w:b/>
          <w:szCs w:val="24"/>
          <w:lang w:val="en-US"/>
        </w:rPr>
        <w:t>Micrograph</w:t>
      </w:r>
      <w:r w:rsidRPr="00820E96">
        <w:rPr>
          <w:b/>
          <w:szCs w:val="24"/>
          <w:lang w:val="ru-RU"/>
        </w:rPr>
        <w:t xml:space="preserve"> </w:t>
      </w:r>
      <w:r>
        <w:rPr>
          <w:b/>
          <w:szCs w:val="24"/>
          <w:lang w:val="en-US"/>
        </w:rPr>
        <w:t>of</w:t>
      </w:r>
      <w:r w:rsidRPr="00820E96">
        <w:rPr>
          <w:b/>
          <w:szCs w:val="24"/>
          <w:lang w:val="ru-RU"/>
        </w:rPr>
        <w:t xml:space="preserve"> </w:t>
      </w:r>
      <w:r>
        <w:rPr>
          <w:b/>
          <w:szCs w:val="24"/>
          <w:lang w:val="en-US"/>
        </w:rPr>
        <w:t>region</w:t>
      </w:r>
      <w:r w:rsidRPr="00820E96">
        <w:rPr>
          <w:b/>
          <w:lang w:val="ru-RU"/>
        </w:rPr>
        <w:t xml:space="preserve"> 3</w:t>
      </w:r>
    </w:p>
    <w:p w:rsidR="00820E96" w:rsidRPr="00820E96" w:rsidRDefault="00820E96" w:rsidP="00AA0E28">
      <w:pPr>
        <w:spacing w:after="0"/>
        <w:jc w:val="center"/>
        <w:rPr>
          <w:b/>
          <w:lang w:val="ru-RU"/>
        </w:rPr>
      </w:pPr>
    </w:p>
    <w:p w:rsidR="007D59FB" w:rsidRPr="00183E8B" w:rsidRDefault="007D59FB" w:rsidP="007D59FB">
      <w:pPr>
        <w:pStyle w:val="Textkrper"/>
        <w:spacing w:after="0"/>
        <w:rPr>
          <w:b/>
          <w:color w:val="000000"/>
          <w:lang w:val="en-US"/>
        </w:rPr>
      </w:pPr>
      <w:r w:rsidRPr="00183E8B">
        <w:rPr>
          <w:b/>
          <w:color w:val="000000"/>
          <w:lang w:val="en-US"/>
        </w:rPr>
        <w:t>Table 3.</w:t>
      </w:r>
      <w:r>
        <w:rPr>
          <w:b/>
          <w:color w:val="000000"/>
          <w:lang w:val="en-US"/>
        </w:rPr>
        <w:t>68</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w:t>
      </w:r>
      <w:r w:rsidRPr="00183E8B">
        <w:rPr>
          <w:b/>
          <w:lang w:val="en-US"/>
        </w:rPr>
        <w:t xml:space="preserve"> </w:t>
      </w:r>
      <w:r>
        <w:rPr>
          <w:b/>
          <w:lang w:val="en-US"/>
        </w:rPr>
        <w:t>3</w:t>
      </w:r>
    </w:p>
    <w:p w:rsidR="007D59FB" w:rsidRDefault="007D59FB" w:rsidP="00AA0E28">
      <w:pPr>
        <w:pStyle w:val="Textkrper"/>
        <w:spacing w:after="0"/>
        <w:rPr>
          <w:b/>
          <w:color w:val="000000"/>
          <w:lang w:val="en-US"/>
        </w:rPr>
      </w:pPr>
    </w:p>
    <w:tbl>
      <w:tblPr>
        <w:tblW w:w="6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1"/>
        <w:gridCol w:w="1201"/>
        <w:gridCol w:w="1200"/>
        <w:gridCol w:w="1200"/>
        <w:gridCol w:w="1294"/>
      </w:tblGrid>
      <w:tr w:rsidR="007D59FB" w:rsidRPr="00574299">
        <w:trPr>
          <w:trHeight w:hRule="exact" w:val="284"/>
          <w:jc w:val="center"/>
        </w:trPr>
        <w:tc>
          <w:tcPr>
            <w:tcW w:w="2402" w:type="dxa"/>
            <w:gridSpan w:val="2"/>
            <w:shd w:val="clear" w:color="auto" w:fill="auto"/>
            <w:noWrap/>
            <w:vAlign w:val="center"/>
          </w:tcPr>
          <w:p w:rsidR="007D59FB" w:rsidRPr="00574299" w:rsidRDefault="007D59FB" w:rsidP="007D59FB">
            <w:pPr>
              <w:spacing w:after="0"/>
              <w:jc w:val="center"/>
              <w:rPr>
                <w:b/>
                <w:bCs/>
                <w:sz w:val="20"/>
                <w:lang w:val="ru-RU"/>
              </w:rPr>
            </w:pPr>
            <w:r>
              <w:rPr>
                <w:b/>
                <w:bCs/>
                <w:sz w:val="20"/>
                <w:lang w:val="en-US"/>
              </w:rPr>
              <w:t>#</w:t>
            </w:r>
          </w:p>
        </w:tc>
        <w:tc>
          <w:tcPr>
            <w:tcW w:w="1200" w:type="dxa"/>
            <w:shd w:val="clear" w:color="auto" w:fill="auto"/>
            <w:noWrap/>
            <w:vAlign w:val="center"/>
          </w:tcPr>
          <w:p w:rsidR="007D59FB" w:rsidRPr="00574299" w:rsidRDefault="007D59FB" w:rsidP="007D59FB">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1200" w:type="dxa"/>
            <w:shd w:val="clear" w:color="auto" w:fill="auto"/>
            <w:noWrap/>
            <w:vAlign w:val="center"/>
          </w:tcPr>
          <w:p w:rsidR="007D59FB" w:rsidRPr="00574299" w:rsidRDefault="007D59FB" w:rsidP="007D59FB">
            <w:pPr>
              <w:spacing w:after="0"/>
              <w:ind w:left="-57" w:right="-57"/>
              <w:jc w:val="center"/>
              <w:rPr>
                <w:b/>
                <w:bCs/>
                <w:sz w:val="20"/>
                <w:lang w:val="ru-RU"/>
              </w:rPr>
            </w:pPr>
            <w:r w:rsidRPr="00574299">
              <w:rPr>
                <w:b/>
                <w:bCs/>
                <w:sz w:val="20"/>
                <w:lang w:val="en-US"/>
              </w:rPr>
              <w:t>CaO</w:t>
            </w:r>
          </w:p>
        </w:tc>
        <w:tc>
          <w:tcPr>
            <w:tcW w:w="1294" w:type="dxa"/>
            <w:vAlign w:val="center"/>
          </w:tcPr>
          <w:p w:rsidR="007D59FB" w:rsidRPr="00574299" w:rsidRDefault="007D59FB" w:rsidP="007D59FB">
            <w:pPr>
              <w:spacing w:after="0"/>
              <w:jc w:val="center"/>
              <w:rPr>
                <w:b/>
                <w:bCs/>
                <w:sz w:val="20"/>
                <w:lang w:val="ru-RU"/>
              </w:rPr>
            </w:pPr>
            <w:r>
              <w:rPr>
                <w:b/>
                <w:bCs/>
                <w:sz w:val="20"/>
                <w:lang w:val="en-US"/>
              </w:rPr>
              <w:t>Phase</w:t>
            </w:r>
          </w:p>
        </w:tc>
      </w:tr>
      <w:tr w:rsidR="007D59FB" w:rsidRPr="00574299">
        <w:trPr>
          <w:trHeight w:hRule="exact" w:val="284"/>
          <w:jc w:val="center"/>
        </w:trPr>
        <w:tc>
          <w:tcPr>
            <w:tcW w:w="1201"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1</w:t>
            </w:r>
          </w:p>
        </w:tc>
        <w:tc>
          <w:tcPr>
            <w:tcW w:w="1201" w:type="dxa"/>
            <w:shd w:val="clear" w:color="auto" w:fill="auto"/>
            <w:vAlign w:val="center"/>
          </w:tcPr>
          <w:p w:rsidR="007D59FB" w:rsidRPr="00574299" w:rsidRDefault="007D59FB" w:rsidP="007D59FB">
            <w:pPr>
              <w:spacing w:after="0"/>
              <w:ind w:left="-57" w:right="-57"/>
              <w:rPr>
                <w:sz w:val="20"/>
              </w:rPr>
            </w:pPr>
            <w:r>
              <w:rPr>
                <w:sz w:val="20"/>
              </w:rPr>
              <w:t>mass %</w:t>
            </w:r>
          </w:p>
        </w:tc>
        <w:tc>
          <w:tcPr>
            <w:tcW w:w="1200"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92.3</w:t>
            </w:r>
          </w:p>
        </w:tc>
        <w:tc>
          <w:tcPr>
            <w:tcW w:w="1200" w:type="dxa"/>
            <w:vAlign w:val="center"/>
          </w:tcPr>
          <w:p w:rsidR="007D59FB" w:rsidRPr="00574299" w:rsidRDefault="007D59FB" w:rsidP="00AA0E28">
            <w:pPr>
              <w:spacing w:after="0"/>
              <w:jc w:val="center"/>
              <w:rPr>
                <w:color w:val="000000"/>
                <w:sz w:val="20"/>
                <w:lang w:val="ru-RU"/>
              </w:rPr>
            </w:pPr>
            <w:r w:rsidRPr="00574299">
              <w:rPr>
                <w:color w:val="000000"/>
                <w:sz w:val="20"/>
                <w:lang w:val="ru-RU"/>
              </w:rPr>
              <w:t>7.7</w:t>
            </w:r>
          </w:p>
        </w:tc>
        <w:tc>
          <w:tcPr>
            <w:tcW w:w="1294" w:type="dxa"/>
            <w:vMerge w:val="restart"/>
            <w:shd w:val="clear" w:color="auto" w:fill="auto"/>
            <w:vAlign w:val="center"/>
          </w:tcPr>
          <w:p w:rsidR="007D59FB" w:rsidRPr="00574299" w:rsidRDefault="007D59FB" w:rsidP="00AA0E28">
            <w:pPr>
              <w:spacing w:after="0"/>
              <w:jc w:val="center"/>
              <w:rPr>
                <w:sz w:val="20"/>
                <w:lang w:val="ru-RU"/>
              </w:rPr>
            </w:pPr>
            <w:r w:rsidRPr="00574299">
              <w:rPr>
                <w:sz w:val="20"/>
                <w:lang w:val="ru-RU"/>
              </w:rPr>
              <w:t>-</w:t>
            </w:r>
          </w:p>
        </w:tc>
      </w:tr>
      <w:tr w:rsidR="007D59FB" w:rsidRPr="00574299">
        <w:trPr>
          <w:trHeight w:hRule="exact" w:val="284"/>
          <w:jc w:val="center"/>
        </w:trPr>
        <w:tc>
          <w:tcPr>
            <w:tcW w:w="1201" w:type="dxa"/>
            <w:vMerge/>
            <w:shd w:val="clear" w:color="auto" w:fill="auto"/>
            <w:vAlign w:val="center"/>
          </w:tcPr>
          <w:p w:rsidR="007D59FB" w:rsidRPr="00574299" w:rsidRDefault="007D59FB" w:rsidP="00AA0E28">
            <w:pPr>
              <w:spacing w:after="0"/>
              <w:rPr>
                <w:b/>
                <w:bCs/>
                <w:color w:val="000000"/>
                <w:sz w:val="20"/>
                <w:lang w:val="ru-RU"/>
              </w:rPr>
            </w:pPr>
          </w:p>
        </w:tc>
        <w:tc>
          <w:tcPr>
            <w:tcW w:w="1201" w:type="dxa"/>
            <w:shd w:val="clear" w:color="auto" w:fill="auto"/>
            <w:vAlign w:val="center"/>
          </w:tcPr>
          <w:p w:rsidR="007D59FB" w:rsidRPr="00574299" w:rsidRDefault="007D59FB" w:rsidP="007D59FB">
            <w:pPr>
              <w:spacing w:after="0"/>
              <w:ind w:left="-57" w:right="-57"/>
              <w:rPr>
                <w:sz w:val="20"/>
              </w:rPr>
            </w:pPr>
            <w:r>
              <w:rPr>
                <w:sz w:val="20"/>
              </w:rPr>
              <w:t>mol. %</w:t>
            </w:r>
          </w:p>
        </w:tc>
        <w:tc>
          <w:tcPr>
            <w:tcW w:w="1200"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71.3</w:t>
            </w:r>
          </w:p>
        </w:tc>
        <w:tc>
          <w:tcPr>
            <w:tcW w:w="1200" w:type="dxa"/>
            <w:vAlign w:val="center"/>
          </w:tcPr>
          <w:p w:rsidR="007D59FB" w:rsidRPr="00574299" w:rsidRDefault="007D59FB" w:rsidP="00AA0E28">
            <w:pPr>
              <w:spacing w:after="0"/>
              <w:jc w:val="center"/>
              <w:rPr>
                <w:color w:val="000000"/>
                <w:sz w:val="20"/>
                <w:lang w:val="ru-RU"/>
              </w:rPr>
            </w:pPr>
            <w:r w:rsidRPr="00574299">
              <w:rPr>
                <w:color w:val="000000"/>
                <w:sz w:val="20"/>
                <w:lang w:val="ru-RU"/>
              </w:rPr>
              <w:t>28.7</w:t>
            </w:r>
          </w:p>
        </w:tc>
        <w:tc>
          <w:tcPr>
            <w:tcW w:w="1294" w:type="dxa"/>
            <w:vMerge/>
            <w:shd w:val="clear" w:color="auto" w:fill="auto"/>
            <w:vAlign w:val="center"/>
          </w:tcPr>
          <w:p w:rsidR="007D59FB" w:rsidRPr="00574299" w:rsidRDefault="007D59FB" w:rsidP="00AA0E28">
            <w:pPr>
              <w:spacing w:after="0"/>
              <w:jc w:val="center"/>
              <w:rPr>
                <w:sz w:val="20"/>
                <w:lang w:val="ru-RU"/>
              </w:rPr>
            </w:pPr>
          </w:p>
        </w:tc>
      </w:tr>
      <w:tr w:rsidR="007D59FB" w:rsidRPr="00574299">
        <w:trPr>
          <w:trHeight w:hRule="exact" w:val="284"/>
          <w:jc w:val="center"/>
        </w:trPr>
        <w:tc>
          <w:tcPr>
            <w:tcW w:w="1201"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ru-RU"/>
              </w:rPr>
            </w:pPr>
            <w:r w:rsidRPr="00574299">
              <w:rPr>
                <w:b/>
                <w:bCs/>
                <w:color w:val="000000"/>
                <w:sz w:val="20"/>
                <w:lang w:val="en-US"/>
              </w:rPr>
              <w:t>SQ</w:t>
            </w:r>
            <w:r w:rsidRPr="00574299">
              <w:rPr>
                <w:b/>
                <w:bCs/>
                <w:color w:val="000000"/>
                <w:sz w:val="20"/>
                <w:lang w:val="ru-RU"/>
              </w:rPr>
              <w:t>2</w:t>
            </w:r>
          </w:p>
        </w:tc>
        <w:tc>
          <w:tcPr>
            <w:tcW w:w="1201" w:type="dxa"/>
            <w:shd w:val="clear" w:color="auto" w:fill="auto"/>
            <w:vAlign w:val="center"/>
          </w:tcPr>
          <w:p w:rsidR="007D59FB" w:rsidRPr="00574299" w:rsidRDefault="007D59FB" w:rsidP="007D59FB">
            <w:pPr>
              <w:spacing w:after="0"/>
              <w:ind w:left="-57" w:right="-57"/>
              <w:rPr>
                <w:sz w:val="20"/>
              </w:rPr>
            </w:pPr>
            <w:r>
              <w:rPr>
                <w:sz w:val="20"/>
              </w:rPr>
              <w:t>mass %</w:t>
            </w:r>
          </w:p>
        </w:tc>
        <w:tc>
          <w:tcPr>
            <w:tcW w:w="1200"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92.5</w:t>
            </w:r>
          </w:p>
        </w:tc>
        <w:tc>
          <w:tcPr>
            <w:tcW w:w="1200" w:type="dxa"/>
            <w:vAlign w:val="center"/>
          </w:tcPr>
          <w:p w:rsidR="007D59FB" w:rsidRPr="00574299" w:rsidRDefault="007D59FB" w:rsidP="00AA0E28">
            <w:pPr>
              <w:spacing w:after="0"/>
              <w:jc w:val="center"/>
              <w:rPr>
                <w:color w:val="000000"/>
                <w:sz w:val="20"/>
                <w:lang w:val="ru-RU"/>
              </w:rPr>
            </w:pPr>
            <w:r w:rsidRPr="00574299">
              <w:rPr>
                <w:color w:val="000000"/>
                <w:sz w:val="20"/>
                <w:lang w:val="ru-RU"/>
              </w:rPr>
              <w:t>7.5</w:t>
            </w:r>
          </w:p>
        </w:tc>
        <w:tc>
          <w:tcPr>
            <w:tcW w:w="1294" w:type="dxa"/>
            <w:vMerge/>
            <w:shd w:val="clear" w:color="auto" w:fill="auto"/>
            <w:vAlign w:val="center"/>
          </w:tcPr>
          <w:p w:rsidR="007D59FB" w:rsidRPr="00574299" w:rsidRDefault="007D59FB" w:rsidP="00AA0E28">
            <w:pPr>
              <w:spacing w:after="0"/>
              <w:jc w:val="center"/>
              <w:rPr>
                <w:sz w:val="20"/>
                <w:lang w:val="ru-RU"/>
              </w:rPr>
            </w:pPr>
          </w:p>
        </w:tc>
      </w:tr>
      <w:tr w:rsidR="007D59FB" w:rsidRPr="00574299">
        <w:trPr>
          <w:trHeight w:hRule="exact" w:val="284"/>
          <w:jc w:val="center"/>
        </w:trPr>
        <w:tc>
          <w:tcPr>
            <w:tcW w:w="1201" w:type="dxa"/>
            <w:vMerge/>
            <w:shd w:val="clear" w:color="auto" w:fill="auto"/>
            <w:vAlign w:val="center"/>
          </w:tcPr>
          <w:p w:rsidR="007D59FB" w:rsidRPr="00574299" w:rsidRDefault="007D59FB" w:rsidP="00AA0E28">
            <w:pPr>
              <w:spacing w:after="0"/>
              <w:rPr>
                <w:b/>
                <w:bCs/>
                <w:color w:val="000000"/>
                <w:sz w:val="20"/>
                <w:lang w:val="ru-RU"/>
              </w:rPr>
            </w:pPr>
          </w:p>
        </w:tc>
        <w:tc>
          <w:tcPr>
            <w:tcW w:w="1201" w:type="dxa"/>
            <w:shd w:val="clear" w:color="auto" w:fill="auto"/>
            <w:vAlign w:val="center"/>
          </w:tcPr>
          <w:p w:rsidR="007D59FB" w:rsidRPr="00574299" w:rsidRDefault="007D59FB" w:rsidP="007D59FB">
            <w:pPr>
              <w:spacing w:after="0"/>
              <w:ind w:left="-57" w:right="-57"/>
              <w:rPr>
                <w:sz w:val="20"/>
              </w:rPr>
            </w:pPr>
            <w:r>
              <w:rPr>
                <w:sz w:val="20"/>
              </w:rPr>
              <w:t>mol. %</w:t>
            </w:r>
          </w:p>
        </w:tc>
        <w:tc>
          <w:tcPr>
            <w:tcW w:w="1200"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72.1</w:t>
            </w:r>
          </w:p>
        </w:tc>
        <w:tc>
          <w:tcPr>
            <w:tcW w:w="1200" w:type="dxa"/>
            <w:vAlign w:val="center"/>
          </w:tcPr>
          <w:p w:rsidR="007D59FB" w:rsidRPr="00574299" w:rsidRDefault="007D59FB" w:rsidP="00AA0E28">
            <w:pPr>
              <w:spacing w:after="0"/>
              <w:jc w:val="center"/>
              <w:rPr>
                <w:color w:val="000000"/>
                <w:sz w:val="20"/>
                <w:lang w:val="ru-RU"/>
              </w:rPr>
            </w:pPr>
            <w:r w:rsidRPr="00574299">
              <w:rPr>
                <w:color w:val="000000"/>
                <w:sz w:val="20"/>
                <w:lang w:val="ru-RU"/>
              </w:rPr>
              <w:t>27.9</w:t>
            </w:r>
          </w:p>
        </w:tc>
        <w:tc>
          <w:tcPr>
            <w:tcW w:w="1294" w:type="dxa"/>
            <w:vMerge/>
            <w:shd w:val="clear" w:color="auto" w:fill="auto"/>
            <w:vAlign w:val="center"/>
          </w:tcPr>
          <w:p w:rsidR="007D59FB" w:rsidRPr="00574299" w:rsidRDefault="007D59FB" w:rsidP="00AA0E28">
            <w:pPr>
              <w:spacing w:after="0"/>
              <w:jc w:val="center"/>
              <w:rPr>
                <w:sz w:val="20"/>
                <w:lang w:val="ru-RU"/>
              </w:rPr>
            </w:pPr>
          </w:p>
        </w:tc>
      </w:tr>
      <w:tr w:rsidR="007D59FB" w:rsidRPr="00574299">
        <w:trPr>
          <w:trHeight w:hRule="exact" w:val="284"/>
          <w:jc w:val="center"/>
        </w:trPr>
        <w:tc>
          <w:tcPr>
            <w:tcW w:w="1201" w:type="dxa"/>
            <w:vMerge w:val="restart"/>
            <w:shd w:val="clear" w:color="auto" w:fill="auto"/>
            <w:noWrap/>
            <w:vAlign w:val="center"/>
          </w:tcPr>
          <w:p w:rsidR="007D59FB" w:rsidRPr="00574299" w:rsidRDefault="007D59FB" w:rsidP="00AA0E28">
            <w:pPr>
              <w:spacing w:after="0"/>
              <w:ind w:left="-106" w:right="-108"/>
              <w:jc w:val="center"/>
              <w:rPr>
                <w:b/>
                <w:bCs/>
                <w:color w:val="000000"/>
                <w:sz w:val="20"/>
                <w:lang w:val="ru-RU"/>
              </w:rPr>
            </w:pPr>
            <w:r w:rsidRPr="00574299">
              <w:rPr>
                <w:b/>
                <w:bCs/>
                <w:color w:val="000000"/>
                <w:sz w:val="20"/>
                <w:lang w:val="en-US"/>
              </w:rPr>
              <w:t>P</w:t>
            </w:r>
            <w:r w:rsidRPr="00574299">
              <w:rPr>
                <w:b/>
                <w:bCs/>
                <w:color w:val="000000"/>
                <w:sz w:val="20"/>
                <w:lang w:val="ru-RU"/>
              </w:rPr>
              <w:t>1</w:t>
            </w:r>
          </w:p>
        </w:tc>
        <w:tc>
          <w:tcPr>
            <w:tcW w:w="1201" w:type="dxa"/>
            <w:shd w:val="clear" w:color="auto" w:fill="auto"/>
            <w:vAlign w:val="center"/>
          </w:tcPr>
          <w:p w:rsidR="007D59FB" w:rsidRPr="00574299" w:rsidRDefault="007D59FB" w:rsidP="007D59FB">
            <w:pPr>
              <w:spacing w:after="0"/>
              <w:ind w:left="-57" w:right="-57"/>
              <w:rPr>
                <w:sz w:val="20"/>
              </w:rPr>
            </w:pPr>
            <w:r>
              <w:rPr>
                <w:sz w:val="20"/>
              </w:rPr>
              <w:t>mass %</w:t>
            </w:r>
          </w:p>
        </w:tc>
        <w:tc>
          <w:tcPr>
            <w:tcW w:w="1200" w:type="dxa"/>
            <w:shd w:val="clear" w:color="auto" w:fill="auto"/>
            <w:noWrap/>
            <w:vAlign w:val="center"/>
          </w:tcPr>
          <w:p w:rsidR="007D59FB" w:rsidRPr="00574299" w:rsidRDefault="007D59FB" w:rsidP="00AA0E28">
            <w:pPr>
              <w:spacing w:after="0"/>
              <w:jc w:val="center"/>
              <w:rPr>
                <w:color w:val="000000"/>
                <w:sz w:val="20"/>
                <w:lang w:val="ru-RU"/>
              </w:rPr>
            </w:pPr>
            <w:r w:rsidRPr="00574299">
              <w:rPr>
                <w:color w:val="000000"/>
                <w:sz w:val="20"/>
                <w:lang w:val="ru-RU"/>
              </w:rPr>
              <w:t>95.4</w:t>
            </w:r>
          </w:p>
        </w:tc>
        <w:tc>
          <w:tcPr>
            <w:tcW w:w="1200" w:type="dxa"/>
            <w:vAlign w:val="center"/>
          </w:tcPr>
          <w:p w:rsidR="007D59FB" w:rsidRPr="00574299" w:rsidRDefault="007D59FB" w:rsidP="00AA0E28">
            <w:pPr>
              <w:spacing w:after="0"/>
              <w:jc w:val="center"/>
              <w:rPr>
                <w:color w:val="000000"/>
                <w:sz w:val="20"/>
                <w:lang w:val="ru-RU"/>
              </w:rPr>
            </w:pPr>
            <w:r w:rsidRPr="00574299">
              <w:rPr>
                <w:color w:val="000000"/>
                <w:sz w:val="20"/>
                <w:lang w:val="ru-RU"/>
              </w:rPr>
              <w:t>4.6</w:t>
            </w:r>
          </w:p>
        </w:tc>
        <w:tc>
          <w:tcPr>
            <w:tcW w:w="1294" w:type="dxa"/>
            <w:vMerge w:val="restart"/>
            <w:shd w:val="clear" w:color="auto" w:fill="auto"/>
            <w:vAlign w:val="center"/>
          </w:tcPr>
          <w:p w:rsidR="007D59FB" w:rsidRPr="00574299" w:rsidRDefault="007D59FB" w:rsidP="00AA0E28">
            <w:pPr>
              <w:spacing w:after="0"/>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p>
        </w:tc>
      </w:tr>
      <w:tr w:rsidR="007D59FB" w:rsidRPr="00574299">
        <w:trPr>
          <w:trHeight w:hRule="exact" w:val="284"/>
          <w:jc w:val="center"/>
        </w:trPr>
        <w:tc>
          <w:tcPr>
            <w:tcW w:w="1201" w:type="dxa"/>
            <w:vMerge/>
            <w:shd w:val="clear" w:color="auto" w:fill="auto"/>
            <w:vAlign w:val="center"/>
          </w:tcPr>
          <w:p w:rsidR="007D59FB" w:rsidRPr="00574299" w:rsidRDefault="007D59FB" w:rsidP="00AA0E28">
            <w:pPr>
              <w:spacing w:after="0"/>
              <w:rPr>
                <w:b/>
                <w:bCs/>
                <w:color w:val="000000"/>
                <w:sz w:val="20"/>
              </w:rPr>
            </w:pPr>
          </w:p>
        </w:tc>
        <w:tc>
          <w:tcPr>
            <w:tcW w:w="1201" w:type="dxa"/>
            <w:shd w:val="clear" w:color="auto" w:fill="auto"/>
            <w:vAlign w:val="center"/>
          </w:tcPr>
          <w:p w:rsidR="007D59FB" w:rsidRPr="00574299" w:rsidRDefault="007D59FB" w:rsidP="007D59FB">
            <w:pPr>
              <w:spacing w:after="0"/>
              <w:ind w:left="-57" w:right="-57"/>
              <w:rPr>
                <w:sz w:val="20"/>
              </w:rPr>
            </w:pPr>
            <w:r>
              <w:rPr>
                <w:sz w:val="20"/>
              </w:rPr>
              <w:t>mol. %</w:t>
            </w:r>
          </w:p>
        </w:tc>
        <w:tc>
          <w:tcPr>
            <w:tcW w:w="1200"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81.0</w:t>
            </w:r>
          </w:p>
        </w:tc>
        <w:tc>
          <w:tcPr>
            <w:tcW w:w="1200" w:type="dxa"/>
            <w:vAlign w:val="center"/>
          </w:tcPr>
          <w:p w:rsidR="007D59FB" w:rsidRPr="00574299" w:rsidRDefault="007D59FB" w:rsidP="00AA0E28">
            <w:pPr>
              <w:spacing w:after="0"/>
              <w:jc w:val="center"/>
              <w:rPr>
                <w:color w:val="000000"/>
                <w:sz w:val="20"/>
              </w:rPr>
            </w:pPr>
            <w:r w:rsidRPr="00574299">
              <w:rPr>
                <w:color w:val="000000"/>
                <w:sz w:val="20"/>
              </w:rPr>
              <w:t>19.0</w:t>
            </w:r>
          </w:p>
        </w:tc>
        <w:tc>
          <w:tcPr>
            <w:tcW w:w="1294" w:type="dxa"/>
            <w:vMerge/>
            <w:shd w:val="clear" w:color="auto" w:fill="auto"/>
            <w:vAlign w:val="center"/>
          </w:tcPr>
          <w:p w:rsidR="007D59FB" w:rsidRPr="00574299" w:rsidRDefault="007D59FB" w:rsidP="00AA0E28">
            <w:pPr>
              <w:spacing w:after="0"/>
              <w:jc w:val="center"/>
              <w:rPr>
                <w:sz w:val="20"/>
              </w:rPr>
            </w:pPr>
          </w:p>
        </w:tc>
      </w:tr>
      <w:tr w:rsidR="007D59FB" w:rsidRPr="00574299">
        <w:trPr>
          <w:trHeight w:hRule="exact" w:val="284"/>
          <w:jc w:val="center"/>
        </w:trPr>
        <w:tc>
          <w:tcPr>
            <w:tcW w:w="1201" w:type="dxa"/>
            <w:vMerge w:val="restart"/>
            <w:shd w:val="clear" w:color="auto" w:fill="auto"/>
            <w:noWrap/>
            <w:vAlign w:val="center"/>
          </w:tcPr>
          <w:p w:rsidR="007D59FB" w:rsidRPr="00574299" w:rsidRDefault="007D59FB" w:rsidP="00AA0E28">
            <w:pPr>
              <w:spacing w:after="0"/>
              <w:ind w:left="-106" w:right="-108"/>
              <w:jc w:val="center"/>
              <w:rPr>
                <w:b/>
                <w:bCs/>
                <w:color w:val="000000"/>
                <w:sz w:val="20"/>
              </w:rPr>
            </w:pPr>
            <w:r w:rsidRPr="00574299">
              <w:rPr>
                <w:b/>
                <w:bCs/>
                <w:color w:val="000000"/>
                <w:sz w:val="20"/>
                <w:lang w:val="en-US"/>
              </w:rPr>
              <w:t>P</w:t>
            </w:r>
            <w:r w:rsidRPr="00574299">
              <w:rPr>
                <w:b/>
                <w:bCs/>
                <w:color w:val="000000"/>
                <w:sz w:val="20"/>
              </w:rPr>
              <w:t>2</w:t>
            </w:r>
          </w:p>
        </w:tc>
        <w:tc>
          <w:tcPr>
            <w:tcW w:w="1201" w:type="dxa"/>
            <w:shd w:val="clear" w:color="auto" w:fill="auto"/>
            <w:vAlign w:val="center"/>
          </w:tcPr>
          <w:p w:rsidR="007D59FB" w:rsidRPr="00574299" w:rsidRDefault="007D59FB" w:rsidP="007D59FB">
            <w:pPr>
              <w:spacing w:after="0"/>
              <w:ind w:left="-57" w:right="-57"/>
              <w:rPr>
                <w:sz w:val="20"/>
              </w:rPr>
            </w:pPr>
            <w:r>
              <w:rPr>
                <w:sz w:val="20"/>
              </w:rPr>
              <w:t>mass %</w:t>
            </w:r>
          </w:p>
        </w:tc>
        <w:tc>
          <w:tcPr>
            <w:tcW w:w="1200"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92.6</w:t>
            </w:r>
          </w:p>
        </w:tc>
        <w:tc>
          <w:tcPr>
            <w:tcW w:w="1200" w:type="dxa"/>
            <w:vAlign w:val="center"/>
          </w:tcPr>
          <w:p w:rsidR="007D59FB" w:rsidRPr="00574299" w:rsidRDefault="007D59FB" w:rsidP="00AA0E28">
            <w:pPr>
              <w:spacing w:after="0"/>
              <w:jc w:val="center"/>
              <w:rPr>
                <w:color w:val="000000"/>
                <w:sz w:val="20"/>
              </w:rPr>
            </w:pPr>
            <w:r w:rsidRPr="00574299">
              <w:rPr>
                <w:color w:val="000000"/>
                <w:sz w:val="20"/>
              </w:rPr>
              <w:t>7.4</w:t>
            </w:r>
          </w:p>
        </w:tc>
        <w:tc>
          <w:tcPr>
            <w:tcW w:w="1294" w:type="dxa"/>
            <w:vMerge/>
            <w:shd w:val="clear" w:color="auto" w:fill="auto"/>
            <w:vAlign w:val="center"/>
          </w:tcPr>
          <w:p w:rsidR="007D59FB" w:rsidRPr="00574299" w:rsidRDefault="007D59FB" w:rsidP="00AA0E28">
            <w:pPr>
              <w:spacing w:after="0"/>
              <w:jc w:val="center"/>
              <w:rPr>
                <w:sz w:val="20"/>
              </w:rPr>
            </w:pPr>
          </w:p>
        </w:tc>
      </w:tr>
      <w:tr w:rsidR="007D59FB" w:rsidRPr="00574299">
        <w:trPr>
          <w:trHeight w:hRule="exact" w:val="284"/>
          <w:jc w:val="center"/>
        </w:trPr>
        <w:tc>
          <w:tcPr>
            <w:tcW w:w="1201" w:type="dxa"/>
            <w:vMerge/>
            <w:shd w:val="clear" w:color="auto" w:fill="auto"/>
            <w:vAlign w:val="center"/>
          </w:tcPr>
          <w:p w:rsidR="007D59FB" w:rsidRPr="00574299" w:rsidRDefault="007D59FB" w:rsidP="00AA0E28">
            <w:pPr>
              <w:spacing w:after="0"/>
              <w:rPr>
                <w:b/>
                <w:bCs/>
                <w:color w:val="000000"/>
                <w:sz w:val="20"/>
              </w:rPr>
            </w:pPr>
          </w:p>
        </w:tc>
        <w:tc>
          <w:tcPr>
            <w:tcW w:w="1201" w:type="dxa"/>
            <w:shd w:val="clear" w:color="auto" w:fill="auto"/>
            <w:vAlign w:val="center"/>
          </w:tcPr>
          <w:p w:rsidR="007D59FB" w:rsidRPr="00574299" w:rsidRDefault="007D59FB" w:rsidP="007D59FB">
            <w:pPr>
              <w:spacing w:after="0"/>
              <w:ind w:left="-57" w:right="-57"/>
              <w:rPr>
                <w:sz w:val="20"/>
              </w:rPr>
            </w:pPr>
            <w:r>
              <w:rPr>
                <w:sz w:val="20"/>
              </w:rPr>
              <w:t>mol. %</w:t>
            </w:r>
          </w:p>
        </w:tc>
        <w:tc>
          <w:tcPr>
            <w:tcW w:w="1200"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72.2</w:t>
            </w:r>
          </w:p>
        </w:tc>
        <w:tc>
          <w:tcPr>
            <w:tcW w:w="1200" w:type="dxa"/>
            <w:vAlign w:val="center"/>
          </w:tcPr>
          <w:p w:rsidR="007D59FB" w:rsidRPr="00574299" w:rsidRDefault="007D59FB" w:rsidP="00AA0E28">
            <w:pPr>
              <w:spacing w:after="0"/>
              <w:jc w:val="center"/>
              <w:rPr>
                <w:color w:val="000000"/>
                <w:sz w:val="20"/>
              </w:rPr>
            </w:pPr>
            <w:r w:rsidRPr="00574299">
              <w:rPr>
                <w:color w:val="000000"/>
                <w:sz w:val="20"/>
              </w:rPr>
              <w:t>27.8</w:t>
            </w:r>
          </w:p>
        </w:tc>
        <w:tc>
          <w:tcPr>
            <w:tcW w:w="1294" w:type="dxa"/>
            <w:vMerge/>
            <w:shd w:val="clear" w:color="auto" w:fill="auto"/>
            <w:vAlign w:val="center"/>
          </w:tcPr>
          <w:p w:rsidR="007D59FB" w:rsidRPr="00574299" w:rsidRDefault="007D59FB" w:rsidP="00AA0E28">
            <w:pPr>
              <w:spacing w:after="0"/>
              <w:jc w:val="center"/>
              <w:rPr>
                <w:sz w:val="20"/>
              </w:rPr>
            </w:pPr>
          </w:p>
        </w:tc>
      </w:tr>
      <w:tr w:rsidR="007D59FB" w:rsidRPr="00574299">
        <w:trPr>
          <w:trHeight w:hRule="exact" w:val="284"/>
          <w:jc w:val="center"/>
        </w:trPr>
        <w:tc>
          <w:tcPr>
            <w:tcW w:w="1201" w:type="dxa"/>
            <w:vMerge w:val="restart"/>
            <w:shd w:val="clear" w:color="auto" w:fill="auto"/>
            <w:noWrap/>
            <w:vAlign w:val="center"/>
          </w:tcPr>
          <w:p w:rsidR="007D59FB" w:rsidRPr="00574299" w:rsidRDefault="007D59FB" w:rsidP="00AA0E28">
            <w:pPr>
              <w:spacing w:after="0"/>
              <w:ind w:left="-106" w:right="-108"/>
              <w:jc w:val="center"/>
              <w:rPr>
                <w:b/>
                <w:bCs/>
                <w:color w:val="000000"/>
                <w:sz w:val="20"/>
              </w:rPr>
            </w:pPr>
            <w:r w:rsidRPr="00574299">
              <w:rPr>
                <w:b/>
                <w:bCs/>
                <w:color w:val="000000"/>
                <w:sz w:val="20"/>
                <w:lang w:val="en-US"/>
              </w:rPr>
              <w:t>P</w:t>
            </w:r>
            <w:r w:rsidRPr="00574299">
              <w:rPr>
                <w:b/>
                <w:bCs/>
                <w:color w:val="000000"/>
                <w:sz w:val="20"/>
              </w:rPr>
              <w:t>3</w:t>
            </w:r>
          </w:p>
        </w:tc>
        <w:tc>
          <w:tcPr>
            <w:tcW w:w="1201" w:type="dxa"/>
            <w:shd w:val="clear" w:color="auto" w:fill="auto"/>
            <w:vAlign w:val="center"/>
          </w:tcPr>
          <w:p w:rsidR="007D59FB" w:rsidRPr="00574299" w:rsidRDefault="007D59FB" w:rsidP="007D59FB">
            <w:pPr>
              <w:spacing w:after="0"/>
              <w:ind w:left="-57" w:right="-57"/>
              <w:rPr>
                <w:sz w:val="20"/>
              </w:rPr>
            </w:pPr>
            <w:r>
              <w:rPr>
                <w:sz w:val="20"/>
              </w:rPr>
              <w:t>mass %</w:t>
            </w:r>
          </w:p>
        </w:tc>
        <w:tc>
          <w:tcPr>
            <w:tcW w:w="1200"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91.8</w:t>
            </w:r>
          </w:p>
        </w:tc>
        <w:tc>
          <w:tcPr>
            <w:tcW w:w="1200" w:type="dxa"/>
            <w:vAlign w:val="center"/>
          </w:tcPr>
          <w:p w:rsidR="007D59FB" w:rsidRPr="00574299" w:rsidRDefault="007D59FB" w:rsidP="00AA0E28">
            <w:pPr>
              <w:spacing w:after="0"/>
              <w:jc w:val="center"/>
              <w:rPr>
                <w:color w:val="000000"/>
                <w:sz w:val="20"/>
              </w:rPr>
            </w:pPr>
            <w:r w:rsidRPr="00574299">
              <w:rPr>
                <w:color w:val="000000"/>
                <w:sz w:val="20"/>
              </w:rPr>
              <w:t>8.2</w:t>
            </w:r>
          </w:p>
        </w:tc>
        <w:tc>
          <w:tcPr>
            <w:tcW w:w="1294" w:type="dxa"/>
            <w:vMerge/>
            <w:shd w:val="clear" w:color="auto" w:fill="auto"/>
            <w:vAlign w:val="center"/>
          </w:tcPr>
          <w:p w:rsidR="007D59FB" w:rsidRPr="00574299" w:rsidRDefault="007D59FB" w:rsidP="00AA0E28">
            <w:pPr>
              <w:spacing w:after="0"/>
              <w:jc w:val="center"/>
              <w:rPr>
                <w:sz w:val="20"/>
                <w:lang w:val="en-US"/>
              </w:rPr>
            </w:pPr>
          </w:p>
        </w:tc>
      </w:tr>
      <w:tr w:rsidR="007D59FB" w:rsidRPr="00574299">
        <w:trPr>
          <w:trHeight w:hRule="exact" w:val="284"/>
          <w:jc w:val="center"/>
        </w:trPr>
        <w:tc>
          <w:tcPr>
            <w:tcW w:w="1201" w:type="dxa"/>
            <w:vMerge/>
            <w:shd w:val="clear" w:color="auto" w:fill="auto"/>
            <w:vAlign w:val="center"/>
          </w:tcPr>
          <w:p w:rsidR="007D59FB" w:rsidRPr="00574299" w:rsidRDefault="007D59FB" w:rsidP="00AA0E28">
            <w:pPr>
              <w:spacing w:after="0"/>
              <w:rPr>
                <w:b/>
                <w:bCs/>
                <w:color w:val="000000"/>
                <w:sz w:val="20"/>
              </w:rPr>
            </w:pPr>
          </w:p>
        </w:tc>
        <w:tc>
          <w:tcPr>
            <w:tcW w:w="1201" w:type="dxa"/>
            <w:shd w:val="clear" w:color="auto" w:fill="auto"/>
            <w:vAlign w:val="center"/>
          </w:tcPr>
          <w:p w:rsidR="007D59FB" w:rsidRPr="00574299" w:rsidRDefault="007D59FB" w:rsidP="007D59FB">
            <w:pPr>
              <w:spacing w:after="0"/>
              <w:ind w:left="-57" w:right="-57"/>
              <w:rPr>
                <w:sz w:val="20"/>
              </w:rPr>
            </w:pPr>
            <w:r>
              <w:rPr>
                <w:sz w:val="20"/>
              </w:rPr>
              <w:t>mol. %</w:t>
            </w:r>
          </w:p>
        </w:tc>
        <w:tc>
          <w:tcPr>
            <w:tcW w:w="1200" w:type="dxa"/>
            <w:shd w:val="clear" w:color="auto" w:fill="auto"/>
            <w:noWrap/>
            <w:vAlign w:val="center"/>
          </w:tcPr>
          <w:p w:rsidR="007D59FB" w:rsidRPr="00574299" w:rsidRDefault="007D59FB" w:rsidP="00AA0E28">
            <w:pPr>
              <w:spacing w:after="0"/>
              <w:jc w:val="center"/>
              <w:rPr>
                <w:color w:val="000000"/>
                <w:sz w:val="20"/>
              </w:rPr>
            </w:pPr>
            <w:r w:rsidRPr="00574299">
              <w:rPr>
                <w:color w:val="000000"/>
                <w:sz w:val="20"/>
              </w:rPr>
              <w:t>69.9</w:t>
            </w:r>
          </w:p>
        </w:tc>
        <w:tc>
          <w:tcPr>
            <w:tcW w:w="1200" w:type="dxa"/>
            <w:vAlign w:val="center"/>
          </w:tcPr>
          <w:p w:rsidR="007D59FB" w:rsidRPr="00574299" w:rsidRDefault="007D59FB" w:rsidP="00AA0E28">
            <w:pPr>
              <w:spacing w:after="0"/>
              <w:jc w:val="center"/>
              <w:rPr>
                <w:color w:val="000000"/>
                <w:sz w:val="20"/>
              </w:rPr>
            </w:pPr>
            <w:r w:rsidRPr="00574299">
              <w:rPr>
                <w:color w:val="000000"/>
                <w:sz w:val="20"/>
              </w:rPr>
              <w:t>30.1</w:t>
            </w:r>
          </w:p>
        </w:tc>
        <w:tc>
          <w:tcPr>
            <w:tcW w:w="1294" w:type="dxa"/>
            <w:vMerge/>
            <w:shd w:val="clear" w:color="auto" w:fill="auto"/>
            <w:vAlign w:val="center"/>
          </w:tcPr>
          <w:p w:rsidR="007D59FB" w:rsidRPr="00574299" w:rsidRDefault="007D59FB" w:rsidP="00AA0E28">
            <w:pPr>
              <w:spacing w:after="0"/>
              <w:jc w:val="center"/>
              <w:rPr>
                <w:sz w:val="20"/>
              </w:rPr>
            </w:pPr>
          </w:p>
        </w:tc>
      </w:tr>
    </w:tbl>
    <w:p w:rsidR="00AA0E28" w:rsidRDefault="00AA0E28" w:rsidP="00AA0E28">
      <w:pPr>
        <w:spacing w:after="0"/>
        <w:jc w:val="center"/>
        <w:rPr>
          <w:lang w:val="en-US"/>
        </w:rPr>
      </w:pPr>
    </w:p>
    <w:p w:rsidR="00AA0E28" w:rsidRDefault="00AA0E28" w:rsidP="00AA0E28">
      <w:pPr>
        <w:spacing w:after="0"/>
        <w:jc w:val="center"/>
        <w:rPr>
          <w:b/>
          <w:lang w:val="ru-RU"/>
        </w:rPr>
      </w:pPr>
      <w:r w:rsidRPr="00191960">
        <w:rPr>
          <w:b/>
          <w:lang w:val="ru-RU"/>
        </w:rPr>
        <w:lastRenderedPageBreak/>
        <w:pict>
          <v:shape id="_x0000_i1107" type="#_x0000_t75" style="width:132pt;height:137.25pt">
            <v:imagedata r:id="rId89" o:title="Без-имени-1"/>
          </v:shape>
        </w:pict>
      </w:r>
    </w:p>
    <w:p w:rsidR="007D59FB" w:rsidRPr="007D59FB" w:rsidRDefault="007D59FB" w:rsidP="007D59FB">
      <w:pPr>
        <w:spacing w:after="0"/>
        <w:jc w:val="center"/>
        <w:rPr>
          <w:b/>
          <w:lang w:val="en-US"/>
        </w:rPr>
      </w:pPr>
      <w:r w:rsidRPr="00A768AC">
        <w:rPr>
          <w:b/>
          <w:lang w:val="en-US"/>
        </w:rPr>
        <w:t>Fig</w:t>
      </w:r>
      <w:r w:rsidRPr="007D59FB">
        <w:rPr>
          <w:b/>
          <w:lang w:val="en-US"/>
        </w:rPr>
        <w:t>.</w:t>
      </w:r>
      <w:r w:rsidRPr="00A768AC">
        <w:rPr>
          <w:b/>
          <w:lang w:val="en-US"/>
        </w:rPr>
        <w:t> </w:t>
      </w:r>
      <w:r w:rsidRPr="007D59FB">
        <w:rPr>
          <w:b/>
          <w:bCs/>
          <w:lang w:val="en-US"/>
        </w:rPr>
        <w:t xml:space="preserve">3.71. </w:t>
      </w:r>
      <w:r w:rsidRPr="007D59FB">
        <w:rPr>
          <w:b/>
          <w:lang w:val="en-US"/>
        </w:rPr>
        <w:t>-</w:t>
      </w:r>
      <w:r w:rsidRPr="007D59FB">
        <w:rPr>
          <w:b/>
          <w:szCs w:val="24"/>
          <w:lang w:val="en-US"/>
        </w:rPr>
        <w:t xml:space="preserve"> </w:t>
      </w:r>
      <w:r>
        <w:rPr>
          <w:b/>
          <w:szCs w:val="24"/>
          <w:lang w:val="en-US"/>
        </w:rPr>
        <w:t>Micrographs</w:t>
      </w:r>
      <w:r w:rsidRPr="007D59FB">
        <w:rPr>
          <w:b/>
          <w:szCs w:val="24"/>
          <w:lang w:val="en-US"/>
        </w:rPr>
        <w:t xml:space="preserve"> </w:t>
      </w:r>
      <w:r>
        <w:rPr>
          <w:b/>
          <w:szCs w:val="24"/>
          <w:lang w:val="en-US"/>
        </w:rPr>
        <w:t>of</w:t>
      </w:r>
      <w:r w:rsidRPr="007D59FB">
        <w:rPr>
          <w:b/>
          <w:szCs w:val="24"/>
          <w:lang w:val="en-US"/>
        </w:rPr>
        <w:t xml:space="preserve"> </w:t>
      </w:r>
      <w:r>
        <w:rPr>
          <w:b/>
          <w:szCs w:val="24"/>
          <w:lang w:val="en-US"/>
        </w:rPr>
        <w:t>regions</w:t>
      </w:r>
      <w:r w:rsidRPr="007D59FB">
        <w:rPr>
          <w:b/>
          <w:lang w:val="en-US"/>
        </w:rPr>
        <w:t xml:space="preserve"> </w:t>
      </w:r>
      <w:r>
        <w:rPr>
          <w:b/>
          <w:lang w:val="en-US"/>
        </w:rPr>
        <w:t>4-6</w:t>
      </w:r>
    </w:p>
    <w:p w:rsidR="007D59FB" w:rsidRPr="00183E8B" w:rsidRDefault="007D59FB" w:rsidP="007D59FB">
      <w:pPr>
        <w:pStyle w:val="Textkrper"/>
        <w:spacing w:after="0"/>
        <w:rPr>
          <w:b/>
          <w:color w:val="000000"/>
          <w:lang w:val="en-US"/>
        </w:rPr>
      </w:pPr>
      <w:r w:rsidRPr="00183E8B">
        <w:rPr>
          <w:b/>
          <w:color w:val="000000"/>
          <w:lang w:val="en-US"/>
        </w:rPr>
        <w:t>Table 3.</w:t>
      </w:r>
      <w:r>
        <w:rPr>
          <w:b/>
          <w:color w:val="000000"/>
          <w:lang w:val="en-US"/>
        </w:rPr>
        <w:t>69</w:t>
      </w:r>
      <w:r w:rsidRPr="00183E8B">
        <w:rPr>
          <w:b/>
          <w:color w:val="000000"/>
          <w:lang w:val="en-US"/>
        </w:rPr>
        <w:t>. -</w:t>
      </w:r>
      <w:r w:rsidRPr="00183E8B">
        <w:rPr>
          <w:b/>
          <w:lang w:val="en-US"/>
        </w:rPr>
        <w:t xml:space="preserve"> </w:t>
      </w:r>
      <w:r w:rsidRPr="008E532F">
        <w:rPr>
          <w:b/>
          <w:lang w:val="en-US"/>
        </w:rPr>
        <w:t>EDX</w:t>
      </w:r>
      <w:r w:rsidRPr="00423BCE">
        <w:rPr>
          <w:b/>
          <w:lang w:val="en-US"/>
        </w:rPr>
        <w:t xml:space="preserve"> </w:t>
      </w:r>
      <w:r>
        <w:rPr>
          <w:b/>
          <w:lang w:val="en-US"/>
        </w:rPr>
        <w:t>data on regions</w:t>
      </w:r>
      <w:r w:rsidRPr="00183E8B">
        <w:rPr>
          <w:b/>
          <w:lang w:val="en-US"/>
        </w:rPr>
        <w:t xml:space="preserve"> </w:t>
      </w:r>
      <w:r>
        <w:rPr>
          <w:b/>
          <w:lang w:val="en-US"/>
        </w:rPr>
        <w:t>4-6</w:t>
      </w:r>
    </w:p>
    <w:tbl>
      <w:tblPr>
        <w:tblW w:w="6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0"/>
        <w:gridCol w:w="1157"/>
        <w:gridCol w:w="985"/>
        <w:gridCol w:w="986"/>
        <w:gridCol w:w="2148"/>
      </w:tblGrid>
      <w:tr w:rsidR="007D59FB" w:rsidRPr="006C6348">
        <w:trPr>
          <w:trHeight w:hRule="exact" w:val="284"/>
          <w:jc w:val="center"/>
        </w:trPr>
        <w:tc>
          <w:tcPr>
            <w:tcW w:w="1977" w:type="dxa"/>
            <w:gridSpan w:val="2"/>
            <w:shd w:val="clear" w:color="auto" w:fill="auto"/>
            <w:noWrap/>
            <w:vAlign w:val="center"/>
          </w:tcPr>
          <w:p w:rsidR="007D59FB" w:rsidRPr="00574299" w:rsidRDefault="007D59FB" w:rsidP="007D59FB">
            <w:pPr>
              <w:spacing w:after="0"/>
              <w:jc w:val="center"/>
              <w:rPr>
                <w:b/>
                <w:bCs/>
                <w:sz w:val="20"/>
                <w:lang w:val="ru-RU"/>
              </w:rPr>
            </w:pPr>
            <w:r>
              <w:rPr>
                <w:b/>
                <w:bCs/>
                <w:sz w:val="20"/>
                <w:lang w:val="en-US"/>
              </w:rPr>
              <w:t>#</w:t>
            </w:r>
          </w:p>
        </w:tc>
        <w:tc>
          <w:tcPr>
            <w:tcW w:w="985" w:type="dxa"/>
            <w:shd w:val="clear" w:color="auto" w:fill="auto"/>
            <w:noWrap/>
            <w:vAlign w:val="center"/>
          </w:tcPr>
          <w:p w:rsidR="007D59FB" w:rsidRPr="00574299" w:rsidRDefault="007D59FB" w:rsidP="007D59FB">
            <w:pPr>
              <w:spacing w:after="0"/>
              <w:ind w:left="-57" w:right="-57"/>
              <w:jc w:val="center"/>
              <w:rPr>
                <w:b/>
                <w:bCs/>
                <w:sz w:val="20"/>
                <w:lang w:val="ru-RU"/>
              </w:rPr>
            </w:pPr>
            <w:r w:rsidRPr="00574299">
              <w:rPr>
                <w:b/>
                <w:bCs/>
                <w:sz w:val="20"/>
                <w:lang w:val="en-US"/>
              </w:rPr>
              <w:t>UO</w:t>
            </w:r>
            <w:r w:rsidRPr="00574299">
              <w:rPr>
                <w:b/>
                <w:bCs/>
                <w:sz w:val="20"/>
                <w:vertAlign w:val="subscript"/>
                <w:lang w:val="ru-RU"/>
              </w:rPr>
              <w:t>2</w:t>
            </w:r>
          </w:p>
        </w:tc>
        <w:tc>
          <w:tcPr>
            <w:tcW w:w="986" w:type="dxa"/>
            <w:shd w:val="clear" w:color="auto" w:fill="auto"/>
            <w:noWrap/>
            <w:vAlign w:val="center"/>
          </w:tcPr>
          <w:p w:rsidR="007D59FB" w:rsidRPr="00574299" w:rsidRDefault="007D59FB" w:rsidP="007D59FB">
            <w:pPr>
              <w:spacing w:after="0"/>
              <w:ind w:left="-57" w:right="-57"/>
              <w:jc w:val="center"/>
              <w:rPr>
                <w:b/>
                <w:bCs/>
                <w:sz w:val="20"/>
                <w:lang w:val="ru-RU"/>
              </w:rPr>
            </w:pPr>
            <w:r w:rsidRPr="00574299">
              <w:rPr>
                <w:b/>
                <w:bCs/>
                <w:sz w:val="20"/>
                <w:lang w:val="en-US"/>
              </w:rPr>
              <w:t>CaO</w:t>
            </w:r>
          </w:p>
        </w:tc>
        <w:tc>
          <w:tcPr>
            <w:tcW w:w="2148" w:type="dxa"/>
            <w:vAlign w:val="center"/>
          </w:tcPr>
          <w:p w:rsidR="007D59FB" w:rsidRPr="00574299" w:rsidRDefault="007D59FB" w:rsidP="007D59FB">
            <w:pPr>
              <w:spacing w:after="0"/>
              <w:jc w:val="center"/>
              <w:rPr>
                <w:b/>
                <w:bCs/>
                <w:sz w:val="20"/>
                <w:lang w:val="ru-RU"/>
              </w:rPr>
            </w:pPr>
            <w:r>
              <w:rPr>
                <w:b/>
                <w:bCs/>
                <w:sz w:val="20"/>
                <w:lang w:val="en-US"/>
              </w:rPr>
              <w:t>Phase</w:t>
            </w: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ru-RU"/>
              </w:rPr>
            </w:pPr>
            <w:r w:rsidRPr="006C6348">
              <w:rPr>
                <w:b/>
                <w:bCs/>
                <w:color w:val="000000"/>
                <w:sz w:val="20"/>
                <w:lang w:val="en-US"/>
              </w:rPr>
              <w:t>SQ</w:t>
            </w:r>
            <w:r w:rsidRPr="006C6348">
              <w:rPr>
                <w:b/>
                <w:bCs/>
                <w:color w:val="000000"/>
                <w:sz w:val="20"/>
                <w:lang w:val="ru-RU"/>
              </w:rPr>
              <w:t>1</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lang w:val="ru-RU"/>
              </w:rPr>
            </w:pPr>
            <w:r w:rsidRPr="006C6348">
              <w:rPr>
                <w:color w:val="000000"/>
                <w:sz w:val="20"/>
                <w:lang w:val="ru-RU"/>
              </w:rPr>
              <w:t>92.0</w:t>
            </w:r>
          </w:p>
        </w:tc>
        <w:tc>
          <w:tcPr>
            <w:tcW w:w="986" w:type="dxa"/>
            <w:vAlign w:val="center"/>
          </w:tcPr>
          <w:p w:rsidR="007D59FB" w:rsidRPr="006C6348" w:rsidRDefault="007D59FB" w:rsidP="00AA0E28">
            <w:pPr>
              <w:spacing w:after="0"/>
              <w:jc w:val="center"/>
              <w:rPr>
                <w:color w:val="000000"/>
                <w:sz w:val="20"/>
                <w:lang w:val="ru-RU"/>
              </w:rPr>
            </w:pPr>
            <w:r w:rsidRPr="006C6348">
              <w:rPr>
                <w:color w:val="000000"/>
                <w:sz w:val="20"/>
                <w:lang w:val="ru-RU"/>
              </w:rPr>
              <w:t>8.0</w:t>
            </w:r>
          </w:p>
        </w:tc>
        <w:tc>
          <w:tcPr>
            <w:tcW w:w="2148" w:type="dxa"/>
            <w:vMerge w:val="restart"/>
            <w:shd w:val="clear" w:color="auto" w:fill="auto"/>
            <w:vAlign w:val="center"/>
          </w:tcPr>
          <w:p w:rsidR="007D59FB" w:rsidRPr="006C6348" w:rsidRDefault="007D59FB" w:rsidP="00AA0E28">
            <w:pPr>
              <w:spacing w:after="0"/>
              <w:jc w:val="center"/>
              <w:rPr>
                <w:sz w:val="20"/>
                <w:lang w:val="ru-RU"/>
              </w:rPr>
            </w:pPr>
            <w:r w:rsidRPr="006C6348">
              <w:rPr>
                <w:sz w:val="20"/>
                <w:lang w:val="ru-RU"/>
              </w:rPr>
              <w:t>-</w:t>
            </w: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lang w:val="ru-RU"/>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lang w:val="ru-RU"/>
              </w:rPr>
            </w:pPr>
            <w:r w:rsidRPr="006C6348">
              <w:rPr>
                <w:color w:val="000000"/>
                <w:sz w:val="20"/>
                <w:lang w:val="ru-RU"/>
              </w:rPr>
              <w:t>70.6</w:t>
            </w:r>
          </w:p>
        </w:tc>
        <w:tc>
          <w:tcPr>
            <w:tcW w:w="986" w:type="dxa"/>
            <w:vAlign w:val="center"/>
          </w:tcPr>
          <w:p w:rsidR="007D59FB" w:rsidRPr="006C6348" w:rsidRDefault="007D59FB" w:rsidP="00AA0E28">
            <w:pPr>
              <w:spacing w:after="0"/>
              <w:jc w:val="center"/>
              <w:rPr>
                <w:color w:val="000000"/>
                <w:sz w:val="20"/>
                <w:lang w:val="ru-RU"/>
              </w:rPr>
            </w:pPr>
            <w:r w:rsidRPr="006C6348">
              <w:rPr>
                <w:color w:val="000000"/>
                <w:sz w:val="20"/>
                <w:lang w:val="ru-RU"/>
              </w:rPr>
              <w:t>29.4</w:t>
            </w:r>
          </w:p>
        </w:tc>
        <w:tc>
          <w:tcPr>
            <w:tcW w:w="2148" w:type="dxa"/>
            <w:vMerge/>
            <w:shd w:val="clear" w:color="auto" w:fill="auto"/>
            <w:vAlign w:val="center"/>
          </w:tcPr>
          <w:p w:rsidR="007D59FB" w:rsidRPr="006C6348" w:rsidRDefault="007D59FB" w:rsidP="00AA0E28">
            <w:pPr>
              <w:spacing w:after="0"/>
              <w:jc w:val="center"/>
              <w:rPr>
                <w:sz w:val="20"/>
                <w:lang w:val="ru-RU"/>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ru-RU"/>
              </w:rPr>
            </w:pPr>
            <w:r w:rsidRPr="006C6348">
              <w:rPr>
                <w:b/>
                <w:bCs/>
                <w:color w:val="000000"/>
                <w:sz w:val="20"/>
                <w:lang w:val="en-US"/>
              </w:rPr>
              <w:t>SQ</w:t>
            </w:r>
            <w:r w:rsidRPr="006C6348">
              <w:rPr>
                <w:b/>
                <w:bCs/>
                <w:color w:val="000000"/>
                <w:sz w:val="20"/>
                <w:lang w:val="ru-RU"/>
              </w:rPr>
              <w:t>2</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lang w:val="ru-RU"/>
              </w:rPr>
            </w:pPr>
            <w:r w:rsidRPr="006C6348">
              <w:rPr>
                <w:color w:val="000000"/>
                <w:sz w:val="20"/>
                <w:lang w:val="ru-RU"/>
              </w:rPr>
              <w:t>92.3</w:t>
            </w:r>
          </w:p>
        </w:tc>
        <w:tc>
          <w:tcPr>
            <w:tcW w:w="986" w:type="dxa"/>
            <w:vAlign w:val="center"/>
          </w:tcPr>
          <w:p w:rsidR="007D59FB" w:rsidRPr="006C6348" w:rsidRDefault="007D59FB" w:rsidP="00AA0E28">
            <w:pPr>
              <w:spacing w:after="0"/>
              <w:jc w:val="center"/>
              <w:rPr>
                <w:color w:val="000000"/>
                <w:sz w:val="20"/>
                <w:lang w:val="ru-RU"/>
              </w:rPr>
            </w:pPr>
            <w:r w:rsidRPr="006C6348">
              <w:rPr>
                <w:color w:val="000000"/>
                <w:sz w:val="20"/>
                <w:lang w:val="ru-RU"/>
              </w:rPr>
              <w:t>7.7</w:t>
            </w:r>
          </w:p>
        </w:tc>
        <w:tc>
          <w:tcPr>
            <w:tcW w:w="2148" w:type="dxa"/>
            <w:vMerge/>
            <w:shd w:val="clear" w:color="auto" w:fill="auto"/>
            <w:vAlign w:val="center"/>
          </w:tcPr>
          <w:p w:rsidR="007D59FB" w:rsidRPr="006C6348" w:rsidRDefault="007D59FB" w:rsidP="00AA0E28">
            <w:pPr>
              <w:spacing w:after="0"/>
              <w:jc w:val="center"/>
              <w:rPr>
                <w:sz w:val="20"/>
                <w:lang w:val="ru-RU"/>
              </w:rPr>
            </w:pP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lang w:val="ru-RU"/>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lang w:val="ru-RU"/>
              </w:rPr>
            </w:pPr>
            <w:r w:rsidRPr="006C6348">
              <w:rPr>
                <w:color w:val="000000"/>
                <w:sz w:val="20"/>
                <w:lang w:val="ru-RU"/>
              </w:rPr>
              <w:t>71.2</w:t>
            </w:r>
          </w:p>
        </w:tc>
        <w:tc>
          <w:tcPr>
            <w:tcW w:w="986" w:type="dxa"/>
            <w:vAlign w:val="center"/>
          </w:tcPr>
          <w:p w:rsidR="007D59FB" w:rsidRPr="006C6348" w:rsidRDefault="007D59FB" w:rsidP="00AA0E28">
            <w:pPr>
              <w:spacing w:after="0"/>
              <w:jc w:val="center"/>
              <w:rPr>
                <w:color w:val="000000"/>
                <w:sz w:val="20"/>
                <w:lang w:val="ru-RU"/>
              </w:rPr>
            </w:pPr>
            <w:r w:rsidRPr="006C6348">
              <w:rPr>
                <w:color w:val="000000"/>
                <w:sz w:val="20"/>
                <w:lang w:val="ru-RU"/>
              </w:rPr>
              <w:t>28.8</w:t>
            </w:r>
          </w:p>
        </w:tc>
        <w:tc>
          <w:tcPr>
            <w:tcW w:w="2148" w:type="dxa"/>
            <w:vMerge/>
            <w:shd w:val="clear" w:color="auto" w:fill="auto"/>
            <w:vAlign w:val="center"/>
          </w:tcPr>
          <w:p w:rsidR="007D59FB" w:rsidRPr="006C6348" w:rsidRDefault="007D59FB" w:rsidP="00AA0E28">
            <w:pPr>
              <w:spacing w:after="0"/>
              <w:jc w:val="center"/>
              <w:rPr>
                <w:sz w:val="20"/>
                <w:lang w:val="ru-RU"/>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ru-RU"/>
              </w:rPr>
            </w:pPr>
            <w:r w:rsidRPr="006C6348">
              <w:rPr>
                <w:b/>
                <w:bCs/>
                <w:color w:val="000000"/>
                <w:sz w:val="20"/>
                <w:lang w:val="en-US"/>
              </w:rPr>
              <w:t>SQ</w:t>
            </w:r>
            <w:r w:rsidRPr="006C6348">
              <w:rPr>
                <w:b/>
                <w:bCs/>
                <w:color w:val="000000"/>
                <w:sz w:val="20"/>
                <w:lang w:val="ru-RU"/>
              </w:rPr>
              <w:t>3</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lang w:val="ru-RU"/>
              </w:rPr>
            </w:pPr>
            <w:r w:rsidRPr="006C6348">
              <w:rPr>
                <w:color w:val="000000"/>
                <w:sz w:val="20"/>
                <w:lang w:val="ru-RU"/>
              </w:rPr>
              <w:t>90.3</w:t>
            </w:r>
          </w:p>
        </w:tc>
        <w:tc>
          <w:tcPr>
            <w:tcW w:w="986" w:type="dxa"/>
            <w:vAlign w:val="center"/>
          </w:tcPr>
          <w:p w:rsidR="007D59FB" w:rsidRPr="006C6348" w:rsidRDefault="007D59FB" w:rsidP="00AA0E28">
            <w:pPr>
              <w:spacing w:after="0"/>
              <w:jc w:val="center"/>
              <w:rPr>
                <w:color w:val="000000"/>
                <w:sz w:val="20"/>
                <w:lang w:val="ru-RU"/>
              </w:rPr>
            </w:pPr>
            <w:r w:rsidRPr="006C6348">
              <w:rPr>
                <w:color w:val="000000"/>
                <w:sz w:val="20"/>
                <w:lang w:val="ru-RU"/>
              </w:rPr>
              <w:t>9.7</w:t>
            </w:r>
          </w:p>
        </w:tc>
        <w:tc>
          <w:tcPr>
            <w:tcW w:w="2148" w:type="dxa"/>
            <w:vMerge/>
            <w:shd w:val="clear" w:color="auto" w:fill="auto"/>
            <w:vAlign w:val="center"/>
          </w:tcPr>
          <w:p w:rsidR="007D59FB" w:rsidRPr="006C6348" w:rsidRDefault="007D59FB" w:rsidP="00AA0E28">
            <w:pPr>
              <w:spacing w:after="0"/>
              <w:jc w:val="center"/>
              <w:rPr>
                <w:sz w:val="20"/>
                <w:lang w:val="ru-RU"/>
              </w:rPr>
            </w:pP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lang w:val="ru-RU"/>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65.9</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34.1</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SQ4</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92.5</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7.5</w:t>
            </w:r>
          </w:p>
        </w:tc>
        <w:tc>
          <w:tcPr>
            <w:tcW w:w="2148" w:type="dxa"/>
            <w:vMerge/>
            <w:shd w:val="clear" w:color="auto" w:fill="auto"/>
            <w:vAlign w:val="center"/>
          </w:tcPr>
          <w:p w:rsidR="007D59FB" w:rsidRPr="006C6348" w:rsidRDefault="007D59FB" w:rsidP="00AA0E28">
            <w:pPr>
              <w:spacing w:after="0"/>
              <w:jc w:val="center"/>
              <w:rPr>
                <w:sz w:val="20"/>
                <w:lang w:val="en-US"/>
              </w:rPr>
            </w:pP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71.9</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28.1</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SQ5</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92.4</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7.6</w:t>
            </w:r>
          </w:p>
        </w:tc>
        <w:tc>
          <w:tcPr>
            <w:tcW w:w="2148" w:type="dxa"/>
            <w:vMerge/>
            <w:shd w:val="clear" w:color="auto" w:fill="auto"/>
            <w:vAlign w:val="center"/>
          </w:tcPr>
          <w:p w:rsidR="007D59FB" w:rsidRPr="006C6348" w:rsidRDefault="007D59FB" w:rsidP="00AA0E28">
            <w:pPr>
              <w:spacing w:after="0"/>
              <w:jc w:val="center"/>
              <w:rPr>
                <w:sz w:val="20"/>
                <w:lang w:val="en-US"/>
              </w:rPr>
            </w:pP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71.7</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28.3</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SQ6</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92.8</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7.2</w:t>
            </w:r>
          </w:p>
        </w:tc>
        <w:tc>
          <w:tcPr>
            <w:tcW w:w="2148" w:type="dxa"/>
            <w:vMerge/>
            <w:shd w:val="clear" w:color="auto" w:fill="auto"/>
            <w:vAlign w:val="center"/>
          </w:tcPr>
          <w:p w:rsidR="007D59FB" w:rsidRPr="006C6348" w:rsidRDefault="007D59FB" w:rsidP="00AA0E28">
            <w:pPr>
              <w:spacing w:after="0"/>
              <w:jc w:val="center"/>
              <w:rPr>
                <w:sz w:val="20"/>
                <w:lang w:val="en-US"/>
              </w:rPr>
            </w:pP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72.7</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27.3</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SQ7</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92.4</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7.6</w:t>
            </w:r>
          </w:p>
        </w:tc>
        <w:tc>
          <w:tcPr>
            <w:tcW w:w="2148" w:type="dxa"/>
            <w:vMerge/>
            <w:shd w:val="clear" w:color="auto" w:fill="auto"/>
            <w:vAlign w:val="center"/>
          </w:tcPr>
          <w:p w:rsidR="007D59FB" w:rsidRPr="006C6348" w:rsidRDefault="007D59FB" w:rsidP="00AA0E28">
            <w:pPr>
              <w:spacing w:after="0"/>
              <w:jc w:val="center"/>
              <w:rPr>
                <w:sz w:val="20"/>
                <w:lang w:val="en-US"/>
              </w:rPr>
            </w:pP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71.5</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28.5</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P1</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90.0</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10.0</w:t>
            </w:r>
          </w:p>
        </w:tc>
        <w:tc>
          <w:tcPr>
            <w:tcW w:w="2148" w:type="dxa"/>
            <w:vMerge w:val="restart"/>
            <w:shd w:val="clear" w:color="auto" w:fill="auto"/>
            <w:vAlign w:val="center"/>
          </w:tcPr>
          <w:p w:rsidR="007D59FB" w:rsidRPr="006C6348" w:rsidRDefault="007D59FB" w:rsidP="00AA0E28">
            <w:pPr>
              <w:spacing w:after="0"/>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65.1</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34.9</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P2</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90.3</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9.7</w:t>
            </w:r>
          </w:p>
        </w:tc>
        <w:tc>
          <w:tcPr>
            <w:tcW w:w="2148" w:type="dxa"/>
            <w:vMerge/>
            <w:shd w:val="clear" w:color="auto" w:fill="auto"/>
            <w:vAlign w:val="center"/>
          </w:tcPr>
          <w:p w:rsidR="007D59FB" w:rsidRPr="006C6348" w:rsidRDefault="007D59FB" w:rsidP="00AA0E28">
            <w:pPr>
              <w:spacing w:after="0"/>
              <w:jc w:val="center"/>
              <w:rPr>
                <w:sz w:val="20"/>
                <w:lang w:val="en-US"/>
              </w:rPr>
            </w:pP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65.8</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34.2</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P3</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64.2</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35.8</w:t>
            </w:r>
          </w:p>
        </w:tc>
        <w:tc>
          <w:tcPr>
            <w:tcW w:w="2148" w:type="dxa"/>
            <w:vMerge w:val="restart"/>
            <w:shd w:val="clear" w:color="auto" w:fill="auto"/>
            <w:vAlign w:val="center"/>
          </w:tcPr>
          <w:p w:rsidR="007D59FB" w:rsidRPr="007D59FB" w:rsidRDefault="007D59FB" w:rsidP="00AA0E28">
            <w:pPr>
              <w:spacing w:after="0"/>
              <w:jc w:val="center"/>
              <w:rPr>
                <w:sz w:val="20"/>
              </w:rPr>
            </w:pPr>
            <w:r w:rsidRPr="007D59FB">
              <w:rPr>
                <w:sz w:val="20"/>
                <w:highlight w:val="yellow"/>
              </w:rPr>
              <w:t>Межзеренное пространство</w:t>
            </w: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27.2</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72.8</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P4</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94.3</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5.7</w:t>
            </w:r>
          </w:p>
        </w:tc>
        <w:tc>
          <w:tcPr>
            <w:tcW w:w="2148" w:type="dxa"/>
            <w:vMerge w:val="restart"/>
            <w:shd w:val="clear" w:color="auto" w:fill="auto"/>
            <w:vAlign w:val="center"/>
          </w:tcPr>
          <w:p w:rsidR="007D59FB" w:rsidRPr="006C6348" w:rsidRDefault="007D59FB" w:rsidP="00AA0E28">
            <w:pPr>
              <w:spacing w:after="0"/>
              <w:jc w:val="center"/>
              <w:rPr>
                <w:sz w:val="20"/>
                <w:lang w:val="en-US"/>
              </w:rPr>
            </w:pPr>
            <w:r w:rsidRPr="003421AC">
              <w:rPr>
                <w:sz w:val="20"/>
                <w:lang w:val="en-US"/>
              </w:rPr>
              <w:t>UO</w:t>
            </w:r>
            <w:r w:rsidRPr="00E97EC5">
              <w:rPr>
                <w:sz w:val="20"/>
                <w:vertAlign w:val="subscript"/>
                <w:lang w:val="en-US"/>
              </w:rPr>
              <w:t>2</w:t>
            </w:r>
            <w:r w:rsidRPr="00E97EC5">
              <w:rPr>
                <w:sz w:val="20"/>
                <w:lang w:val="en-US"/>
              </w:rPr>
              <w:t>(</w:t>
            </w:r>
            <w:r w:rsidRPr="003421AC">
              <w:rPr>
                <w:sz w:val="20"/>
                <w:lang w:val="en-US"/>
              </w:rPr>
              <w:t>CaO</w:t>
            </w:r>
            <w:r w:rsidRPr="00E97EC5">
              <w:rPr>
                <w:sz w:val="20"/>
                <w:lang w:val="en-US"/>
              </w:rPr>
              <w:t>)</w:t>
            </w:r>
            <w:r>
              <w:rPr>
                <w:sz w:val="20"/>
                <w:lang w:val="en-US"/>
              </w:rPr>
              <w:t xml:space="preserve"> solid solution</w:t>
            </w: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77.4</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22.6</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P5</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91.3</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8.7</w:t>
            </w:r>
          </w:p>
        </w:tc>
        <w:tc>
          <w:tcPr>
            <w:tcW w:w="2148" w:type="dxa"/>
            <w:vMerge/>
            <w:shd w:val="clear" w:color="auto" w:fill="auto"/>
            <w:vAlign w:val="center"/>
          </w:tcPr>
          <w:p w:rsidR="007D59FB" w:rsidRPr="006C6348" w:rsidRDefault="007D59FB" w:rsidP="00AA0E28">
            <w:pPr>
              <w:spacing w:after="0"/>
              <w:jc w:val="center"/>
              <w:rPr>
                <w:sz w:val="20"/>
                <w:lang w:val="en-US"/>
              </w:rPr>
            </w:pP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68.5</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31.5</w:t>
            </w:r>
          </w:p>
        </w:tc>
        <w:tc>
          <w:tcPr>
            <w:tcW w:w="2148" w:type="dxa"/>
            <w:vMerge/>
            <w:shd w:val="clear" w:color="auto" w:fill="auto"/>
            <w:vAlign w:val="center"/>
          </w:tcPr>
          <w:p w:rsidR="007D59FB" w:rsidRPr="006C6348" w:rsidRDefault="007D59FB" w:rsidP="00AA0E28">
            <w:pPr>
              <w:spacing w:after="0"/>
              <w:jc w:val="center"/>
              <w:rPr>
                <w:sz w:val="20"/>
              </w:rPr>
            </w:pPr>
          </w:p>
        </w:tc>
      </w:tr>
      <w:tr w:rsidR="007D59FB" w:rsidRPr="006C6348">
        <w:trPr>
          <w:trHeight w:hRule="exact" w:val="284"/>
          <w:jc w:val="center"/>
        </w:trPr>
        <w:tc>
          <w:tcPr>
            <w:tcW w:w="820" w:type="dxa"/>
            <w:vMerge w:val="restart"/>
            <w:shd w:val="clear" w:color="auto" w:fill="auto"/>
            <w:noWrap/>
            <w:vAlign w:val="center"/>
          </w:tcPr>
          <w:p w:rsidR="007D59FB" w:rsidRPr="006C6348" w:rsidRDefault="007D59FB" w:rsidP="00AA0E28">
            <w:pPr>
              <w:spacing w:after="0"/>
              <w:ind w:left="-106" w:right="-108"/>
              <w:jc w:val="center"/>
              <w:rPr>
                <w:b/>
                <w:bCs/>
                <w:color w:val="000000"/>
                <w:sz w:val="20"/>
                <w:lang w:val="en-US"/>
              </w:rPr>
            </w:pPr>
            <w:r w:rsidRPr="006C6348">
              <w:rPr>
                <w:b/>
                <w:bCs/>
                <w:color w:val="000000"/>
                <w:sz w:val="20"/>
                <w:lang w:val="en-US"/>
              </w:rPr>
              <w:t>P6</w:t>
            </w:r>
          </w:p>
        </w:tc>
        <w:tc>
          <w:tcPr>
            <w:tcW w:w="1157" w:type="dxa"/>
            <w:shd w:val="clear" w:color="auto" w:fill="auto"/>
            <w:vAlign w:val="center"/>
          </w:tcPr>
          <w:p w:rsidR="007D59FB" w:rsidRPr="00574299" w:rsidRDefault="007D59FB" w:rsidP="007D59FB">
            <w:pPr>
              <w:spacing w:after="0"/>
              <w:ind w:left="-57" w:right="-57"/>
              <w:rPr>
                <w:sz w:val="20"/>
              </w:rPr>
            </w:pPr>
            <w:r>
              <w:rPr>
                <w:sz w:val="20"/>
              </w:rPr>
              <w:t>mass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91.9</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8.1</w:t>
            </w:r>
          </w:p>
        </w:tc>
        <w:tc>
          <w:tcPr>
            <w:tcW w:w="2148" w:type="dxa"/>
            <w:vMerge/>
            <w:shd w:val="clear" w:color="auto" w:fill="auto"/>
            <w:vAlign w:val="center"/>
          </w:tcPr>
          <w:p w:rsidR="007D59FB" w:rsidRPr="006C6348" w:rsidRDefault="007D59FB" w:rsidP="00AA0E28">
            <w:pPr>
              <w:spacing w:after="0"/>
              <w:jc w:val="center"/>
              <w:rPr>
                <w:sz w:val="20"/>
                <w:lang w:val="en-US"/>
              </w:rPr>
            </w:pPr>
          </w:p>
        </w:tc>
      </w:tr>
      <w:tr w:rsidR="007D59FB" w:rsidRPr="006C6348">
        <w:trPr>
          <w:trHeight w:hRule="exact" w:val="284"/>
          <w:jc w:val="center"/>
        </w:trPr>
        <w:tc>
          <w:tcPr>
            <w:tcW w:w="820" w:type="dxa"/>
            <w:vMerge/>
            <w:shd w:val="clear" w:color="auto" w:fill="auto"/>
            <w:vAlign w:val="center"/>
          </w:tcPr>
          <w:p w:rsidR="007D59FB" w:rsidRPr="006C6348" w:rsidRDefault="007D59FB" w:rsidP="00AA0E28">
            <w:pPr>
              <w:spacing w:after="0"/>
              <w:rPr>
                <w:b/>
                <w:bCs/>
                <w:color w:val="000000"/>
                <w:sz w:val="20"/>
              </w:rPr>
            </w:pPr>
          </w:p>
        </w:tc>
        <w:tc>
          <w:tcPr>
            <w:tcW w:w="1157" w:type="dxa"/>
            <w:shd w:val="clear" w:color="auto" w:fill="auto"/>
            <w:vAlign w:val="center"/>
          </w:tcPr>
          <w:p w:rsidR="007D59FB" w:rsidRPr="00574299" w:rsidRDefault="007D59FB" w:rsidP="007D59FB">
            <w:pPr>
              <w:spacing w:after="0"/>
              <w:ind w:left="-57" w:right="-57"/>
              <w:rPr>
                <w:sz w:val="20"/>
              </w:rPr>
            </w:pPr>
            <w:r>
              <w:rPr>
                <w:sz w:val="20"/>
              </w:rPr>
              <w:t>mol. %</w:t>
            </w:r>
          </w:p>
        </w:tc>
        <w:tc>
          <w:tcPr>
            <w:tcW w:w="985" w:type="dxa"/>
            <w:shd w:val="clear" w:color="auto" w:fill="auto"/>
            <w:noWrap/>
            <w:vAlign w:val="center"/>
          </w:tcPr>
          <w:p w:rsidR="007D59FB" w:rsidRPr="006C6348" w:rsidRDefault="007D59FB" w:rsidP="00AA0E28">
            <w:pPr>
              <w:spacing w:after="0"/>
              <w:jc w:val="center"/>
              <w:rPr>
                <w:color w:val="000000"/>
                <w:sz w:val="20"/>
              </w:rPr>
            </w:pPr>
            <w:r w:rsidRPr="006C6348">
              <w:rPr>
                <w:color w:val="000000"/>
                <w:sz w:val="20"/>
              </w:rPr>
              <w:t>70.2</w:t>
            </w:r>
          </w:p>
        </w:tc>
        <w:tc>
          <w:tcPr>
            <w:tcW w:w="986" w:type="dxa"/>
            <w:vAlign w:val="center"/>
          </w:tcPr>
          <w:p w:rsidR="007D59FB" w:rsidRPr="006C6348" w:rsidRDefault="007D59FB" w:rsidP="00AA0E28">
            <w:pPr>
              <w:spacing w:after="0"/>
              <w:jc w:val="center"/>
              <w:rPr>
                <w:color w:val="000000"/>
                <w:sz w:val="20"/>
              </w:rPr>
            </w:pPr>
            <w:r w:rsidRPr="006C6348">
              <w:rPr>
                <w:color w:val="000000"/>
                <w:sz w:val="20"/>
              </w:rPr>
              <w:t>29.8</w:t>
            </w:r>
          </w:p>
        </w:tc>
        <w:tc>
          <w:tcPr>
            <w:tcW w:w="2148" w:type="dxa"/>
            <w:vMerge/>
            <w:shd w:val="clear" w:color="auto" w:fill="auto"/>
            <w:vAlign w:val="center"/>
          </w:tcPr>
          <w:p w:rsidR="007D59FB" w:rsidRPr="006C6348" w:rsidRDefault="007D59FB" w:rsidP="00AA0E28">
            <w:pPr>
              <w:spacing w:after="0"/>
              <w:jc w:val="center"/>
              <w:rPr>
                <w:sz w:val="20"/>
              </w:rPr>
            </w:pPr>
          </w:p>
        </w:tc>
      </w:tr>
    </w:tbl>
    <w:p w:rsidR="00AA0E28" w:rsidRDefault="00AA0E28" w:rsidP="00DC03C6">
      <w:pPr>
        <w:spacing w:after="0"/>
        <w:jc w:val="center"/>
        <w:rPr>
          <w:lang w:val="en-US"/>
        </w:rPr>
      </w:pPr>
    </w:p>
    <w:p w:rsidR="00C379A7" w:rsidRPr="0017122E" w:rsidRDefault="00C379A7" w:rsidP="00DC03C6">
      <w:pPr>
        <w:pStyle w:val="Textkrper"/>
        <w:spacing w:after="0"/>
        <w:rPr>
          <w:color w:val="000000"/>
        </w:rPr>
      </w:pPr>
    </w:p>
    <w:p w:rsidR="00167D3A" w:rsidRPr="008873A3" w:rsidRDefault="006C2EC8" w:rsidP="00DC03C6">
      <w:pPr>
        <w:pStyle w:val="berschrift3"/>
        <w:spacing w:before="0" w:after="0"/>
        <w:rPr>
          <w:i/>
          <w:iCs/>
          <w:lang w:val="en-US"/>
        </w:rPr>
      </w:pPr>
      <w:bookmarkStart w:id="75" w:name="_Toc89600324"/>
      <w:bookmarkStart w:id="76" w:name="_Toc320884672"/>
      <w:r w:rsidRPr="006C2EC8">
        <w:rPr>
          <w:i/>
          <w:iCs/>
          <w:lang w:val="ru-RU"/>
        </w:rPr>
        <w:t>3.4.5</w:t>
      </w:r>
      <w:r w:rsidR="006C6348">
        <w:rPr>
          <w:i/>
          <w:iCs/>
          <w:lang w:val="ru-RU"/>
        </w:rPr>
        <w:t>.</w:t>
      </w:r>
      <w:r w:rsidRPr="006C2EC8">
        <w:rPr>
          <w:i/>
          <w:iCs/>
          <w:lang w:val="ru-RU"/>
        </w:rPr>
        <w:t xml:space="preserve"> </w:t>
      </w:r>
      <w:r w:rsidR="008873A3">
        <w:rPr>
          <w:i/>
          <w:iCs/>
          <w:lang w:val="en-US"/>
        </w:rPr>
        <w:t>Generalization of the VPA IMCC data</w:t>
      </w:r>
      <w:bookmarkEnd w:id="75"/>
      <w:bookmarkEnd w:id="76"/>
    </w:p>
    <w:p w:rsidR="00167D3A" w:rsidRPr="008873A3" w:rsidRDefault="00167D3A" w:rsidP="00DC03C6">
      <w:pPr>
        <w:spacing w:after="0"/>
        <w:rPr>
          <w:szCs w:val="24"/>
          <w:lang w:val="en-US"/>
        </w:rPr>
      </w:pPr>
    </w:p>
    <w:p w:rsidR="00167D3A" w:rsidRPr="00D94B37" w:rsidRDefault="005D57A0" w:rsidP="00465E51">
      <w:pPr>
        <w:spacing w:after="0"/>
        <w:ind w:firstLine="708"/>
        <w:rPr>
          <w:color w:val="000000"/>
          <w:lang w:val="en-US"/>
        </w:rPr>
      </w:pPr>
      <w:r w:rsidRPr="008873A3">
        <w:rPr>
          <w:lang w:val="en-US"/>
        </w:rPr>
        <w:t>Figs.</w:t>
      </w:r>
      <w:r w:rsidR="00997E72" w:rsidRPr="008873A3">
        <w:rPr>
          <w:color w:val="000000"/>
          <w:lang w:val="en-US"/>
        </w:rPr>
        <w:t> </w:t>
      </w:r>
      <w:r w:rsidR="009E0988" w:rsidRPr="008873A3">
        <w:rPr>
          <w:color w:val="000000"/>
          <w:lang w:val="en-US"/>
        </w:rPr>
        <w:t xml:space="preserve">3.72-3.87 </w:t>
      </w:r>
      <w:r w:rsidR="008873A3">
        <w:rPr>
          <w:color w:val="000000"/>
          <w:lang w:val="en-US"/>
        </w:rPr>
        <w:t>and</w:t>
      </w:r>
      <w:r w:rsidR="007335C2" w:rsidRPr="008873A3">
        <w:rPr>
          <w:color w:val="000000"/>
          <w:lang w:val="en-US"/>
        </w:rPr>
        <w:t xml:space="preserve"> Tab.</w:t>
      </w:r>
      <w:r w:rsidR="00997E72" w:rsidRPr="008873A3">
        <w:rPr>
          <w:color w:val="000000"/>
          <w:lang w:val="en-US"/>
        </w:rPr>
        <w:t> </w:t>
      </w:r>
      <w:r w:rsidR="009E0988" w:rsidRPr="008873A3">
        <w:rPr>
          <w:color w:val="000000"/>
          <w:lang w:val="en-US"/>
        </w:rPr>
        <w:t>3.70</w:t>
      </w:r>
      <w:r w:rsidR="00DE3DD2" w:rsidRPr="008873A3">
        <w:rPr>
          <w:color w:val="000000"/>
          <w:lang w:val="en-US"/>
        </w:rPr>
        <w:t xml:space="preserve"> </w:t>
      </w:r>
      <w:r w:rsidR="008873A3">
        <w:rPr>
          <w:color w:val="000000"/>
          <w:lang w:val="en-US"/>
        </w:rPr>
        <w:t>present</w:t>
      </w:r>
      <w:r w:rsidR="008873A3" w:rsidRPr="008873A3">
        <w:rPr>
          <w:color w:val="000000"/>
          <w:lang w:val="en-US"/>
        </w:rPr>
        <w:t xml:space="preserve"> </w:t>
      </w:r>
      <w:r w:rsidR="008873A3">
        <w:rPr>
          <w:color w:val="000000"/>
          <w:lang w:val="en-US"/>
        </w:rPr>
        <w:t>the</w:t>
      </w:r>
      <w:r w:rsidR="008873A3" w:rsidRPr="008873A3">
        <w:rPr>
          <w:color w:val="000000"/>
          <w:lang w:val="en-US"/>
        </w:rPr>
        <w:t xml:space="preserve"> </w:t>
      </w:r>
      <w:r w:rsidR="008873A3">
        <w:rPr>
          <w:color w:val="000000"/>
          <w:lang w:val="en-US"/>
        </w:rPr>
        <w:t>processed and generalized</w:t>
      </w:r>
      <w:r w:rsidR="008873A3" w:rsidRPr="008873A3">
        <w:rPr>
          <w:color w:val="000000"/>
          <w:lang w:val="en-US"/>
        </w:rPr>
        <w:t xml:space="preserve"> </w:t>
      </w:r>
      <w:r w:rsidR="008873A3">
        <w:rPr>
          <w:color w:val="000000"/>
          <w:lang w:val="en-US"/>
        </w:rPr>
        <w:t xml:space="preserve">data yielded by investigations of the </w:t>
      </w:r>
      <w:r w:rsidR="00DE3DD2" w:rsidRPr="003C47DD">
        <w:rPr>
          <w:color w:val="000000"/>
          <w:lang w:val="en-US"/>
        </w:rPr>
        <w:t>UO</w:t>
      </w:r>
      <w:r w:rsidR="00DE3DD2" w:rsidRPr="008873A3">
        <w:rPr>
          <w:color w:val="000000"/>
          <w:vertAlign w:val="subscript"/>
          <w:lang w:val="en-US"/>
        </w:rPr>
        <w:t>2</w:t>
      </w:r>
      <w:r w:rsidR="00DE3DD2" w:rsidRPr="008873A3">
        <w:rPr>
          <w:color w:val="000000"/>
          <w:lang w:val="en-US"/>
        </w:rPr>
        <w:t>-</w:t>
      </w:r>
      <w:r w:rsidR="00DE3DD2">
        <w:rPr>
          <w:color w:val="000000"/>
          <w:lang w:val="en-US"/>
        </w:rPr>
        <w:t>CaO</w:t>
      </w:r>
      <w:r w:rsidR="00DE3DD2" w:rsidRPr="008873A3">
        <w:rPr>
          <w:color w:val="000000"/>
          <w:lang w:val="en-US"/>
        </w:rPr>
        <w:t xml:space="preserve"> </w:t>
      </w:r>
      <w:r w:rsidR="008873A3">
        <w:rPr>
          <w:color w:val="000000"/>
          <w:lang w:val="en-US"/>
        </w:rPr>
        <w:t>system by VPA IMCC</w:t>
      </w:r>
      <w:r w:rsidR="00DE3DD2" w:rsidRPr="008873A3">
        <w:rPr>
          <w:color w:val="000000"/>
          <w:lang w:val="en-US"/>
        </w:rPr>
        <w:t xml:space="preserve">. </w:t>
      </w:r>
      <w:r w:rsidR="00D94B37">
        <w:rPr>
          <w:color w:val="000000"/>
          <w:lang w:val="en-US"/>
        </w:rPr>
        <w:t>The</w:t>
      </w:r>
      <w:r w:rsidR="00D94B37" w:rsidRPr="00D94B37">
        <w:rPr>
          <w:color w:val="000000"/>
          <w:lang w:val="en-US"/>
        </w:rPr>
        <w:t xml:space="preserve"> </w:t>
      </w:r>
      <w:r w:rsidR="00D94B37">
        <w:rPr>
          <w:color w:val="000000"/>
          <w:lang w:val="en-US"/>
        </w:rPr>
        <w:t>f</w:t>
      </w:r>
      <w:r w:rsidRPr="00D94B37">
        <w:rPr>
          <w:color w:val="000000"/>
          <w:lang w:val="en-US"/>
        </w:rPr>
        <w:t>ig</w:t>
      </w:r>
      <w:r w:rsidR="00D94B37">
        <w:rPr>
          <w:color w:val="000000"/>
          <w:lang w:val="en-US"/>
        </w:rPr>
        <w:t>ures</w:t>
      </w:r>
      <w:r w:rsidR="00D94B37" w:rsidRPr="00D94B37">
        <w:rPr>
          <w:color w:val="000000"/>
          <w:lang w:val="en-US"/>
        </w:rPr>
        <w:t xml:space="preserve"> </w:t>
      </w:r>
      <w:r w:rsidR="00D94B37">
        <w:rPr>
          <w:color w:val="000000"/>
          <w:lang w:val="en-US"/>
        </w:rPr>
        <w:t>offer fragments of thermograms with pasted video frames of the melt surface during T</w:t>
      </w:r>
      <w:r w:rsidR="00D94B37" w:rsidRPr="00D94B37">
        <w:rPr>
          <w:color w:val="000000"/>
          <w:vertAlign w:val="subscript"/>
          <w:lang w:val="en-US"/>
        </w:rPr>
        <w:t>liq</w:t>
      </w:r>
      <w:r w:rsidR="00D94B37">
        <w:rPr>
          <w:color w:val="000000"/>
          <w:lang w:val="en-US"/>
        </w:rPr>
        <w:t xml:space="preserve"> measurement</w:t>
      </w:r>
      <w:r w:rsidR="00DE3DD2" w:rsidRPr="00D94B37">
        <w:rPr>
          <w:color w:val="000000"/>
          <w:lang w:val="en-US"/>
        </w:rPr>
        <w:t>.</w:t>
      </w:r>
    </w:p>
    <w:p w:rsidR="00167D3A" w:rsidRPr="00D94B37" w:rsidRDefault="00820E96" w:rsidP="006C6348">
      <w:pPr>
        <w:spacing w:after="0"/>
        <w:jc w:val="center"/>
        <w:rPr>
          <w:szCs w:val="24"/>
          <w:lang w:val="en-US"/>
        </w:rPr>
      </w:pPr>
      <w:r>
        <w:lastRenderedPageBreak/>
        <w:pict>
          <v:shape id="_x0000_i1108" type="#_x0000_t75" style="width:326.25pt;height:200.25pt">
            <v:imagedata r:id="rId90" o:title="Без-имени-1"/>
          </v:shape>
        </w:pict>
      </w:r>
    </w:p>
    <w:p w:rsidR="00DE3DD2" w:rsidRPr="007509C4" w:rsidRDefault="00BC331F" w:rsidP="00DC03C6">
      <w:pPr>
        <w:spacing w:after="0"/>
        <w:jc w:val="center"/>
        <w:rPr>
          <w:b/>
          <w:bCs/>
          <w:lang w:val="en-US"/>
        </w:rPr>
      </w:pPr>
      <w:r w:rsidRPr="007509C4">
        <w:rPr>
          <w:b/>
          <w:bCs/>
          <w:lang w:val="en-US"/>
        </w:rPr>
        <w:t>Fig.</w:t>
      </w:r>
      <w:r w:rsidR="009E0988" w:rsidRPr="007509C4">
        <w:rPr>
          <w:b/>
          <w:bCs/>
          <w:lang w:val="en-US"/>
        </w:rPr>
        <w:t> 3.72</w:t>
      </w:r>
      <w:r w:rsidR="00D22091" w:rsidRPr="007509C4">
        <w:rPr>
          <w:b/>
          <w:bCs/>
          <w:lang w:val="en-US"/>
        </w:rPr>
        <w:t>.</w:t>
      </w:r>
      <w:r w:rsidR="007509C4" w:rsidRPr="007509C4">
        <w:rPr>
          <w:b/>
          <w:bCs/>
          <w:lang w:val="en-US"/>
        </w:rPr>
        <w:t xml:space="preserve"> –</w:t>
      </w:r>
      <w:r w:rsidR="007509C4">
        <w:rPr>
          <w:b/>
          <w:bCs/>
          <w:lang w:val="en-US"/>
        </w:rPr>
        <w:t xml:space="preserve">Thermogram fragment from </w:t>
      </w:r>
      <w:r w:rsidR="00DE3DD2">
        <w:rPr>
          <w:b/>
          <w:bCs/>
        </w:rPr>
        <w:t>PRS</w:t>
      </w:r>
      <w:r w:rsidR="00DE3DD2" w:rsidRPr="007509C4">
        <w:rPr>
          <w:b/>
          <w:bCs/>
          <w:lang w:val="en-US"/>
        </w:rPr>
        <w:t>4</w:t>
      </w:r>
      <w:r w:rsidR="00191960" w:rsidRPr="007509C4">
        <w:rPr>
          <w:b/>
          <w:bCs/>
          <w:lang w:val="en-US"/>
        </w:rPr>
        <w:br/>
      </w:r>
      <w:r w:rsidR="00800D6F" w:rsidRPr="007509C4">
        <w:rPr>
          <w:b/>
          <w:bCs/>
          <w:lang w:val="en-US"/>
        </w:rPr>
        <w:t>(</w:t>
      </w:r>
      <w:r w:rsidR="005A178F" w:rsidRPr="007509C4">
        <w:rPr>
          <w:b/>
          <w:bCs/>
          <w:lang w:val="en-US"/>
        </w:rPr>
        <w:t>melt sample</w:t>
      </w:r>
      <w:r w:rsidR="005B339B" w:rsidRPr="007509C4">
        <w:rPr>
          <w:b/>
          <w:bCs/>
          <w:lang w:val="en-US"/>
        </w:rPr>
        <w:t xml:space="preserve"> </w:t>
      </w:r>
      <w:r w:rsidR="00800D6F" w:rsidRPr="007509C4">
        <w:rPr>
          <w:b/>
          <w:bCs/>
          <w:lang w:val="en-US"/>
        </w:rPr>
        <w:t>1</w:t>
      </w:r>
      <w:r w:rsidR="008630DB" w:rsidRPr="007509C4">
        <w:rPr>
          <w:b/>
          <w:bCs/>
          <w:lang w:val="en-US"/>
        </w:rPr>
        <w:t xml:space="preserve"> </w:t>
      </w:r>
      <w:r w:rsidR="007509C4">
        <w:rPr>
          <w:b/>
          <w:bCs/>
          <w:lang w:val="en-US"/>
        </w:rPr>
        <w:t xml:space="preserve">quenched from </w:t>
      </w:r>
      <w:r w:rsidR="008630DB" w:rsidRPr="007509C4">
        <w:rPr>
          <w:b/>
          <w:bCs/>
          <w:lang w:val="en-US"/>
        </w:rPr>
        <w:t>2360</w:t>
      </w:r>
      <w:r w:rsidR="00997E72" w:rsidRPr="007509C4">
        <w:rPr>
          <w:b/>
          <w:bCs/>
          <w:lang w:val="en-US"/>
        </w:rPr>
        <w:t> </w:t>
      </w:r>
      <w:r w:rsidR="008630DB" w:rsidRPr="007509C4">
        <w:rPr>
          <w:b/>
          <w:bCs/>
          <w:lang w:val="en-US"/>
        </w:rPr>
        <w:t>˚</w:t>
      </w:r>
      <w:r w:rsidR="008630DB">
        <w:rPr>
          <w:b/>
          <w:bCs/>
          <w:lang w:val="en-US"/>
        </w:rPr>
        <w:t>C</w:t>
      </w:r>
      <w:r w:rsidR="00800D6F" w:rsidRPr="007509C4">
        <w:rPr>
          <w:b/>
          <w:bCs/>
          <w:lang w:val="en-US"/>
        </w:rPr>
        <w:t>)</w:t>
      </w:r>
    </w:p>
    <w:p w:rsidR="00820E96" w:rsidRPr="00191960" w:rsidRDefault="00820E96" w:rsidP="00820E96">
      <w:pPr>
        <w:spacing w:after="0"/>
        <w:jc w:val="center"/>
        <w:rPr>
          <w:sz w:val="16"/>
          <w:szCs w:val="16"/>
          <w:lang w:val="en-US"/>
        </w:rPr>
      </w:pPr>
    </w:p>
    <w:p w:rsidR="00820E96" w:rsidRPr="009E0988" w:rsidRDefault="00820E96" w:rsidP="00820E96">
      <w:pPr>
        <w:spacing w:after="0"/>
        <w:jc w:val="center"/>
        <w:rPr>
          <w:szCs w:val="24"/>
          <w:lang w:val="ru-RU"/>
        </w:rPr>
      </w:pPr>
      <w:r>
        <w:pict>
          <v:shape id="_x0000_i1109" type="#_x0000_t75" style="width:326.25pt;height:200.25pt">
            <v:imagedata r:id="rId91" o:title="Без-имени-1"/>
          </v:shape>
        </w:pict>
      </w:r>
    </w:p>
    <w:p w:rsidR="00820E96" w:rsidRDefault="00820E96" w:rsidP="00820E96">
      <w:pPr>
        <w:spacing w:after="0"/>
        <w:jc w:val="center"/>
        <w:rPr>
          <w:b/>
          <w:bCs/>
          <w:lang w:val="en-US"/>
        </w:rPr>
      </w:pPr>
      <w:r w:rsidRPr="007509C4">
        <w:rPr>
          <w:b/>
          <w:bCs/>
          <w:lang w:val="en-US"/>
        </w:rPr>
        <w:t>Fig. 3.7</w:t>
      </w:r>
      <w:r w:rsidR="00E15197">
        <w:rPr>
          <w:b/>
          <w:bCs/>
          <w:lang w:val="en-US"/>
        </w:rPr>
        <w:t>3</w:t>
      </w:r>
      <w:r w:rsidRPr="007509C4">
        <w:rPr>
          <w:b/>
          <w:bCs/>
          <w:lang w:val="en-US"/>
        </w:rPr>
        <w:t>. –</w:t>
      </w:r>
      <w:r>
        <w:rPr>
          <w:b/>
          <w:bCs/>
          <w:lang w:val="en-US"/>
        </w:rPr>
        <w:t xml:space="preserve">Thermogram fragment from </w:t>
      </w:r>
      <w:r>
        <w:rPr>
          <w:b/>
          <w:bCs/>
        </w:rPr>
        <w:t>PRS</w:t>
      </w:r>
      <w:r w:rsidRPr="007509C4">
        <w:rPr>
          <w:b/>
          <w:bCs/>
          <w:lang w:val="en-US"/>
        </w:rPr>
        <w:t>4</w:t>
      </w:r>
      <w:r w:rsidRPr="007509C4">
        <w:rPr>
          <w:b/>
          <w:bCs/>
          <w:lang w:val="en-US"/>
        </w:rPr>
        <w:br/>
        <w:t xml:space="preserve">(melt sample </w:t>
      </w:r>
      <w:r w:rsidR="00E15197">
        <w:rPr>
          <w:b/>
          <w:bCs/>
          <w:lang w:val="en-US"/>
        </w:rPr>
        <w:t>2</w:t>
      </w:r>
      <w:r w:rsidRPr="007509C4">
        <w:rPr>
          <w:b/>
          <w:bCs/>
          <w:lang w:val="en-US"/>
        </w:rPr>
        <w:t xml:space="preserve"> </w:t>
      </w:r>
      <w:r>
        <w:rPr>
          <w:b/>
          <w:bCs/>
          <w:lang w:val="en-US"/>
        </w:rPr>
        <w:t xml:space="preserve">quenched from </w:t>
      </w:r>
      <w:r w:rsidRPr="007509C4">
        <w:rPr>
          <w:b/>
          <w:bCs/>
          <w:lang w:val="en-US"/>
        </w:rPr>
        <w:t>2360 ˚</w:t>
      </w:r>
      <w:r>
        <w:rPr>
          <w:b/>
          <w:bCs/>
          <w:lang w:val="en-US"/>
        </w:rPr>
        <w:t>C</w:t>
      </w:r>
      <w:r w:rsidRPr="007509C4">
        <w:rPr>
          <w:b/>
          <w:bCs/>
          <w:lang w:val="en-US"/>
        </w:rPr>
        <w:t>)</w:t>
      </w:r>
    </w:p>
    <w:p w:rsidR="00820E96" w:rsidRPr="00820E96" w:rsidRDefault="00820E96" w:rsidP="00820E96">
      <w:pPr>
        <w:spacing w:after="0"/>
        <w:jc w:val="center"/>
        <w:rPr>
          <w:sz w:val="16"/>
          <w:szCs w:val="16"/>
          <w:lang w:val="ru-RU"/>
        </w:rPr>
      </w:pPr>
    </w:p>
    <w:p w:rsidR="00820E96" w:rsidRPr="009E0988" w:rsidRDefault="00820E96" w:rsidP="00820E96">
      <w:pPr>
        <w:spacing w:after="0"/>
        <w:jc w:val="center"/>
        <w:rPr>
          <w:szCs w:val="24"/>
          <w:lang w:val="ru-RU"/>
        </w:rPr>
      </w:pPr>
      <w:r>
        <w:pict>
          <v:shape id="_x0000_i1110" type="#_x0000_t75" style="width:326.25pt;height:200.25pt">
            <v:imagedata r:id="rId92" o:title="Без-имени-1"/>
          </v:shape>
        </w:pict>
      </w:r>
    </w:p>
    <w:p w:rsidR="00820E96" w:rsidRDefault="00820E96" w:rsidP="00820E96">
      <w:pPr>
        <w:spacing w:after="0"/>
        <w:jc w:val="center"/>
        <w:rPr>
          <w:b/>
          <w:bCs/>
          <w:lang w:val="en-US"/>
        </w:rPr>
      </w:pPr>
      <w:r w:rsidRPr="007509C4">
        <w:rPr>
          <w:b/>
          <w:bCs/>
          <w:lang w:val="en-US"/>
        </w:rPr>
        <w:t>Fig. 3.7</w:t>
      </w:r>
      <w:r w:rsidR="00E15197">
        <w:rPr>
          <w:b/>
          <w:bCs/>
          <w:lang w:val="en-US"/>
        </w:rPr>
        <w:t>4</w:t>
      </w:r>
      <w:r w:rsidRPr="007509C4">
        <w:rPr>
          <w:b/>
          <w:bCs/>
          <w:lang w:val="en-US"/>
        </w:rPr>
        <w:t>. –</w:t>
      </w:r>
      <w:r>
        <w:rPr>
          <w:b/>
          <w:bCs/>
          <w:lang w:val="en-US"/>
        </w:rPr>
        <w:t xml:space="preserve">Thermogram fragment from </w:t>
      </w:r>
      <w:r>
        <w:rPr>
          <w:b/>
          <w:bCs/>
        </w:rPr>
        <w:t>PRS</w:t>
      </w:r>
      <w:r w:rsidR="00E15197">
        <w:rPr>
          <w:b/>
          <w:bCs/>
        </w:rPr>
        <w:t>6</w:t>
      </w:r>
      <w:r w:rsidRPr="007509C4">
        <w:rPr>
          <w:b/>
          <w:bCs/>
          <w:lang w:val="en-US"/>
        </w:rPr>
        <w:br/>
        <w:t xml:space="preserve">(melt sample 1 </w:t>
      </w:r>
      <w:r>
        <w:rPr>
          <w:b/>
          <w:bCs/>
          <w:lang w:val="en-US"/>
        </w:rPr>
        <w:t xml:space="preserve">quenched from </w:t>
      </w:r>
      <w:r w:rsidRPr="007509C4">
        <w:rPr>
          <w:b/>
          <w:bCs/>
          <w:lang w:val="en-US"/>
        </w:rPr>
        <w:t>26</w:t>
      </w:r>
      <w:r w:rsidR="00E15197">
        <w:rPr>
          <w:b/>
          <w:bCs/>
          <w:lang w:val="en-US"/>
        </w:rPr>
        <w:t>4</w:t>
      </w:r>
      <w:r w:rsidRPr="007509C4">
        <w:rPr>
          <w:b/>
          <w:bCs/>
          <w:lang w:val="en-US"/>
        </w:rPr>
        <w:t>0 ˚</w:t>
      </w:r>
      <w:r>
        <w:rPr>
          <w:b/>
          <w:bCs/>
          <w:lang w:val="en-US"/>
        </w:rPr>
        <w:t>C</w:t>
      </w:r>
      <w:r w:rsidRPr="007509C4">
        <w:rPr>
          <w:b/>
          <w:bCs/>
          <w:lang w:val="en-US"/>
        </w:rPr>
        <w:t>)</w:t>
      </w:r>
    </w:p>
    <w:p w:rsidR="00820E96" w:rsidRPr="00820E96" w:rsidRDefault="00820E96" w:rsidP="00820E96">
      <w:pPr>
        <w:spacing w:after="0"/>
        <w:jc w:val="center"/>
        <w:rPr>
          <w:lang w:val="ru-RU"/>
        </w:rPr>
      </w:pPr>
    </w:p>
    <w:p w:rsidR="00820E96" w:rsidRPr="009E0988" w:rsidRDefault="00820E96" w:rsidP="00820E96">
      <w:pPr>
        <w:spacing w:after="0"/>
        <w:jc w:val="center"/>
        <w:rPr>
          <w:lang w:val="ru-RU"/>
        </w:rPr>
      </w:pPr>
      <w:r w:rsidRPr="00191960">
        <w:rPr>
          <w:lang w:val="ru-RU"/>
        </w:rPr>
        <w:lastRenderedPageBreak/>
        <w:pict>
          <v:shape id="_x0000_i1111" type="#_x0000_t75" style="width:325.5pt;height:207.75pt">
            <v:imagedata r:id="rId93" o:title="Без-имени-1"/>
          </v:shape>
        </w:pict>
      </w:r>
    </w:p>
    <w:p w:rsidR="00820E96" w:rsidRDefault="00820E96" w:rsidP="00820E96">
      <w:pPr>
        <w:spacing w:after="0"/>
        <w:jc w:val="center"/>
        <w:rPr>
          <w:b/>
          <w:bCs/>
          <w:lang w:val="en-US"/>
        </w:rPr>
      </w:pPr>
      <w:r w:rsidRPr="007509C4">
        <w:rPr>
          <w:b/>
          <w:bCs/>
          <w:lang w:val="en-US"/>
        </w:rPr>
        <w:t>Fig. 3.7</w:t>
      </w:r>
      <w:r w:rsidR="00E15197">
        <w:rPr>
          <w:b/>
          <w:bCs/>
          <w:lang w:val="en-US"/>
        </w:rPr>
        <w:t>5</w:t>
      </w:r>
      <w:r w:rsidRPr="007509C4">
        <w:rPr>
          <w:b/>
          <w:bCs/>
          <w:lang w:val="en-US"/>
        </w:rPr>
        <w:t>. –</w:t>
      </w:r>
      <w:r>
        <w:rPr>
          <w:b/>
          <w:bCs/>
          <w:lang w:val="en-US"/>
        </w:rPr>
        <w:t xml:space="preserve">Thermogram fragment from </w:t>
      </w:r>
      <w:r>
        <w:rPr>
          <w:b/>
          <w:bCs/>
        </w:rPr>
        <w:t>PRS</w:t>
      </w:r>
      <w:r w:rsidR="00E15197">
        <w:rPr>
          <w:b/>
          <w:bCs/>
        </w:rPr>
        <w:t>6</w:t>
      </w:r>
      <w:r w:rsidRPr="007509C4">
        <w:rPr>
          <w:b/>
          <w:bCs/>
          <w:lang w:val="en-US"/>
        </w:rPr>
        <w:br/>
        <w:t xml:space="preserve">(melt sample </w:t>
      </w:r>
      <w:r w:rsidR="00E15197">
        <w:rPr>
          <w:b/>
          <w:bCs/>
          <w:lang w:val="en-US"/>
        </w:rPr>
        <w:t>2</w:t>
      </w:r>
      <w:r w:rsidRPr="007509C4">
        <w:rPr>
          <w:b/>
          <w:bCs/>
          <w:lang w:val="en-US"/>
        </w:rPr>
        <w:t xml:space="preserve"> </w:t>
      </w:r>
      <w:r>
        <w:rPr>
          <w:b/>
          <w:bCs/>
          <w:lang w:val="en-US"/>
        </w:rPr>
        <w:t xml:space="preserve">quenched from </w:t>
      </w:r>
      <w:r w:rsidRPr="007509C4">
        <w:rPr>
          <w:b/>
          <w:bCs/>
          <w:lang w:val="en-US"/>
        </w:rPr>
        <w:t>26</w:t>
      </w:r>
      <w:r w:rsidR="00E15197">
        <w:rPr>
          <w:b/>
          <w:bCs/>
          <w:lang w:val="en-US"/>
        </w:rPr>
        <w:t>4</w:t>
      </w:r>
      <w:r w:rsidRPr="007509C4">
        <w:rPr>
          <w:b/>
          <w:bCs/>
          <w:lang w:val="en-US"/>
        </w:rPr>
        <w:t>0 ˚</w:t>
      </w:r>
      <w:r>
        <w:rPr>
          <w:b/>
          <w:bCs/>
          <w:lang w:val="en-US"/>
        </w:rPr>
        <w:t>C</w:t>
      </w:r>
      <w:r w:rsidRPr="007509C4">
        <w:rPr>
          <w:b/>
          <w:bCs/>
          <w:lang w:val="en-US"/>
        </w:rPr>
        <w:t>)</w:t>
      </w:r>
    </w:p>
    <w:p w:rsidR="00820E96" w:rsidRPr="00820E96" w:rsidRDefault="00820E96" w:rsidP="00820E96">
      <w:pPr>
        <w:spacing w:after="0"/>
        <w:jc w:val="center"/>
        <w:rPr>
          <w:lang w:val="ru-RU"/>
        </w:rPr>
      </w:pPr>
    </w:p>
    <w:p w:rsidR="00820E96" w:rsidRPr="009E0988" w:rsidRDefault="00820E96" w:rsidP="00820E96">
      <w:pPr>
        <w:spacing w:after="0"/>
        <w:jc w:val="center"/>
        <w:rPr>
          <w:lang w:val="ru-RU"/>
        </w:rPr>
      </w:pPr>
      <w:r>
        <w:pict>
          <v:shape id="_x0000_i1112" type="#_x0000_t75" style="width:325.5pt;height:198pt">
            <v:imagedata r:id="rId94" o:title="Без-имени-1"/>
          </v:shape>
        </w:pict>
      </w:r>
    </w:p>
    <w:p w:rsidR="00820E96" w:rsidRDefault="00820E96" w:rsidP="00820E96">
      <w:pPr>
        <w:spacing w:after="0"/>
        <w:jc w:val="center"/>
        <w:rPr>
          <w:b/>
          <w:bCs/>
          <w:lang w:val="en-US"/>
        </w:rPr>
      </w:pPr>
      <w:r w:rsidRPr="007509C4">
        <w:rPr>
          <w:b/>
          <w:bCs/>
          <w:lang w:val="en-US"/>
        </w:rPr>
        <w:t>Fig. 3.7</w:t>
      </w:r>
      <w:r w:rsidR="00E15197">
        <w:rPr>
          <w:b/>
          <w:bCs/>
          <w:lang w:val="en-US"/>
        </w:rPr>
        <w:t>6</w:t>
      </w:r>
      <w:r w:rsidRPr="007509C4">
        <w:rPr>
          <w:b/>
          <w:bCs/>
          <w:lang w:val="en-US"/>
        </w:rPr>
        <w:t>. –</w:t>
      </w:r>
      <w:r>
        <w:rPr>
          <w:b/>
          <w:bCs/>
          <w:lang w:val="en-US"/>
        </w:rPr>
        <w:t xml:space="preserve">Thermogram fragment from </w:t>
      </w:r>
      <w:r>
        <w:rPr>
          <w:b/>
          <w:bCs/>
        </w:rPr>
        <w:t>PRS</w:t>
      </w:r>
      <w:r w:rsidR="00E15197">
        <w:rPr>
          <w:b/>
          <w:bCs/>
        </w:rPr>
        <w:t>6</w:t>
      </w:r>
      <w:r w:rsidRPr="007509C4">
        <w:rPr>
          <w:b/>
          <w:bCs/>
          <w:lang w:val="en-US"/>
        </w:rPr>
        <w:br/>
        <w:t xml:space="preserve">(melt sample </w:t>
      </w:r>
      <w:r w:rsidR="00E15197">
        <w:rPr>
          <w:b/>
          <w:bCs/>
          <w:lang w:val="en-US"/>
        </w:rPr>
        <w:t>3</w:t>
      </w:r>
      <w:r w:rsidRPr="007509C4">
        <w:rPr>
          <w:b/>
          <w:bCs/>
          <w:lang w:val="en-US"/>
        </w:rPr>
        <w:t xml:space="preserve"> </w:t>
      </w:r>
      <w:r>
        <w:rPr>
          <w:b/>
          <w:bCs/>
          <w:lang w:val="en-US"/>
        </w:rPr>
        <w:t xml:space="preserve">quenched from </w:t>
      </w:r>
      <w:r w:rsidRPr="007509C4">
        <w:rPr>
          <w:b/>
          <w:bCs/>
          <w:lang w:val="en-US"/>
        </w:rPr>
        <w:t>2</w:t>
      </w:r>
      <w:r w:rsidR="00E15197">
        <w:rPr>
          <w:b/>
          <w:bCs/>
          <w:lang w:val="en-US"/>
        </w:rPr>
        <w:t>740</w:t>
      </w:r>
      <w:r w:rsidRPr="007509C4">
        <w:rPr>
          <w:b/>
          <w:bCs/>
          <w:lang w:val="en-US"/>
        </w:rPr>
        <w:t> ˚</w:t>
      </w:r>
      <w:r>
        <w:rPr>
          <w:b/>
          <w:bCs/>
          <w:lang w:val="en-US"/>
        </w:rPr>
        <w:t>C</w:t>
      </w:r>
      <w:r w:rsidRPr="007509C4">
        <w:rPr>
          <w:b/>
          <w:bCs/>
          <w:lang w:val="en-US"/>
        </w:rPr>
        <w:t>)</w:t>
      </w:r>
    </w:p>
    <w:p w:rsidR="00820E96" w:rsidRPr="00820E96" w:rsidRDefault="00820E96" w:rsidP="00820E96">
      <w:pPr>
        <w:spacing w:after="0"/>
        <w:jc w:val="center"/>
        <w:rPr>
          <w:lang w:val="ru-RU"/>
        </w:rPr>
      </w:pPr>
    </w:p>
    <w:p w:rsidR="00820E96" w:rsidRPr="009E0988" w:rsidRDefault="00820E96" w:rsidP="00820E96">
      <w:pPr>
        <w:spacing w:after="0"/>
        <w:jc w:val="center"/>
        <w:rPr>
          <w:lang w:val="ru-RU"/>
        </w:rPr>
      </w:pPr>
      <w:r>
        <w:pict>
          <v:shape id="_x0000_i1113" type="#_x0000_t75" style="width:326.25pt;height:181.5pt">
            <v:imagedata r:id="rId95" o:title="Без-имени-1"/>
          </v:shape>
        </w:pict>
      </w:r>
    </w:p>
    <w:p w:rsidR="00820E96" w:rsidRDefault="00820E96" w:rsidP="00820E96">
      <w:pPr>
        <w:spacing w:after="0"/>
        <w:jc w:val="center"/>
        <w:rPr>
          <w:b/>
          <w:bCs/>
          <w:lang w:val="en-US"/>
        </w:rPr>
      </w:pPr>
      <w:r w:rsidRPr="007509C4">
        <w:rPr>
          <w:b/>
          <w:bCs/>
          <w:lang w:val="en-US"/>
        </w:rPr>
        <w:t>Fig. 3.7</w:t>
      </w:r>
      <w:r w:rsidR="00E15197">
        <w:rPr>
          <w:b/>
          <w:bCs/>
          <w:lang w:val="en-US"/>
        </w:rPr>
        <w:t>7</w:t>
      </w:r>
      <w:r w:rsidRPr="007509C4">
        <w:rPr>
          <w:b/>
          <w:bCs/>
          <w:lang w:val="en-US"/>
        </w:rPr>
        <w:t>. –</w:t>
      </w:r>
      <w:r>
        <w:rPr>
          <w:b/>
          <w:bCs/>
          <w:lang w:val="en-US"/>
        </w:rPr>
        <w:t xml:space="preserve">Thermogram fragment from </w:t>
      </w:r>
      <w:r>
        <w:rPr>
          <w:b/>
          <w:bCs/>
        </w:rPr>
        <w:t>PRS</w:t>
      </w:r>
      <w:r w:rsidR="00E15197">
        <w:rPr>
          <w:b/>
          <w:bCs/>
        </w:rPr>
        <w:t>10</w:t>
      </w:r>
      <w:r w:rsidRPr="007509C4">
        <w:rPr>
          <w:b/>
          <w:bCs/>
          <w:lang w:val="en-US"/>
        </w:rPr>
        <w:br/>
        <w:t xml:space="preserve">(melt sample </w:t>
      </w:r>
      <w:r w:rsidR="00E15197">
        <w:rPr>
          <w:b/>
          <w:bCs/>
          <w:lang w:val="en-US"/>
        </w:rPr>
        <w:t>3</w:t>
      </w:r>
      <w:r w:rsidRPr="007509C4">
        <w:rPr>
          <w:b/>
          <w:bCs/>
          <w:lang w:val="en-US"/>
        </w:rPr>
        <w:t xml:space="preserve"> </w:t>
      </w:r>
      <w:r>
        <w:rPr>
          <w:b/>
          <w:bCs/>
          <w:lang w:val="en-US"/>
        </w:rPr>
        <w:t xml:space="preserve">quenched from </w:t>
      </w:r>
      <w:r w:rsidRPr="007509C4">
        <w:rPr>
          <w:b/>
          <w:bCs/>
          <w:lang w:val="en-US"/>
        </w:rPr>
        <w:t>2</w:t>
      </w:r>
      <w:r w:rsidR="00E15197">
        <w:rPr>
          <w:b/>
          <w:bCs/>
          <w:lang w:val="en-US"/>
        </w:rPr>
        <w:t>050</w:t>
      </w:r>
      <w:r w:rsidRPr="007509C4">
        <w:rPr>
          <w:b/>
          <w:bCs/>
          <w:lang w:val="en-US"/>
        </w:rPr>
        <w:t> ˚</w:t>
      </w:r>
      <w:r>
        <w:rPr>
          <w:b/>
          <w:bCs/>
          <w:lang w:val="en-US"/>
        </w:rPr>
        <w:t>C</w:t>
      </w:r>
      <w:r w:rsidRPr="007509C4">
        <w:rPr>
          <w:b/>
          <w:bCs/>
          <w:lang w:val="en-US"/>
        </w:rPr>
        <w:t>)</w:t>
      </w:r>
    </w:p>
    <w:p w:rsidR="00820E96" w:rsidRPr="00820E96" w:rsidRDefault="00820E96" w:rsidP="00820E96">
      <w:pPr>
        <w:spacing w:after="0"/>
        <w:jc w:val="center"/>
        <w:rPr>
          <w:b/>
          <w:bCs/>
          <w:lang w:val="ru-RU"/>
        </w:rPr>
      </w:pPr>
    </w:p>
    <w:p w:rsidR="00820E96" w:rsidRPr="009E0988" w:rsidRDefault="00820E96" w:rsidP="00820E96">
      <w:pPr>
        <w:spacing w:after="0"/>
        <w:jc w:val="center"/>
        <w:rPr>
          <w:lang w:val="ru-RU"/>
        </w:rPr>
      </w:pPr>
      <w:r>
        <w:lastRenderedPageBreak/>
        <w:pict>
          <v:shape id="_x0000_i1114" type="#_x0000_t75" style="width:326.25pt;height:194.25pt">
            <v:imagedata r:id="rId96" o:title="Без-имени-1"/>
          </v:shape>
        </w:pict>
      </w:r>
    </w:p>
    <w:p w:rsidR="00E15197" w:rsidRDefault="00E15197" w:rsidP="00E15197">
      <w:pPr>
        <w:spacing w:after="0"/>
        <w:jc w:val="center"/>
        <w:rPr>
          <w:b/>
          <w:bCs/>
          <w:lang w:val="en-US"/>
        </w:rPr>
      </w:pPr>
      <w:r w:rsidRPr="007509C4">
        <w:rPr>
          <w:b/>
          <w:bCs/>
          <w:lang w:val="en-US"/>
        </w:rPr>
        <w:t>Fig. 3.7</w:t>
      </w:r>
      <w:r>
        <w:rPr>
          <w:b/>
          <w:bCs/>
          <w:lang w:val="en-US"/>
        </w:rPr>
        <w:t>8</w:t>
      </w:r>
      <w:r w:rsidRPr="007509C4">
        <w:rPr>
          <w:b/>
          <w:bCs/>
          <w:lang w:val="en-US"/>
        </w:rPr>
        <w:t>. –</w:t>
      </w:r>
      <w:r>
        <w:rPr>
          <w:b/>
          <w:bCs/>
          <w:lang w:val="en-US"/>
        </w:rPr>
        <w:t xml:space="preserve">Thermogram fragment from </w:t>
      </w:r>
      <w:r>
        <w:rPr>
          <w:b/>
          <w:bCs/>
        </w:rPr>
        <w:t>PRS10</w:t>
      </w:r>
      <w:r w:rsidRPr="007509C4">
        <w:rPr>
          <w:b/>
          <w:bCs/>
          <w:lang w:val="en-US"/>
        </w:rPr>
        <w:br/>
        <w:t xml:space="preserve">(melt sample </w:t>
      </w:r>
      <w:r>
        <w:rPr>
          <w:b/>
          <w:bCs/>
          <w:lang w:val="en-US"/>
        </w:rPr>
        <w:t>4</w:t>
      </w:r>
      <w:r w:rsidRPr="007509C4">
        <w:rPr>
          <w:b/>
          <w:bCs/>
          <w:lang w:val="en-US"/>
        </w:rPr>
        <w:t xml:space="preserve"> </w:t>
      </w:r>
      <w:r>
        <w:rPr>
          <w:b/>
          <w:bCs/>
          <w:lang w:val="en-US"/>
        </w:rPr>
        <w:t xml:space="preserve">quenched from </w:t>
      </w:r>
      <w:r w:rsidRPr="007509C4">
        <w:rPr>
          <w:b/>
          <w:bCs/>
          <w:lang w:val="en-US"/>
        </w:rPr>
        <w:t>2</w:t>
      </w:r>
      <w:r>
        <w:rPr>
          <w:b/>
          <w:bCs/>
          <w:lang w:val="en-US"/>
        </w:rPr>
        <w:t>050</w:t>
      </w:r>
      <w:r w:rsidRPr="007509C4">
        <w:rPr>
          <w:b/>
          <w:bCs/>
          <w:lang w:val="en-US"/>
        </w:rPr>
        <w:t> ˚</w:t>
      </w:r>
      <w:r>
        <w:rPr>
          <w:b/>
          <w:bCs/>
          <w:lang w:val="en-US"/>
        </w:rPr>
        <w:t>C</w:t>
      </w:r>
      <w:r w:rsidRPr="007509C4">
        <w:rPr>
          <w:b/>
          <w:bCs/>
          <w:lang w:val="en-US"/>
        </w:rPr>
        <w:t>)</w:t>
      </w:r>
    </w:p>
    <w:p w:rsidR="00820E96" w:rsidRPr="00820E96" w:rsidRDefault="00820E96" w:rsidP="00820E96">
      <w:pPr>
        <w:spacing w:after="0"/>
        <w:jc w:val="center"/>
        <w:rPr>
          <w:b/>
          <w:bCs/>
          <w:lang w:val="ru-RU"/>
        </w:rPr>
      </w:pPr>
    </w:p>
    <w:p w:rsidR="00820E96" w:rsidRPr="009E0988" w:rsidRDefault="00820E96" w:rsidP="00820E96">
      <w:pPr>
        <w:spacing w:after="0"/>
        <w:jc w:val="center"/>
        <w:rPr>
          <w:szCs w:val="24"/>
          <w:lang w:val="ru-RU"/>
        </w:rPr>
      </w:pPr>
      <w:r>
        <w:pict>
          <v:shape id="_x0000_i1115" type="#_x0000_t75" style="width:326.25pt;height:194.25pt">
            <v:imagedata r:id="rId97" o:title="Без-имени-1"/>
          </v:shape>
        </w:pict>
      </w:r>
    </w:p>
    <w:p w:rsidR="00E15197" w:rsidRDefault="00E15197" w:rsidP="00E15197">
      <w:pPr>
        <w:spacing w:after="0"/>
        <w:jc w:val="center"/>
        <w:rPr>
          <w:b/>
          <w:bCs/>
          <w:lang w:val="en-US"/>
        </w:rPr>
      </w:pPr>
      <w:r w:rsidRPr="007509C4">
        <w:rPr>
          <w:b/>
          <w:bCs/>
          <w:lang w:val="en-US"/>
        </w:rPr>
        <w:t>Fig. 3.7</w:t>
      </w:r>
      <w:r>
        <w:rPr>
          <w:b/>
          <w:bCs/>
          <w:lang w:val="en-US"/>
        </w:rPr>
        <w:t>9</w:t>
      </w:r>
      <w:r w:rsidRPr="007509C4">
        <w:rPr>
          <w:b/>
          <w:bCs/>
          <w:lang w:val="en-US"/>
        </w:rPr>
        <w:t>. –</w:t>
      </w:r>
      <w:r>
        <w:rPr>
          <w:b/>
          <w:bCs/>
          <w:lang w:val="en-US"/>
        </w:rPr>
        <w:t xml:space="preserve">Thermogram fragment from </w:t>
      </w:r>
      <w:r>
        <w:rPr>
          <w:b/>
          <w:bCs/>
        </w:rPr>
        <w:t>PRS11</w:t>
      </w:r>
      <w:r w:rsidRPr="007509C4">
        <w:rPr>
          <w:b/>
          <w:bCs/>
          <w:lang w:val="en-US"/>
        </w:rPr>
        <w:br/>
        <w:t xml:space="preserve">(melt sample </w:t>
      </w:r>
      <w:r>
        <w:rPr>
          <w:b/>
          <w:bCs/>
          <w:lang w:val="en-US"/>
        </w:rPr>
        <w:t>1</w:t>
      </w:r>
      <w:r w:rsidRPr="007509C4">
        <w:rPr>
          <w:b/>
          <w:bCs/>
          <w:lang w:val="en-US"/>
        </w:rPr>
        <w:t xml:space="preserve"> </w:t>
      </w:r>
      <w:r>
        <w:rPr>
          <w:b/>
          <w:bCs/>
          <w:lang w:val="en-US"/>
        </w:rPr>
        <w:t xml:space="preserve">quenched from </w:t>
      </w:r>
      <w:r w:rsidRPr="007509C4">
        <w:rPr>
          <w:b/>
          <w:bCs/>
          <w:lang w:val="en-US"/>
        </w:rPr>
        <w:t>2</w:t>
      </w:r>
      <w:r>
        <w:rPr>
          <w:b/>
          <w:bCs/>
          <w:lang w:val="en-US"/>
        </w:rPr>
        <w:t>240</w:t>
      </w:r>
      <w:r w:rsidRPr="007509C4">
        <w:rPr>
          <w:b/>
          <w:bCs/>
          <w:lang w:val="en-US"/>
        </w:rPr>
        <w:t> ˚</w:t>
      </w:r>
      <w:r>
        <w:rPr>
          <w:b/>
          <w:bCs/>
          <w:lang w:val="en-US"/>
        </w:rPr>
        <w:t>C</w:t>
      </w:r>
      <w:r w:rsidRPr="007509C4">
        <w:rPr>
          <w:b/>
          <w:bCs/>
          <w:lang w:val="en-US"/>
        </w:rPr>
        <w:t>)</w:t>
      </w:r>
    </w:p>
    <w:p w:rsidR="00820E96" w:rsidRPr="00E15197" w:rsidRDefault="00820E96" w:rsidP="00820E96">
      <w:pPr>
        <w:spacing w:after="0"/>
        <w:jc w:val="center"/>
        <w:rPr>
          <w:lang w:val="en-US"/>
        </w:rPr>
      </w:pPr>
    </w:p>
    <w:p w:rsidR="00820E96" w:rsidRPr="009E0988" w:rsidRDefault="00820E96" w:rsidP="00820E96">
      <w:pPr>
        <w:spacing w:after="0"/>
        <w:jc w:val="center"/>
        <w:rPr>
          <w:szCs w:val="24"/>
          <w:lang w:val="ru-RU"/>
        </w:rPr>
      </w:pPr>
      <w:r>
        <w:pict>
          <v:shape id="_x0000_i1116" type="#_x0000_t75" style="width:326.25pt;height:180pt">
            <v:imagedata r:id="rId98" o:title="Без-имени-1"/>
          </v:shape>
        </w:pict>
      </w:r>
    </w:p>
    <w:p w:rsidR="00E15197" w:rsidRDefault="00E15197" w:rsidP="00E15197">
      <w:pPr>
        <w:spacing w:after="0"/>
        <w:jc w:val="center"/>
        <w:rPr>
          <w:b/>
          <w:bCs/>
          <w:lang w:val="en-US"/>
        </w:rPr>
      </w:pPr>
      <w:r w:rsidRPr="007509C4">
        <w:rPr>
          <w:b/>
          <w:bCs/>
          <w:lang w:val="en-US"/>
        </w:rPr>
        <w:t>Fig. 3.</w:t>
      </w:r>
      <w:r>
        <w:rPr>
          <w:b/>
          <w:bCs/>
          <w:lang w:val="en-US"/>
        </w:rPr>
        <w:t>80</w:t>
      </w:r>
      <w:r w:rsidRPr="007509C4">
        <w:rPr>
          <w:b/>
          <w:bCs/>
          <w:lang w:val="en-US"/>
        </w:rPr>
        <w:t>. –</w:t>
      </w:r>
      <w:r>
        <w:rPr>
          <w:b/>
          <w:bCs/>
          <w:lang w:val="en-US"/>
        </w:rPr>
        <w:t xml:space="preserve">Thermogram fragment from </w:t>
      </w:r>
      <w:r>
        <w:rPr>
          <w:b/>
          <w:bCs/>
        </w:rPr>
        <w:t>PRS11</w:t>
      </w:r>
      <w:r w:rsidRPr="007509C4">
        <w:rPr>
          <w:b/>
          <w:bCs/>
          <w:lang w:val="en-US"/>
        </w:rPr>
        <w:br/>
        <w:t xml:space="preserve">(melt sample </w:t>
      </w:r>
      <w:r>
        <w:rPr>
          <w:b/>
          <w:bCs/>
          <w:lang w:val="en-US"/>
        </w:rPr>
        <w:t>2</w:t>
      </w:r>
      <w:r w:rsidRPr="007509C4">
        <w:rPr>
          <w:b/>
          <w:bCs/>
          <w:lang w:val="en-US"/>
        </w:rPr>
        <w:t xml:space="preserve"> </w:t>
      </w:r>
      <w:r>
        <w:rPr>
          <w:b/>
          <w:bCs/>
          <w:lang w:val="en-US"/>
        </w:rPr>
        <w:t xml:space="preserve">quenched from </w:t>
      </w:r>
      <w:r w:rsidRPr="007509C4">
        <w:rPr>
          <w:b/>
          <w:bCs/>
          <w:lang w:val="en-US"/>
        </w:rPr>
        <w:t>2</w:t>
      </w:r>
      <w:r>
        <w:rPr>
          <w:b/>
          <w:bCs/>
          <w:lang w:val="en-US"/>
        </w:rPr>
        <w:t>240</w:t>
      </w:r>
      <w:r w:rsidRPr="007509C4">
        <w:rPr>
          <w:b/>
          <w:bCs/>
          <w:lang w:val="en-US"/>
        </w:rPr>
        <w:t> ˚</w:t>
      </w:r>
      <w:r>
        <w:rPr>
          <w:b/>
          <w:bCs/>
          <w:lang w:val="en-US"/>
        </w:rPr>
        <w:t>C</w:t>
      </w:r>
      <w:r w:rsidRPr="007509C4">
        <w:rPr>
          <w:b/>
          <w:bCs/>
          <w:lang w:val="en-US"/>
        </w:rPr>
        <w:t>)</w:t>
      </w:r>
    </w:p>
    <w:p w:rsidR="00E15197" w:rsidRDefault="00E15197" w:rsidP="00E15197">
      <w:pPr>
        <w:spacing w:after="0"/>
        <w:jc w:val="center"/>
        <w:rPr>
          <w:b/>
          <w:bCs/>
          <w:lang w:val="en-US"/>
        </w:rPr>
      </w:pPr>
    </w:p>
    <w:p w:rsidR="00E15197" w:rsidRDefault="00E15197" w:rsidP="00E15197">
      <w:pPr>
        <w:spacing w:after="0"/>
        <w:jc w:val="center"/>
        <w:rPr>
          <w:b/>
          <w:bCs/>
          <w:lang w:val="en-US"/>
        </w:rPr>
      </w:pPr>
      <w:r>
        <w:lastRenderedPageBreak/>
        <w:pict>
          <v:shape id="_x0000_i1117" type="#_x0000_t75" style="width:326.25pt;height:199.5pt">
            <v:imagedata r:id="rId99" o:title="Без-имени-1"/>
          </v:shape>
        </w:pict>
      </w:r>
    </w:p>
    <w:p w:rsidR="00820E96" w:rsidRDefault="00820E96" w:rsidP="00820E96">
      <w:pPr>
        <w:spacing w:after="0"/>
        <w:jc w:val="center"/>
        <w:rPr>
          <w:lang w:val="en-US"/>
        </w:rPr>
      </w:pPr>
    </w:p>
    <w:p w:rsidR="00E15197" w:rsidRDefault="00E15197" w:rsidP="00E15197">
      <w:pPr>
        <w:spacing w:after="0"/>
        <w:jc w:val="center"/>
        <w:rPr>
          <w:b/>
          <w:bCs/>
          <w:lang w:val="en-US"/>
        </w:rPr>
      </w:pPr>
      <w:r w:rsidRPr="007509C4">
        <w:rPr>
          <w:b/>
          <w:bCs/>
          <w:lang w:val="en-US"/>
        </w:rPr>
        <w:t>Fig. 3.</w:t>
      </w:r>
      <w:r>
        <w:rPr>
          <w:b/>
          <w:bCs/>
          <w:lang w:val="en-US"/>
        </w:rPr>
        <w:t>81</w:t>
      </w:r>
      <w:r w:rsidRPr="007509C4">
        <w:rPr>
          <w:b/>
          <w:bCs/>
          <w:lang w:val="en-US"/>
        </w:rPr>
        <w:t>. –</w:t>
      </w:r>
      <w:r>
        <w:rPr>
          <w:b/>
          <w:bCs/>
          <w:lang w:val="en-US"/>
        </w:rPr>
        <w:t xml:space="preserve">Thermogram fragment from </w:t>
      </w:r>
      <w:r>
        <w:rPr>
          <w:b/>
          <w:bCs/>
        </w:rPr>
        <w:t>PRS11</w:t>
      </w:r>
      <w:r w:rsidRPr="007509C4">
        <w:rPr>
          <w:b/>
          <w:bCs/>
          <w:lang w:val="en-US"/>
        </w:rPr>
        <w:br/>
        <w:t xml:space="preserve">(melt sample </w:t>
      </w:r>
      <w:r>
        <w:rPr>
          <w:b/>
          <w:bCs/>
          <w:lang w:val="en-US"/>
        </w:rPr>
        <w:t>3</w:t>
      </w:r>
      <w:r w:rsidRPr="007509C4">
        <w:rPr>
          <w:b/>
          <w:bCs/>
          <w:lang w:val="en-US"/>
        </w:rPr>
        <w:t xml:space="preserve"> </w:t>
      </w:r>
      <w:r>
        <w:rPr>
          <w:b/>
          <w:bCs/>
          <w:lang w:val="en-US"/>
        </w:rPr>
        <w:t xml:space="preserve">quenched from </w:t>
      </w:r>
      <w:r w:rsidRPr="007509C4">
        <w:rPr>
          <w:b/>
          <w:bCs/>
          <w:lang w:val="en-US"/>
        </w:rPr>
        <w:t>2</w:t>
      </w:r>
      <w:r>
        <w:rPr>
          <w:b/>
          <w:bCs/>
          <w:lang w:val="en-US"/>
        </w:rPr>
        <w:t>240</w:t>
      </w:r>
      <w:r w:rsidRPr="007509C4">
        <w:rPr>
          <w:b/>
          <w:bCs/>
          <w:lang w:val="en-US"/>
        </w:rPr>
        <w:t> ˚</w:t>
      </w:r>
      <w:r>
        <w:rPr>
          <w:b/>
          <w:bCs/>
          <w:lang w:val="en-US"/>
        </w:rPr>
        <w:t>C</w:t>
      </w:r>
      <w:r w:rsidRPr="007509C4">
        <w:rPr>
          <w:b/>
          <w:bCs/>
          <w:lang w:val="en-US"/>
        </w:rPr>
        <w:t>)</w:t>
      </w:r>
    </w:p>
    <w:p w:rsidR="00E15197" w:rsidRDefault="00E15197" w:rsidP="00820E96">
      <w:pPr>
        <w:spacing w:after="0"/>
        <w:jc w:val="center"/>
        <w:rPr>
          <w:lang w:val="en-US"/>
        </w:rPr>
      </w:pPr>
    </w:p>
    <w:p w:rsidR="00E15197" w:rsidRPr="00E15197" w:rsidRDefault="00E15197" w:rsidP="00820E96">
      <w:pPr>
        <w:spacing w:after="0"/>
        <w:jc w:val="center"/>
        <w:rPr>
          <w:lang w:val="en-US"/>
        </w:rPr>
      </w:pPr>
    </w:p>
    <w:p w:rsidR="00820E96" w:rsidRPr="009E0988" w:rsidRDefault="00820E96" w:rsidP="00820E96">
      <w:pPr>
        <w:spacing w:after="0"/>
        <w:jc w:val="center"/>
        <w:rPr>
          <w:szCs w:val="24"/>
          <w:lang w:val="ru-RU"/>
        </w:rPr>
      </w:pPr>
      <w:r>
        <w:pict>
          <v:shape id="_x0000_i1118" type="#_x0000_t75" style="width:325.5pt;height:179.25pt">
            <v:imagedata r:id="rId100" o:title="Без-имени-1"/>
          </v:shape>
        </w:pict>
      </w:r>
    </w:p>
    <w:p w:rsidR="00E15197" w:rsidRDefault="00E15197" w:rsidP="00E15197">
      <w:pPr>
        <w:spacing w:after="0"/>
        <w:jc w:val="center"/>
        <w:rPr>
          <w:b/>
          <w:bCs/>
          <w:lang w:val="en-US"/>
        </w:rPr>
      </w:pPr>
      <w:r w:rsidRPr="007509C4">
        <w:rPr>
          <w:b/>
          <w:bCs/>
          <w:lang w:val="en-US"/>
        </w:rPr>
        <w:t>Fig. 3.</w:t>
      </w:r>
      <w:r>
        <w:rPr>
          <w:b/>
          <w:bCs/>
          <w:lang w:val="en-US"/>
        </w:rPr>
        <w:t>82</w:t>
      </w:r>
      <w:r w:rsidRPr="007509C4">
        <w:rPr>
          <w:b/>
          <w:bCs/>
          <w:lang w:val="en-US"/>
        </w:rPr>
        <w:t>. –</w:t>
      </w:r>
      <w:r>
        <w:rPr>
          <w:b/>
          <w:bCs/>
          <w:lang w:val="en-US"/>
        </w:rPr>
        <w:t xml:space="preserve">Thermogram fragment from </w:t>
      </w:r>
      <w:r>
        <w:rPr>
          <w:b/>
          <w:bCs/>
        </w:rPr>
        <w:t>PRS12</w:t>
      </w:r>
      <w:r w:rsidRPr="007509C4">
        <w:rPr>
          <w:b/>
          <w:bCs/>
          <w:lang w:val="en-US"/>
        </w:rPr>
        <w:br/>
        <w:t xml:space="preserve">(melt sample </w:t>
      </w:r>
      <w:r>
        <w:rPr>
          <w:b/>
          <w:bCs/>
          <w:lang w:val="en-US"/>
        </w:rPr>
        <w:t>1</w:t>
      </w:r>
      <w:r w:rsidRPr="007509C4">
        <w:rPr>
          <w:b/>
          <w:bCs/>
          <w:lang w:val="en-US"/>
        </w:rPr>
        <w:t xml:space="preserve"> </w:t>
      </w:r>
      <w:r>
        <w:rPr>
          <w:b/>
          <w:bCs/>
          <w:lang w:val="en-US"/>
        </w:rPr>
        <w:t xml:space="preserve">quenched from </w:t>
      </w:r>
      <w:r w:rsidRPr="007509C4">
        <w:rPr>
          <w:b/>
          <w:bCs/>
          <w:lang w:val="en-US"/>
        </w:rPr>
        <w:t>2</w:t>
      </w:r>
      <w:r>
        <w:rPr>
          <w:b/>
          <w:bCs/>
          <w:lang w:val="en-US"/>
        </w:rPr>
        <w:t>670</w:t>
      </w:r>
      <w:r w:rsidRPr="007509C4">
        <w:rPr>
          <w:b/>
          <w:bCs/>
          <w:lang w:val="en-US"/>
        </w:rPr>
        <w:t> ˚</w:t>
      </w:r>
      <w:r>
        <w:rPr>
          <w:b/>
          <w:bCs/>
          <w:lang w:val="en-US"/>
        </w:rPr>
        <w:t>C</w:t>
      </w:r>
      <w:r w:rsidRPr="007509C4">
        <w:rPr>
          <w:b/>
          <w:bCs/>
          <w:lang w:val="en-US"/>
        </w:rPr>
        <w:t>)</w:t>
      </w:r>
    </w:p>
    <w:p w:rsidR="00820E96" w:rsidRPr="00820E96" w:rsidRDefault="00820E96" w:rsidP="00820E96">
      <w:pPr>
        <w:spacing w:after="0"/>
        <w:jc w:val="center"/>
        <w:rPr>
          <w:lang w:val="ru-RU"/>
        </w:rPr>
      </w:pPr>
    </w:p>
    <w:p w:rsidR="00820E96" w:rsidRPr="009E0988" w:rsidRDefault="00820E96" w:rsidP="00820E96">
      <w:pPr>
        <w:spacing w:after="0"/>
        <w:jc w:val="center"/>
        <w:rPr>
          <w:szCs w:val="24"/>
          <w:lang w:val="ru-RU"/>
        </w:rPr>
      </w:pPr>
      <w:r>
        <w:pict>
          <v:shape id="_x0000_i1119" type="#_x0000_t75" style="width:325.5pt;height:178.5pt">
            <v:imagedata r:id="rId101" o:title="Без-имени-1"/>
          </v:shape>
        </w:pict>
      </w:r>
    </w:p>
    <w:p w:rsidR="00820E96" w:rsidRDefault="00820E96" w:rsidP="00820E96">
      <w:pPr>
        <w:spacing w:after="0"/>
        <w:jc w:val="center"/>
        <w:rPr>
          <w:b/>
          <w:bCs/>
          <w:lang w:val="en-US"/>
        </w:rPr>
      </w:pPr>
      <w:r w:rsidRPr="007509C4">
        <w:rPr>
          <w:b/>
          <w:bCs/>
          <w:lang w:val="en-US"/>
        </w:rPr>
        <w:t>Fig. 3.</w:t>
      </w:r>
      <w:r w:rsidR="00BE16B7">
        <w:rPr>
          <w:b/>
          <w:bCs/>
          <w:lang w:val="en-US"/>
        </w:rPr>
        <w:t>83</w:t>
      </w:r>
      <w:r w:rsidRPr="007509C4">
        <w:rPr>
          <w:b/>
          <w:bCs/>
          <w:lang w:val="en-US"/>
        </w:rPr>
        <w:t>. –</w:t>
      </w:r>
      <w:r>
        <w:rPr>
          <w:b/>
          <w:bCs/>
          <w:lang w:val="en-US"/>
        </w:rPr>
        <w:t xml:space="preserve">Thermogram fragment from </w:t>
      </w:r>
      <w:r>
        <w:rPr>
          <w:b/>
          <w:bCs/>
        </w:rPr>
        <w:t>PRS</w:t>
      </w:r>
      <w:r w:rsidR="00BE16B7">
        <w:rPr>
          <w:b/>
          <w:bCs/>
        </w:rPr>
        <w:t>12</w:t>
      </w:r>
      <w:r w:rsidRPr="007509C4">
        <w:rPr>
          <w:b/>
          <w:bCs/>
          <w:lang w:val="en-US"/>
        </w:rPr>
        <w:br/>
        <w:t xml:space="preserve">(melt sample </w:t>
      </w:r>
      <w:r w:rsidR="00BE16B7">
        <w:rPr>
          <w:b/>
          <w:bCs/>
          <w:lang w:val="en-US"/>
        </w:rPr>
        <w:t>2</w:t>
      </w:r>
      <w:r w:rsidRPr="007509C4">
        <w:rPr>
          <w:b/>
          <w:bCs/>
          <w:lang w:val="en-US"/>
        </w:rPr>
        <w:t xml:space="preserve"> </w:t>
      </w:r>
      <w:r>
        <w:rPr>
          <w:b/>
          <w:bCs/>
          <w:lang w:val="en-US"/>
        </w:rPr>
        <w:t xml:space="preserve">quenched from </w:t>
      </w:r>
      <w:r w:rsidRPr="007509C4">
        <w:rPr>
          <w:b/>
          <w:bCs/>
          <w:lang w:val="en-US"/>
        </w:rPr>
        <w:t>2</w:t>
      </w:r>
      <w:r w:rsidR="00BE16B7">
        <w:rPr>
          <w:b/>
          <w:bCs/>
          <w:lang w:val="en-US"/>
        </w:rPr>
        <w:t>670</w:t>
      </w:r>
      <w:r w:rsidRPr="007509C4">
        <w:rPr>
          <w:b/>
          <w:bCs/>
          <w:lang w:val="en-US"/>
        </w:rPr>
        <w:t> ˚</w:t>
      </w:r>
      <w:r>
        <w:rPr>
          <w:b/>
          <w:bCs/>
          <w:lang w:val="en-US"/>
        </w:rPr>
        <w:t>C</w:t>
      </w:r>
      <w:r w:rsidRPr="007509C4">
        <w:rPr>
          <w:b/>
          <w:bCs/>
          <w:lang w:val="en-US"/>
        </w:rPr>
        <w:t>)</w:t>
      </w:r>
    </w:p>
    <w:p w:rsidR="00820E96" w:rsidRPr="00820E96" w:rsidRDefault="00820E96" w:rsidP="00820E96">
      <w:pPr>
        <w:spacing w:after="0"/>
        <w:jc w:val="center"/>
        <w:rPr>
          <w:lang w:val="ru-RU"/>
        </w:rPr>
      </w:pPr>
    </w:p>
    <w:p w:rsidR="00820E96" w:rsidRPr="009E0988" w:rsidRDefault="00820E96" w:rsidP="00820E96">
      <w:pPr>
        <w:spacing w:after="0"/>
        <w:jc w:val="center"/>
        <w:rPr>
          <w:szCs w:val="24"/>
          <w:lang w:val="ru-RU"/>
        </w:rPr>
      </w:pPr>
      <w:r>
        <w:lastRenderedPageBreak/>
        <w:pict>
          <v:shape id="_x0000_i1120" type="#_x0000_t75" style="width:326.25pt;height:190.5pt">
            <v:imagedata r:id="rId102" o:title="Без-имени-1"/>
          </v:shape>
        </w:pict>
      </w:r>
    </w:p>
    <w:p w:rsidR="00820E96" w:rsidRDefault="00820E96" w:rsidP="00820E96">
      <w:pPr>
        <w:spacing w:after="0"/>
        <w:jc w:val="center"/>
        <w:rPr>
          <w:b/>
          <w:bCs/>
          <w:lang w:val="en-US"/>
        </w:rPr>
      </w:pPr>
      <w:r w:rsidRPr="007509C4">
        <w:rPr>
          <w:b/>
          <w:bCs/>
          <w:lang w:val="en-US"/>
        </w:rPr>
        <w:t>Fig. 3.</w:t>
      </w:r>
      <w:r w:rsidR="00BE16B7">
        <w:rPr>
          <w:b/>
          <w:bCs/>
          <w:lang w:val="en-US"/>
        </w:rPr>
        <w:t>84</w:t>
      </w:r>
      <w:r w:rsidRPr="007509C4">
        <w:rPr>
          <w:b/>
          <w:bCs/>
          <w:lang w:val="en-US"/>
        </w:rPr>
        <w:t>. –</w:t>
      </w:r>
      <w:r>
        <w:rPr>
          <w:b/>
          <w:bCs/>
          <w:lang w:val="en-US"/>
        </w:rPr>
        <w:t xml:space="preserve">Thermogram fragment from </w:t>
      </w:r>
      <w:r>
        <w:rPr>
          <w:b/>
          <w:bCs/>
        </w:rPr>
        <w:t>PRS</w:t>
      </w:r>
      <w:r w:rsidR="00BE16B7">
        <w:rPr>
          <w:b/>
          <w:bCs/>
        </w:rPr>
        <w:t>12</w:t>
      </w:r>
      <w:r w:rsidRPr="007509C4">
        <w:rPr>
          <w:b/>
          <w:bCs/>
          <w:lang w:val="en-US"/>
        </w:rPr>
        <w:br/>
        <w:t xml:space="preserve">(melt sample </w:t>
      </w:r>
      <w:r w:rsidR="00BE16B7">
        <w:rPr>
          <w:b/>
          <w:bCs/>
          <w:lang w:val="en-US"/>
        </w:rPr>
        <w:t>3</w:t>
      </w:r>
      <w:r w:rsidRPr="007509C4">
        <w:rPr>
          <w:b/>
          <w:bCs/>
          <w:lang w:val="en-US"/>
        </w:rPr>
        <w:t xml:space="preserve"> </w:t>
      </w:r>
      <w:r>
        <w:rPr>
          <w:b/>
          <w:bCs/>
          <w:lang w:val="en-US"/>
        </w:rPr>
        <w:t xml:space="preserve">quenched from </w:t>
      </w:r>
      <w:r w:rsidRPr="007509C4">
        <w:rPr>
          <w:b/>
          <w:bCs/>
          <w:lang w:val="en-US"/>
        </w:rPr>
        <w:t>2</w:t>
      </w:r>
      <w:r w:rsidR="00BE16B7">
        <w:rPr>
          <w:b/>
          <w:bCs/>
          <w:lang w:val="en-US"/>
        </w:rPr>
        <w:t>670</w:t>
      </w:r>
      <w:r w:rsidRPr="007509C4">
        <w:rPr>
          <w:b/>
          <w:bCs/>
          <w:lang w:val="en-US"/>
        </w:rPr>
        <w:t> ˚</w:t>
      </w:r>
      <w:r>
        <w:rPr>
          <w:b/>
          <w:bCs/>
          <w:lang w:val="en-US"/>
        </w:rPr>
        <w:t>C</w:t>
      </w:r>
      <w:r w:rsidRPr="007509C4">
        <w:rPr>
          <w:b/>
          <w:bCs/>
          <w:lang w:val="en-US"/>
        </w:rPr>
        <w:t>)</w:t>
      </w:r>
    </w:p>
    <w:p w:rsidR="00820E96" w:rsidRPr="00820E96" w:rsidRDefault="00820E96" w:rsidP="00820E96">
      <w:pPr>
        <w:spacing w:after="0"/>
        <w:jc w:val="center"/>
        <w:rPr>
          <w:b/>
          <w:bCs/>
          <w:lang w:val="ru-RU"/>
        </w:rPr>
      </w:pPr>
    </w:p>
    <w:p w:rsidR="00820E96" w:rsidRPr="009E0988" w:rsidRDefault="00820E96" w:rsidP="00820E96">
      <w:pPr>
        <w:spacing w:after="0"/>
        <w:jc w:val="center"/>
        <w:rPr>
          <w:szCs w:val="24"/>
          <w:lang w:val="ru-RU"/>
        </w:rPr>
      </w:pPr>
      <w:r>
        <w:pict>
          <v:shape id="_x0000_i1121" type="#_x0000_t75" style="width:325.5pt;height:178.5pt">
            <v:imagedata r:id="rId103" o:title="Без-имени-1"/>
          </v:shape>
        </w:pict>
      </w:r>
    </w:p>
    <w:p w:rsidR="00BE16B7" w:rsidRDefault="00BE16B7" w:rsidP="00BE16B7">
      <w:pPr>
        <w:spacing w:after="0"/>
        <w:jc w:val="center"/>
        <w:rPr>
          <w:b/>
          <w:bCs/>
          <w:lang w:val="en-US"/>
        </w:rPr>
      </w:pPr>
      <w:r w:rsidRPr="007509C4">
        <w:rPr>
          <w:b/>
          <w:bCs/>
          <w:lang w:val="en-US"/>
        </w:rPr>
        <w:t>Fig. 3.</w:t>
      </w:r>
      <w:r>
        <w:rPr>
          <w:b/>
          <w:bCs/>
          <w:lang w:val="en-US"/>
        </w:rPr>
        <w:t>85</w:t>
      </w:r>
      <w:r w:rsidRPr="007509C4">
        <w:rPr>
          <w:b/>
          <w:bCs/>
          <w:lang w:val="en-US"/>
        </w:rPr>
        <w:t>. –</w:t>
      </w:r>
      <w:r>
        <w:rPr>
          <w:b/>
          <w:bCs/>
          <w:lang w:val="en-US"/>
        </w:rPr>
        <w:t xml:space="preserve">Thermogram fragment from </w:t>
      </w:r>
      <w:r>
        <w:rPr>
          <w:b/>
          <w:bCs/>
        </w:rPr>
        <w:t>PRS12</w:t>
      </w:r>
      <w:r w:rsidRPr="007509C4">
        <w:rPr>
          <w:b/>
          <w:bCs/>
          <w:lang w:val="en-US"/>
        </w:rPr>
        <w:br/>
        <w:t xml:space="preserve">(melt sample </w:t>
      </w:r>
      <w:r>
        <w:rPr>
          <w:b/>
          <w:bCs/>
          <w:lang w:val="en-US"/>
        </w:rPr>
        <w:t>4</w:t>
      </w:r>
      <w:r w:rsidRPr="007509C4">
        <w:rPr>
          <w:b/>
          <w:bCs/>
          <w:lang w:val="en-US"/>
        </w:rPr>
        <w:t xml:space="preserve"> </w:t>
      </w:r>
      <w:r>
        <w:rPr>
          <w:b/>
          <w:bCs/>
          <w:lang w:val="en-US"/>
        </w:rPr>
        <w:t xml:space="preserve">quenched from </w:t>
      </w:r>
      <w:r w:rsidRPr="007509C4">
        <w:rPr>
          <w:b/>
          <w:bCs/>
          <w:lang w:val="en-US"/>
        </w:rPr>
        <w:t>2</w:t>
      </w:r>
      <w:r>
        <w:rPr>
          <w:b/>
          <w:bCs/>
          <w:lang w:val="en-US"/>
        </w:rPr>
        <w:t>730</w:t>
      </w:r>
      <w:r w:rsidRPr="007509C4">
        <w:rPr>
          <w:b/>
          <w:bCs/>
          <w:lang w:val="en-US"/>
        </w:rPr>
        <w:t> ˚</w:t>
      </w:r>
      <w:r>
        <w:rPr>
          <w:b/>
          <w:bCs/>
          <w:lang w:val="en-US"/>
        </w:rPr>
        <w:t>C</w:t>
      </w:r>
      <w:r w:rsidRPr="007509C4">
        <w:rPr>
          <w:b/>
          <w:bCs/>
          <w:lang w:val="en-US"/>
        </w:rPr>
        <w:t>)</w:t>
      </w:r>
    </w:p>
    <w:p w:rsidR="00820E96" w:rsidRPr="00820E96" w:rsidRDefault="00820E96" w:rsidP="00820E96">
      <w:pPr>
        <w:spacing w:after="0"/>
        <w:jc w:val="center"/>
        <w:rPr>
          <w:lang w:val="ru-RU"/>
        </w:rPr>
      </w:pPr>
    </w:p>
    <w:p w:rsidR="00820E96" w:rsidRPr="009E0988" w:rsidRDefault="00820E96" w:rsidP="00820E96">
      <w:pPr>
        <w:spacing w:after="0"/>
        <w:jc w:val="center"/>
        <w:rPr>
          <w:szCs w:val="24"/>
          <w:lang w:val="ru-RU"/>
        </w:rPr>
      </w:pPr>
      <w:r>
        <w:pict>
          <v:shape id="_x0000_i1122" type="#_x0000_t75" style="width:325.5pt;height:178.5pt">
            <v:imagedata r:id="rId104" o:title="Без-имени-1"/>
          </v:shape>
        </w:pict>
      </w:r>
    </w:p>
    <w:p w:rsidR="00BE16B7" w:rsidRDefault="00BE16B7" w:rsidP="00BE16B7">
      <w:pPr>
        <w:spacing w:after="0"/>
        <w:jc w:val="center"/>
        <w:rPr>
          <w:b/>
          <w:bCs/>
          <w:lang w:val="en-US"/>
        </w:rPr>
      </w:pPr>
      <w:r w:rsidRPr="007509C4">
        <w:rPr>
          <w:b/>
          <w:bCs/>
          <w:lang w:val="en-US"/>
        </w:rPr>
        <w:t>Fig. 3.</w:t>
      </w:r>
      <w:r>
        <w:rPr>
          <w:b/>
          <w:bCs/>
          <w:lang w:val="en-US"/>
        </w:rPr>
        <w:t>86</w:t>
      </w:r>
      <w:r w:rsidRPr="007509C4">
        <w:rPr>
          <w:b/>
          <w:bCs/>
          <w:lang w:val="en-US"/>
        </w:rPr>
        <w:t>. –</w:t>
      </w:r>
      <w:r>
        <w:rPr>
          <w:b/>
          <w:bCs/>
          <w:lang w:val="en-US"/>
        </w:rPr>
        <w:t xml:space="preserve">Thermogram fragment from </w:t>
      </w:r>
      <w:r>
        <w:rPr>
          <w:b/>
          <w:bCs/>
        </w:rPr>
        <w:t>PRS12</w:t>
      </w:r>
      <w:r w:rsidRPr="007509C4">
        <w:rPr>
          <w:b/>
          <w:bCs/>
          <w:lang w:val="en-US"/>
        </w:rPr>
        <w:br/>
        <w:t xml:space="preserve">(melt sample </w:t>
      </w:r>
      <w:r>
        <w:rPr>
          <w:b/>
          <w:bCs/>
          <w:lang w:val="en-US"/>
        </w:rPr>
        <w:t>5</w:t>
      </w:r>
      <w:r w:rsidRPr="007509C4">
        <w:rPr>
          <w:b/>
          <w:bCs/>
          <w:lang w:val="en-US"/>
        </w:rPr>
        <w:t xml:space="preserve"> </w:t>
      </w:r>
      <w:r>
        <w:rPr>
          <w:b/>
          <w:bCs/>
          <w:lang w:val="en-US"/>
        </w:rPr>
        <w:t xml:space="preserve">quenched from </w:t>
      </w:r>
      <w:r w:rsidRPr="007509C4">
        <w:rPr>
          <w:b/>
          <w:bCs/>
          <w:lang w:val="en-US"/>
        </w:rPr>
        <w:t>2</w:t>
      </w:r>
      <w:r>
        <w:rPr>
          <w:b/>
          <w:bCs/>
          <w:lang w:val="en-US"/>
        </w:rPr>
        <w:t>730</w:t>
      </w:r>
      <w:r w:rsidRPr="007509C4">
        <w:rPr>
          <w:b/>
          <w:bCs/>
          <w:lang w:val="en-US"/>
        </w:rPr>
        <w:t> ˚</w:t>
      </w:r>
      <w:r>
        <w:rPr>
          <w:b/>
          <w:bCs/>
          <w:lang w:val="en-US"/>
        </w:rPr>
        <w:t>C</w:t>
      </w:r>
      <w:r w:rsidRPr="007509C4">
        <w:rPr>
          <w:b/>
          <w:bCs/>
          <w:lang w:val="en-US"/>
        </w:rPr>
        <w:t>)</w:t>
      </w:r>
    </w:p>
    <w:p w:rsidR="00820E96" w:rsidRPr="00820E96" w:rsidRDefault="00820E96" w:rsidP="00820E96">
      <w:pPr>
        <w:spacing w:after="0"/>
        <w:jc w:val="center"/>
        <w:rPr>
          <w:lang w:val="ru-RU"/>
        </w:rPr>
      </w:pPr>
    </w:p>
    <w:p w:rsidR="00820E96" w:rsidRPr="009E0988" w:rsidRDefault="00820E96" w:rsidP="00820E96">
      <w:pPr>
        <w:spacing w:after="0"/>
        <w:jc w:val="center"/>
        <w:rPr>
          <w:lang w:val="ru-RU"/>
        </w:rPr>
      </w:pPr>
      <w:r>
        <w:lastRenderedPageBreak/>
        <w:pict>
          <v:shape id="_x0000_i1123" type="#_x0000_t75" style="width:324pt;height:185.25pt">
            <v:imagedata r:id="rId105" o:title="Без-имени-1"/>
          </v:shape>
        </w:pict>
      </w:r>
    </w:p>
    <w:p w:rsidR="00827D6E" w:rsidRDefault="00827D6E" w:rsidP="00827D6E">
      <w:pPr>
        <w:spacing w:after="0"/>
        <w:jc w:val="center"/>
        <w:rPr>
          <w:b/>
          <w:bCs/>
          <w:lang w:val="en-US"/>
        </w:rPr>
      </w:pPr>
      <w:r w:rsidRPr="007509C4">
        <w:rPr>
          <w:b/>
          <w:bCs/>
          <w:lang w:val="en-US"/>
        </w:rPr>
        <w:t>Fig. 3.</w:t>
      </w:r>
      <w:r>
        <w:rPr>
          <w:b/>
          <w:bCs/>
          <w:lang w:val="en-US"/>
        </w:rPr>
        <w:t>87</w:t>
      </w:r>
      <w:r w:rsidRPr="007509C4">
        <w:rPr>
          <w:b/>
          <w:bCs/>
          <w:lang w:val="en-US"/>
        </w:rPr>
        <w:t>. –</w:t>
      </w:r>
      <w:r>
        <w:rPr>
          <w:b/>
          <w:bCs/>
          <w:lang w:val="en-US"/>
        </w:rPr>
        <w:t xml:space="preserve">Thermogram fragment from </w:t>
      </w:r>
      <w:r>
        <w:rPr>
          <w:b/>
          <w:bCs/>
        </w:rPr>
        <w:t>PRS12</w:t>
      </w:r>
      <w:r w:rsidRPr="007509C4">
        <w:rPr>
          <w:b/>
          <w:bCs/>
          <w:lang w:val="en-US"/>
        </w:rPr>
        <w:br/>
        <w:t xml:space="preserve">(melt sample </w:t>
      </w:r>
      <w:r>
        <w:rPr>
          <w:b/>
          <w:bCs/>
          <w:lang w:val="en-US"/>
        </w:rPr>
        <w:t>6</w:t>
      </w:r>
      <w:r w:rsidRPr="007509C4">
        <w:rPr>
          <w:b/>
          <w:bCs/>
          <w:lang w:val="en-US"/>
        </w:rPr>
        <w:t xml:space="preserve"> </w:t>
      </w:r>
      <w:r>
        <w:rPr>
          <w:b/>
          <w:bCs/>
          <w:lang w:val="en-US"/>
        </w:rPr>
        <w:t xml:space="preserve">quenched from </w:t>
      </w:r>
      <w:r w:rsidRPr="007509C4">
        <w:rPr>
          <w:b/>
          <w:bCs/>
          <w:lang w:val="en-US"/>
        </w:rPr>
        <w:t>2</w:t>
      </w:r>
      <w:r>
        <w:rPr>
          <w:b/>
          <w:bCs/>
          <w:lang w:val="en-US"/>
        </w:rPr>
        <w:t>730</w:t>
      </w:r>
      <w:r w:rsidRPr="007509C4">
        <w:rPr>
          <w:b/>
          <w:bCs/>
          <w:lang w:val="en-US"/>
        </w:rPr>
        <w:t> ˚</w:t>
      </w:r>
      <w:r>
        <w:rPr>
          <w:b/>
          <w:bCs/>
          <w:lang w:val="en-US"/>
        </w:rPr>
        <w:t>C</w:t>
      </w:r>
      <w:r w:rsidRPr="007509C4">
        <w:rPr>
          <w:b/>
          <w:bCs/>
          <w:lang w:val="en-US"/>
        </w:rPr>
        <w:t>)</w:t>
      </w:r>
    </w:p>
    <w:p w:rsidR="009E6AE3" w:rsidRPr="00FE1A2A" w:rsidRDefault="009E6AE3" w:rsidP="00DC03C6">
      <w:pPr>
        <w:spacing w:after="0"/>
        <w:jc w:val="center"/>
        <w:rPr>
          <w:bCs/>
          <w:lang w:val="en-US"/>
        </w:rPr>
      </w:pPr>
    </w:p>
    <w:p w:rsidR="00BF1D4E" w:rsidRPr="00FE1A2A" w:rsidRDefault="00BF1D4E" w:rsidP="00DC03C6">
      <w:pPr>
        <w:spacing w:after="0"/>
        <w:rPr>
          <w:lang w:val="en-US"/>
        </w:rPr>
      </w:pPr>
    </w:p>
    <w:p w:rsidR="00D174A2" w:rsidRPr="00FE1A2A" w:rsidRDefault="006C2EC8" w:rsidP="003A485C">
      <w:pPr>
        <w:pStyle w:val="berschrift1"/>
        <w:tabs>
          <w:tab w:val="num" w:pos="720"/>
        </w:tabs>
        <w:spacing w:before="0" w:after="0"/>
        <w:rPr>
          <w:lang w:val="en-US"/>
        </w:rPr>
      </w:pPr>
      <w:bookmarkStart w:id="77" w:name="_Toc89600325"/>
      <w:bookmarkStart w:id="78" w:name="_Toc320884673"/>
      <w:bookmarkStart w:id="79" w:name="_Toc343073967"/>
      <w:r w:rsidRPr="00FE1A2A">
        <w:rPr>
          <w:lang w:val="en-US"/>
        </w:rPr>
        <w:t xml:space="preserve">4. </w:t>
      </w:r>
      <w:r w:rsidR="00FE1A2A">
        <w:rPr>
          <w:lang w:val="en-US"/>
        </w:rPr>
        <w:t>T</w:t>
      </w:r>
      <w:r w:rsidR="00FE1A2A" w:rsidRPr="00FE1A2A">
        <w:rPr>
          <w:vertAlign w:val="subscript"/>
          <w:lang w:val="en-US"/>
        </w:rPr>
        <w:t>liq</w:t>
      </w:r>
      <w:r w:rsidR="00FE1A2A">
        <w:rPr>
          <w:lang w:val="en-US"/>
        </w:rPr>
        <w:t xml:space="preserve"> measurement in the Galakhov microfurnace</w:t>
      </w:r>
      <w:bookmarkEnd w:id="77"/>
      <w:bookmarkEnd w:id="78"/>
      <w:bookmarkEnd w:id="79"/>
    </w:p>
    <w:p w:rsidR="00493F88" w:rsidRPr="00FE1A2A" w:rsidRDefault="00493F88" w:rsidP="00DC03C6">
      <w:pPr>
        <w:pStyle w:val="Textkrper-Einzug3"/>
        <w:spacing w:before="0"/>
        <w:ind w:firstLine="708"/>
        <w:rPr>
          <w:lang w:val="en-US"/>
        </w:rPr>
      </w:pPr>
    </w:p>
    <w:p w:rsidR="00FA0444" w:rsidRDefault="00A50391" w:rsidP="00DC03C6">
      <w:pPr>
        <w:pStyle w:val="Textkrper-Einzug3"/>
        <w:spacing w:before="0"/>
        <w:ind w:firstLine="708"/>
        <w:rPr>
          <w:lang w:val="en-US"/>
        </w:rPr>
      </w:pPr>
      <w:r>
        <w:rPr>
          <w:lang w:val="en-US"/>
        </w:rPr>
        <w:t>Specimens</w:t>
      </w:r>
      <w:r w:rsidRPr="00A50391">
        <w:rPr>
          <w:lang w:val="en-US"/>
        </w:rPr>
        <w:t xml:space="preserve"> (</w:t>
      </w:r>
      <w:r>
        <w:rPr>
          <w:lang w:val="en-US"/>
        </w:rPr>
        <w:t>flakes</w:t>
      </w:r>
      <w:r w:rsidRPr="00A50391">
        <w:rPr>
          <w:lang w:val="en-US"/>
        </w:rPr>
        <w:t xml:space="preserve">) </w:t>
      </w:r>
      <w:r>
        <w:rPr>
          <w:lang w:val="en-US"/>
        </w:rPr>
        <w:t>from</w:t>
      </w:r>
      <w:r w:rsidRPr="00A50391">
        <w:rPr>
          <w:lang w:val="en-US"/>
        </w:rPr>
        <w:t xml:space="preserve"> </w:t>
      </w:r>
      <w:r>
        <w:rPr>
          <w:lang w:val="en-US"/>
        </w:rPr>
        <w:t>melt</w:t>
      </w:r>
      <w:r w:rsidRPr="00A50391">
        <w:rPr>
          <w:lang w:val="en-US"/>
        </w:rPr>
        <w:t xml:space="preserve"> </w:t>
      </w:r>
      <w:r>
        <w:rPr>
          <w:lang w:val="en-US"/>
        </w:rPr>
        <w:t>samples</w:t>
      </w:r>
      <w:r w:rsidRPr="00A50391">
        <w:rPr>
          <w:lang w:val="en-US"/>
        </w:rPr>
        <w:t xml:space="preserve"> </w:t>
      </w:r>
      <w:r>
        <w:rPr>
          <w:lang w:val="en-US"/>
        </w:rPr>
        <w:t xml:space="preserve">taken during PRS4 were prepared for </w:t>
      </w:r>
      <w:r w:rsidR="008C2FA7">
        <w:rPr>
          <w:lang w:val="en-US"/>
        </w:rPr>
        <w:t>T</w:t>
      </w:r>
      <w:r w:rsidR="008C2FA7" w:rsidRPr="008C2FA7">
        <w:rPr>
          <w:vertAlign w:val="subscript"/>
          <w:lang w:val="en-US"/>
        </w:rPr>
        <w:t>liq</w:t>
      </w:r>
      <w:r w:rsidR="008C2FA7">
        <w:rPr>
          <w:lang w:val="en-US"/>
        </w:rPr>
        <w:t xml:space="preserve"> measurements in the Galakhov microfurnace, and samples from the last liquid crystallization zone in the ingot were taken for T</w:t>
      </w:r>
      <w:r w:rsidR="008C2FA7" w:rsidRPr="008C2FA7">
        <w:rPr>
          <w:vertAlign w:val="subscript"/>
          <w:lang w:val="en-US"/>
        </w:rPr>
        <w:t>eut</w:t>
      </w:r>
      <w:r w:rsidR="008C2FA7">
        <w:rPr>
          <w:lang w:val="en-US"/>
        </w:rPr>
        <w:t xml:space="preserve"> determination. </w:t>
      </w:r>
      <w:r w:rsidR="005D57A0" w:rsidRPr="008C2FA7">
        <w:rPr>
          <w:lang w:val="en-US"/>
        </w:rPr>
        <w:t>Figs.</w:t>
      </w:r>
      <w:r w:rsidR="00465E51" w:rsidRPr="008C2FA7">
        <w:rPr>
          <w:lang w:val="en-US"/>
        </w:rPr>
        <w:t xml:space="preserve"> </w:t>
      </w:r>
      <w:r w:rsidR="009336EE" w:rsidRPr="008C2FA7">
        <w:rPr>
          <w:lang w:val="en-US"/>
        </w:rPr>
        <w:t>4.1</w:t>
      </w:r>
      <w:r w:rsidR="00B62571" w:rsidRPr="008C2FA7">
        <w:rPr>
          <w:lang w:val="en-US"/>
        </w:rPr>
        <w:t xml:space="preserve"> </w:t>
      </w:r>
      <w:r w:rsidR="008C2FA7">
        <w:rPr>
          <w:lang w:val="en-US"/>
        </w:rPr>
        <w:t>and</w:t>
      </w:r>
      <w:r w:rsidR="009336EE" w:rsidRPr="008C2FA7">
        <w:rPr>
          <w:lang w:val="en-US"/>
        </w:rPr>
        <w:t xml:space="preserve"> 4.2</w:t>
      </w:r>
      <w:r w:rsidR="00C73F2E" w:rsidRPr="008C2FA7">
        <w:rPr>
          <w:lang w:val="en-US"/>
        </w:rPr>
        <w:t xml:space="preserve"> </w:t>
      </w:r>
      <w:r w:rsidR="008C2FA7">
        <w:rPr>
          <w:lang w:val="en-US"/>
        </w:rPr>
        <w:t>offer</w:t>
      </w:r>
      <w:r w:rsidR="008C2FA7" w:rsidRPr="008C2FA7">
        <w:rPr>
          <w:lang w:val="en-US"/>
        </w:rPr>
        <w:t xml:space="preserve"> </w:t>
      </w:r>
      <w:r w:rsidR="008C2FA7">
        <w:rPr>
          <w:lang w:val="en-US"/>
        </w:rPr>
        <w:t>pictures</w:t>
      </w:r>
      <w:r w:rsidR="008C2FA7" w:rsidRPr="008C2FA7">
        <w:rPr>
          <w:lang w:val="en-US"/>
        </w:rPr>
        <w:t xml:space="preserve"> </w:t>
      </w:r>
      <w:r w:rsidR="008C2FA7">
        <w:rPr>
          <w:lang w:val="en-US"/>
        </w:rPr>
        <w:t>of</w:t>
      </w:r>
      <w:r w:rsidR="008C2FA7" w:rsidRPr="008C2FA7">
        <w:rPr>
          <w:lang w:val="en-US"/>
        </w:rPr>
        <w:t xml:space="preserve"> </w:t>
      </w:r>
      <w:r w:rsidR="008C2FA7">
        <w:rPr>
          <w:lang w:val="en-US"/>
        </w:rPr>
        <w:t>specimens</w:t>
      </w:r>
      <w:r w:rsidR="008C2FA7" w:rsidRPr="008C2FA7">
        <w:rPr>
          <w:lang w:val="en-US"/>
        </w:rPr>
        <w:t xml:space="preserve"> </w:t>
      </w:r>
      <w:r w:rsidR="008C2FA7">
        <w:rPr>
          <w:lang w:val="en-US"/>
        </w:rPr>
        <w:t>fastened</w:t>
      </w:r>
      <w:r w:rsidR="008C2FA7" w:rsidRPr="008C2FA7">
        <w:rPr>
          <w:lang w:val="en-US"/>
        </w:rPr>
        <w:t xml:space="preserve"> </w:t>
      </w:r>
      <w:r w:rsidR="008C2FA7">
        <w:rPr>
          <w:lang w:val="en-US"/>
        </w:rPr>
        <w:t>in</w:t>
      </w:r>
      <w:r w:rsidR="008C2FA7" w:rsidRPr="008C2FA7">
        <w:rPr>
          <w:lang w:val="en-US"/>
        </w:rPr>
        <w:t xml:space="preserve"> </w:t>
      </w:r>
      <w:r w:rsidR="008C2FA7">
        <w:rPr>
          <w:lang w:val="en-US"/>
        </w:rPr>
        <w:t>the</w:t>
      </w:r>
      <w:r w:rsidR="008C2FA7" w:rsidRPr="008C2FA7">
        <w:rPr>
          <w:lang w:val="en-US"/>
        </w:rPr>
        <w:t xml:space="preserve"> </w:t>
      </w:r>
      <w:r w:rsidR="008C2FA7">
        <w:rPr>
          <w:lang w:val="en-US"/>
        </w:rPr>
        <w:t>wire holder and undergoing transformation during the test.</w:t>
      </w:r>
      <w:r w:rsidR="00C73F2E" w:rsidRPr="008C2FA7">
        <w:rPr>
          <w:lang w:val="en-US"/>
        </w:rPr>
        <w:t xml:space="preserve"> </w:t>
      </w:r>
      <w:r w:rsidR="008C2FA7">
        <w:rPr>
          <w:lang w:val="en-US"/>
        </w:rPr>
        <w:t>T</w:t>
      </w:r>
      <w:r w:rsidR="008C2FA7" w:rsidRPr="007478A2">
        <w:rPr>
          <w:vertAlign w:val="subscript"/>
          <w:lang w:val="en-US"/>
        </w:rPr>
        <w:t>sol</w:t>
      </w:r>
      <w:r w:rsidR="008C2FA7" w:rsidRPr="00266F1B">
        <w:rPr>
          <w:lang w:val="en-US"/>
        </w:rPr>
        <w:t xml:space="preserve"> </w:t>
      </w:r>
      <w:r w:rsidR="008C2FA7">
        <w:rPr>
          <w:lang w:val="en-US"/>
        </w:rPr>
        <w:t>for</w:t>
      </w:r>
      <w:r w:rsidR="008C2FA7" w:rsidRPr="00266F1B">
        <w:rPr>
          <w:lang w:val="en-US"/>
        </w:rPr>
        <w:t xml:space="preserve"> </w:t>
      </w:r>
      <w:r w:rsidR="008C2FA7">
        <w:rPr>
          <w:lang w:val="en-US"/>
        </w:rPr>
        <w:t>specimen</w:t>
      </w:r>
      <w:r w:rsidR="008C2FA7" w:rsidRPr="00266F1B">
        <w:rPr>
          <w:lang w:val="en-US"/>
        </w:rPr>
        <w:t xml:space="preserve"> </w:t>
      </w:r>
      <w:r w:rsidR="00C73F2E" w:rsidRPr="00266F1B">
        <w:rPr>
          <w:lang w:val="en-US"/>
        </w:rPr>
        <w:t xml:space="preserve">1 </w:t>
      </w:r>
      <w:r w:rsidR="007478A2">
        <w:rPr>
          <w:lang w:val="en-US"/>
        </w:rPr>
        <w:t>was</w:t>
      </w:r>
      <w:r w:rsidR="009E6AE3" w:rsidRPr="00266F1B">
        <w:rPr>
          <w:lang w:val="en-US"/>
        </w:rPr>
        <w:t xml:space="preserve"> </w:t>
      </w:r>
      <w:smartTag w:uri="urn:schemas-microsoft-com:office:smarttags" w:element="metricconverter">
        <w:smartTagPr>
          <w:attr w:name="ProductID" w:val="1990ﾰC"/>
        </w:smartTagPr>
        <w:r w:rsidR="00C73F2E" w:rsidRPr="00266F1B">
          <w:rPr>
            <w:lang w:val="en-US"/>
          </w:rPr>
          <w:t>1990</w:t>
        </w:r>
        <w:r w:rsidR="007478A2" w:rsidRPr="00266F1B">
          <w:rPr>
            <w:lang w:val="en-US"/>
          </w:rPr>
          <w:t>°</w:t>
        </w:r>
        <w:r w:rsidR="00C73F2E">
          <w:rPr>
            <w:lang w:val="en-US"/>
          </w:rPr>
          <w:t>C</w:t>
        </w:r>
      </w:smartTag>
      <w:r w:rsidR="00C73F2E" w:rsidRPr="00266F1B">
        <w:rPr>
          <w:lang w:val="en-US"/>
        </w:rPr>
        <w:t xml:space="preserve">, </w:t>
      </w:r>
      <w:r w:rsidR="007478A2">
        <w:rPr>
          <w:lang w:val="en-US"/>
        </w:rPr>
        <w:t>while</w:t>
      </w:r>
      <w:r w:rsidR="007478A2" w:rsidRPr="00266F1B">
        <w:rPr>
          <w:lang w:val="en-US"/>
        </w:rPr>
        <w:t xml:space="preserve"> </w:t>
      </w:r>
      <w:r w:rsidR="007478A2">
        <w:rPr>
          <w:lang w:val="en-US"/>
        </w:rPr>
        <w:t>T</w:t>
      </w:r>
      <w:r w:rsidR="007478A2" w:rsidRPr="007478A2">
        <w:rPr>
          <w:vertAlign w:val="subscript"/>
          <w:lang w:val="en-US"/>
        </w:rPr>
        <w:t>liq</w:t>
      </w:r>
      <w:r w:rsidR="007478A2" w:rsidRPr="00266F1B">
        <w:rPr>
          <w:lang w:val="en-US"/>
        </w:rPr>
        <w:t xml:space="preserve"> </w:t>
      </w:r>
      <w:r w:rsidR="007478A2">
        <w:rPr>
          <w:lang w:val="en-US"/>
        </w:rPr>
        <w:t>was</w:t>
      </w:r>
      <w:r w:rsidR="00C73F2E" w:rsidRPr="00266F1B">
        <w:rPr>
          <w:lang w:val="en-US"/>
        </w:rPr>
        <w:t xml:space="preserve"> </w:t>
      </w:r>
      <w:smartTag w:uri="urn:schemas-microsoft-com:office:smarttags" w:element="metricconverter">
        <w:smartTagPr>
          <w:attr w:name="ProductID" w:val="2217ﾰC"/>
        </w:smartTagPr>
        <w:r w:rsidR="00C261A7" w:rsidRPr="00266F1B">
          <w:rPr>
            <w:lang w:val="en-US"/>
          </w:rPr>
          <w:t>2217</w:t>
        </w:r>
        <w:r w:rsidR="007478A2" w:rsidRPr="00266F1B">
          <w:rPr>
            <w:lang w:val="en-US"/>
          </w:rPr>
          <w:t>°</w:t>
        </w:r>
        <w:r w:rsidR="00C261A7">
          <w:rPr>
            <w:lang w:val="en-US"/>
          </w:rPr>
          <w:t>C</w:t>
        </w:r>
      </w:smartTag>
      <w:r w:rsidR="00C261A7" w:rsidRPr="00266F1B">
        <w:rPr>
          <w:lang w:val="en-US"/>
        </w:rPr>
        <w:t>.</w:t>
      </w:r>
      <w:r w:rsidR="00EE5950" w:rsidRPr="00266F1B">
        <w:rPr>
          <w:lang w:val="en-US"/>
        </w:rPr>
        <w:t xml:space="preserve"> </w:t>
      </w:r>
      <w:r w:rsidR="00266F1B">
        <w:rPr>
          <w:lang w:val="en-US"/>
        </w:rPr>
        <w:t>The</w:t>
      </w:r>
      <w:r w:rsidR="00266F1B" w:rsidRPr="00266F1B">
        <w:rPr>
          <w:lang w:val="en-US"/>
        </w:rPr>
        <w:t xml:space="preserve"> </w:t>
      </w:r>
      <w:r w:rsidR="00266F1B">
        <w:rPr>
          <w:lang w:val="en-US"/>
        </w:rPr>
        <w:t>sample</w:t>
      </w:r>
      <w:r w:rsidR="00266F1B" w:rsidRPr="00266F1B">
        <w:rPr>
          <w:lang w:val="en-US"/>
        </w:rPr>
        <w:t xml:space="preserve"> </w:t>
      </w:r>
      <w:r w:rsidR="00266F1B">
        <w:rPr>
          <w:lang w:val="en-US"/>
        </w:rPr>
        <w:t>taken</w:t>
      </w:r>
      <w:r w:rsidR="00266F1B" w:rsidRPr="00266F1B">
        <w:rPr>
          <w:lang w:val="en-US"/>
        </w:rPr>
        <w:t xml:space="preserve"> </w:t>
      </w:r>
      <w:r w:rsidR="00266F1B">
        <w:rPr>
          <w:lang w:val="en-US"/>
        </w:rPr>
        <w:t>from</w:t>
      </w:r>
      <w:r w:rsidR="00266F1B" w:rsidRPr="00266F1B">
        <w:rPr>
          <w:lang w:val="en-US"/>
        </w:rPr>
        <w:t xml:space="preserve"> </w:t>
      </w:r>
      <w:r w:rsidR="00266F1B">
        <w:rPr>
          <w:lang w:val="en-US"/>
        </w:rPr>
        <w:t>the</w:t>
      </w:r>
      <w:r w:rsidR="00266F1B" w:rsidRPr="00266F1B">
        <w:rPr>
          <w:lang w:val="en-US"/>
        </w:rPr>
        <w:t xml:space="preserve"> </w:t>
      </w:r>
      <w:r w:rsidR="00266F1B">
        <w:rPr>
          <w:lang w:val="en-US"/>
        </w:rPr>
        <w:t>eutectic</w:t>
      </w:r>
      <w:r w:rsidR="00266F1B" w:rsidRPr="00266F1B">
        <w:rPr>
          <w:lang w:val="en-US"/>
        </w:rPr>
        <w:t xml:space="preserve"> </w:t>
      </w:r>
      <w:r w:rsidR="00266F1B">
        <w:rPr>
          <w:lang w:val="en-US"/>
        </w:rPr>
        <w:t>crystallization</w:t>
      </w:r>
      <w:r w:rsidR="00266F1B" w:rsidRPr="00266F1B">
        <w:rPr>
          <w:lang w:val="en-US"/>
        </w:rPr>
        <w:t xml:space="preserve"> </w:t>
      </w:r>
      <w:r w:rsidR="00266F1B">
        <w:rPr>
          <w:lang w:val="en-US"/>
        </w:rPr>
        <w:t>zone</w:t>
      </w:r>
      <w:r w:rsidR="00266F1B" w:rsidRPr="00266F1B">
        <w:rPr>
          <w:lang w:val="en-US"/>
        </w:rPr>
        <w:t xml:space="preserve"> </w:t>
      </w:r>
      <w:r w:rsidR="00266F1B">
        <w:rPr>
          <w:lang w:val="en-US"/>
        </w:rPr>
        <w:t>of</w:t>
      </w:r>
      <w:r w:rsidR="00266F1B" w:rsidRPr="00266F1B">
        <w:rPr>
          <w:lang w:val="en-US"/>
        </w:rPr>
        <w:t xml:space="preserve"> </w:t>
      </w:r>
      <w:r w:rsidR="00266F1B">
        <w:rPr>
          <w:lang w:val="en-US"/>
        </w:rPr>
        <w:t>the</w:t>
      </w:r>
      <w:r w:rsidR="00266F1B" w:rsidRPr="00266F1B">
        <w:rPr>
          <w:lang w:val="en-US"/>
        </w:rPr>
        <w:t xml:space="preserve"> </w:t>
      </w:r>
      <w:r w:rsidR="00266F1B">
        <w:rPr>
          <w:lang w:val="en-US"/>
        </w:rPr>
        <w:t>ingot started deforming at</w:t>
      </w:r>
      <w:r w:rsidR="00C261A7" w:rsidRPr="00266F1B">
        <w:rPr>
          <w:lang w:val="en-US"/>
        </w:rPr>
        <w:t xml:space="preserve"> </w:t>
      </w:r>
      <w:smartTag w:uri="urn:schemas-microsoft-com:office:smarttags" w:element="metricconverter">
        <w:smartTagPr>
          <w:attr w:name="ProductID" w:val="1866ﾰC"/>
        </w:smartTagPr>
        <w:r w:rsidR="00C261A7" w:rsidRPr="00266F1B">
          <w:rPr>
            <w:lang w:val="en-US"/>
          </w:rPr>
          <w:t>1866</w:t>
        </w:r>
        <w:r w:rsidR="00266F1B">
          <w:rPr>
            <w:lang w:val="en-US"/>
          </w:rPr>
          <w:t>°</w:t>
        </w:r>
        <w:r w:rsidR="00C261A7">
          <w:rPr>
            <w:lang w:val="en-US"/>
          </w:rPr>
          <w:t>C</w:t>
        </w:r>
      </w:smartTag>
      <w:r w:rsidR="00551998">
        <w:rPr>
          <w:lang w:val="en-US"/>
        </w:rPr>
        <w:t xml:space="preserve"> and melted completely at</w:t>
      </w:r>
      <w:r w:rsidR="00C261A7" w:rsidRPr="00266F1B">
        <w:rPr>
          <w:lang w:val="en-US"/>
        </w:rPr>
        <w:t xml:space="preserve"> </w:t>
      </w:r>
      <w:smartTag w:uri="urn:schemas-microsoft-com:office:smarttags" w:element="metricconverter">
        <w:smartTagPr>
          <w:attr w:name="ProductID" w:val="1890ﾰC"/>
        </w:smartTagPr>
        <w:r w:rsidR="00C261A7" w:rsidRPr="00266F1B">
          <w:rPr>
            <w:lang w:val="en-US"/>
          </w:rPr>
          <w:t>1890</w:t>
        </w:r>
        <w:r w:rsidR="00551998">
          <w:rPr>
            <w:lang w:val="en-US"/>
          </w:rPr>
          <w:t>°</w:t>
        </w:r>
        <w:r w:rsidR="00C261A7">
          <w:rPr>
            <w:lang w:val="en-US"/>
          </w:rPr>
          <w:t>C</w:t>
        </w:r>
      </w:smartTag>
      <w:r w:rsidR="00C261A7" w:rsidRPr="00266F1B">
        <w:rPr>
          <w:lang w:val="en-US"/>
        </w:rPr>
        <w:t xml:space="preserve">. </w:t>
      </w:r>
      <w:r w:rsidR="00551998">
        <w:rPr>
          <w:lang w:val="en-US"/>
        </w:rPr>
        <w:t>The temperature gap between the beginning of melting and its completion may apparently be explained by the presence of a small quantity of solid solutions in the sample</w:t>
      </w:r>
      <w:r w:rsidR="00C261A7" w:rsidRPr="00266F1B">
        <w:rPr>
          <w:lang w:val="en-US"/>
        </w:rPr>
        <w:t>.</w:t>
      </w:r>
    </w:p>
    <w:p w:rsidR="00A413A8" w:rsidRPr="00266F1B" w:rsidRDefault="00A413A8" w:rsidP="00DC03C6">
      <w:pPr>
        <w:pStyle w:val="Textkrper-Einzug3"/>
        <w:spacing w:before="0"/>
        <w:ind w:firstLine="708"/>
        <w:rPr>
          <w:lang w:val="en-US"/>
        </w:rPr>
      </w:pPr>
    </w:p>
    <w:p w:rsidR="00A32274" w:rsidRPr="00266F1B" w:rsidRDefault="00A413A8" w:rsidP="00A32274">
      <w:pPr>
        <w:pStyle w:val="Textkrper-Einzug3"/>
        <w:spacing w:before="0"/>
        <w:ind w:firstLine="0"/>
        <w:jc w:val="center"/>
        <w:rPr>
          <w:lang w:val="en-US"/>
        </w:rPr>
      </w:pPr>
      <w:r w:rsidRPr="00A32274">
        <w:rPr>
          <w:lang w:val="en-US"/>
        </w:rPr>
        <w:pict>
          <v:shape id="_x0000_i1124" type="#_x0000_t75" style="width:326.25pt;height:268.5pt">
            <v:imagedata r:id="rId106" o:title="Без-имени-1"/>
          </v:shape>
        </w:pict>
      </w:r>
    </w:p>
    <w:p w:rsidR="00F42D40" w:rsidRPr="00B362CC" w:rsidRDefault="00BC331F" w:rsidP="00997E72">
      <w:pPr>
        <w:spacing w:after="0"/>
        <w:jc w:val="center"/>
        <w:rPr>
          <w:szCs w:val="24"/>
          <w:lang w:val="en-US"/>
        </w:rPr>
      </w:pPr>
      <w:r w:rsidRPr="00B362CC">
        <w:rPr>
          <w:b/>
          <w:bCs/>
          <w:lang w:val="en-US"/>
        </w:rPr>
        <w:t>Fig.</w:t>
      </w:r>
      <w:r w:rsidR="00FA0444" w:rsidRPr="00B362CC">
        <w:rPr>
          <w:b/>
          <w:bCs/>
          <w:lang w:val="en-US"/>
        </w:rPr>
        <w:t> </w:t>
      </w:r>
      <w:r w:rsidR="009336EE" w:rsidRPr="00B362CC">
        <w:rPr>
          <w:b/>
          <w:bCs/>
          <w:lang w:val="en-US"/>
        </w:rPr>
        <w:t>4.1</w:t>
      </w:r>
      <w:r w:rsidR="00B62571" w:rsidRPr="00B362CC">
        <w:rPr>
          <w:b/>
          <w:bCs/>
          <w:lang w:val="en-US"/>
        </w:rPr>
        <w:t>.</w:t>
      </w:r>
      <w:r w:rsidR="00B362CC" w:rsidRPr="00B362CC">
        <w:rPr>
          <w:b/>
          <w:bCs/>
          <w:lang w:val="en-US"/>
        </w:rPr>
        <w:t xml:space="preserve"> –</w:t>
      </w:r>
      <w:r w:rsidR="00B362CC">
        <w:rPr>
          <w:b/>
          <w:bCs/>
          <w:lang w:val="en-US"/>
        </w:rPr>
        <w:t xml:space="preserve">Sample </w:t>
      </w:r>
      <w:r w:rsidR="00FA0444" w:rsidRPr="00B362CC">
        <w:rPr>
          <w:b/>
          <w:bCs/>
          <w:lang w:val="en-US"/>
        </w:rPr>
        <w:t xml:space="preserve">1 </w:t>
      </w:r>
      <w:r w:rsidR="00B362CC">
        <w:rPr>
          <w:b/>
          <w:bCs/>
          <w:lang w:val="en-US"/>
        </w:rPr>
        <w:t>during the test</w:t>
      </w:r>
      <w:r w:rsidR="00FA0444" w:rsidRPr="00B362CC">
        <w:rPr>
          <w:lang w:val="en-US"/>
        </w:rPr>
        <w:t>.</w:t>
      </w:r>
      <w:r w:rsidR="00A32274" w:rsidRPr="00B362CC">
        <w:rPr>
          <w:lang w:val="en-US"/>
        </w:rPr>
        <w:br/>
      </w:r>
      <w:r w:rsidR="008208E0" w:rsidRPr="00B362CC">
        <w:rPr>
          <w:lang w:val="en-US"/>
        </w:rPr>
        <w:t>(</w:t>
      </w:r>
      <w:r w:rsidR="00B362CC">
        <w:rPr>
          <w:lang w:val="en-US"/>
        </w:rPr>
        <w:t>Melting</w:t>
      </w:r>
      <w:r w:rsidR="00B362CC" w:rsidRPr="00B362CC">
        <w:rPr>
          <w:lang w:val="en-US"/>
        </w:rPr>
        <w:t xml:space="preserve"> </w:t>
      </w:r>
      <w:r w:rsidR="00B362CC">
        <w:rPr>
          <w:lang w:val="en-US"/>
        </w:rPr>
        <w:t>begins</w:t>
      </w:r>
      <w:r w:rsidR="00B362CC" w:rsidRPr="00B362CC">
        <w:rPr>
          <w:lang w:val="en-US"/>
        </w:rPr>
        <w:t xml:space="preserve"> </w:t>
      </w:r>
      <w:r w:rsidR="00B362CC">
        <w:rPr>
          <w:lang w:val="en-US"/>
        </w:rPr>
        <w:t>at</w:t>
      </w:r>
      <w:r w:rsidR="008208E0" w:rsidRPr="00B362CC">
        <w:rPr>
          <w:b/>
          <w:bCs/>
          <w:lang w:val="en-US"/>
        </w:rPr>
        <w:t xml:space="preserve"> </w:t>
      </w:r>
      <w:r w:rsidR="008208E0">
        <w:rPr>
          <w:szCs w:val="24"/>
          <w:lang w:val="en-US"/>
        </w:rPr>
        <w:t>T</w:t>
      </w:r>
      <w:r w:rsidR="008208E0" w:rsidRPr="00B362CC">
        <w:rPr>
          <w:szCs w:val="24"/>
          <w:lang w:val="en-US"/>
        </w:rPr>
        <w:t>=1991</w:t>
      </w:r>
      <w:r w:rsidR="00B362CC" w:rsidRPr="00B362CC">
        <w:rPr>
          <w:szCs w:val="24"/>
          <w:lang w:val="en-US"/>
        </w:rPr>
        <w:t>°</w:t>
      </w:r>
      <w:r w:rsidR="008208E0">
        <w:rPr>
          <w:szCs w:val="24"/>
          <w:lang w:val="en-US"/>
        </w:rPr>
        <w:t>C</w:t>
      </w:r>
      <w:r w:rsidR="008208E0" w:rsidRPr="00B362CC">
        <w:rPr>
          <w:szCs w:val="24"/>
          <w:lang w:val="en-US"/>
        </w:rPr>
        <w:t xml:space="preserve">, </w:t>
      </w:r>
      <w:r w:rsidR="00B362CC">
        <w:rPr>
          <w:szCs w:val="24"/>
          <w:lang w:val="en-US"/>
        </w:rPr>
        <w:t>complete</w:t>
      </w:r>
      <w:r w:rsidR="008C2FA7">
        <w:rPr>
          <w:szCs w:val="24"/>
          <w:lang w:val="en-US"/>
        </w:rPr>
        <w:t xml:space="preserve"> melting of specimen at</w:t>
      </w:r>
      <w:r w:rsidR="008208E0" w:rsidRPr="00B362CC">
        <w:rPr>
          <w:szCs w:val="24"/>
          <w:lang w:val="en-US"/>
        </w:rPr>
        <w:t xml:space="preserve"> </w:t>
      </w:r>
      <w:r w:rsidR="008208E0">
        <w:rPr>
          <w:szCs w:val="24"/>
          <w:lang w:val="en-US"/>
        </w:rPr>
        <w:t>T</w:t>
      </w:r>
      <w:r w:rsidR="008208E0" w:rsidRPr="00B362CC">
        <w:rPr>
          <w:szCs w:val="24"/>
          <w:lang w:val="en-US"/>
        </w:rPr>
        <w:t>=2217</w:t>
      </w:r>
      <w:r w:rsidR="00B362CC">
        <w:rPr>
          <w:szCs w:val="24"/>
          <w:lang w:val="en-US"/>
        </w:rPr>
        <w:t>°</w:t>
      </w:r>
      <w:r w:rsidR="008208E0">
        <w:rPr>
          <w:szCs w:val="24"/>
          <w:lang w:val="en-US"/>
        </w:rPr>
        <w:t>C</w:t>
      </w:r>
      <w:r w:rsidR="008208E0" w:rsidRPr="00B362CC">
        <w:rPr>
          <w:szCs w:val="24"/>
          <w:lang w:val="en-US"/>
        </w:rPr>
        <w:t>)</w:t>
      </w:r>
    </w:p>
    <w:p w:rsidR="00A32274" w:rsidRPr="00B362CC" w:rsidRDefault="00A32274" w:rsidP="00997E72">
      <w:pPr>
        <w:spacing w:after="0"/>
        <w:jc w:val="center"/>
        <w:rPr>
          <w:lang w:val="en-US"/>
        </w:rPr>
      </w:pPr>
    </w:p>
    <w:p w:rsidR="00A413A8" w:rsidRDefault="00A413A8" w:rsidP="008C7E0B">
      <w:pPr>
        <w:spacing w:after="0"/>
        <w:jc w:val="center"/>
        <w:rPr>
          <w:b/>
          <w:bCs/>
          <w:lang w:val="en-US"/>
        </w:rPr>
      </w:pPr>
    </w:p>
    <w:p w:rsidR="00A413A8" w:rsidRDefault="00A413A8" w:rsidP="008C7E0B">
      <w:pPr>
        <w:spacing w:after="0"/>
        <w:jc w:val="center"/>
        <w:rPr>
          <w:b/>
          <w:bCs/>
          <w:lang w:val="en-US"/>
        </w:rPr>
      </w:pPr>
      <w:r w:rsidRPr="00A32274">
        <w:rPr>
          <w:szCs w:val="24"/>
          <w:lang w:val="en-US"/>
        </w:rPr>
        <w:lastRenderedPageBreak/>
        <w:pict>
          <v:shape id="_x0000_i1125" type="#_x0000_t75" style="width:326.25pt;height:366.75pt">
            <v:imagedata r:id="rId107" o:title="Без-имени-1"/>
          </v:shape>
        </w:pict>
      </w:r>
    </w:p>
    <w:p w:rsidR="008208E0" w:rsidRPr="00B362CC" w:rsidRDefault="00BC331F" w:rsidP="008C7E0B">
      <w:pPr>
        <w:spacing w:after="0"/>
        <w:jc w:val="center"/>
        <w:rPr>
          <w:lang w:val="en-US"/>
        </w:rPr>
      </w:pPr>
      <w:r w:rsidRPr="00B362CC">
        <w:rPr>
          <w:b/>
          <w:bCs/>
          <w:lang w:val="en-US"/>
        </w:rPr>
        <w:t>Fig.</w:t>
      </w:r>
      <w:r w:rsidR="008208E0" w:rsidRPr="00B362CC">
        <w:rPr>
          <w:b/>
          <w:bCs/>
          <w:lang w:val="en-US"/>
        </w:rPr>
        <w:t> </w:t>
      </w:r>
      <w:r w:rsidR="009336EE" w:rsidRPr="00B362CC">
        <w:rPr>
          <w:b/>
          <w:bCs/>
          <w:lang w:val="en-US"/>
        </w:rPr>
        <w:t>4.2</w:t>
      </w:r>
      <w:r w:rsidR="00B62571" w:rsidRPr="00B362CC">
        <w:rPr>
          <w:b/>
          <w:bCs/>
          <w:lang w:val="en-US"/>
        </w:rPr>
        <w:t>.</w:t>
      </w:r>
      <w:r w:rsidR="00B362CC" w:rsidRPr="00B362CC">
        <w:rPr>
          <w:b/>
          <w:bCs/>
          <w:lang w:val="en-US"/>
        </w:rPr>
        <w:t xml:space="preserve"> –</w:t>
      </w:r>
      <w:r w:rsidR="00B362CC">
        <w:rPr>
          <w:b/>
          <w:bCs/>
          <w:lang w:val="en-US"/>
        </w:rPr>
        <w:t>A sample taken from the eutectic crystallization zone</w:t>
      </w:r>
      <w:r w:rsidR="008208E0" w:rsidRPr="00B362CC">
        <w:rPr>
          <w:lang w:val="en-US"/>
        </w:rPr>
        <w:t>.</w:t>
      </w:r>
      <w:r w:rsidR="00B362CC">
        <w:rPr>
          <w:lang w:val="en-US"/>
        </w:rPr>
        <w:br/>
      </w:r>
      <w:r w:rsidR="008208E0" w:rsidRPr="00B362CC">
        <w:rPr>
          <w:lang w:val="en-US"/>
        </w:rPr>
        <w:t>(</w:t>
      </w:r>
      <w:r w:rsidR="00B362CC">
        <w:rPr>
          <w:lang w:val="en-US"/>
        </w:rPr>
        <w:t>Melting</w:t>
      </w:r>
      <w:r w:rsidR="00B362CC" w:rsidRPr="00B362CC">
        <w:rPr>
          <w:lang w:val="en-US"/>
        </w:rPr>
        <w:t xml:space="preserve"> </w:t>
      </w:r>
      <w:r w:rsidR="00B362CC">
        <w:rPr>
          <w:lang w:val="en-US"/>
        </w:rPr>
        <w:t>begins</w:t>
      </w:r>
      <w:r w:rsidR="00B362CC" w:rsidRPr="00B362CC">
        <w:rPr>
          <w:lang w:val="en-US"/>
        </w:rPr>
        <w:t xml:space="preserve"> </w:t>
      </w:r>
      <w:r w:rsidR="00B362CC">
        <w:rPr>
          <w:lang w:val="en-US"/>
        </w:rPr>
        <w:t>at</w:t>
      </w:r>
      <w:r w:rsidR="00B362CC">
        <w:rPr>
          <w:szCs w:val="24"/>
          <w:lang w:val="en-US"/>
        </w:rPr>
        <w:t xml:space="preserve"> </w:t>
      </w:r>
      <w:r w:rsidR="008208E0">
        <w:rPr>
          <w:szCs w:val="24"/>
          <w:lang w:val="en-US"/>
        </w:rPr>
        <w:t>T</w:t>
      </w:r>
      <w:r w:rsidR="008208E0" w:rsidRPr="00B362CC">
        <w:rPr>
          <w:szCs w:val="24"/>
          <w:lang w:val="en-US"/>
        </w:rPr>
        <w:t>=1866</w:t>
      </w:r>
      <w:r w:rsidR="008C7E0B" w:rsidRPr="00B362CC">
        <w:rPr>
          <w:szCs w:val="24"/>
          <w:lang w:val="en-US"/>
        </w:rPr>
        <w:t> </w:t>
      </w:r>
      <w:r w:rsidR="008208E0" w:rsidRPr="00B362CC">
        <w:rPr>
          <w:szCs w:val="24"/>
          <w:lang w:val="en-US"/>
        </w:rPr>
        <w:t>˚</w:t>
      </w:r>
      <w:r w:rsidR="008208E0">
        <w:rPr>
          <w:szCs w:val="24"/>
          <w:lang w:val="en-US"/>
        </w:rPr>
        <w:t>C</w:t>
      </w:r>
      <w:r w:rsidR="008208E0" w:rsidRPr="00B362CC">
        <w:rPr>
          <w:szCs w:val="24"/>
          <w:lang w:val="en-US"/>
        </w:rPr>
        <w:t xml:space="preserve">, </w:t>
      </w:r>
      <w:r w:rsidR="008C2FA7">
        <w:rPr>
          <w:szCs w:val="24"/>
          <w:lang w:val="en-US"/>
        </w:rPr>
        <w:t>complete melting of specimen at</w:t>
      </w:r>
      <w:r w:rsidR="008208E0" w:rsidRPr="00B362CC">
        <w:rPr>
          <w:szCs w:val="24"/>
          <w:lang w:val="en-US"/>
        </w:rPr>
        <w:t xml:space="preserve"> </w:t>
      </w:r>
      <w:smartTag w:uri="urn:schemas-microsoft-com:office:smarttags" w:element="metricconverter">
        <w:smartTagPr>
          <w:attr w:name="ProductID" w:val="1890ﾰC"/>
        </w:smartTagPr>
        <w:r w:rsidR="008208E0" w:rsidRPr="00B362CC">
          <w:rPr>
            <w:szCs w:val="24"/>
            <w:lang w:val="en-US"/>
          </w:rPr>
          <w:t>1890</w:t>
        </w:r>
        <w:r w:rsidR="00B362CC" w:rsidRPr="00B362CC">
          <w:rPr>
            <w:szCs w:val="24"/>
            <w:lang w:val="en-US"/>
          </w:rPr>
          <w:t>°</w:t>
        </w:r>
        <w:r w:rsidR="008208E0">
          <w:rPr>
            <w:szCs w:val="24"/>
            <w:lang w:val="en-US"/>
          </w:rPr>
          <w:t>C</w:t>
        </w:r>
      </w:smartTag>
      <w:r w:rsidR="008208E0" w:rsidRPr="00B362CC">
        <w:rPr>
          <w:szCs w:val="24"/>
          <w:lang w:val="en-US"/>
        </w:rPr>
        <w:t>)</w:t>
      </w:r>
    </w:p>
    <w:p w:rsidR="00AE18E2" w:rsidRPr="00B362CC" w:rsidRDefault="00AE18E2" w:rsidP="00DC03C6">
      <w:pPr>
        <w:spacing w:after="0"/>
        <w:rPr>
          <w:szCs w:val="24"/>
          <w:lang w:val="en-US"/>
        </w:rPr>
      </w:pPr>
    </w:p>
    <w:p w:rsidR="006C2EC8" w:rsidRPr="007306FB" w:rsidRDefault="006C2EC8" w:rsidP="00DC03C6">
      <w:pPr>
        <w:pStyle w:val="berschrift1"/>
        <w:tabs>
          <w:tab w:val="num" w:pos="720"/>
        </w:tabs>
        <w:spacing w:before="0" w:after="0"/>
        <w:rPr>
          <w:lang w:val="en-US"/>
        </w:rPr>
      </w:pPr>
      <w:bookmarkStart w:id="80" w:name="_Toc320884674"/>
      <w:bookmarkStart w:id="81" w:name="_Toc343073968"/>
      <w:r w:rsidRPr="007306FB">
        <w:rPr>
          <w:lang w:val="en-US"/>
        </w:rPr>
        <w:t xml:space="preserve">5. </w:t>
      </w:r>
      <w:r w:rsidR="007306FB">
        <w:rPr>
          <w:lang w:val="en-US"/>
        </w:rPr>
        <w:t>Measurement of the CaO melting temperature by specimens laser heating</w:t>
      </w:r>
      <w:bookmarkEnd w:id="80"/>
      <w:bookmarkEnd w:id="81"/>
    </w:p>
    <w:p w:rsidR="00B62571" w:rsidRPr="007306FB" w:rsidRDefault="00B62571" w:rsidP="00DC03C6">
      <w:pPr>
        <w:spacing w:after="0"/>
        <w:ind w:firstLine="708"/>
        <w:rPr>
          <w:lang w:val="en-US"/>
        </w:rPr>
      </w:pPr>
    </w:p>
    <w:p w:rsidR="00383232" w:rsidRPr="009D63A2" w:rsidRDefault="00B072C7" w:rsidP="00DC03C6">
      <w:pPr>
        <w:spacing w:after="0"/>
        <w:ind w:firstLine="708"/>
        <w:rPr>
          <w:lang w:val="ru-RU"/>
        </w:rPr>
      </w:pPr>
      <w:r>
        <w:rPr>
          <w:lang w:val="en-US"/>
        </w:rPr>
        <w:t>Tests aimed at refining CaO melting temperature have been performed</w:t>
      </w:r>
      <w:r w:rsidR="00E61B44" w:rsidRPr="00B072C7">
        <w:rPr>
          <w:lang w:val="en-US"/>
        </w:rPr>
        <w:t xml:space="preserve">. </w:t>
      </w:r>
      <w:r>
        <w:rPr>
          <w:lang w:val="en-US"/>
        </w:rPr>
        <w:t>These</w:t>
      </w:r>
      <w:r w:rsidRPr="00B072C7">
        <w:rPr>
          <w:lang w:val="en-US"/>
        </w:rPr>
        <w:t xml:space="preserve"> </w:t>
      </w:r>
      <w:r>
        <w:rPr>
          <w:lang w:val="en-US"/>
        </w:rPr>
        <w:t>tests</w:t>
      </w:r>
      <w:r w:rsidRPr="00B072C7">
        <w:rPr>
          <w:lang w:val="en-US"/>
        </w:rPr>
        <w:t xml:space="preserve"> </w:t>
      </w:r>
      <w:r>
        <w:rPr>
          <w:lang w:val="en-US"/>
        </w:rPr>
        <w:t>are</w:t>
      </w:r>
      <w:r w:rsidRPr="00B072C7">
        <w:rPr>
          <w:lang w:val="en-US"/>
        </w:rPr>
        <w:t xml:space="preserve"> </w:t>
      </w:r>
      <w:r>
        <w:rPr>
          <w:lang w:val="en-US"/>
        </w:rPr>
        <w:t>complicated</w:t>
      </w:r>
      <w:r w:rsidRPr="00B072C7">
        <w:rPr>
          <w:lang w:val="en-US"/>
        </w:rPr>
        <w:t xml:space="preserve"> </w:t>
      </w:r>
      <w:r>
        <w:rPr>
          <w:lang w:val="en-US"/>
        </w:rPr>
        <w:t>because</w:t>
      </w:r>
      <w:r w:rsidRPr="00B072C7">
        <w:rPr>
          <w:lang w:val="en-US"/>
        </w:rPr>
        <w:t xml:space="preserve"> </w:t>
      </w:r>
      <w:r>
        <w:rPr>
          <w:lang w:val="en-US"/>
        </w:rPr>
        <w:t>optical transparency of CaO is high in the visible and close IR ranges at temperatures below ~</w:t>
      </w:r>
      <w:r w:rsidR="005B339B" w:rsidRPr="00B072C7">
        <w:rPr>
          <w:lang w:val="en-US"/>
        </w:rPr>
        <w:t>2000</w:t>
      </w:r>
      <w:r w:rsidR="00B62571" w:rsidRPr="00B072C7">
        <w:rPr>
          <w:lang w:val="en-US"/>
        </w:rPr>
        <w:t> </w:t>
      </w:r>
      <w:r w:rsidR="00566A03">
        <w:rPr>
          <w:lang w:val="en-US"/>
        </w:rPr>
        <w:t>K</w:t>
      </w:r>
      <w:r w:rsidR="00383232" w:rsidRPr="00B072C7">
        <w:rPr>
          <w:lang w:val="en-US"/>
        </w:rPr>
        <w:t xml:space="preserve"> </w:t>
      </w:r>
      <w:r>
        <w:rPr>
          <w:lang w:val="en-US"/>
        </w:rPr>
        <w:t>and because of its relatively low boiling temperature (~</w:t>
      </w:r>
      <w:r w:rsidR="00383232" w:rsidRPr="00B072C7">
        <w:rPr>
          <w:lang w:val="en-US"/>
        </w:rPr>
        <w:t>3300</w:t>
      </w:r>
      <w:r w:rsidR="008C7E0B" w:rsidRPr="00B072C7">
        <w:rPr>
          <w:lang w:val="en-US"/>
        </w:rPr>
        <w:t> </w:t>
      </w:r>
      <w:r>
        <w:rPr>
          <w:lang w:val="en-US"/>
        </w:rPr>
        <w:t>K)</w:t>
      </w:r>
      <w:r w:rsidR="00383232" w:rsidRPr="00B072C7">
        <w:rPr>
          <w:lang w:val="en-US"/>
        </w:rPr>
        <w:t xml:space="preserve">. </w:t>
      </w:r>
      <w:r w:rsidR="00AA2AB8">
        <w:rPr>
          <w:lang w:val="en-US"/>
        </w:rPr>
        <w:t>Thus, the melting temperature happens to be close to the boiling temperature and determines the high degree of uncertainty concerning the CaO melting temperature (which varies by hundreds of Kelvins, according to different authors).</w:t>
      </w:r>
      <w:r w:rsidR="00383232" w:rsidRPr="00AA2AB8">
        <w:rPr>
          <w:lang w:val="en-US"/>
        </w:rPr>
        <w:t xml:space="preserve"> </w:t>
      </w:r>
      <w:r w:rsidR="00D61528">
        <w:rPr>
          <w:lang w:val="en-US"/>
        </w:rPr>
        <w:t xml:space="preserve">The technique of </w:t>
      </w:r>
      <w:r w:rsidR="00383232">
        <w:rPr>
          <w:lang w:val="en-US"/>
        </w:rPr>
        <w:t>CaO</w:t>
      </w:r>
      <w:r w:rsidR="00383232" w:rsidRPr="00D61528">
        <w:rPr>
          <w:lang w:val="en-US"/>
        </w:rPr>
        <w:t xml:space="preserve"> </w:t>
      </w:r>
      <w:r w:rsidR="00D61528">
        <w:rPr>
          <w:lang w:val="en-US"/>
        </w:rPr>
        <w:t>specimens production is given below. First</w:t>
      </w:r>
      <w:r w:rsidR="00D61528" w:rsidRPr="00D61528">
        <w:rPr>
          <w:lang w:val="en-US"/>
        </w:rPr>
        <w:t xml:space="preserve">, </w:t>
      </w:r>
      <w:r w:rsidR="00D61528">
        <w:rPr>
          <w:lang w:val="en-US"/>
        </w:rPr>
        <w:t>the</w:t>
      </w:r>
      <w:r w:rsidR="00D61528" w:rsidRPr="00D61528">
        <w:rPr>
          <w:lang w:val="en-US"/>
        </w:rPr>
        <w:t xml:space="preserve"> </w:t>
      </w:r>
      <w:r w:rsidR="00D61528">
        <w:rPr>
          <w:lang w:val="en-US"/>
        </w:rPr>
        <w:t>powder</w:t>
      </w:r>
      <w:r w:rsidR="00D61528" w:rsidRPr="00D61528">
        <w:rPr>
          <w:lang w:val="en-US"/>
        </w:rPr>
        <w:t xml:space="preserve"> </w:t>
      </w:r>
      <w:r w:rsidR="00D61528">
        <w:rPr>
          <w:lang w:val="en-US"/>
        </w:rPr>
        <w:t>containing</w:t>
      </w:r>
      <w:r w:rsidR="00D61528" w:rsidRPr="00D61528">
        <w:rPr>
          <w:lang w:val="en-US"/>
        </w:rPr>
        <w:t xml:space="preserve"> </w:t>
      </w:r>
      <w:r w:rsidR="00D61528">
        <w:rPr>
          <w:lang w:val="en-US"/>
        </w:rPr>
        <w:t>no</w:t>
      </w:r>
      <w:r w:rsidR="00D61528" w:rsidRPr="00D61528">
        <w:rPr>
          <w:lang w:val="en-US"/>
        </w:rPr>
        <w:t xml:space="preserve"> </w:t>
      </w:r>
      <w:r w:rsidR="00D61528">
        <w:rPr>
          <w:lang w:val="en-US"/>
        </w:rPr>
        <w:t>less</w:t>
      </w:r>
      <w:r w:rsidR="00D61528" w:rsidRPr="00D61528">
        <w:rPr>
          <w:lang w:val="en-US"/>
        </w:rPr>
        <w:t xml:space="preserve"> </w:t>
      </w:r>
      <w:r w:rsidR="00D61528">
        <w:rPr>
          <w:lang w:val="en-US"/>
        </w:rPr>
        <w:t>than</w:t>
      </w:r>
      <w:r w:rsidR="00383232" w:rsidRPr="00D61528">
        <w:rPr>
          <w:lang w:val="en-US"/>
        </w:rPr>
        <w:t xml:space="preserve"> 99% </w:t>
      </w:r>
      <w:r w:rsidR="00383232" w:rsidRPr="00076E2D">
        <w:t>Ca</w:t>
      </w:r>
      <w:r w:rsidR="00383232" w:rsidRPr="00D61528">
        <w:rPr>
          <w:lang w:val="en-US"/>
        </w:rPr>
        <w:t>(</w:t>
      </w:r>
      <w:r w:rsidR="00383232" w:rsidRPr="00076E2D">
        <w:t>OH</w:t>
      </w:r>
      <w:r w:rsidR="00383232" w:rsidRPr="00D61528">
        <w:rPr>
          <w:lang w:val="en-US"/>
        </w:rPr>
        <w:t>)</w:t>
      </w:r>
      <w:r w:rsidR="00383232" w:rsidRPr="00D61528">
        <w:rPr>
          <w:vertAlign w:val="subscript"/>
          <w:lang w:val="en-US"/>
        </w:rPr>
        <w:t>2</w:t>
      </w:r>
      <w:r w:rsidR="005B339B" w:rsidRPr="00D61528">
        <w:rPr>
          <w:lang w:val="en-US"/>
        </w:rPr>
        <w:t xml:space="preserve"> (</w:t>
      </w:r>
      <w:r w:rsidR="00D61528">
        <w:rPr>
          <w:lang w:val="en-US"/>
        </w:rPr>
        <w:t>Pure Analytical grade</w:t>
      </w:r>
      <w:r w:rsidR="005B339B" w:rsidRPr="00D61528">
        <w:rPr>
          <w:lang w:val="en-US"/>
        </w:rPr>
        <w:t>)</w:t>
      </w:r>
      <w:r w:rsidR="00D61528">
        <w:rPr>
          <w:lang w:val="en-US"/>
        </w:rPr>
        <w:t xml:space="preserve"> was calcinated to obtain</w:t>
      </w:r>
      <w:r w:rsidR="00383232" w:rsidRPr="00D61528">
        <w:rPr>
          <w:lang w:val="en-US"/>
        </w:rPr>
        <w:t xml:space="preserve"> </w:t>
      </w:r>
      <w:r w:rsidR="00383232">
        <w:rPr>
          <w:lang w:val="en-US"/>
        </w:rPr>
        <w:t>CaO</w:t>
      </w:r>
      <w:r w:rsidR="00D61528">
        <w:rPr>
          <w:lang w:val="en-US"/>
        </w:rPr>
        <w:t xml:space="preserve"> powder</w:t>
      </w:r>
      <w:r w:rsidR="00383232" w:rsidRPr="00D61528">
        <w:rPr>
          <w:lang w:val="en-US"/>
        </w:rPr>
        <w:t xml:space="preserve">. </w:t>
      </w:r>
      <w:r w:rsidR="00D61528">
        <w:rPr>
          <w:lang w:val="en-US"/>
        </w:rPr>
        <w:t>Then</w:t>
      </w:r>
      <w:r w:rsidR="00D61528" w:rsidRPr="00D61528">
        <w:rPr>
          <w:lang w:val="en-US"/>
        </w:rPr>
        <w:t xml:space="preserve">, </w:t>
      </w:r>
      <w:r w:rsidR="00D61528">
        <w:rPr>
          <w:lang w:val="en-US"/>
        </w:rPr>
        <w:t>pellets</w:t>
      </w:r>
      <w:r w:rsidR="00D61528" w:rsidRPr="00D61528">
        <w:rPr>
          <w:lang w:val="en-US"/>
        </w:rPr>
        <w:t xml:space="preserve"> </w:t>
      </w:r>
      <w:r w:rsidR="00D61528">
        <w:rPr>
          <w:lang w:val="en-US"/>
        </w:rPr>
        <w:t>were</w:t>
      </w:r>
      <w:r w:rsidR="00D61528" w:rsidRPr="00D61528">
        <w:rPr>
          <w:lang w:val="en-US"/>
        </w:rPr>
        <w:t xml:space="preserve"> </w:t>
      </w:r>
      <w:r w:rsidR="00D61528">
        <w:rPr>
          <w:lang w:val="en-US"/>
        </w:rPr>
        <w:t>compressed</w:t>
      </w:r>
      <w:r w:rsidR="00D61528" w:rsidRPr="00D61528">
        <w:rPr>
          <w:lang w:val="en-US"/>
        </w:rPr>
        <w:t xml:space="preserve"> </w:t>
      </w:r>
      <w:r w:rsidR="00D61528">
        <w:rPr>
          <w:lang w:val="en-US"/>
        </w:rPr>
        <w:t>from</w:t>
      </w:r>
      <w:r w:rsidR="00D61528" w:rsidRPr="00D61528">
        <w:rPr>
          <w:lang w:val="en-US"/>
        </w:rPr>
        <w:t xml:space="preserve"> </w:t>
      </w:r>
      <w:r w:rsidR="00D61528">
        <w:rPr>
          <w:lang w:val="en-US"/>
        </w:rPr>
        <w:t>the</w:t>
      </w:r>
      <w:r w:rsidR="00D61528" w:rsidRPr="00D61528">
        <w:rPr>
          <w:lang w:val="en-US"/>
        </w:rPr>
        <w:t xml:space="preserve"> </w:t>
      </w:r>
      <w:r w:rsidR="00D61528">
        <w:rPr>
          <w:lang w:val="en-US"/>
        </w:rPr>
        <w:t>obtained</w:t>
      </w:r>
      <w:r w:rsidR="00D61528" w:rsidRPr="00D61528">
        <w:rPr>
          <w:lang w:val="en-US"/>
        </w:rPr>
        <w:t xml:space="preserve"> </w:t>
      </w:r>
      <w:r w:rsidR="00D61528">
        <w:rPr>
          <w:lang w:val="en-US"/>
        </w:rPr>
        <w:t>powder</w:t>
      </w:r>
      <w:r w:rsidR="00D61528" w:rsidRPr="00D61528">
        <w:rPr>
          <w:lang w:val="en-US"/>
        </w:rPr>
        <w:t xml:space="preserve"> </w:t>
      </w:r>
      <w:r w:rsidR="00D61528">
        <w:rPr>
          <w:lang w:val="en-US"/>
        </w:rPr>
        <w:t>and</w:t>
      </w:r>
      <w:r w:rsidR="00D61528" w:rsidRPr="00D61528">
        <w:rPr>
          <w:lang w:val="en-US"/>
        </w:rPr>
        <w:t xml:space="preserve"> </w:t>
      </w:r>
      <w:r w:rsidR="00D61528">
        <w:rPr>
          <w:lang w:val="en-US"/>
        </w:rPr>
        <w:t>sintered</w:t>
      </w:r>
      <w:r w:rsidR="00D61528" w:rsidRPr="00D61528">
        <w:rPr>
          <w:lang w:val="en-US"/>
        </w:rPr>
        <w:t xml:space="preserve"> </w:t>
      </w:r>
      <w:r w:rsidR="00D61528">
        <w:rPr>
          <w:lang w:val="en-US"/>
        </w:rPr>
        <w:t>at</w:t>
      </w:r>
      <w:r w:rsidR="00D61528" w:rsidRPr="00D61528">
        <w:rPr>
          <w:lang w:val="en-US"/>
        </w:rPr>
        <w:t xml:space="preserve"> </w:t>
      </w:r>
      <w:r w:rsidR="00277A18" w:rsidRPr="00D61528">
        <w:rPr>
          <w:lang w:val="en-US"/>
        </w:rPr>
        <w:t>2000º</w:t>
      </w:r>
      <w:r w:rsidR="00277A18" w:rsidRPr="00383232">
        <w:rPr>
          <w:lang w:val="ru-RU"/>
        </w:rPr>
        <w:t>С</w:t>
      </w:r>
      <w:r w:rsidR="00383232" w:rsidRPr="00D61528">
        <w:rPr>
          <w:lang w:val="en-US"/>
        </w:rPr>
        <w:t xml:space="preserve"> </w:t>
      </w:r>
      <w:r w:rsidR="00D61528">
        <w:rPr>
          <w:lang w:val="en-US"/>
        </w:rPr>
        <w:t>in vacuum within half an hour</w:t>
      </w:r>
      <w:r w:rsidR="00383232" w:rsidRPr="00D61528">
        <w:rPr>
          <w:lang w:val="en-US"/>
        </w:rPr>
        <w:t xml:space="preserve">. </w:t>
      </w:r>
      <w:r w:rsidR="00D61528">
        <w:rPr>
          <w:lang w:val="en-US"/>
        </w:rPr>
        <w:t>The</w:t>
      </w:r>
      <w:r w:rsidR="00D61528" w:rsidRPr="00D61528">
        <w:rPr>
          <w:lang w:val="en-US"/>
        </w:rPr>
        <w:t xml:space="preserve"> </w:t>
      </w:r>
      <w:r w:rsidR="00D61528">
        <w:rPr>
          <w:lang w:val="en-US"/>
        </w:rPr>
        <w:t>produced</w:t>
      </w:r>
      <w:r w:rsidR="00D61528" w:rsidRPr="00D61528">
        <w:rPr>
          <w:lang w:val="en-US"/>
        </w:rPr>
        <w:t xml:space="preserve"> </w:t>
      </w:r>
      <w:r w:rsidR="00D61528">
        <w:rPr>
          <w:lang w:val="en-US"/>
        </w:rPr>
        <w:t>pellets</w:t>
      </w:r>
      <w:r w:rsidR="00D61528" w:rsidRPr="00D61528">
        <w:rPr>
          <w:lang w:val="en-US"/>
        </w:rPr>
        <w:t xml:space="preserve"> </w:t>
      </w:r>
      <w:r w:rsidR="00D61528">
        <w:rPr>
          <w:lang w:val="en-US"/>
        </w:rPr>
        <w:t>were</w:t>
      </w:r>
      <w:r w:rsidR="00D61528" w:rsidRPr="00D61528">
        <w:rPr>
          <w:lang w:val="en-US"/>
        </w:rPr>
        <w:t xml:space="preserve"> </w:t>
      </w:r>
      <w:r w:rsidR="00D61528">
        <w:rPr>
          <w:lang w:val="en-US"/>
        </w:rPr>
        <w:t>ground</w:t>
      </w:r>
      <w:r w:rsidR="00D61528" w:rsidRPr="00D61528">
        <w:rPr>
          <w:lang w:val="en-US"/>
        </w:rPr>
        <w:t xml:space="preserve"> </w:t>
      </w:r>
      <w:r w:rsidR="00D61528">
        <w:rPr>
          <w:lang w:val="en-US"/>
        </w:rPr>
        <w:t>and</w:t>
      </w:r>
      <w:r w:rsidR="00D61528" w:rsidRPr="00D61528">
        <w:rPr>
          <w:lang w:val="en-US"/>
        </w:rPr>
        <w:t xml:space="preserve"> </w:t>
      </w:r>
      <w:r w:rsidR="00D61528">
        <w:rPr>
          <w:lang w:val="en-US"/>
        </w:rPr>
        <w:t>compressed again</w:t>
      </w:r>
      <w:r w:rsidR="00383232" w:rsidRPr="00D61528">
        <w:rPr>
          <w:lang w:val="en-US"/>
        </w:rPr>
        <w:t xml:space="preserve">. </w:t>
      </w:r>
      <w:r w:rsidR="00D61528">
        <w:rPr>
          <w:lang w:val="en-US"/>
        </w:rPr>
        <w:t>Then</w:t>
      </w:r>
      <w:r w:rsidR="00D61528" w:rsidRPr="009D63A2">
        <w:rPr>
          <w:lang w:val="ru-RU"/>
        </w:rPr>
        <w:t xml:space="preserve">, </w:t>
      </w:r>
      <w:r w:rsidR="00D61528">
        <w:rPr>
          <w:lang w:val="en-US"/>
        </w:rPr>
        <w:t>the</w:t>
      </w:r>
      <w:r w:rsidR="00D61528" w:rsidRPr="009D63A2">
        <w:rPr>
          <w:lang w:val="ru-RU"/>
        </w:rPr>
        <w:t xml:space="preserve"> </w:t>
      </w:r>
      <w:r w:rsidR="00D61528">
        <w:rPr>
          <w:lang w:val="en-US"/>
        </w:rPr>
        <w:t>produced</w:t>
      </w:r>
      <w:r w:rsidR="00D61528" w:rsidRPr="009D63A2">
        <w:rPr>
          <w:lang w:val="ru-RU"/>
        </w:rPr>
        <w:t xml:space="preserve"> </w:t>
      </w:r>
      <w:r w:rsidR="00D61528">
        <w:rPr>
          <w:lang w:val="en-US"/>
        </w:rPr>
        <w:t>pellets</w:t>
      </w:r>
      <w:r w:rsidR="00D61528" w:rsidRPr="009D63A2">
        <w:rPr>
          <w:lang w:val="ru-RU"/>
        </w:rPr>
        <w:t xml:space="preserve"> </w:t>
      </w:r>
      <w:r w:rsidR="00D61528">
        <w:rPr>
          <w:lang w:val="en-US"/>
        </w:rPr>
        <w:t>were</w:t>
      </w:r>
      <w:r w:rsidR="00D61528" w:rsidRPr="009D63A2">
        <w:rPr>
          <w:lang w:val="ru-RU"/>
        </w:rPr>
        <w:t xml:space="preserve"> </w:t>
      </w:r>
      <w:r w:rsidR="00D61528">
        <w:rPr>
          <w:lang w:val="en-US"/>
        </w:rPr>
        <w:t>sintered</w:t>
      </w:r>
      <w:r w:rsidR="00D61528" w:rsidRPr="009D63A2">
        <w:rPr>
          <w:lang w:val="ru-RU"/>
        </w:rPr>
        <w:t xml:space="preserve"> </w:t>
      </w:r>
      <w:r w:rsidR="00D61528">
        <w:rPr>
          <w:lang w:val="en-US"/>
        </w:rPr>
        <w:t>at</w:t>
      </w:r>
      <w:r w:rsidR="00383232" w:rsidRPr="009D63A2">
        <w:rPr>
          <w:lang w:val="ru-RU"/>
        </w:rPr>
        <w:t xml:space="preserve"> 2000</w:t>
      </w:r>
      <w:r w:rsidR="00277A18" w:rsidRPr="009D63A2">
        <w:rPr>
          <w:lang w:val="ru-RU"/>
        </w:rPr>
        <w:t>º</w:t>
      </w:r>
      <w:r w:rsidR="00383232" w:rsidRPr="00383232">
        <w:rPr>
          <w:lang w:val="ru-RU"/>
        </w:rPr>
        <w:t>С</w:t>
      </w:r>
      <w:r w:rsidR="00383232" w:rsidRPr="009D63A2">
        <w:rPr>
          <w:lang w:val="ru-RU"/>
        </w:rPr>
        <w:t>.</w:t>
      </w:r>
    </w:p>
    <w:p w:rsidR="00383232" w:rsidRPr="005077A3" w:rsidRDefault="0021609E" w:rsidP="00DC03C6">
      <w:pPr>
        <w:spacing w:after="0"/>
        <w:ind w:firstLine="708"/>
        <w:rPr>
          <w:lang w:val="en-US"/>
        </w:rPr>
      </w:pPr>
      <w:r>
        <w:rPr>
          <w:lang w:val="en-US"/>
        </w:rPr>
        <w:t>Since</w:t>
      </w:r>
      <w:r w:rsidRPr="0021609E">
        <w:rPr>
          <w:lang w:val="en-US"/>
        </w:rPr>
        <w:t xml:space="preserve"> </w:t>
      </w:r>
      <w:r>
        <w:rPr>
          <w:lang w:val="en-US"/>
        </w:rPr>
        <w:t>at</w:t>
      </w:r>
      <w:r w:rsidRPr="0021609E">
        <w:rPr>
          <w:lang w:val="en-US"/>
        </w:rPr>
        <w:t xml:space="preserve"> </w:t>
      </w:r>
      <w:r>
        <w:rPr>
          <w:lang w:val="en-US"/>
        </w:rPr>
        <w:t>low</w:t>
      </w:r>
      <w:r w:rsidRPr="0021609E">
        <w:rPr>
          <w:lang w:val="en-US"/>
        </w:rPr>
        <w:t xml:space="preserve"> </w:t>
      </w:r>
      <w:r>
        <w:rPr>
          <w:lang w:val="en-US"/>
        </w:rPr>
        <w:t>temperatures</w:t>
      </w:r>
      <w:r w:rsidRPr="0021609E">
        <w:rPr>
          <w:lang w:val="en-US"/>
        </w:rPr>
        <w:t xml:space="preserve"> </w:t>
      </w:r>
      <w:r>
        <w:rPr>
          <w:lang w:val="en-US"/>
        </w:rPr>
        <w:t>CaO</w:t>
      </w:r>
      <w:r w:rsidRPr="0021609E">
        <w:rPr>
          <w:lang w:val="en-US"/>
        </w:rPr>
        <w:t xml:space="preserve"> </w:t>
      </w:r>
      <w:r>
        <w:rPr>
          <w:lang w:val="en-US"/>
        </w:rPr>
        <w:t>is</w:t>
      </w:r>
      <w:r w:rsidRPr="0021609E">
        <w:rPr>
          <w:lang w:val="en-US"/>
        </w:rPr>
        <w:t xml:space="preserve"> </w:t>
      </w:r>
      <w:r>
        <w:rPr>
          <w:lang w:val="en-US"/>
        </w:rPr>
        <w:t>a</w:t>
      </w:r>
      <w:r w:rsidRPr="0021609E">
        <w:rPr>
          <w:lang w:val="en-US"/>
        </w:rPr>
        <w:t xml:space="preserve"> </w:t>
      </w:r>
      <w:r>
        <w:rPr>
          <w:lang w:val="en-US"/>
        </w:rPr>
        <w:t>transparent</w:t>
      </w:r>
      <w:r w:rsidRPr="0021609E">
        <w:rPr>
          <w:lang w:val="en-US"/>
        </w:rPr>
        <w:t xml:space="preserve"> </w:t>
      </w:r>
      <w:r>
        <w:rPr>
          <w:lang w:val="en-US"/>
        </w:rPr>
        <w:t>matter</w:t>
      </w:r>
      <w:r w:rsidRPr="0021609E">
        <w:rPr>
          <w:lang w:val="en-US"/>
        </w:rPr>
        <w:t xml:space="preserve">, </w:t>
      </w:r>
      <w:r>
        <w:rPr>
          <w:lang w:val="en-US"/>
        </w:rPr>
        <w:t>and</w:t>
      </w:r>
      <w:r w:rsidRPr="0021609E">
        <w:rPr>
          <w:lang w:val="en-US"/>
        </w:rPr>
        <w:t xml:space="preserve"> </w:t>
      </w:r>
      <w:r>
        <w:rPr>
          <w:lang w:val="en-US"/>
        </w:rPr>
        <w:t>the</w:t>
      </w:r>
      <w:r w:rsidRPr="0021609E">
        <w:rPr>
          <w:lang w:val="en-US"/>
        </w:rPr>
        <w:t xml:space="preserve"> </w:t>
      </w:r>
      <w:r>
        <w:rPr>
          <w:lang w:val="en-US"/>
        </w:rPr>
        <w:t>ceramics</w:t>
      </w:r>
      <w:r w:rsidRPr="0021609E">
        <w:rPr>
          <w:lang w:val="en-US"/>
        </w:rPr>
        <w:t xml:space="preserve"> </w:t>
      </w:r>
      <w:r>
        <w:rPr>
          <w:lang w:val="en-US"/>
        </w:rPr>
        <w:t>produced</w:t>
      </w:r>
      <w:r w:rsidRPr="0021609E">
        <w:rPr>
          <w:lang w:val="en-US"/>
        </w:rPr>
        <w:t xml:space="preserve"> </w:t>
      </w:r>
      <w:r>
        <w:rPr>
          <w:lang w:val="en-US"/>
        </w:rPr>
        <w:t>from</w:t>
      </w:r>
      <w:r w:rsidRPr="0021609E">
        <w:rPr>
          <w:lang w:val="en-US"/>
        </w:rPr>
        <w:t xml:space="preserve"> </w:t>
      </w:r>
      <w:r>
        <w:rPr>
          <w:lang w:val="en-US"/>
        </w:rPr>
        <w:t>it</w:t>
      </w:r>
      <w:r w:rsidRPr="0021609E">
        <w:rPr>
          <w:lang w:val="en-US"/>
        </w:rPr>
        <w:t xml:space="preserve"> </w:t>
      </w:r>
      <w:r>
        <w:rPr>
          <w:lang w:val="en-US"/>
        </w:rPr>
        <w:t>is</w:t>
      </w:r>
      <w:r w:rsidRPr="0021609E">
        <w:rPr>
          <w:lang w:val="en-US"/>
        </w:rPr>
        <w:t xml:space="preserve"> </w:t>
      </w:r>
      <w:r>
        <w:rPr>
          <w:lang w:val="en-US"/>
        </w:rPr>
        <w:t>highly</w:t>
      </w:r>
      <w:r w:rsidRPr="0021609E">
        <w:rPr>
          <w:lang w:val="en-US"/>
        </w:rPr>
        <w:t xml:space="preserve"> </w:t>
      </w:r>
      <w:r>
        <w:rPr>
          <w:lang w:val="en-US"/>
        </w:rPr>
        <w:t>reflective</w:t>
      </w:r>
      <w:r w:rsidRPr="0021609E">
        <w:rPr>
          <w:lang w:val="en-US"/>
        </w:rPr>
        <w:t xml:space="preserve">, </w:t>
      </w:r>
      <w:r>
        <w:rPr>
          <w:lang w:val="en-US"/>
        </w:rPr>
        <w:t>a</w:t>
      </w:r>
      <w:r w:rsidRPr="0021609E">
        <w:rPr>
          <w:lang w:val="en-US"/>
        </w:rPr>
        <w:t xml:space="preserve"> </w:t>
      </w:r>
      <w:r>
        <w:rPr>
          <w:lang w:val="en-US"/>
        </w:rPr>
        <w:t>new</w:t>
      </w:r>
      <w:r w:rsidRPr="0021609E">
        <w:rPr>
          <w:lang w:val="en-US"/>
        </w:rPr>
        <w:t xml:space="preserve"> </w:t>
      </w:r>
      <w:r>
        <w:rPr>
          <w:lang w:val="en-US"/>
        </w:rPr>
        <w:t>system</w:t>
      </w:r>
      <w:r w:rsidRPr="0021609E">
        <w:rPr>
          <w:lang w:val="en-US"/>
        </w:rPr>
        <w:t xml:space="preserve"> </w:t>
      </w:r>
      <w:r>
        <w:rPr>
          <w:lang w:val="en-US"/>
        </w:rPr>
        <w:t>for</w:t>
      </w:r>
      <w:r w:rsidRPr="0021609E">
        <w:rPr>
          <w:lang w:val="en-US"/>
        </w:rPr>
        <w:t xml:space="preserve"> </w:t>
      </w:r>
      <w:r>
        <w:rPr>
          <w:lang w:val="en-US"/>
        </w:rPr>
        <w:t>heating</w:t>
      </w:r>
      <w:r w:rsidRPr="0021609E">
        <w:rPr>
          <w:lang w:val="en-US"/>
        </w:rPr>
        <w:t xml:space="preserve"> </w:t>
      </w:r>
      <w:r>
        <w:rPr>
          <w:lang w:val="en-US"/>
        </w:rPr>
        <w:t>semi</w:t>
      </w:r>
      <w:r w:rsidRPr="0021609E">
        <w:rPr>
          <w:lang w:val="en-US"/>
        </w:rPr>
        <w:t>-</w:t>
      </w:r>
      <w:r>
        <w:rPr>
          <w:lang w:val="en-US"/>
        </w:rPr>
        <w:t>transparent</w:t>
      </w:r>
      <w:r w:rsidRPr="0021609E">
        <w:rPr>
          <w:lang w:val="en-US"/>
        </w:rPr>
        <w:t xml:space="preserve"> (</w:t>
      </w:r>
      <w:r>
        <w:rPr>
          <w:lang w:val="en-US"/>
        </w:rPr>
        <w:t>hence</w:t>
      </w:r>
      <w:r w:rsidRPr="0021609E">
        <w:rPr>
          <w:lang w:val="en-US"/>
        </w:rPr>
        <w:t xml:space="preserve">, </w:t>
      </w:r>
      <w:r>
        <w:rPr>
          <w:lang w:val="en-US"/>
        </w:rPr>
        <w:t>highly</w:t>
      </w:r>
      <w:r w:rsidRPr="0021609E">
        <w:rPr>
          <w:lang w:val="en-US"/>
        </w:rPr>
        <w:t xml:space="preserve"> </w:t>
      </w:r>
      <w:r>
        <w:rPr>
          <w:lang w:val="en-US"/>
        </w:rPr>
        <w:t>reflective</w:t>
      </w:r>
      <w:r w:rsidRPr="0021609E">
        <w:rPr>
          <w:lang w:val="en-US"/>
        </w:rPr>
        <w:t xml:space="preserve">) </w:t>
      </w:r>
      <w:r>
        <w:rPr>
          <w:lang w:val="en-US"/>
        </w:rPr>
        <w:t>ceramics</w:t>
      </w:r>
      <w:r w:rsidRPr="0021609E">
        <w:rPr>
          <w:lang w:val="en-US"/>
        </w:rPr>
        <w:t xml:space="preserve"> </w:t>
      </w:r>
      <w:r>
        <w:rPr>
          <w:lang w:val="en-US"/>
        </w:rPr>
        <w:t>has</w:t>
      </w:r>
      <w:r w:rsidRPr="0021609E">
        <w:rPr>
          <w:lang w:val="en-US"/>
        </w:rPr>
        <w:t xml:space="preserve"> </w:t>
      </w:r>
      <w:r>
        <w:rPr>
          <w:lang w:val="en-US"/>
        </w:rPr>
        <w:t>been</w:t>
      </w:r>
      <w:r w:rsidRPr="0021609E">
        <w:rPr>
          <w:lang w:val="en-US"/>
        </w:rPr>
        <w:t xml:space="preserve"> </w:t>
      </w:r>
      <w:r>
        <w:rPr>
          <w:lang w:val="en-US"/>
        </w:rPr>
        <w:t>designed</w:t>
      </w:r>
      <w:r w:rsidRPr="0021609E">
        <w:rPr>
          <w:lang w:val="en-US"/>
        </w:rPr>
        <w:t xml:space="preserve"> </w:t>
      </w:r>
      <w:r>
        <w:rPr>
          <w:lang w:val="en-US"/>
        </w:rPr>
        <w:t>and</w:t>
      </w:r>
      <w:r w:rsidRPr="0021609E">
        <w:rPr>
          <w:lang w:val="en-US"/>
        </w:rPr>
        <w:t xml:space="preserve"> </w:t>
      </w:r>
      <w:r>
        <w:rPr>
          <w:lang w:val="en-US"/>
        </w:rPr>
        <w:t>implemented. It</w:t>
      </w:r>
      <w:r w:rsidRPr="0021609E">
        <w:rPr>
          <w:lang w:val="en-US"/>
        </w:rPr>
        <w:t xml:space="preserve"> </w:t>
      </w:r>
      <w:r>
        <w:rPr>
          <w:lang w:val="en-US"/>
        </w:rPr>
        <w:t>involves</w:t>
      </w:r>
      <w:r w:rsidRPr="0021609E">
        <w:rPr>
          <w:lang w:val="en-US"/>
        </w:rPr>
        <w:t xml:space="preserve"> </w:t>
      </w:r>
      <w:r>
        <w:rPr>
          <w:lang w:val="en-US"/>
        </w:rPr>
        <w:t>heating</w:t>
      </w:r>
      <w:r w:rsidRPr="0021609E">
        <w:rPr>
          <w:lang w:val="en-US"/>
        </w:rPr>
        <w:t xml:space="preserve"> </w:t>
      </w:r>
      <w:r>
        <w:rPr>
          <w:lang w:val="en-US"/>
        </w:rPr>
        <w:t>with</w:t>
      </w:r>
      <w:r w:rsidRPr="0021609E">
        <w:rPr>
          <w:lang w:val="en-US"/>
        </w:rPr>
        <w:t xml:space="preserve"> </w:t>
      </w:r>
      <w:r>
        <w:rPr>
          <w:lang w:val="en-US"/>
        </w:rPr>
        <w:t xml:space="preserve">an </w:t>
      </w:r>
      <w:r w:rsidR="009D63A2">
        <w:rPr>
          <w:lang w:val="en-US"/>
        </w:rPr>
        <w:t>Nd</w:t>
      </w:r>
      <w:r w:rsidR="009D63A2" w:rsidRPr="0021609E">
        <w:rPr>
          <w:lang w:val="en-US"/>
        </w:rPr>
        <w:t>:</w:t>
      </w:r>
      <w:r w:rsidR="009D63A2">
        <w:rPr>
          <w:lang w:val="en-US"/>
        </w:rPr>
        <w:t>YAG</w:t>
      </w:r>
      <w:r w:rsidR="009D63A2" w:rsidRPr="0021609E">
        <w:rPr>
          <w:lang w:val="en-US"/>
        </w:rPr>
        <w:t xml:space="preserve"> </w:t>
      </w:r>
      <w:r w:rsidR="009D63A2">
        <w:rPr>
          <w:lang w:val="en-US"/>
        </w:rPr>
        <w:t>laser</w:t>
      </w:r>
      <w:r w:rsidR="009D63A2" w:rsidRPr="0021609E">
        <w:rPr>
          <w:lang w:val="en-US"/>
        </w:rPr>
        <w:t xml:space="preserve"> </w:t>
      </w:r>
      <w:r>
        <w:rPr>
          <w:lang w:val="en-US"/>
        </w:rPr>
        <w:t>operating at a wavelength of</w:t>
      </w:r>
      <w:r w:rsidR="00383232" w:rsidRPr="0021609E">
        <w:rPr>
          <w:lang w:val="en-US"/>
        </w:rPr>
        <w:t xml:space="preserve"> 1064</w:t>
      </w:r>
      <w:r w:rsidR="009D63A2" w:rsidRPr="0021609E">
        <w:rPr>
          <w:lang w:val="en-US"/>
        </w:rPr>
        <w:t xml:space="preserve"> </w:t>
      </w:r>
      <w:r w:rsidR="009D63A2">
        <w:rPr>
          <w:lang w:val="en-US"/>
        </w:rPr>
        <w:t>nm</w:t>
      </w:r>
      <w:r w:rsidR="00383232" w:rsidRPr="0021609E">
        <w:rPr>
          <w:lang w:val="en-US"/>
        </w:rPr>
        <w:t xml:space="preserve">. </w:t>
      </w:r>
      <w:r w:rsidR="00F04796">
        <w:rPr>
          <w:lang w:val="en-US"/>
        </w:rPr>
        <w:t>The</w:t>
      </w:r>
      <w:r w:rsidR="00F04796" w:rsidRPr="00F04796">
        <w:rPr>
          <w:lang w:val="en-US"/>
        </w:rPr>
        <w:t xml:space="preserve"> </w:t>
      </w:r>
      <w:r w:rsidR="00F04796">
        <w:rPr>
          <w:lang w:val="en-US"/>
        </w:rPr>
        <w:t>problem</w:t>
      </w:r>
      <w:r w:rsidR="00F04796" w:rsidRPr="00F04796">
        <w:rPr>
          <w:lang w:val="en-US"/>
        </w:rPr>
        <w:t xml:space="preserve"> </w:t>
      </w:r>
      <w:r w:rsidR="00F04796">
        <w:rPr>
          <w:lang w:val="en-US"/>
        </w:rPr>
        <w:t>is</w:t>
      </w:r>
      <w:r w:rsidR="00F04796" w:rsidRPr="00F04796">
        <w:rPr>
          <w:lang w:val="en-US"/>
        </w:rPr>
        <w:t xml:space="preserve"> </w:t>
      </w:r>
      <w:r w:rsidR="00F04796">
        <w:rPr>
          <w:lang w:val="en-US"/>
        </w:rPr>
        <w:t>that</w:t>
      </w:r>
      <w:r w:rsidR="00F04796" w:rsidRPr="00F04796">
        <w:rPr>
          <w:lang w:val="en-US"/>
        </w:rPr>
        <w:t xml:space="preserve"> </w:t>
      </w:r>
      <w:r w:rsidR="00F04796">
        <w:rPr>
          <w:lang w:val="en-US"/>
        </w:rPr>
        <w:t>such</w:t>
      </w:r>
      <w:r w:rsidR="00F04796" w:rsidRPr="00F04796">
        <w:rPr>
          <w:lang w:val="en-US"/>
        </w:rPr>
        <w:t xml:space="preserve"> </w:t>
      </w:r>
      <w:r w:rsidR="00F04796">
        <w:rPr>
          <w:lang w:val="en-US"/>
        </w:rPr>
        <w:t>materials</w:t>
      </w:r>
      <w:r w:rsidR="00F04796" w:rsidRPr="00F04796">
        <w:rPr>
          <w:lang w:val="en-US"/>
        </w:rPr>
        <w:t xml:space="preserve"> </w:t>
      </w:r>
      <w:r w:rsidR="00F04796">
        <w:rPr>
          <w:lang w:val="en-US"/>
        </w:rPr>
        <w:t>as</w:t>
      </w:r>
      <w:r w:rsidR="00F04796" w:rsidRPr="00F04796">
        <w:rPr>
          <w:lang w:val="en-US"/>
        </w:rPr>
        <w:t xml:space="preserve"> </w:t>
      </w:r>
      <w:r w:rsidR="00383232" w:rsidRPr="00383232">
        <w:rPr>
          <w:lang w:val="ru-RU"/>
        </w:rPr>
        <w:t>СаО</w:t>
      </w:r>
      <w:r w:rsidR="00383232" w:rsidRPr="00F04796">
        <w:rPr>
          <w:lang w:val="en-US"/>
        </w:rPr>
        <w:t xml:space="preserve"> </w:t>
      </w:r>
      <w:r w:rsidR="00F04796">
        <w:rPr>
          <w:lang w:val="en-US"/>
        </w:rPr>
        <w:t>reflect</w:t>
      </w:r>
      <w:r w:rsidR="00F04796" w:rsidRPr="00F04796">
        <w:rPr>
          <w:lang w:val="en-US"/>
        </w:rPr>
        <w:t xml:space="preserve"> </w:t>
      </w:r>
      <w:r w:rsidR="00F04796">
        <w:rPr>
          <w:lang w:val="en-US"/>
        </w:rPr>
        <w:t>practically</w:t>
      </w:r>
      <w:r w:rsidR="00F04796" w:rsidRPr="00F04796">
        <w:rPr>
          <w:lang w:val="en-US"/>
        </w:rPr>
        <w:t xml:space="preserve"> </w:t>
      </w:r>
      <w:r w:rsidR="00F04796">
        <w:rPr>
          <w:lang w:val="en-US"/>
        </w:rPr>
        <w:t>all</w:t>
      </w:r>
      <w:r w:rsidR="00F04796" w:rsidRPr="00F04796">
        <w:rPr>
          <w:lang w:val="en-US"/>
        </w:rPr>
        <w:t xml:space="preserve"> </w:t>
      </w:r>
      <w:r w:rsidR="00F04796">
        <w:rPr>
          <w:lang w:val="en-US"/>
        </w:rPr>
        <w:t>incoming laser radiation at room temperature, and their absorption coefficient increases along with the growing temperature</w:t>
      </w:r>
      <w:r w:rsidR="00383232" w:rsidRPr="00F04796">
        <w:rPr>
          <w:lang w:val="en-US"/>
        </w:rPr>
        <w:t xml:space="preserve">. </w:t>
      </w:r>
      <w:r w:rsidR="00F04796">
        <w:rPr>
          <w:lang w:val="en-US"/>
        </w:rPr>
        <w:t>Therefore</w:t>
      </w:r>
      <w:r w:rsidR="00F04796" w:rsidRPr="00F04796">
        <w:rPr>
          <w:lang w:val="en-US"/>
        </w:rPr>
        <w:t xml:space="preserve">, </w:t>
      </w:r>
      <w:r w:rsidR="00F04796">
        <w:rPr>
          <w:lang w:val="en-US"/>
        </w:rPr>
        <w:t>a</w:t>
      </w:r>
      <w:r w:rsidR="00F04796" w:rsidRPr="00F04796">
        <w:rPr>
          <w:lang w:val="en-US"/>
        </w:rPr>
        <w:t xml:space="preserve"> </w:t>
      </w:r>
      <w:r w:rsidR="00F04796">
        <w:rPr>
          <w:lang w:val="en-US"/>
        </w:rPr>
        <w:t>subsecond</w:t>
      </w:r>
      <w:r w:rsidR="00F04796" w:rsidRPr="00F04796">
        <w:rPr>
          <w:lang w:val="en-US"/>
        </w:rPr>
        <w:t xml:space="preserve"> </w:t>
      </w:r>
      <w:r w:rsidR="00F04796">
        <w:rPr>
          <w:lang w:val="en-US"/>
        </w:rPr>
        <w:t>laser</w:t>
      </w:r>
      <w:r w:rsidR="00F04796" w:rsidRPr="00F04796">
        <w:rPr>
          <w:lang w:val="en-US"/>
        </w:rPr>
        <w:t xml:space="preserve"> </w:t>
      </w:r>
      <w:r w:rsidR="00F04796">
        <w:rPr>
          <w:lang w:val="en-US"/>
        </w:rPr>
        <w:t>pulse</w:t>
      </w:r>
      <w:r w:rsidR="00F04796" w:rsidRPr="00F04796">
        <w:rPr>
          <w:lang w:val="en-US"/>
        </w:rPr>
        <w:t xml:space="preserve"> </w:t>
      </w:r>
      <w:r w:rsidR="00F04796">
        <w:rPr>
          <w:lang w:val="en-US"/>
        </w:rPr>
        <w:t>at</w:t>
      </w:r>
      <w:r w:rsidR="00F04796" w:rsidRPr="00F04796">
        <w:rPr>
          <w:lang w:val="en-US"/>
        </w:rPr>
        <w:t xml:space="preserve"> </w:t>
      </w:r>
      <w:r w:rsidR="00F04796">
        <w:rPr>
          <w:lang w:val="en-US"/>
        </w:rPr>
        <w:t>a</w:t>
      </w:r>
      <w:r w:rsidR="00F04796" w:rsidRPr="00F04796">
        <w:rPr>
          <w:lang w:val="en-US"/>
        </w:rPr>
        <w:t xml:space="preserve"> </w:t>
      </w:r>
      <w:r w:rsidR="00F04796">
        <w:rPr>
          <w:lang w:val="en-US"/>
        </w:rPr>
        <w:t>moderate</w:t>
      </w:r>
      <w:r w:rsidR="00F04796" w:rsidRPr="00F04796">
        <w:rPr>
          <w:lang w:val="en-US"/>
        </w:rPr>
        <w:t xml:space="preserve"> </w:t>
      </w:r>
      <w:r w:rsidR="00F04796">
        <w:rPr>
          <w:lang w:val="en-US"/>
        </w:rPr>
        <w:t>power</w:t>
      </w:r>
      <w:r w:rsidR="00F04796" w:rsidRPr="00F04796">
        <w:rPr>
          <w:lang w:val="en-US"/>
        </w:rPr>
        <w:t xml:space="preserve"> </w:t>
      </w:r>
      <w:r w:rsidR="00F04796">
        <w:rPr>
          <w:lang w:val="en-US"/>
        </w:rPr>
        <w:t>density</w:t>
      </w:r>
      <w:r w:rsidR="00F04796" w:rsidRPr="00F04796">
        <w:rPr>
          <w:lang w:val="en-US"/>
        </w:rPr>
        <w:t xml:space="preserve"> </w:t>
      </w:r>
      <w:r w:rsidR="00F04796">
        <w:rPr>
          <w:lang w:val="en-US"/>
        </w:rPr>
        <w:t>(usually used in similar tests) does not heat CaO.</w:t>
      </w:r>
      <w:r w:rsidR="00383232" w:rsidRPr="00F04796">
        <w:rPr>
          <w:lang w:val="en-US"/>
        </w:rPr>
        <w:t xml:space="preserve"> </w:t>
      </w:r>
      <w:r w:rsidR="00F04796">
        <w:rPr>
          <w:lang w:val="en-US"/>
        </w:rPr>
        <w:t>A significant (several times) increase of power causes heating of the material, but the surface temperature increases in the avalanche-type fashion due to the steep dependence of the absorption coefficient on temperature</w:t>
      </w:r>
      <w:r w:rsidR="00383232" w:rsidRPr="00F04796">
        <w:rPr>
          <w:lang w:val="en-US"/>
        </w:rPr>
        <w:t xml:space="preserve">. </w:t>
      </w:r>
      <w:r w:rsidR="00F04796">
        <w:rPr>
          <w:lang w:val="en-US"/>
        </w:rPr>
        <w:lastRenderedPageBreak/>
        <w:t>In such a case, it</w:t>
      </w:r>
      <w:r w:rsidR="00F04796" w:rsidRPr="00F04796">
        <w:rPr>
          <w:lang w:val="en-US"/>
        </w:rPr>
        <w:t xml:space="preserve"> </w:t>
      </w:r>
      <w:r w:rsidR="00F04796">
        <w:rPr>
          <w:lang w:val="en-US"/>
        </w:rPr>
        <w:t>is</w:t>
      </w:r>
      <w:r w:rsidR="00F04796" w:rsidRPr="00F04796">
        <w:rPr>
          <w:lang w:val="en-US"/>
        </w:rPr>
        <w:t xml:space="preserve"> </w:t>
      </w:r>
      <w:r w:rsidR="00F04796">
        <w:rPr>
          <w:lang w:val="en-US"/>
        </w:rPr>
        <w:t>practically</w:t>
      </w:r>
      <w:r w:rsidR="00F04796" w:rsidRPr="00F04796">
        <w:rPr>
          <w:lang w:val="en-US"/>
        </w:rPr>
        <w:t xml:space="preserve"> </w:t>
      </w:r>
      <w:r w:rsidR="00F04796">
        <w:rPr>
          <w:lang w:val="en-US"/>
        </w:rPr>
        <w:t>impossible</w:t>
      </w:r>
      <w:r w:rsidR="00F04796" w:rsidRPr="00F04796">
        <w:rPr>
          <w:lang w:val="en-US"/>
        </w:rPr>
        <w:t xml:space="preserve"> </w:t>
      </w:r>
      <w:r w:rsidR="00F04796">
        <w:rPr>
          <w:lang w:val="en-US"/>
        </w:rPr>
        <w:t>to</w:t>
      </w:r>
      <w:r w:rsidR="00F04796" w:rsidRPr="00F04796">
        <w:rPr>
          <w:lang w:val="en-US"/>
        </w:rPr>
        <w:t xml:space="preserve"> </w:t>
      </w:r>
      <w:r w:rsidR="00F04796">
        <w:rPr>
          <w:lang w:val="en-US"/>
        </w:rPr>
        <w:t>control</w:t>
      </w:r>
      <w:r w:rsidR="00F04796" w:rsidRPr="00F04796">
        <w:rPr>
          <w:lang w:val="en-US"/>
        </w:rPr>
        <w:t xml:space="preserve"> </w:t>
      </w:r>
      <w:r w:rsidR="00F04796">
        <w:rPr>
          <w:lang w:val="en-US"/>
        </w:rPr>
        <w:t>the</w:t>
      </w:r>
      <w:r w:rsidR="00F04796" w:rsidRPr="00F04796">
        <w:rPr>
          <w:lang w:val="en-US"/>
        </w:rPr>
        <w:t xml:space="preserve"> </w:t>
      </w:r>
      <w:r w:rsidR="00F04796">
        <w:rPr>
          <w:lang w:val="en-US"/>
        </w:rPr>
        <w:t>maximum</w:t>
      </w:r>
      <w:r w:rsidR="00F04796" w:rsidRPr="00F04796">
        <w:rPr>
          <w:lang w:val="en-US"/>
        </w:rPr>
        <w:t xml:space="preserve"> </w:t>
      </w:r>
      <w:r w:rsidR="00F04796">
        <w:rPr>
          <w:lang w:val="en-US"/>
        </w:rPr>
        <w:t>heating temperature and govern the cooling rate</w:t>
      </w:r>
      <w:r w:rsidR="00383232" w:rsidRPr="00F04796">
        <w:rPr>
          <w:lang w:val="en-US"/>
        </w:rPr>
        <w:t xml:space="preserve">. </w:t>
      </w:r>
      <w:r w:rsidR="00F04796">
        <w:rPr>
          <w:lang w:val="en-US"/>
        </w:rPr>
        <w:t>The created system envisages the specimen preliminary heating up to a temperature, at which the absorbing capacity reaches a level that is sufficient for the controlled heating of substance.</w:t>
      </w:r>
      <w:r w:rsidR="00383232" w:rsidRPr="00F04796">
        <w:rPr>
          <w:lang w:val="en-US"/>
        </w:rPr>
        <w:t xml:space="preserve"> </w:t>
      </w:r>
      <w:r w:rsidR="004F4B4F">
        <w:rPr>
          <w:lang w:val="en-US"/>
        </w:rPr>
        <w:t>When this temperature is attained, the time-profiled laser pulse heating is switched on</w:t>
      </w:r>
      <w:r w:rsidR="00383232" w:rsidRPr="004F4B4F">
        <w:rPr>
          <w:lang w:val="en-US"/>
        </w:rPr>
        <w:t xml:space="preserve">. </w:t>
      </w:r>
      <w:r w:rsidR="004F4B4F">
        <w:rPr>
          <w:lang w:val="en-US"/>
        </w:rPr>
        <w:t>The preliminary heating lasts for dozens and hundreds of seconds and leads to the beginning of the avalanche-type temperature growth that is controlled by a pyrometer.</w:t>
      </w:r>
      <w:r w:rsidR="00383232" w:rsidRPr="004F4B4F">
        <w:rPr>
          <w:lang w:val="en-US"/>
        </w:rPr>
        <w:t xml:space="preserve"> </w:t>
      </w:r>
      <w:r w:rsidR="00FA634B">
        <w:rPr>
          <w:lang w:val="en-US"/>
        </w:rPr>
        <w:t>When</w:t>
      </w:r>
      <w:r w:rsidR="00FA634B" w:rsidRPr="00F31625">
        <w:rPr>
          <w:lang w:val="en-US"/>
        </w:rPr>
        <w:t xml:space="preserve"> </w:t>
      </w:r>
      <w:r w:rsidR="00FA634B">
        <w:rPr>
          <w:lang w:val="en-US"/>
        </w:rPr>
        <w:t>the</w:t>
      </w:r>
      <w:r w:rsidR="00FA634B" w:rsidRPr="00F31625">
        <w:rPr>
          <w:lang w:val="en-US"/>
        </w:rPr>
        <w:t xml:space="preserve"> </w:t>
      </w:r>
      <w:r w:rsidR="00FA634B">
        <w:rPr>
          <w:lang w:val="en-US"/>
        </w:rPr>
        <w:t>preset</w:t>
      </w:r>
      <w:r w:rsidR="00FA634B" w:rsidRPr="00F31625">
        <w:rPr>
          <w:lang w:val="en-US"/>
        </w:rPr>
        <w:t xml:space="preserve"> </w:t>
      </w:r>
      <w:r w:rsidR="00FA634B">
        <w:rPr>
          <w:lang w:val="en-US"/>
        </w:rPr>
        <w:t>temperature</w:t>
      </w:r>
      <w:r w:rsidR="00FA634B" w:rsidRPr="00F31625">
        <w:rPr>
          <w:lang w:val="en-US"/>
        </w:rPr>
        <w:t xml:space="preserve"> (</w:t>
      </w:r>
      <w:r w:rsidR="00FA634B">
        <w:rPr>
          <w:lang w:val="en-US"/>
        </w:rPr>
        <w:t>usually</w:t>
      </w:r>
      <w:r w:rsidR="00FA634B" w:rsidRPr="00F31625">
        <w:rPr>
          <w:lang w:val="en-US"/>
        </w:rPr>
        <w:t xml:space="preserve"> </w:t>
      </w:r>
      <w:r w:rsidR="00FA634B">
        <w:rPr>
          <w:lang w:val="en-US"/>
        </w:rPr>
        <w:t>within</w:t>
      </w:r>
      <w:r w:rsidR="00FA634B" w:rsidRPr="00F31625">
        <w:rPr>
          <w:lang w:val="en-US"/>
        </w:rPr>
        <w:t xml:space="preserve"> </w:t>
      </w:r>
      <w:r w:rsidR="00FA634B">
        <w:rPr>
          <w:lang w:val="en-US"/>
        </w:rPr>
        <w:t>the</w:t>
      </w:r>
      <w:r w:rsidR="00FA634B" w:rsidRPr="00F31625">
        <w:rPr>
          <w:lang w:val="en-US"/>
        </w:rPr>
        <w:t xml:space="preserve"> 1500-2000 </w:t>
      </w:r>
      <w:r w:rsidR="00FA634B">
        <w:rPr>
          <w:lang w:val="en-US"/>
        </w:rPr>
        <w:t>K</w:t>
      </w:r>
      <w:r w:rsidR="00FA634B" w:rsidRPr="00F31625">
        <w:rPr>
          <w:lang w:val="en-US"/>
        </w:rPr>
        <w:t xml:space="preserve"> </w:t>
      </w:r>
      <w:r w:rsidR="00FA634B">
        <w:rPr>
          <w:lang w:val="en-US"/>
        </w:rPr>
        <w:t>range</w:t>
      </w:r>
      <w:r w:rsidR="00FA634B" w:rsidRPr="00F31625">
        <w:rPr>
          <w:lang w:val="en-US"/>
        </w:rPr>
        <w:t xml:space="preserve">) </w:t>
      </w:r>
      <w:r w:rsidR="00FA634B">
        <w:rPr>
          <w:lang w:val="en-US"/>
        </w:rPr>
        <w:t>is</w:t>
      </w:r>
      <w:r w:rsidR="00FA634B" w:rsidRPr="00F31625">
        <w:rPr>
          <w:lang w:val="en-US"/>
        </w:rPr>
        <w:t xml:space="preserve"> </w:t>
      </w:r>
      <w:r w:rsidR="00FA634B">
        <w:rPr>
          <w:lang w:val="en-US"/>
        </w:rPr>
        <w:t>attained</w:t>
      </w:r>
      <w:r w:rsidR="00F31625">
        <w:rPr>
          <w:lang w:val="en-US"/>
        </w:rPr>
        <w:t>, preliminary heating is switched off and the programmed pulse is switched on</w:t>
      </w:r>
      <w:r w:rsidR="00383232" w:rsidRPr="00F31625">
        <w:rPr>
          <w:lang w:val="en-US"/>
        </w:rPr>
        <w:t xml:space="preserve">. </w:t>
      </w:r>
      <w:r w:rsidR="005077A3">
        <w:rPr>
          <w:lang w:val="en-US"/>
        </w:rPr>
        <w:t xml:space="preserve">The latter circumstance made it possible to heat the highly reflective CaO ceramics, having prevented a significant </w:t>
      </w:r>
      <w:r w:rsidR="001A28B0">
        <w:rPr>
          <w:lang w:val="en-US"/>
        </w:rPr>
        <w:t>temperature overshoot above the boiling temperature under the atmospheric pressure</w:t>
      </w:r>
      <w:r w:rsidR="00383232" w:rsidRPr="005077A3">
        <w:rPr>
          <w:lang w:val="en-US"/>
        </w:rPr>
        <w:t>.</w:t>
      </w:r>
    </w:p>
    <w:p w:rsidR="00383232" w:rsidRPr="0069492D" w:rsidRDefault="00617356" w:rsidP="00DC03C6">
      <w:pPr>
        <w:spacing w:after="0"/>
        <w:ind w:firstLine="708"/>
        <w:rPr>
          <w:szCs w:val="24"/>
          <w:lang w:val="en-US"/>
        </w:rPr>
      </w:pPr>
      <w:r>
        <w:rPr>
          <w:szCs w:val="24"/>
          <w:lang w:val="en-US"/>
        </w:rPr>
        <w:t xml:space="preserve">The CaO melting tests employed the </w:t>
      </w:r>
      <w:r w:rsidR="00F81B07">
        <w:rPr>
          <w:szCs w:val="24"/>
          <w:lang w:val="en-US"/>
        </w:rPr>
        <w:t xml:space="preserve">same </w:t>
      </w:r>
      <w:r>
        <w:rPr>
          <w:szCs w:val="24"/>
          <w:lang w:val="en-US"/>
        </w:rPr>
        <w:t xml:space="preserve">complex of measuring equipment </w:t>
      </w:r>
      <w:r w:rsidR="00F81B07">
        <w:rPr>
          <w:szCs w:val="24"/>
          <w:lang w:val="en-US"/>
        </w:rPr>
        <w:t xml:space="preserve">as was </w:t>
      </w:r>
      <w:r>
        <w:rPr>
          <w:szCs w:val="24"/>
          <w:lang w:val="en-US"/>
        </w:rPr>
        <w:t xml:space="preserve">described in Section </w:t>
      </w:r>
      <w:smartTag w:uri="urn:schemas-microsoft-com:office:smarttags" w:element="metricconverter">
        <w:smartTagPr>
          <w:attr w:name="ProductID" w:val="2. In"/>
        </w:smartTagPr>
        <w:r>
          <w:rPr>
            <w:szCs w:val="24"/>
            <w:lang w:val="en-US"/>
          </w:rPr>
          <w:t>2</w:t>
        </w:r>
        <w:r w:rsidR="00383232" w:rsidRPr="00617356">
          <w:rPr>
            <w:szCs w:val="24"/>
            <w:lang w:val="en-US"/>
          </w:rPr>
          <w:t xml:space="preserve">. </w:t>
        </w:r>
        <w:r>
          <w:rPr>
            <w:szCs w:val="24"/>
            <w:lang w:val="en-US"/>
          </w:rPr>
          <w:t>In</w:t>
        </w:r>
      </w:smartTag>
      <w:r w:rsidRPr="00617356">
        <w:rPr>
          <w:szCs w:val="24"/>
          <w:lang w:val="en-US"/>
        </w:rPr>
        <w:t xml:space="preserve"> </w:t>
      </w:r>
      <w:r>
        <w:rPr>
          <w:szCs w:val="24"/>
          <w:lang w:val="en-US"/>
        </w:rPr>
        <w:t>contrast</w:t>
      </w:r>
      <w:r w:rsidRPr="00617356">
        <w:rPr>
          <w:szCs w:val="24"/>
          <w:lang w:val="en-US"/>
        </w:rPr>
        <w:t xml:space="preserve"> </w:t>
      </w:r>
      <w:r>
        <w:rPr>
          <w:szCs w:val="24"/>
          <w:lang w:val="en-US"/>
        </w:rPr>
        <w:t>to</w:t>
      </w:r>
      <w:r w:rsidRPr="00617356">
        <w:rPr>
          <w:szCs w:val="24"/>
          <w:lang w:val="en-US"/>
        </w:rPr>
        <w:t xml:space="preserve"> </w:t>
      </w:r>
      <w:r>
        <w:rPr>
          <w:szCs w:val="24"/>
          <w:lang w:val="en-US"/>
        </w:rPr>
        <w:t>a</w:t>
      </w:r>
      <w:r w:rsidRPr="00617356">
        <w:rPr>
          <w:szCs w:val="24"/>
          <w:lang w:val="en-US"/>
        </w:rPr>
        <w:t xml:space="preserve"> </w:t>
      </w:r>
      <w:r>
        <w:rPr>
          <w:szCs w:val="24"/>
          <w:lang w:val="en-US"/>
        </w:rPr>
        <w:t>similar</w:t>
      </w:r>
      <w:r w:rsidRPr="00617356">
        <w:rPr>
          <w:szCs w:val="24"/>
          <w:lang w:val="en-US"/>
        </w:rPr>
        <w:t xml:space="preserve"> </w:t>
      </w:r>
      <w:r w:rsidR="00F81B07">
        <w:rPr>
          <w:szCs w:val="24"/>
          <w:lang w:val="en-US"/>
        </w:rPr>
        <w:t>complex</w:t>
      </w:r>
      <w:r w:rsidRPr="00617356">
        <w:rPr>
          <w:szCs w:val="24"/>
          <w:lang w:val="en-US"/>
        </w:rPr>
        <w:t xml:space="preserve"> </w:t>
      </w:r>
      <w:r>
        <w:rPr>
          <w:szCs w:val="24"/>
          <w:lang w:val="en-US"/>
        </w:rPr>
        <w:t>created</w:t>
      </w:r>
      <w:r w:rsidRPr="00617356">
        <w:rPr>
          <w:szCs w:val="24"/>
          <w:lang w:val="en-US"/>
        </w:rPr>
        <w:t xml:space="preserve"> </w:t>
      </w:r>
      <w:r>
        <w:rPr>
          <w:szCs w:val="24"/>
          <w:lang w:val="en-US"/>
        </w:rPr>
        <w:t>at</w:t>
      </w:r>
      <w:r w:rsidRPr="00617356">
        <w:rPr>
          <w:szCs w:val="24"/>
          <w:lang w:val="en-US"/>
        </w:rPr>
        <w:t xml:space="preserve"> </w:t>
      </w:r>
      <w:r w:rsidR="00383232" w:rsidRPr="00383232">
        <w:rPr>
          <w:szCs w:val="24"/>
          <w:lang w:val="en-US"/>
        </w:rPr>
        <w:t>ITU</w:t>
      </w:r>
      <w:r w:rsidR="00383232" w:rsidRPr="00617356">
        <w:rPr>
          <w:szCs w:val="24"/>
          <w:lang w:val="en-US"/>
        </w:rPr>
        <w:t>-</w:t>
      </w:r>
      <w:r w:rsidR="00383232" w:rsidRPr="00383232">
        <w:rPr>
          <w:szCs w:val="24"/>
          <w:lang w:val="en-US"/>
        </w:rPr>
        <w:t>JRC</w:t>
      </w:r>
      <w:r w:rsidR="00383232" w:rsidRPr="00617356">
        <w:rPr>
          <w:szCs w:val="24"/>
          <w:lang w:val="en-US"/>
        </w:rPr>
        <w:t xml:space="preserve">, </w:t>
      </w:r>
      <w:smartTag w:uri="urn:schemas-microsoft-com:office:smarttags" w:element="City">
        <w:smartTag w:uri="urn:schemas-microsoft-com:office:smarttags" w:element="place">
          <w:r w:rsidR="00383232" w:rsidRPr="00383232">
            <w:rPr>
              <w:szCs w:val="24"/>
              <w:lang w:val="en-US"/>
            </w:rPr>
            <w:t>Karlsruhe</w:t>
          </w:r>
        </w:smartTag>
      </w:smartTag>
      <w:r w:rsidR="00383232" w:rsidRPr="00617356">
        <w:rPr>
          <w:szCs w:val="24"/>
          <w:lang w:val="en-US"/>
        </w:rPr>
        <w:t xml:space="preserve"> (</w:t>
      </w:r>
      <w:smartTag w:uri="urn:schemas-microsoft-com:office:smarttags" w:element="country-region">
        <w:smartTag w:uri="urn:schemas-microsoft-com:office:smarttags" w:element="place">
          <w:r w:rsidR="00383232" w:rsidRPr="00383232">
            <w:rPr>
              <w:szCs w:val="24"/>
              <w:lang w:val="en-US"/>
            </w:rPr>
            <w:t>Germany</w:t>
          </w:r>
        </w:smartTag>
      </w:smartTag>
      <w:r w:rsidR="00383232" w:rsidRPr="00617356">
        <w:rPr>
          <w:szCs w:val="24"/>
          <w:lang w:val="en-US"/>
        </w:rPr>
        <w:t>)</w:t>
      </w:r>
      <w:r w:rsidRPr="00617356">
        <w:rPr>
          <w:szCs w:val="24"/>
          <w:lang w:val="en-US"/>
        </w:rPr>
        <w:t xml:space="preserve"> </w:t>
      </w:r>
      <w:r>
        <w:rPr>
          <w:szCs w:val="24"/>
          <w:lang w:val="en-US"/>
        </w:rPr>
        <w:t>and</w:t>
      </w:r>
      <w:r w:rsidRPr="00617356">
        <w:rPr>
          <w:szCs w:val="24"/>
          <w:lang w:val="en-US"/>
        </w:rPr>
        <w:t xml:space="preserve"> </w:t>
      </w:r>
      <w:r>
        <w:rPr>
          <w:szCs w:val="24"/>
          <w:lang w:val="en-US"/>
        </w:rPr>
        <w:t>previously used</w:t>
      </w:r>
      <w:r w:rsidRPr="00617356">
        <w:rPr>
          <w:szCs w:val="24"/>
          <w:lang w:val="en-US"/>
        </w:rPr>
        <w:t xml:space="preserve"> </w:t>
      </w:r>
      <w:r>
        <w:rPr>
          <w:szCs w:val="24"/>
          <w:lang w:val="en-US"/>
        </w:rPr>
        <w:t>for</w:t>
      </w:r>
      <w:r w:rsidRPr="00617356">
        <w:rPr>
          <w:szCs w:val="24"/>
          <w:lang w:val="en-US"/>
        </w:rPr>
        <w:t xml:space="preserve"> </w:t>
      </w:r>
      <w:r>
        <w:rPr>
          <w:szCs w:val="24"/>
          <w:lang w:val="en-US"/>
        </w:rPr>
        <w:t>performing similar tests</w:t>
      </w:r>
      <w:r w:rsidR="00383232" w:rsidRPr="00617356">
        <w:rPr>
          <w:szCs w:val="24"/>
          <w:lang w:val="en-US"/>
        </w:rPr>
        <w:t xml:space="preserve">, </w:t>
      </w:r>
      <w:r>
        <w:rPr>
          <w:szCs w:val="24"/>
          <w:lang w:val="en-US"/>
        </w:rPr>
        <w:t xml:space="preserve">a high-speed camera for the registration of temperature fields on the melt surface </w:t>
      </w:r>
      <w:r w:rsidRPr="00F81B07">
        <w:rPr>
          <w:szCs w:val="24"/>
          <w:lang w:val="en-US"/>
        </w:rPr>
        <w:t xml:space="preserve">with </w:t>
      </w:r>
      <w:r w:rsidR="00F81B07" w:rsidRPr="00F81B07">
        <w:rPr>
          <w:szCs w:val="24"/>
          <w:lang w:val="en-US"/>
        </w:rPr>
        <w:t>a</w:t>
      </w:r>
      <w:r w:rsidRPr="00F81B07">
        <w:rPr>
          <w:szCs w:val="24"/>
          <w:lang w:val="en-US"/>
        </w:rPr>
        <w:t xml:space="preserve"> time</w:t>
      </w:r>
      <w:r w:rsidR="00F81B07" w:rsidRPr="00F81B07">
        <w:rPr>
          <w:szCs w:val="24"/>
          <w:lang w:val="en-US"/>
        </w:rPr>
        <w:t>-lapse</w:t>
      </w:r>
      <w:r w:rsidRPr="00F81B07">
        <w:rPr>
          <w:szCs w:val="24"/>
          <w:lang w:val="en-US"/>
        </w:rPr>
        <w:t xml:space="preserve"> of over 1 ms</w:t>
      </w:r>
      <w:r>
        <w:rPr>
          <w:szCs w:val="24"/>
          <w:lang w:val="en-US"/>
        </w:rPr>
        <w:t xml:space="preserve"> has been added to the equipment in question</w:t>
      </w:r>
      <w:r w:rsidR="00383232" w:rsidRPr="00617356">
        <w:rPr>
          <w:szCs w:val="24"/>
          <w:lang w:val="en-US"/>
        </w:rPr>
        <w:t xml:space="preserve">. </w:t>
      </w:r>
      <w:r w:rsidR="0069492D">
        <w:rPr>
          <w:szCs w:val="24"/>
          <w:lang w:val="en-US"/>
        </w:rPr>
        <w:t>Thus</w:t>
      </w:r>
      <w:r w:rsidR="0069492D" w:rsidRPr="0069492D">
        <w:rPr>
          <w:szCs w:val="24"/>
          <w:lang w:val="en-US"/>
        </w:rPr>
        <w:t xml:space="preserve">, </w:t>
      </w:r>
      <w:r w:rsidR="0069492D">
        <w:rPr>
          <w:szCs w:val="24"/>
          <w:lang w:val="en-US"/>
        </w:rPr>
        <w:t>it</w:t>
      </w:r>
      <w:r w:rsidR="0069492D" w:rsidRPr="0069492D">
        <w:rPr>
          <w:szCs w:val="24"/>
          <w:lang w:val="en-US"/>
        </w:rPr>
        <w:t xml:space="preserve"> </w:t>
      </w:r>
      <w:r w:rsidR="0069492D">
        <w:rPr>
          <w:szCs w:val="24"/>
          <w:lang w:val="en-US"/>
        </w:rPr>
        <w:t>is</w:t>
      </w:r>
      <w:r w:rsidR="0069492D" w:rsidRPr="0069492D">
        <w:rPr>
          <w:szCs w:val="24"/>
          <w:lang w:val="en-US"/>
        </w:rPr>
        <w:t xml:space="preserve"> </w:t>
      </w:r>
      <w:r w:rsidR="0069492D">
        <w:rPr>
          <w:szCs w:val="24"/>
          <w:lang w:val="en-US"/>
        </w:rPr>
        <w:t>for</w:t>
      </w:r>
      <w:r w:rsidR="0069492D" w:rsidRPr="0069492D">
        <w:rPr>
          <w:szCs w:val="24"/>
          <w:lang w:val="en-US"/>
        </w:rPr>
        <w:t xml:space="preserve"> </w:t>
      </w:r>
      <w:r w:rsidR="0069492D">
        <w:rPr>
          <w:szCs w:val="24"/>
          <w:lang w:val="en-US"/>
        </w:rPr>
        <w:t>the</w:t>
      </w:r>
      <w:r w:rsidR="0069492D" w:rsidRPr="0069492D">
        <w:rPr>
          <w:szCs w:val="24"/>
          <w:lang w:val="en-US"/>
        </w:rPr>
        <w:t xml:space="preserve"> </w:t>
      </w:r>
      <w:r w:rsidR="0069492D">
        <w:rPr>
          <w:szCs w:val="24"/>
          <w:lang w:val="en-US"/>
        </w:rPr>
        <w:t>first</w:t>
      </w:r>
      <w:r w:rsidR="0069492D" w:rsidRPr="0069492D">
        <w:rPr>
          <w:szCs w:val="24"/>
          <w:lang w:val="en-US"/>
        </w:rPr>
        <w:t xml:space="preserve"> </w:t>
      </w:r>
      <w:r w:rsidR="0069492D">
        <w:rPr>
          <w:szCs w:val="24"/>
          <w:lang w:val="en-US"/>
        </w:rPr>
        <w:t>time</w:t>
      </w:r>
      <w:r w:rsidR="0069492D" w:rsidRPr="0069492D">
        <w:rPr>
          <w:szCs w:val="24"/>
          <w:lang w:val="en-US"/>
        </w:rPr>
        <w:t xml:space="preserve"> </w:t>
      </w:r>
      <w:r w:rsidR="0069492D">
        <w:rPr>
          <w:szCs w:val="24"/>
          <w:lang w:val="en-US"/>
        </w:rPr>
        <w:t>that</w:t>
      </w:r>
      <w:r w:rsidR="0069492D" w:rsidRPr="0069492D">
        <w:rPr>
          <w:szCs w:val="24"/>
          <w:lang w:val="en-US"/>
        </w:rPr>
        <w:t xml:space="preserve"> </w:t>
      </w:r>
      <w:r w:rsidR="00397F4E">
        <w:rPr>
          <w:szCs w:val="24"/>
          <w:lang w:val="en-US"/>
        </w:rPr>
        <w:t xml:space="preserve">tests of this kind can use an opportunity </w:t>
      </w:r>
      <w:r w:rsidR="0069492D">
        <w:rPr>
          <w:szCs w:val="24"/>
          <w:lang w:val="en-US"/>
        </w:rPr>
        <w:t>to</w:t>
      </w:r>
      <w:r w:rsidR="0069492D" w:rsidRPr="0069492D">
        <w:rPr>
          <w:szCs w:val="24"/>
          <w:lang w:val="en-US"/>
        </w:rPr>
        <w:t xml:space="preserve"> </w:t>
      </w:r>
      <w:r w:rsidR="0069492D">
        <w:rPr>
          <w:szCs w:val="24"/>
          <w:lang w:val="en-US"/>
        </w:rPr>
        <w:t>analyze</w:t>
      </w:r>
      <w:r w:rsidR="0069492D" w:rsidRPr="0069492D">
        <w:rPr>
          <w:szCs w:val="24"/>
          <w:lang w:val="en-US"/>
        </w:rPr>
        <w:t xml:space="preserve"> </w:t>
      </w:r>
      <w:r w:rsidR="0069492D">
        <w:rPr>
          <w:szCs w:val="24"/>
          <w:lang w:val="en-US"/>
        </w:rPr>
        <w:t>peculiarities</w:t>
      </w:r>
      <w:r w:rsidR="0069492D" w:rsidRPr="0069492D">
        <w:rPr>
          <w:szCs w:val="24"/>
          <w:lang w:val="en-US"/>
        </w:rPr>
        <w:t xml:space="preserve"> </w:t>
      </w:r>
      <w:r w:rsidR="0069492D">
        <w:rPr>
          <w:szCs w:val="24"/>
          <w:lang w:val="en-US"/>
        </w:rPr>
        <w:t>of</w:t>
      </w:r>
      <w:r w:rsidR="0069492D" w:rsidRPr="0069492D">
        <w:rPr>
          <w:szCs w:val="24"/>
          <w:lang w:val="en-US"/>
        </w:rPr>
        <w:t xml:space="preserve"> </w:t>
      </w:r>
      <w:r w:rsidR="0069492D">
        <w:rPr>
          <w:szCs w:val="24"/>
          <w:lang w:val="en-US"/>
        </w:rPr>
        <w:t>melting</w:t>
      </w:r>
      <w:r w:rsidR="0069492D" w:rsidRPr="0069492D">
        <w:rPr>
          <w:szCs w:val="24"/>
          <w:lang w:val="en-US"/>
        </w:rPr>
        <w:t xml:space="preserve"> </w:t>
      </w:r>
      <w:r w:rsidR="0069492D">
        <w:rPr>
          <w:szCs w:val="24"/>
          <w:lang w:val="en-US"/>
        </w:rPr>
        <w:t>and</w:t>
      </w:r>
      <w:r w:rsidR="0069492D" w:rsidRPr="0069492D">
        <w:rPr>
          <w:szCs w:val="24"/>
          <w:lang w:val="en-US"/>
        </w:rPr>
        <w:t xml:space="preserve"> </w:t>
      </w:r>
      <w:r w:rsidR="0069492D">
        <w:rPr>
          <w:szCs w:val="24"/>
          <w:lang w:val="en-US"/>
        </w:rPr>
        <w:t>crystallization when laser heating is applied, as well as to compare heating and cooling thermograms with temperature fields formation</w:t>
      </w:r>
      <w:r w:rsidR="00383232" w:rsidRPr="0069492D">
        <w:rPr>
          <w:szCs w:val="24"/>
          <w:lang w:val="en-US"/>
        </w:rPr>
        <w:t>.</w:t>
      </w:r>
    </w:p>
    <w:p w:rsidR="00E61B44" w:rsidRPr="0069492D" w:rsidRDefault="001F032E" w:rsidP="00A50391">
      <w:pPr>
        <w:spacing w:after="0"/>
        <w:jc w:val="center"/>
        <w:rPr>
          <w:lang w:val="en-US"/>
        </w:rPr>
      </w:pPr>
      <w:r w:rsidRPr="009925EA">
        <w:rPr>
          <w:lang w:val="ru-RU"/>
        </w:rPr>
        <w:pict>
          <v:shape id="_x0000_i1126" type="#_x0000_t75" style="width:246.75pt;height:198pt">
            <v:imagedata r:id="rId108" o:title="Без-имени-1"/>
          </v:shape>
        </w:pict>
      </w:r>
    </w:p>
    <w:p w:rsidR="00E61B44" w:rsidRPr="00A50391" w:rsidRDefault="00BC331F" w:rsidP="00A50391">
      <w:pPr>
        <w:spacing w:after="0"/>
        <w:jc w:val="center"/>
        <w:rPr>
          <w:b/>
          <w:lang w:val="en-US"/>
        </w:rPr>
      </w:pPr>
      <w:r w:rsidRPr="00A50391">
        <w:rPr>
          <w:b/>
          <w:lang w:val="en-US"/>
        </w:rPr>
        <w:t>Fig.</w:t>
      </w:r>
      <w:r w:rsidR="00E61B44" w:rsidRPr="00A50391">
        <w:rPr>
          <w:b/>
          <w:lang w:val="en-US"/>
        </w:rPr>
        <w:t xml:space="preserve"> 5.1. </w:t>
      </w:r>
      <w:r w:rsidR="00A50391" w:rsidRPr="00A50391">
        <w:rPr>
          <w:b/>
          <w:lang w:val="en-US"/>
        </w:rPr>
        <w:t>–</w:t>
      </w:r>
      <w:r w:rsidR="00A50391">
        <w:rPr>
          <w:b/>
          <w:lang w:val="en-US"/>
        </w:rPr>
        <w:t>Thermogram from the test</w:t>
      </w:r>
    </w:p>
    <w:p w:rsidR="005F0E98" w:rsidRPr="00A50391" w:rsidRDefault="003E14C2" w:rsidP="009925EA">
      <w:pPr>
        <w:spacing w:after="0"/>
        <w:jc w:val="center"/>
        <w:rPr>
          <w:lang w:val="en-US"/>
        </w:rPr>
      </w:pPr>
      <w:r w:rsidRPr="009925EA">
        <w:rPr>
          <w:b/>
          <w:lang w:val="ru-RU"/>
        </w:rPr>
        <w:pict>
          <v:shape id="_x0000_i1127" type="#_x0000_t75" style="width:282pt;height:213.75pt">
            <v:imagedata r:id="rId109" o:title="Без-имени-1"/>
          </v:shape>
        </w:pict>
      </w:r>
    </w:p>
    <w:p w:rsidR="00E61B44" w:rsidRPr="005F0E98" w:rsidRDefault="00BC331F" w:rsidP="005F0E98">
      <w:pPr>
        <w:spacing w:after="0"/>
        <w:jc w:val="center"/>
        <w:rPr>
          <w:b/>
          <w:lang w:val="ru-RU"/>
        </w:rPr>
      </w:pPr>
      <w:r>
        <w:rPr>
          <w:b/>
          <w:lang w:val="ru-RU"/>
        </w:rPr>
        <w:t>Fig.</w:t>
      </w:r>
      <w:r w:rsidR="00E61B44" w:rsidRPr="005F0E98">
        <w:rPr>
          <w:b/>
          <w:lang w:val="ru-RU"/>
        </w:rPr>
        <w:t xml:space="preserve"> 5.2.</w:t>
      </w:r>
      <w:r w:rsidR="00A50391">
        <w:rPr>
          <w:b/>
          <w:lang w:val="en-US"/>
        </w:rPr>
        <w:t xml:space="preserve"> </w:t>
      </w:r>
      <w:r w:rsidR="00A50391">
        <w:rPr>
          <w:b/>
          <w:lang w:val="ru-RU"/>
        </w:rPr>
        <w:t>–</w:t>
      </w:r>
      <w:r w:rsidR="00A50391">
        <w:rPr>
          <w:b/>
          <w:lang w:val="en-US"/>
        </w:rPr>
        <w:t>Temperature radial distribution</w:t>
      </w:r>
    </w:p>
    <w:p w:rsidR="005F0E98" w:rsidRDefault="005F0E98" w:rsidP="00DC03C6">
      <w:pPr>
        <w:spacing w:after="0"/>
        <w:ind w:firstLine="708"/>
        <w:rPr>
          <w:lang w:val="ru-RU"/>
        </w:rPr>
      </w:pPr>
    </w:p>
    <w:p w:rsidR="003B539D" w:rsidRPr="00163259" w:rsidRDefault="00BC331F" w:rsidP="00DC03C6">
      <w:pPr>
        <w:spacing w:after="0"/>
        <w:ind w:firstLine="708"/>
        <w:rPr>
          <w:lang w:val="en-US"/>
        </w:rPr>
      </w:pPr>
      <w:r w:rsidRPr="00B60CA3">
        <w:rPr>
          <w:lang w:val="en-US"/>
        </w:rPr>
        <w:t>Fig.</w:t>
      </w:r>
      <w:r w:rsidR="00B60CA3" w:rsidRPr="00B60CA3">
        <w:rPr>
          <w:lang w:val="en-US"/>
        </w:rPr>
        <w:t xml:space="preserve"> </w:t>
      </w:r>
      <w:r w:rsidR="003B539D" w:rsidRPr="00B60CA3">
        <w:rPr>
          <w:lang w:val="en-US"/>
        </w:rPr>
        <w:t>5.</w:t>
      </w:r>
      <w:r w:rsidR="00E61B44" w:rsidRPr="00B60CA3">
        <w:rPr>
          <w:lang w:val="en-US"/>
        </w:rPr>
        <w:t xml:space="preserve">1 </w:t>
      </w:r>
      <w:r w:rsidR="00B60CA3">
        <w:rPr>
          <w:lang w:val="en-US"/>
        </w:rPr>
        <w:t>offers</w:t>
      </w:r>
      <w:r w:rsidR="00B60CA3" w:rsidRPr="00B60CA3">
        <w:rPr>
          <w:lang w:val="en-US"/>
        </w:rPr>
        <w:t xml:space="preserve"> </w:t>
      </w:r>
      <w:r w:rsidR="00B60CA3">
        <w:rPr>
          <w:lang w:val="en-US"/>
        </w:rPr>
        <w:t>characteristic</w:t>
      </w:r>
      <w:r w:rsidR="00B60CA3" w:rsidRPr="00B60CA3">
        <w:rPr>
          <w:lang w:val="en-US"/>
        </w:rPr>
        <w:t xml:space="preserve"> </w:t>
      </w:r>
      <w:r w:rsidR="00B60CA3">
        <w:rPr>
          <w:lang w:val="en-US"/>
        </w:rPr>
        <w:t>heating</w:t>
      </w:r>
      <w:r w:rsidR="00B60CA3" w:rsidRPr="00B60CA3">
        <w:rPr>
          <w:lang w:val="en-US"/>
        </w:rPr>
        <w:t xml:space="preserve"> </w:t>
      </w:r>
      <w:r w:rsidR="00B60CA3">
        <w:rPr>
          <w:lang w:val="en-US"/>
        </w:rPr>
        <w:t>thermograms</w:t>
      </w:r>
      <w:r w:rsidR="00B60CA3" w:rsidRPr="00B60CA3">
        <w:rPr>
          <w:lang w:val="en-US"/>
        </w:rPr>
        <w:t xml:space="preserve"> </w:t>
      </w:r>
      <w:r w:rsidR="00B60CA3">
        <w:rPr>
          <w:lang w:val="en-US"/>
        </w:rPr>
        <w:t>in</w:t>
      </w:r>
      <w:r w:rsidR="00B60CA3" w:rsidRPr="00B60CA3">
        <w:rPr>
          <w:lang w:val="en-US"/>
        </w:rPr>
        <w:t xml:space="preserve"> </w:t>
      </w:r>
      <w:r w:rsidR="00B60CA3">
        <w:rPr>
          <w:lang w:val="en-US"/>
        </w:rPr>
        <w:t>the</w:t>
      </w:r>
      <w:r w:rsidR="00B60CA3" w:rsidRPr="00B60CA3">
        <w:rPr>
          <w:lang w:val="en-US"/>
        </w:rPr>
        <w:t xml:space="preserve"> </w:t>
      </w:r>
      <w:r w:rsidR="00B60CA3">
        <w:rPr>
          <w:lang w:val="en-US"/>
        </w:rPr>
        <w:t>case</w:t>
      </w:r>
      <w:r w:rsidR="00B60CA3" w:rsidRPr="00B60CA3">
        <w:rPr>
          <w:lang w:val="en-US"/>
        </w:rPr>
        <w:t xml:space="preserve"> </w:t>
      </w:r>
      <w:r w:rsidR="00B60CA3">
        <w:rPr>
          <w:lang w:val="en-US"/>
        </w:rPr>
        <w:t>of</w:t>
      </w:r>
      <w:r w:rsidR="00B60CA3" w:rsidRPr="00B60CA3">
        <w:rPr>
          <w:lang w:val="en-US"/>
        </w:rPr>
        <w:t xml:space="preserve"> </w:t>
      </w:r>
      <w:r w:rsidR="00B60CA3">
        <w:rPr>
          <w:lang w:val="en-US"/>
        </w:rPr>
        <w:t>a</w:t>
      </w:r>
      <w:r w:rsidR="00B60CA3" w:rsidRPr="00B60CA3">
        <w:rPr>
          <w:lang w:val="en-US"/>
        </w:rPr>
        <w:t xml:space="preserve"> 300 </w:t>
      </w:r>
      <w:r w:rsidR="00B60CA3">
        <w:rPr>
          <w:lang w:val="en-US"/>
        </w:rPr>
        <w:t>ms</w:t>
      </w:r>
      <w:r w:rsidR="00B60CA3" w:rsidRPr="00B60CA3">
        <w:rPr>
          <w:lang w:val="en-US"/>
        </w:rPr>
        <w:t xml:space="preserve"> </w:t>
      </w:r>
      <w:r w:rsidR="00B60CA3">
        <w:rPr>
          <w:lang w:val="en-US"/>
        </w:rPr>
        <w:t>rectangular</w:t>
      </w:r>
      <w:r w:rsidR="00B60CA3" w:rsidRPr="00B60CA3">
        <w:rPr>
          <w:lang w:val="en-US"/>
        </w:rPr>
        <w:t xml:space="preserve"> </w:t>
      </w:r>
      <w:r w:rsidR="00B60CA3">
        <w:rPr>
          <w:lang w:val="en-US"/>
        </w:rPr>
        <w:t>laser</w:t>
      </w:r>
      <w:r w:rsidR="00B60CA3" w:rsidRPr="00B60CA3">
        <w:rPr>
          <w:lang w:val="en-US"/>
        </w:rPr>
        <w:t xml:space="preserve"> </w:t>
      </w:r>
      <w:r w:rsidR="00B60CA3">
        <w:rPr>
          <w:lang w:val="en-US"/>
        </w:rPr>
        <w:t>pulse</w:t>
      </w:r>
      <w:r w:rsidR="00E61B44" w:rsidRPr="00B60CA3">
        <w:rPr>
          <w:lang w:val="en-US"/>
        </w:rPr>
        <w:t xml:space="preserve">. </w:t>
      </w:r>
      <w:r w:rsidR="00B60CA3">
        <w:rPr>
          <w:lang w:val="en-US"/>
        </w:rPr>
        <w:t>A complete power cutoff resulted in a high cooling rate and, as a consequence, shortening of the crystallization plateau.</w:t>
      </w:r>
      <w:r w:rsidR="00E61B44" w:rsidRPr="00B60CA3">
        <w:rPr>
          <w:lang w:val="en-US"/>
        </w:rPr>
        <w:t xml:space="preserve"> </w:t>
      </w:r>
      <w:r w:rsidR="00B60CA3">
        <w:rPr>
          <w:lang w:val="en-US"/>
        </w:rPr>
        <w:t>A sharp temperature drop below that of crystallization after switching off of the heating radiation could be attributed, at a first glance, to the liquid supercooling.</w:t>
      </w:r>
      <w:r w:rsidR="00E61B44" w:rsidRPr="00B60CA3">
        <w:rPr>
          <w:lang w:val="en-US"/>
        </w:rPr>
        <w:t xml:space="preserve"> </w:t>
      </w:r>
      <w:r w:rsidR="002616AA">
        <w:rPr>
          <w:lang w:val="en-US"/>
        </w:rPr>
        <w:t>However</w:t>
      </w:r>
      <w:r w:rsidR="002616AA" w:rsidRPr="002616AA">
        <w:rPr>
          <w:lang w:val="en-US"/>
        </w:rPr>
        <w:t xml:space="preserve">, </w:t>
      </w:r>
      <w:r w:rsidR="002616AA">
        <w:rPr>
          <w:lang w:val="en-US"/>
        </w:rPr>
        <w:t>the</w:t>
      </w:r>
      <w:r w:rsidR="002616AA" w:rsidRPr="002616AA">
        <w:rPr>
          <w:lang w:val="en-US"/>
        </w:rPr>
        <w:t xml:space="preserve"> </w:t>
      </w:r>
      <w:r w:rsidR="002616AA">
        <w:rPr>
          <w:lang w:val="en-US"/>
        </w:rPr>
        <w:t>high</w:t>
      </w:r>
      <w:r w:rsidR="002616AA" w:rsidRPr="002616AA">
        <w:rPr>
          <w:lang w:val="en-US"/>
        </w:rPr>
        <w:t xml:space="preserve"> </w:t>
      </w:r>
      <w:r w:rsidR="002616AA">
        <w:rPr>
          <w:lang w:val="en-US"/>
        </w:rPr>
        <w:t>rate</w:t>
      </w:r>
      <w:r w:rsidR="002616AA" w:rsidRPr="002616AA">
        <w:rPr>
          <w:lang w:val="en-US"/>
        </w:rPr>
        <w:t xml:space="preserve"> </w:t>
      </w:r>
      <w:r w:rsidR="002616AA">
        <w:rPr>
          <w:lang w:val="en-US"/>
        </w:rPr>
        <w:t>of</w:t>
      </w:r>
      <w:r w:rsidR="002616AA" w:rsidRPr="002616AA">
        <w:rPr>
          <w:lang w:val="en-US"/>
        </w:rPr>
        <w:t xml:space="preserve"> ‘</w:t>
      </w:r>
      <w:r w:rsidR="002616AA">
        <w:rPr>
          <w:lang w:val="en-US"/>
        </w:rPr>
        <w:t>returning</w:t>
      </w:r>
      <w:r w:rsidR="002616AA" w:rsidRPr="002616AA">
        <w:rPr>
          <w:lang w:val="en-US"/>
        </w:rPr>
        <w:t xml:space="preserve">’ </w:t>
      </w:r>
      <w:r w:rsidR="002616AA">
        <w:rPr>
          <w:lang w:val="en-US"/>
        </w:rPr>
        <w:t>to</w:t>
      </w:r>
      <w:r w:rsidR="002616AA" w:rsidRPr="002616AA">
        <w:rPr>
          <w:lang w:val="en-US"/>
        </w:rPr>
        <w:t xml:space="preserve"> </w:t>
      </w:r>
      <w:r w:rsidR="002616AA">
        <w:rPr>
          <w:lang w:val="en-US"/>
        </w:rPr>
        <w:t>the</w:t>
      </w:r>
      <w:r w:rsidR="002616AA" w:rsidRPr="002616AA">
        <w:rPr>
          <w:lang w:val="en-US"/>
        </w:rPr>
        <w:t xml:space="preserve"> </w:t>
      </w:r>
      <w:r w:rsidR="002616AA">
        <w:rPr>
          <w:lang w:val="en-US"/>
        </w:rPr>
        <w:t>crystallization</w:t>
      </w:r>
      <w:r w:rsidR="002616AA" w:rsidRPr="002616AA">
        <w:rPr>
          <w:lang w:val="en-US"/>
        </w:rPr>
        <w:t xml:space="preserve"> </w:t>
      </w:r>
      <w:r w:rsidR="002616AA">
        <w:rPr>
          <w:lang w:val="en-US"/>
        </w:rPr>
        <w:t>plateau allowed a supposition that the peculiarity in the thermogram had been caused by surface shielding by the condensed steam</w:t>
      </w:r>
      <w:r w:rsidR="00E61B44" w:rsidRPr="002616AA">
        <w:rPr>
          <w:lang w:val="en-US"/>
        </w:rPr>
        <w:t xml:space="preserve">. </w:t>
      </w:r>
      <w:r w:rsidR="001A62BA">
        <w:rPr>
          <w:lang w:val="en-US"/>
        </w:rPr>
        <w:t>The</w:t>
      </w:r>
      <w:r w:rsidR="001A62BA" w:rsidRPr="001A62BA">
        <w:rPr>
          <w:lang w:val="en-US"/>
        </w:rPr>
        <w:t xml:space="preserve"> </w:t>
      </w:r>
      <w:r w:rsidR="001A62BA">
        <w:rPr>
          <w:lang w:val="en-US"/>
        </w:rPr>
        <w:t>high</w:t>
      </w:r>
      <w:r w:rsidR="001A62BA" w:rsidRPr="001A62BA">
        <w:rPr>
          <w:lang w:val="en-US"/>
        </w:rPr>
        <w:t>-</w:t>
      </w:r>
      <w:r w:rsidR="001A62BA">
        <w:rPr>
          <w:lang w:val="en-US"/>
        </w:rPr>
        <w:t>speed</w:t>
      </w:r>
      <w:r w:rsidR="001A62BA" w:rsidRPr="001A62BA">
        <w:rPr>
          <w:lang w:val="en-US"/>
        </w:rPr>
        <w:t xml:space="preserve"> </w:t>
      </w:r>
      <w:r w:rsidR="001A62BA">
        <w:rPr>
          <w:lang w:val="en-US"/>
        </w:rPr>
        <w:t>video</w:t>
      </w:r>
      <w:r w:rsidR="001A62BA" w:rsidRPr="001A62BA">
        <w:rPr>
          <w:lang w:val="en-US"/>
        </w:rPr>
        <w:t xml:space="preserve"> </w:t>
      </w:r>
      <w:r w:rsidR="001A62BA">
        <w:rPr>
          <w:lang w:val="en-US"/>
        </w:rPr>
        <w:t>recording</w:t>
      </w:r>
      <w:r w:rsidR="001A62BA" w:rsidRPr="001A62BA">
        <w:rPr>
          <w:lang w:val="en-US"/>
        </w:rPr>
        <w:t xml:space="preserve"> </w:t>
      </w:r>
      <w:r w:rsidR="001A62BA">
        <w:rPr>
          <w:lang w:val="en-US"/>
        </w:rPr>
        <w:t>has</w:t>
      </w:r>
      <w:r w:rsidR="001A62BA" w:rsidRPr="001A62BA">
        <w:rPr>
          <w:lang w:val="en-US"/>
        </w:rPr>
        <w:t xml:space="preserve"> </w:t>
      </w:r>
      <w:r w:rsidR="001A62BA">
        <w:rPr>
          <w:lang w:val="en-US"/>
        </w:rPr>
        <w:t>proved</w:t>
      </w:r>
      <w:r w:rsidR="001A62BA" w:rsidRPr="001A62BA">
        <w:rPr>
          <w:lang w:val="en-US"/>
        </w:rPr>
        <w:t xml:space="preserve"> </w:t>
      </w:r>
      <w:r w:rsidR="001A62BA">
        <w:rPr>
          <w:lang w:val="en-US"/>
        </w:rPr>
        <w:t>the</w:t>
      </w:r>
      <w:r w:rsidR="001A62BA" w:rsidRPr="001A62BA">
        <w:rPr>
          <w:lang w:val="en-US"/>
        </w:rPr>
        <w:t xml:space="preserve"> </w:t>
      </w:r>
      <w:r w:rsidR="001A62BA">
        <w:rPr>
          <w:lang w:val="en-US"/>
        </w:rPr>
        <w:t>presence</w:t>
      </w:r>
      <w:r w:rsidR="001A62BA" w:rsidRPr="001A62BA">
        <w:rPr>
          <w:lang w:val="en-US"/>
        </w:rPr>
        <w:t xml:space="preserve"> </w:t>
      </w:r>
      <w:r w:rsidR="001A62BA">
        <w:rPr>
          <w:lang w:val="en-US"/>
        </w:rPr>
        <w:t>of</w:t>
      </w:r>
      <w:r w:rsidR="001A62BA" w:rsidRPr="001A62BA">
        <w:rPr>
          <w:lang w:val="en-US"/>
        </w:rPr>
        <w:t xml:space="preserve"> </w:t>
      </w:r>
      <w:r w:rsidR="001A62BA">
        <w:rPr>
          <w:lang w:val="en-US"/>
        </w:rPr>
        <w:t>the</w:t>
      </w:r>
      <w:r w:rsidR="001A62BA" w:rsidRPr="001A62BA">
        <w:rPr>
          <w:lang w:val="en-US"/>
        </w:rPr>
        <w:t xml:space="preserve"> </w:t>
      </w:r>
      <w:r w:rsidR="001A62BA">
        <w:rPr>
          <w:lang w:val="en-US"/>
        </w:rPr>
        <w:t>characteristic</w:t>
      </w:r>
      <w:r w:rsidR="001A62BA" w:rsidRPr="001A62BA">
        <w:rPr>
          <w:lang w:val="en-US"/>
        </w:rPr>
        <w:t xml:space="preserve"> </w:t>
      </w:r>
      <w:r w:rsidR="001A62BA">
        <w:rPr>
          <w:lang w:val="en-US"/>
        </w:rPr>
        <w:t>convective steam flow at maximum temperatures and the subsequent steam plume darkening that indicated surface shielding.</w:t>
      </w:r>
      <w:r w:rsidR="00E61B44" w:rsidRPr="001A62BA">
        <w:rPr>
          <w:lang w:val="en-US"/>
        </w:rPr>
        <w:t xml:space="preserve"> </w:t>
      </w:r>
      <w:r w:rsidRPr="001A62BA">
        <w:rPr>
          <w:lang w:val="en-US"/>
        </w:rPr>
        <w:t>Fig.</w:t>
      </w:r>
      <w:r w:rsidR="001A62BA" w:rsidRPr="001A62BA">
        <w:rPr>
          <w:lang w:val="en-US"/>
        </w:rPr>
        <w:t xml:space="preserve"> </w:t>
      </w:r>
      <w:r w:rsidR="003B539D" w:rsidRPr="001A62BA">
        <w:rPr>
          <w:lang w:val="en-US"/>
        </w:rPr>
        <w:t>5.</w:t>
      </w:r>
      <w:r w:rsidR="00E61B44" w:rsidRPr="001A62BA">
        <w:rPr>
          <w:lang w:val="en-US"/>
        </w:rPr>
        <w:t xml:space="preserve">2 </w:t>
      </w:r>
      <w:r w:rsidR="001A62BA">
        <w:rPr>
          <w:lang w:val="en-US"/>
        </w:rPr>
        <w:t>shows</w:t>
      </w:r>
      <w:r w:rsidR="001A62BA" w:rsidRPr="001A62BA">
        <w:rPr>
          <w:lang w:val="en-US"/>
        </w:rPr>
        <w:t xml:space="preserve"> </w:t>
      </w:r>
      <w:r w:rsidR="001A62BA">
        <w:rPr>
          <w:lang w:val="en-US"/>
        </w:rPr>
        <w:t>the</w:t>
      </w:r>
      <w:r w:rsidR="001A62BA" w:rsidRPr="001A62BA">
        <w:rPr>
          <w:lang w:val="en-US"/>
        </w:rPr>
        <w:t xml:space="preserve"> </w:t>
      </w:r>
      <w:r w:rsidR="001A62BA">
        <w:rPr>
          <w:lang w:val="en-US"/>
        </w:rPr>
        <w:t>radial</w:t>
      </w:r>
      <w:r w:rsidR="001A62BA" w:rsidRPr="001A62BA">
        <w:rPr>
          <w:lang w:val="en-US"/>
        </w:rPr>
        <w:t xml:space="preserve"> </w:t>
      </w:r>
      <w:r w:rsidR="001A62BA">
        <w:rPr>
          <w:lang w:val="en-US"/>
        </w:rPr>
        <w:t>temperature</w:t>
      </w:r>
      <w:r w:rsidR="001A62BA" w:rsidRPr="001A62BA">
        <w:rPr>
          <w:lang w:val="en-US"/>
        </w:rPr>
        <w:t xml:space="preserve"> </w:t>
      </w:r>
      <w:r w:rsidR="001A62BA">
        <w:rPr>
          <w:lang w:val="en-US"/>
        </w:rPr>
        <w:t>distribution</w:t>
      </w:r>
      <w:r w:rsidR="001A62BA" w:rsidRPr="001A62BA">
        <w:rPr>
          <w:lang w:val="en-US"/>
        </w:rPr>
        <w:t xml:space="preserve"> </w:t>
      </w:r>
      <w:r w:rsidR="001A62BA">
        <w:rPr>
          <w:lang w:val="en-US"/>
        </w:rPr>
        <w:t>at the end of crystallization. According</w:t>
      </w:r>
      <w:r w:rsidR="001A62BA" w:rsidRPr="000974CF">
        <w:rPr>
          <w:lang w:val="en-US"/>
        </w:rPr>
        <w:t xml:space="preserve"> </w:t>
      </w:r>
      <w:r w:rsidR="001A62BA">
        <w:rPr>
          <w:lang w:val="en-US"/>
        </w:rPr>
        <w:t>to</w:t>
      </w:r>
      <w:r w:rsidR="001A62BA" w:rsidRPr="000974CF">
        <w:rPr>
          <w:lang w:val="en-US"/>
        </w:rPr>
        <w:t xml:space="preserve"> </w:t>
      </w:r>
      <w:r w:rsidR="001A62BA">
        <w:rPr>
          <w:lang w:val="en-US"/>
        </w:rPr>
        <w:t>the</w:t>
      </w:r>
      <w:r w:rsidR="001A62BA" w:rsidRPr="000974CF">
        <w:rPr>
          <w:lang w:val="en-US"/>
        </w:rPr>
        <w:t xml:space="preserve"> </w:t>
      </w:r>
      <w:r w:rsidR="001A62BA">
        <w:rPr>
          <w:lang w:val="en-US"/>
        </w:rPr>
        <w:t>data</w:t>
      </w:r>
      <w:r w:rsidR="001A62BA" w:rsidRPr="000974CF">
        <w:rPr>
          <w:lang w:val="en-US"/>
        </w:rPr>
        <w:t xml:space="preserve"> </w:t>
      </w:r>
      <w:r w:rsidR="001A62BA">
        <w:rPr>
          <w:lang w:val="en-US"/>
        </w:rPr>
        <w:t>from</w:t>
      </w:r>
      <w:r w:rsidR="001A62BA" w:rsidRPr="000974CF">
        <w:rPr>
          <w:lang w:val="en-US"/>
        </w:rPr>
        <w:t xml:space="preserve"> </w:t>
      </w:r>
      <w:r w:rsidR="001A62BA">
        <w:rPr>
          <w:lang w:val="en-US"/>
        </w:rPr>
        <w:t>several</w:t>
      </w:r>
      <w:r w:rsidR="001A62BA" w:rsidRPr="000974CF">
        <w:rPr>
          <w:lang w:val="en-US"/>
        </w:rPr>
        <w:t xml:space="preserve"> </w:t>
      </w:r>
      <w:r w:rsidR="001A62BA">
        <w:rPr>
          <w:lang w:val="en-US"/>
        </w:rPr>
        <w:t>tests</w:t>
      </w:r>
      <w:r w:rsidR="001A62BA" w:rsidRPr="000974CF">
        <w:rPr>
          <w:lang w:val="en-US"/>
        </w:rPr>
        <w:t xml:space="preserve">, </w:t>
      </w:r>
      <w:r w:rsidR="001A62BA">
        <w:rPr>
          <w:lang w:val="en-US"/>
        </w:rPr>
        <w:t>the</w:t>
      </w:r>
      <w:r w:rsidR="001A62BA" w:rsidRPr="000974CF">
        <w:rPr>
          <w:lang w:val="en-US"/>
        </w:rPr>
        <w:t xml:space="preserve"> </w:t>
      </w:r>
      <w:r w:rsidR="001A62BA">
        <w:rPr>
          <w:lang w:val="en-US"/>
        </w:rPr>
        <w:t>brightness</w:t>
      </w:r>
      <w:r w:rsidR="001A62BA" w:rsidRPr="000974CF">
        <w:rPr>
          <w:lang w:val="en-US"/>
        </w:rPr>
        <w:t xml:space="preserve"> </w:t>
      </w:r>
      <w:r w:rsidR="001A62BA">
        <w:rPr>
          <w:lang w:val="en-US"/>
        </w:rPr>
        <w:t>temperature</w:t>
      </w:r>
      <w:r w:rsidR="001A62BA" w:rsidRPr="000974CF">
        <w:rPr>
          <w:lang w:val="en-US"/>
        </w:rPr>
        <w:t xml:space="preserve"> </w:t>
      </w:r>
      <w:r w:rsidR="001A62BA">
        <w:rPr>
          <w:lang w:val="en-US"/>
        </w:rPr>
        <w:t>of</w:t>
      </w:r>
      <w:r w:rsidR="001A62BA" w:rsidRPr="000974CF">
        <w:rPr>
          <w:lang w:val="en-US"/>
        </w:rPr>
        <w:t xml:space="preserve"> </w:t>
      </w:r>
      <w:r w:rsidR="001A62BA">
        <w:rPr>
          <w:lang w:val="en-US"/>
        </w:rPr>
        <w:t>melting</w:t>
      </w:r>
      <w:r w:rsidR="001A62BA" w:rsidRPr="000974CF">
        <w:rPr>
          <w:lang w:val="en-US"/>
        </w:rPr>
        <w:t xml:space="preserve"> </w:t>
      </w:r>
      <w:r w:rsidR="001A62BA">
        <w:rPr>
          <w:lang w:val="en-US"/>
        </w:rPr>
        <w:t>amounted</w:t>
      </w:r>
      <w:r w:rsidR="001A62BA" w:rsidRPr="000974CF">
        <w:rPr>
          <w:lang w:val="en-US"/>
        </w:rPr>
        <w:t xml:space="preserve"> </w:t>
      </w:r>
      <w:r w:rsidR="001A62BA">
        <w:rPr>
          <w:lang w:val="en-US"/>
        </w:rPr>
        <w:t>to</w:t>
      </w:r>
      <w:r w:rsidR="001A62BA" w:rsidRPr="000974CF">
        <w:rPr>
          <w:lang w:val="en-US"/>
        </w:rPr>
        <w:t xml:space="preserve"> </w:t>
      </w:r>
      <w:r w:rsidR="00616D91" w:rsidRPr="000974CF">
        <w:rPr>
          <w:lang w:val="en-US"/>
        </w:rPr>
        <w:t>3100±1</w:t>
      </w:r>
      <w:r w:rsidR="003D7423" w:rsidRPr="000974CF">
        <w:rPr>
          <w:lang w:val="en-US"/>
        </w:rPr>
        <w:t>5</w:t>
      </w:r>
      <w:r w:rsidR="008C7E0B" w:rsidRPr="000974CF">
        <w:rPr>
          <w:lang w:val="en-US"/>
        </w:rPr>
        <w:t> </w:t>
      </w:r>
      <w:r w:rsidR="001A62BA">
        <w:rPr>
          <w:lang w:val="en-US"/>
        </w:rPr>
        <w:t>K</w:t>
      </w:r>
      <w:r w:rsidR="00616D91" w:rsidRPr="000974CF">
        <w:rPr>
          <w:lang w:val="en-US"/>
        </w:rPr>
        <w:t xml:space="preserve">. </w:t>
      </w:r>
      <w:r w:rsidR="000974CF">
        <w:rPr>
          <w:lang w:val="en-US"/>
        </w:rPr>
        <w:t>To determine true melting temperature, CaO emissivity close to the melting point has been checked.</w:t>
      </w:r>
      <w:r w:rsidR="003D7423" w:rsidRPr="000974CF">
        <w:rPr>
          <w:lang w:val="en-US"/>
        </w:rPr>
        <w:t xml:space="preserve"> </w:t>
      </w:r>
      <w:r w:rsidR="00163259">
        <w:rPr>
          <w:lang w:val="en-US"/>
        </w:rPr>
        <w:t>It</w:t>
      </w:r>
      <w:r w:rsidR="00163259" w:rsidRPr="00163259">
        <w:rPr>
          <w:lang w:val="en-US"/>
        </w:rPr>
        <w:t xml:space="preserve"> </w:t>
      </w:r>
      <w:r w:rsidR="00163259">
        <w:rPr>
          <w:lang w:val="en-US"/>
        </w:rPr>
        <w:t>was</w:t>
      </w:r>
      <w:r w:rsidR="00163259" w:rsidRPr="00163259">
        <w:rPr>
          <w:lang w:val="en-US"/>
        </w:rPr>
        <w:t xml:space="preserve"> </w:t>
      </w:r>
      <w:r w:rsidR="00163259">
        <w:rPr>
          <w:lang w:val="en-US"/>
        </w:rPr>
        <w:t>found</w:t>
      </w:r>
      <w:r w:rsidR="00163259" w:rsidRPr="00163259">
        <w:rPr>
          <w:lang w:val="en-US"/>
        </w:rPr>
        <w:t xml:space="preserve"> </w:t>
      </w:r>
      <w:r w:rsidR="00163259">
        <w:rPr>
          <w:lang w:val="en-US"/>
        </w:rPr>
        <w:t>to</w:t>
      </w:r>
      <w:r w:rsidR="00163259" w:rsidRPr="00163259">
        <w:rPr>
          <w:lang w:val="en-US"/>
        </w:rPr>
        <w:t xml:space="preserve"> </w:t>
      </w:r>
      <w:r w:rsidR="00163259">
        <w:rPr>
          <w:lang w:val="en-US"/>
        </w:rPr>
        <w:t>be</w:t>
      </w:r>
      <w:r w:rsidR="003D7423" w:rsidRPr="00163259">
        <w:rPr>
          <w:lang w:val="en-US"/>
        </w:rPr>
        <w:t xml:space="preserve"> 0.92±0.05</w:t>
      </w:r>
      <w:r w:rsidR="00163259">
        <w:rPr>
          <w:lang w:val="en-US"/>
        </w:rPr>
        <w:t xml:space="preserve"> and the temperature of CaO melting amounted to</w:t>
      </w:r>
      <w:r w:rsidR="00616D91" w:rsidRPr="00163259">
        <w:rPr>
          <w:lang w:val="en-US"/>
        </w:rPr>
        <w:t xml:space="preserve"> 31</w:t>
      </w:r>
      <w:r w:rsidR="003D7423" w:rsidRPr="00163259">
        <w:rPr>
          <w:lang w:val="en-US"/>
        </w:rPr>
        <w:t>7</w:t>
      </w:r>
      <w:r w:rsidR="00616D91" w:rsidRPr="00163259">
        <w:rPr>
          <w:lang w:val="en-US"/>
        </w:rPr>
        <w:t>0±</w:t>
      </w:r>
      <w:r w:rsidR="003D7423" w:rsidRPr="00163259">
        <w:rPr>
          <w:lang w:val="en-US"/>
        </w:rPr>
        <w:t>15</w:t>
      </w:r>
      <w:r w:rsidR="008C7E0B" w:rsidRPr="00163259">
        <w:rPr>
          <w:lang w:val="en-US"/>
        </w:rPr>
        <w:t> </w:t>
      </w:r>
      <w:r w:rsidR="00616D91" w:rsidRPr="00616D91">
        <w:rPr>
          <w:lang w:val="ru-RU"/>
        </w:rPr>
        <w:t>К</w:t>
      </w:r>
      <w:r w:rsidR="00616D91" w:rsidRPr="00163259">
        <w:rPr>
          <w:lang w:val="en-US"/>
        </w:rPr>
        <w:t>.</w:t>
      </w:r>
    </w:p>
    <w:p w:rsidR="00AE18E2" w:rsidRDefault="00AE18E2" w:rsidP="00DC03C6">
      <w:pPr>
        <w:spacing w:after="0"/>
        <w:rPr>
          <w:szCs w:val="24"/>
          <w:lang w:val="en-US"/>
        </w:rPr>
      </w:pPr>
    </w:p>
    <w:p w:rsidR="00C53548" w:rsidRPr="00163259" w:rsidRDefault="00C53548" w:rsidP="00DC03C6">
      <w:pPr>
        <w:spacing w:after="0"/>
        <w:rPr>
          <w:szCs w:val="24"/>
          <w:lang w:val="en-US"/>
        </w:rPr>
      </w:pPr>
    </w:p>
    <w:p w:rsidR="00307A62" w:rsidRPr="00BA4EFD" w:rsidRDefault="00D64EBD" w:rsidP="00DC03C6">
      <w:pPr>
        <w:pStyle w:val="berschrift1"/>
        <w:spacing w:before="0" w:after="0"/>
      </w:pPr>
      <w:bookmarkStart w:id="82" w:name="_Toc97699917"/>
      <w:bookmarkStart w:id="83" w:name="_Toc156369117"/>
      <w:bookmarkStart w:id="84" w:name="_Toc320884675"/>
      <w:bookmarkStart w:id="85" w:name="_Toc343073969"/>
      <w:r>
        <w:t>6</w:t>
      </w:r>
      <w:r w:rsidR="00307A62" w:rsidRPr="00BA4EFD">
        <w:t xml:space="preserve">. </w:t>
      </w:r>
      <w:r w:rsidR="005808B4">
        <w:rPr>
          <w:lang w:val="en-US"/>
        </w:rPr>
        <w:t>Discussion of results</w:t>
      </w:r>
      <w:bookmarkEnd w:id="82"/>
      <w:bookmarkEnd w:id="83"/>
      <w:bookmarkEnd w:id="84"/>
      <w:bookmarkEnd w:id="85"/>
    </w:p>
    <w:p w:rsidR="00753F74" w:rsidRDefault="00753F74" w:rsidP="00DC03C6">
      <w:pPr>
        <w:spacing w:after="0"/>
        <w:ind w:firstLine="720"/>
        <w:rPr>
          <w:lang w:val="ru-RU"/>
        </w:rPr>
      </w:pPr>
    </w:p>
    <w:p w:rsidR="00C66774" w:rsidRPr="009332FC" w:rsidRDefault="00DC4261" w:rsidP="0002559E">
      <w:pPr>
        <w:spacing w:after="0"/>
        <w:ind w:firstLine="709"/>
        <w:rPr>
          <w:bCs/>
          <w:lang w:val="en-US"/>
        </w:rPr>
      </w:pPr>
      <w:r>
        <w:rPr>
          <w:lang w:val="en-US"/>
        </w:rPr>
        <w:t>Due</w:t>
      </w:r>
      <w:r w:rsidRPr="00DC4261">
        <w:rPr>
          <w:lang w:val="en-US"/>
        </w:rPr>
        <w:t xml:space="preserve"> </w:t>
      </w:r>
      <w:r>
        <w:rPr>
          <w:lang w:val="en-US"/>
        </w:rPr>
        <w:t>to</w:t>
      </w:r>
      <w:r w:rsidRPr="00DC4261">
        <w:rPr>
          <w:lang w:val="en-US"/>
        </w:rPr>
        <w:t xml:space="preserve"> </w:t>
      </w:r>
      <w:r>
        <w:rPr>
          <w:lang w:val="en-US"/>
        </w:rPr>
        <w:t>h</w:t>
      </w:r>
      <w:r w:rsidR="00E91882">
        <w:rPr>
          <w:lang w:val="en-US"/>
        </w:rPr>
        <w:t>igh</w:t>
      </w:r>
      <w:r w:rsidR="00E91882" w:rsidRPr="00DC4261">
        <w:rPr>
          <w:lang w:val="en-US"/>
        </w:rPr>
        <w:t xml:space="preserve"> </w:t>
      </w:r>
      <w:r w:rsidR="00E91882">
        <w:rPr>
          <w:lang w:val="en-US"/>
        </w:rPr>
        <w:t>chemical</w:t>
      </w:r>
      <w:r w:rsidR="00E91882" w:rsidRPr="00DC4261">
        <w:rPr>
          <w:lang w:val="en-US"/>
        </w:rPr>
        <w:t xml:space="preserve"> </w:t>
      </w:r>
      <w:r w:rsidR="00E91882">
        <w:rPr>
          <w:lang w:val="en-US"/>
        </w:rPr>
        <w:t>activity</w:t>
      </w:r>
      <w:r w:rsidR="00E91882" w:rsidRPr="00DC4261">
        <w:rPr>
          <w:lang w:val="en-US"/>
        </w:rPr>
        <w:t xml:space="preserve">, </w:t>
      </w:r>
      <w:r w:rsidR="00E91882">
        <w:rPr>
          <w:lang w:val="en-US"/>
        </w:rPr>
        <w:t>temperature</w:t>
      </w:r>
      <w:r w:rsidR="00E91882" w:rsidRPr="00DC4261">
        <w:rPr>
          <w:lang w:val="en-US"/>
        </w:rPr>
        <w:t xml:space="preserve"> </w:t>
      </w:r>
      <w:r w:rsidR="00E91882">
        <w:rPr>
          <w:lang w:val="en-US"/>
        </w:rPr>
        <w:t>of</w:t>
      </w:r>
      <w:r w:rsidR="00E91882" w:rsidRPr="00DC4261">
        <w:rPr>
          <w:lang w:val="en-US"/>
        </w:rPr>
        <w:t xml:space="preserve"> </w:t>
      </w:r>
      <w:r w:rsidR="00E91882">
        <w:rPr>
          <w:lang w:val="en-US"/>
        </w:rPr>
        <w:t>the</w:t>
      </w:r>
      <w:r w:rsidR="00E91882" w:rsidRPr="00DC4261">
        <w:rPr>
          <w:lang w:val="en-US"/>
        </w:rPr>
        <w:t xml:space="preserve"> </w:t>
      </w:r>
      <w:r w:rsidR="00D51175" w:rsidRPr="003C47DD">
        <w:rPr>
          <w:lang w:val="en-US"/>
        </w:rPr>
        <w:t>UO</w:t>
      </w:r>
      <w:r w:rsidR="00D51175" w:rsidRPr="00DC4261">
        <w:rPr>
          <w:vertAlign w:val="subscript"/>
          <w:lang w:val="en-US"/>
        </w:rPr>
        <w:t>2</w:t>
      </w:r>
      <w:r w:rsidR="00D51175" w:rsidRPr="00DC4261">
        <w:rPr>
          <w:lang w:val="en-US"/>
        </w:rPr>
        <w:t>–</w:t>
      </w:r>
      <w:r w:rsidR="00753F74">
        <w:rPr>
          <w:lang w:val="en-US"/>
        </w:rPr>
        <w:t>CaO</w:t>
      </w:r>
      <w:r w:rsidR="00D51175" w:rsidRPr="00DC4261">
        <w:rPr>
          <w:lang w:val="en-US"/>
        </w:rPr>
        <w:t xml:space="preserve"> </w:t>
      </w:r>
      <w:r w:rsidR="00E91882">
        <w:rPr>
          <w:lang w:val="en-US"/>
        </w:rPr>
        <w:t>melts</w:t>
      </w:r>
      <w:r w:rsidR="00E91882" w:rsidRPr="00DC4261">
        <w:rPr>
          <w:lang w:val="en-US"/>
        </w:rPr>
        <w:t xml:space="preserve"> </w:t>
      </w:r>
      <w:r w:rsidR="00E91882">
        <w:rPr>
          <w:lang w:val="en-US"/>
        </w:rPr>
        <w:t>and</w:t>
      </w:r>
      <w:r w:rsidR="00E91882" w:rsidRPr="00DC4261">
        <w:rPr>
          <w:lang w:val="en-US"/>
        </w:rPr>
        <w:t xml:space="preserve"> </w:t>
      </w:r>
      <w:r w:rsidR="00E91882">
        <w:rPr>
          <w:lang w:val="en-US"/>
        </w:rPr>
        <w:t>the</w:t>
      </w:r>
      <w:r w:rsidR="00E91882" w:rsidRPr="00DC4261">
        <w:rPr>
          <w:lang w:val="en-US"/>
        </w:rPr>
        <w:t xml:space="preserve"> </w:t>
      </w:r>
      <w:r w:rsidR="00E91882">
        <w:rPr>
          <w:lang w:val="en-US"/>
        </w:rPr>
        <w:t>absence</w:t>
      </w:r>
      <w:r w:rsidR="00E91882" w:rsidRPr="00DC4261">
        <w:rPr>
          <w:lang w:val="en-US"/>
        </w:rPr>
        <w:t xml:space="preserve"> </w:t>
      </w:r>
      <w:r w:rsidR="00E91882">
        <w:rPr>
          <w:lang w:val="en-US"/>
        </w:rPr>
        <w:t>of</w:t>
      </w:r>
      <w:r w:rsidR="00E91882" w:rsidRPr="00DC4261">
        <w:rPr>
          <w:lang w:val="en-US"/>
        </w:rPr>
        <w:t xml:space="preserve"> </w:t>
      </w:r>
      <w:r w:rsidR="00E91882">
        <w:rPr>
          <w:lang w:val="en-US"/>
        </w:rPr>
        <w:t>crucibles</w:t>
      </w:r>
      <w:r w:rsidR="00E91882" w:rsidRPr="00DC4261">
        <w:rPr>
          <w:lang w:val="en-US"/>
        </w:rPr>
        <w:t xml:space="preserve"> </w:t>
      </w:r>
      <w:r w:rsidR="00E91882">
        <w:rPr>
          <w:lang w:val="en-US"/>
        </w:rPr>
        <w:t>for</w:t>
      </w:r>
      <w:r w:rsidR="00E91882" w:rsidRPr="00DC4261">
        <w:rPr>
          <w:lang w:val="en-US"/>
        </w:rPr>
        <w:t xml:space="preserve"> </w:t>
      </w:r>
      <w:r w:rsidR="00E91882">
        <w:rPr>
          <w:lang w:val="en-US"/>
        </w:rPr>
        <w:t>holding</w:t>
      </w:r>
      <w:r w:rsidR="00E91882" w:rsidRPr="00DC4261">
        <w:rPr>
          <w:lang w:val="en-US"/>
        </w:rPr>
        <w:t xml:space="preserve"> </w:t>
      </w:r>
      <w:r w:rsidR="00E91882">
        <w:rPr>
          <w:lang w:val="en-US"/>
        </w:rPr>
        <w:t>such</w:t>
      </w:r>
      <w:r w:rsidR="00E91882" w:rsidRPr="00DC4261">
        <w:rPr>
          <w:lang w:val="en-US"/>
        </w:rPr>
        <w:t xml:space="preserve"> </w:t>
      </w:r>
      <w:r w:rsidR="00E91882">
        <w:rPr>
          <w:lang w:val="en-US"/>
        </w:rPr>
        <w:t>melts</w:t>
      </w:r>
      <w:r w:rsidRPr="00DC4261">
        <w:rPr>
          <w:lang w:val="en-US"/>
        </w:rPr>
        <w:t>,</w:t>
      </w:r>
      <w:r w:rsidR="00E91882" w:rsidRPr="00DC4261">
        <w:rPr>
          <w:lang w:val="en-US"/>
        </w:rPr>
        <w:t xml:space="preserve"> </w:t>
      </w:r>
      <w:r w:rsidR="00E91882">
        <w:rPr>
          <w:lang w:val="en-US"/>
        </w:rPr>
        <w:t>T</w:t>
      </w:r>
      <w:r w:rsidR="00E91882" w:rsidRPr="00E91882">
        <w:rPr>
          <w:vertAlign w:val="subscript"/>
          <w:lang w:val="en-US"/>
        </w:rPr>
        <w:t>liq</w:t>
      </w:r>
      <w:r w:rsidR="00E91882" w:rsidRPr="00DC4261">
        <w:rPr>
          <w:lang w:val="en-US"/>
        </w:rPr>
        <w:t xml:space="preserve"> </w:t>
      </w:r>
      <w:r w:rsidR="00E91882">
        <w:rPr>
          <w:lang w:val="en-US"/>
        </w:rPr>
        <w:t>investigation</w:t>
      </w:r>
      <w:r>
        <w:rPr>
          <w:lang w:val="en-US"/>
        </w:rPr>
        <w:t>s</w:t>
      </w:r>
      <w:r w:rsidRPr="00DC4261">
        <w:rPr>
          <w:lang w:val="en-US"/>
        </w:rPr>
        <w:t xml:space="preserve"> </w:t>
      </w:r>
      <w:r>
        <w:rPr>
          <w:lang w:val="en-US"/>
        </w:rPr>
        <w:t>applying</w:t>
      </w:r>
      <w:r w:rsidR="00E91882" w:rsidRPr="00DC4261">
        <w:rPr>
          <w:lang w:val="en-US"/>
        </w:rPr>
        <w:t xml:space="preserve"> </w:t>
      </w:r>
      <w:r w:rsidR="00E91882">
        <w:rPr>
          <w:lang w:val="en-US"/>
        </w:rPr>
        <w:t>classical</w:t>
      </w:r>
      <w:r w:rsidR="00E91882" w:rsidRPr="00DC4261">
        <w:rPr>
          <w:lang w:val="en-US"/>
        </w:rPr>
        <w:t xml:space="preserve"> </w:t>
      </w:r>
      <w:r w:rsidR="00E91882">
        <w:rPr>
          <w:lang w:val="en-US"/>
        </w:rPr>
        <w:t>methods</w:t>
      </w:r>
      <w:r w:rsidR="00E91882" w:rsidRPr="00DC4261">
        <w:rPr>
          <w:lang w:val="en-US"/>
        </w:rPr>
        <w:t xml:space="preserve"> </w:t>
      </w:r>
      <w:r w:rsidRPr="00DC4261">
        <w:rPr>
          <w:lang w:val="en-US"/>
        </w:rPr>
        <w:t>(</w:t>
      </w:r>
      <w:r>
        <w:rPr>
          <w:lang w:val="en-US"/>
        </w:rPr>
        <w:t>e</w:t>
      </w:r>
      <w:r w:rsidRPr="00DC4261">
        <w:rPr>
          <w:lang w:val="en-US"/>
        </w:rPr>
        <w:t>.</w:t>
      </w:r>
      <w:r>
        <w:rPr>
          <w:lang w:val="en-US"/>
        </w:rPr>
        <w:t>g</w:t>
      </w:r>
      <w:r w:rsidRPr="00DC4261">
        <w:rPr>
          <w:lang w:val="en-US"/>
        </w:rPr>
        <w:t xml:space="preserve">., </w:t>
      </w:r>
      <w:r>
        <w:rPr>
          <w:lang w:val="en-US"/>
        </w:rPr>
        <w:t>VPA</w:t>
      </w:r>
      <w:r w:rsidRPr="00DC4261">
        <w:rPr>
          <w:lang w:val="en-US"/>
        </w:rPr>
        <w:t xml:space="preserve">, </w:t>
      </w:r>
      <w:r>
        <w:rPr>
          <w:lang w:val="en-US"/>
        </w:rPr>
        <w:t>DTA</w:t>
      </w:r>
      <w:r w:rsidRPr="00DC4261">
        <w:rPr>
          <w:lang w:val="en-US"/>
        </w:rPr>
        <w:t xml:space="preserve">, </w:t>
      </w:r>
      <w:r>
        <w:rPr>
          <w:lang w:val="en-US"/>
        </w:rPr>
        <w:t>etc</w:t>
      </w:r>
      <w:r w:rsidRPr="00DC4261">
        <w:rPr>
          <w:lang w:val="en-US"/>
        </w:rPr>
        <w:t xml:space="preserve">.) </w:t>
      </w:r>
      <w:r>
        <w:rPr>
          <w:lang w:val="en-US"/>
        </w:rPr>
        <w:t>are</w:t>
      </w:r>
      <w:r w:rsidRPr="00DC4261">
        <w:rPr>
          <w:lang w:val="en-US"/>
        </w:rPr>
        <w:t xml:space="preserve"> </w:t>
      </w:r>
      <w:r>
        <w:rPr>
          <w:lang w:val="en-US"/>
        </w:rPr>
        <w:t>difficult</w:t>
      </w:r>
      <w:r w:rsidRPr="00DC4261">
        <w:rPr>
          <w:lang w:val="en-US"/>
        </w:rPr>
        <w:t xml:space="preserve"> </w:t>
      </w:r>
      <w:r>
        <w:rPr>
          <w:lang w:val="en-US"/>
        </w:rPr>
        <w:t>to</w:t>
      </w:r>
      <w:r w:rsidRPr="00DC4261">
        <w:rPr>
          <w:lang w:val="en-US"/>
        </w:rPr>
        <w:t xml:space="preserve"> </w:t>
      </w:r>
      <w:r>
        <w:rPr>
          <w:lang w:val="en-US"/>
        </w:rPr>
        <w:t>realize</w:t>
      </w:r>
      <w:r w:rsidR="00D51175" w:rsidRPr="00DC4261">
        <w:rPr>
          <w:lang w:val="en-US"/>
        </w:rPr>
        <w:t xml:space="preserve">. </w:t>
      </w:r>
      <w:r w:rsidR="00390FFB">
        <w:rPr>
          <w:lang w:val="en-US"/>
        </w:rPr>
        <w:t>Application</w:t>
      </w:r>
      <w:r w:rsidR="00390FFB" w:rsidRPr="00390FFB">
        <w:rPr>
          <w:lang w:val="en-US"/>
        </w:rPr>
        <w:t xml:space="preserve"> </w:t>
      </w:r>
      <w:r w:rsidR="00390FFB">
        <w:rPr>
          <w:lang w:val="en-US"/>
        </w:rPr>
        <w:t>of</w:t>
      </w:r>
      <w:r w:rsidR="00390FFB" w:rsidRPr="00390FFB">
        <w:rPr>
          <w:lang w:val="en-US"/>
        </w:rPr>
        <w:t xml:space="preserve"> </w:t>
      </w:r>
      <w:r w:rsidR="00390FFB">
        <w:rPr>
          <w:lang w:val="en-US"/>
        </w:rPr>
        <w:t>the</w:t>
      </w:r>
      <w:r w:rsidR="00390FFB" w:rsidRPr="00390FFB">
        <w:rPr>
          <w:lang w:val="en-US"/>
        </w:rPr>
        <w:t xml:space="preserve"> </w:t>
      </w:r>
      <w:r w:rsidR="00390FFB">
        <w:rPr>
          <w:lang w:val="en-US"/>
        </w:rPr>
        <w:t>VPA</w:t>
      </w:r>
      <w:r w:rsidR="00390FFB" w:rsidRPr="00390FFB">
        <w:rPr>
          <w:lang w:val="en-US"/>
        </w:rPr>
        <w:t xml:space="preserve"> </w:t>
      </w:r>
      <w:r w:rsidR="00390FFB">
        <w:rPr>
          <w:lang w:val="en-US"/>
        </w:rPr>
        <w:t>IMCC</w:t>
      </w:r>
      <w:r w:rsidR="00390FFB" w:rsidRPr="00390FFB">
        <w:rPr>
          <w:lang w:val="en-US"/>
        </w:rPr>
        <w:t xml:space="preserve"> </w:t>
      </w:r>
      <w:r w:rsidR="00390FFB">
        <w:rPr>
          <w:lang w:val="en-US"/>
        </w:rPr>
        <w:t>technique</w:t>
      </w:r>
      <w:r w:rsidR="00390FFB" w:rsidRPr="00390FFB">
        <w:rPr>
          <w:lang w:val="en-US"/>
        </w:rPr>
        <w:t xml:space="preserve"> </w:t>
      </w:r>
      <w:r w:rsidR="00390FFB">
        <w:rPr>
          <w:lang w:val="en-US"/>
        </w:rPr>
        <w:t>that features absence of interaction with the crucible material made it possible to carry out the required investigations.</w:t>
      </w:r>
      <w:r w:rsidR="00D51175" w:rsidRPr="00390FFB">
        <w:rPr>
          <w:lang w:val="en-US"/>
        </w:rPr>
        <w:t xml:space="preserve"> </w:t>
      </w:r>
      <w:r w:rsidR="009332FC">
        <w:rPr>
          <w:lang w:val="en-US"/>
        </w:rPr>
        <w:t>The</w:t>
      </w:r>
      <w:r w:rsidR="009332FC" w:rsidRPr="009332FC">
        <w:rPr>
          <w:lang w:val="en-US"/>
        </w:rPr>
        <w:t xml:space="preserve"> </w:t>
      </w:r>
      <w:r w:rsidR="009332FC">
        <w:rPr>
          <w:lang w:val="en-US"/>
        </w:rPr>
        <w:t>high</w:t>
      </w:r>
      <w:r w:rsidR="009332FC" w:rsidRPr="009332FC">
        <w:rPr>
          <w:lang w:val="en-US"/>
        </w:rPr>
        <w:t xml:space="preserve"> </w:t>
      </w:r>
      <w:r w:rsidR="009332FC">
        <w:rPr>
          <w:lang w:val="en-US"/>
        </w:rPr>
        <w:t>degree</w:t>
      </w:r>
      <w:r w:rsidR="009332FC" w:rsidRPr="009332FC">
        <w:rPr>
          <w:lang w:val="en-US"/>
        </w:rPr>
        <w:t xml:space="preserve"> </w:t>
      </w:r>
      <w:r w:rsidR="009332FC">
        <w:rPr>
          <w:lang w:val="en-US"/>
        </w:rPr>
        <w:t>of</w:t>
      </w:r>
      <w:r w:rsidR="009332FC" w:rsidRPr="009332FC">
        <w:rPr>
          <w:lang w:val="en-US"/>
        </w:rPr>
        <w:t xml:space="preserve"> </w:t>
      </w:r>
      <w:r w:rsidR="009332FC">
        <w:rPr>
          <w:lang w:val="en-US"/>
        </w:rPr>
        <w:t>the</w:t>
      </w:r>
      <w:r w:rsidR="009332FC" w:rsidRPr="009332FC">
        <w:rPr>
          <w:lang w:val="en-US"/>
        </w:rPr>
        <w:t xml:space="preserve"> </w:t>
      </w:r>
      <w:r w:rsidR="009332FC">
        <w:rPr>
          <w:lang w:val="en-US"/>
        </w:rPr>
        <w:t>crystallized</w:t>
      </w:r>
      <w:r w:rsidR="009332FC" w:rsidRPr="009332FC">
        <w:rPr>
          <w:lang w:val="en-US"/>
        </w:rPr>
        <w:t xml:space="preserve"> </w:t>
      </w:r>
      <w:r w:rsidR="009332FC">
        <w:rPr>
          <w:lang w:val="en-US"/>
        </w:rPr>
        <w:t>melt</w:t>
      </w:r>
      <w:r w:rsidR="009332FC" w:rsidRPr="009332FC">
        <w:rPr>
          <w:lang w:val="en-US"/>
        </w:rPr>
        <w:t xml:space="preserve"> </w:t>
      </w:r>
      <w:r w:rsidR="009332FC">
        <w:rPr>
          <w:lang w:val="en-US"/>
        </w:rPr>
        <w:t>samples</w:t>
      </w:r>
      <w:r w:rsidR="009332FC" w:rsidRPr="009332FC">
        <w:rPr>
          <w:lang w:val="en-US"/>
        </w:rPr>
        <w:t xml:space="preserve"> </w:t>
      </w:r>
      <w:r w:rsidR="009332FC">
        <w:rPr>
          <w:lang w:val="en-US"/>
        </w:rPr>
        <w:t>and</w:t>
      </w:r>
      <w:r w:rsidR="009332FC" w:rsidRPr="009332FC">
        <w:rPr>
          <w:lang w:val="en-US"/>
        </w:rPr>
        <w:t xml:space="preserve"> </w:t>
      </w:r>
      <w:r w:rsidR="009332FC">
        <w:rPr>
          <w:lang w:val="en-US"/>
        </w:rPr>
        <w:t xml:space="preserve">synthesized ingots hygroscopicity places limitations on specimens preparation </w:t>
      </w:r>
      <w:r w:rsidR="00241F26">
        <w:rPr>
          <w:lang w:val="en-US"/>
        </w:rPr>
        <w:t>and storage for physicochemical analyses</w:t>
      </w:r>
      <w:r w:rsidR="00753F74" w:rsidRPr="009332FC">
        <w:rPr>
          <w:bCs/>
          <w:lang w:val="en-US"/>
        </w:rPr>
        <w:t>.</w:t>
      </w:r>
    </w:p>
    <w:p w:rsidR="00EC65EA" w:rsidRPr="00563AE4" w:rsidRDefault="00563AE4" w:rsidP="0002559E">
      <w:pPr>
        <w:spacing w:after="0"/>
        <w:ind w:firstLine="709"/>
        <w:rPr>
          <w:lang w:val="en-US"/>
        </w:rPr>
      </w:pPr>
      <w:r>
        <w:rPr>
          <w:lang w:val="en-US"/>
        </w:rPr>
        <w:t>A</w:t>
      </w:r>
      <w:r w:rsidRPr="00563AE4">
        <w:rPr>
          <w:lang w:val="en-US"/>
        </w:rPr>
        <w:t xml:space="preserve"> </w:t>
      </w:r>
      <w:r>
        <w:rPr>
          <w:lang w:val="en-US"/>
        </w:rPr>
        <w:t>comparison</w:t>
      </w:r>
      <w:r w:rsidRPr="00563AE4">
        <w:rPr>
          <w:lang w:val="en-US"/>
        </w:rPr>
        <w:t xml:space="preserve"> </w:t>
      </w:r>
      <w:r>
        <w:rPr>
          <w:lang w:val="en-US"/>
        </w:rPr>
        <w:t>of</w:t>
      </w:r>
      <w:r w:rsidRPr="00563AE4">
        <w:rPr>
          <w:lang w:val="en-US"/>
        </w:rPr>
        <w:t xml:space="preserve"> </w:t>
      </w:r>
      <w:r>
        <w:rPr>
          <w:lang w:val="en-US"/>
        </w:rPr>
        <w:t>the XRF and chemical analysis data</w:t>
      </w:r>
      <w:r w:rsidRPr="00563AE4">
        <w:rPr>
          <w:lang w:val="en-US"/>
        </w:rPr>
        <w:t xml:space="preserve"> </w:t>
      </w:r>
      <w:r>
        <w:rPr>
          <w:lang w:val="en-US"/>
        </w:rPr>
        <w:t>on</w:t>
      </w:r>
      <w:r w:rsidRPr="00563AE4">
        <w:rPr>
          <w:lang w:val="en-US"/>
        </w:rPr>
        <w:t xml:space="preserve"> </w:t>
      </w:r>
      <w:r>
        <w:rPr>
          <w:lang w:val="en-US"/>
        </w:rPr>
        <w:t>melt</w:t>
      </w:r>
      <w:r w:rsidRPr="00563AE4">
        <w:rPr>
          <w:lang w:val="en-US"/>
        </w:rPr>
        <w:t xml:space="preserve"> </w:t>
      </w:r>
      <w:r>
        <w:rPr>
          <w:lang w:val="en-US"/>
        </w:rPr>
        <w:t>samples</w:t>
      </w:r>
      <w:r w:rsidRPr="00563AE4">
        <w:rPr>
          <w:lang w:val="en-US"/>
        </w:rPr>
        <w:t xml:space="preserve"> </w:t>
      </w:r>
      <w:r>
        <w:rPr>
          <w:lang w:val="en-US"/>
        </w:rPr>
        <w:t>from</w:t>
      </w:r>
      <w:r w:rsidRPr="00563AE4">
        <w:rPr>
          <w:lang w:val="en-US"/>
        </w:rPr>
        <w:t xml:space="preserve"> </w:t>
      </w:r>
      <w:r w:rsidR="00C66774" w:rsidRPr="00563AE4">
        <w:rPr>
          <w:lang w:val="en-US"/>
        </w:rPr>
        <w:t>PRS4, 6, 10-12</w:t>
      </w:r>
      <w:r>
        <w:rPr>
          <w:lang w:val="en-US"/>
        </w:rPr>
        <w:t xml:space="preserve"> has shown their satisfactory agreement</w:t>
      </w:r>
      <w:r w:rsidR="008031A7">
        <w:rPr>
          <w:lang w:val="en-US"/>
        </w:rPr>
        <w:t xml:space="preserve"> and discrepancy with </w:t>
      </w:r>
      <w:r w:rsidR="008031A7" w:rsidRPr="008031A7">
        <w:rPr>
          <w:lang w:val="en-US"/>
        </w:rPr>
        <w:t>some</w:t>
      </w:r>
      <w:r w:rsidRPr="008031A7">
        <w:rPr>
          <w:lang w:val="en-US"/>
        </w:rPr>
        <w:t xml:space="preserve"> EDX </w:t>
      </w:r>
      <w:r w:rsidR="008031A7" w:rsidRPr="008031A7">
        <w:rPr>
          <w:lang w:val="en-US"/>
        </w:rPr>
        <w:t>data.</w:t>
      </w:r>
    </w:p>
    <w:p w:rsidR="00DC072C" w:rsidRPr="00A30D2E" w:rsidRDefault="00A30D2E" w:rsidP="0002559E">
      <w:pPr>
        <w:spacing w:after="0"/>
        <w:ind w:firstLine="709"/>
        <w:rPr>
          <w:lang w:val="en-US"/>
        </w:rPr>
      </w:pPr>
      <w:r>
        <w:rPr>
          <w:lang w:val="en-US"/>
        </w:rPr>
        <w:t>The</w:t>
      </w:r>
      <w:r w:rsidRPr="00A30D2E">
        <w:rPr>
          <w:lang w:val="en-US"/>
        </w:rPr>
        <w:t xml:space="preserve"> </w:t>
      </w:r>
      <w:r>
        <w:rPr>
          <w:lang w:val="en-US"/>
        </w:rPr>
        <w:t>XRF, chemical analysis and EDX data</w:t>
      </w:r>
      <w:r w:rsidRPr="00A30D2E">
        <w:rPr>
          <w:lang w:val="en-US"/>
        </w:rPr>
        <w:t xml:space="preserve"> </w:t>
      </w:r>
      <w:r>
        <w:rPr>
          <w:lang w:val="en-US"/>
        </w:rPr>
        <w:t>on</w:t>
      </w:r>
      <w:r w:rsidRPr="00A30D2E">
        <w:rPr>
          <w:lang w:val="en-US"/>
        </w:rPr>
        <w:t xml:space="preserve"> </w:t>
      </w:r>
      <w:r>
        <w:rPr>
          <w:lang w:val="en-US"/>
        </w:rPr>
        <w:t>melt</w:t>
      </w:r>
      <w:r w:rsidRPr="00A30D2E">
        <w:rPr>
          <w:lang w:val="en-US"/>
        </w:rPr>
        <w:t xml:space="preserve"> </w:t>
      </w:r>
      <w:r>
        <w:rPr>
          <w:lang w:val="en-US"/>
        </w:rPr>
        <w:t>samples</w:t>
      </w:r>
      <w:r w:rsidRPr="00A30D2E">
        <w:rPr>
          <w:lang w:val="en-US"/>
        </w:rPr>
        <w:t xml:space="preserve"> </w:t>
      </w:r>
      <w:r>
        <w:rPr>
          <w:lang w:val="en-US"/>
        </w:rPr>
        <w:t xml:space="preserve">are compared in </w:t>
      </w:r>
      <w:r w:rsidR="007335C2" w:rsidRPr="00A30D2E">
        <w:rPr>
          <w:lang w:val="en-US"/>
        </w:rPr>
        <w:t>Tab.</w:t>
      </w:r>
      <w:r w:rsidR="00DC072C" w:rsidRPr="00A30D2E">
        <w:rPr>
          <w:lang w:val="en-US"/>
        </w:rPr>
        <w:t> </w:t>
      </w:r>
      <w:r w:rsidR="008D4835" w:rsidRPr="00A30D2E">
        <w:rPr>
          <w:lang w:val="en-US"/>
        </w:rPr>
        <w:t>6.1.</w:t>
      </w:r>
    </w:p>
    <w:p w:rsidR="00C65C6B" w:rsidRDefault="00A30D2E" w:rsidP="00C65C6B">
      <w:pPr>
        <w:ind w:firstLine="708"/>
        <w:rPr>
          <w:lang w:val="en-US"/>
        </w:rPr>
      </w:pPr>
      <w:r>
        <w:rPr>
          <w:lang w:val="en-US"/>
        </w:rPr>
        <w:t>It</w:t>
      </w:r>
      <w:r w:rsidRPr="00A30D2E">
        <w:rPr>
          <w:lang w:val="en-US"/>
        </w:rPr>
        <w:t xml:space="preserve"> </w:t>
      </w:r>
      <w:r>
        <w:rPr>
          <w:lang w:val="en-US"/>
        </w:rPr>
        <w:t>is</w:t>
      </w:r>
      <w:r w:rsidRPr="00A30D2E">
        <w:rPr>
          <w:lang w:val="en-US"/>
        </w:rPr>
        <w:t xml:space="preserve"> </w:t>
      </w:r>
      <w:r>
        <w:rPr>
          <w:lang w:val="en-US"/>
        </w:rPr>
        <w:t>obvious</w:t>
      </w:r>
      <w:r w:rsidRPr="00A30D2E">
        <w:rPr>
          <w:lang w:val="en-US"/>
        </w:rPr>
        <w:t xml:space="preserve"> </w:t>
      </w:r>
      <w:r>
        <w:rPr>
          <w:lang w:val="en-US"/>
        </w:rPr>
        <w:t>from</w:t>
      </w:r>
      <w:r w:rsidRPr="00A30D2E">
        <w:rPr>
          <w:lang w:val="en-US"/>
        </w:rPr>
        <w:t xml:space="preserve"> </w:t>
      </w:r>
      <w:r>
        <w:rPr>
          <w:lang w:val="en-US"/>
        </w:rPr>
        <w:t>Tab</w:t>
      </w:r>
      <w:r w:rsidRPr="00A30D2E">
        <w:rPr>
          <w:lang w:val="en-US"/>
        </w:rPr>
        <w:t xml:space="preserve">. </w:t>
      </w:r>
      <w:r w:rsidR="00C65C6B" w:rsidRPr="00A30D2E">
        <w:rPr>
          <w:lang w:val="en-US"/>
        </w:rPr>
        <w:t xml:space="preserve">6.1 </w:t>
      </w:r>
      <w:r>
        <w:rPr>
          <w:lang w:val="en-US"/>
        </w:rPr>
        <w:t xml:space="preserve">that the biggest differences between the initial compositions and melt sample compositions determined by chemical analysis and XRF were found in </w:t>
      </w:r>
      <w:r w:rsidR="00C65C6B">
        <w:rPr>
          <w:lang w:val="en-US"/>
        </w:rPr>
        <w:t>PRS</w:t>
      </w:r>
      <w:r w:rsidR="00C65C6B" w:rsidRPr="00A30D2E">
        <w:rPr>
          <w:lang w:val="en-US"/>
        </w:rPr>
        <w:t xml:space="preserve">4 </w:t>
      </w:r>
      <w:r>
        <w:rPr>
          <w:lang w:val="en-US"/>
        </w:rPr>
        <w:t>and</w:t>
      </w:r>
      <w:r w:rsidR="00C65C6B" w:rsidRPr="00A30D2E">
        <w:rPr>
          <w:lang w:val="en-US"/>
        </w:rPr>
        <w:t xml:space="preserve"> </w:t>
      </w:r>
      <w:r w:rsidR="00C65C6B">
        <w:t>PRS</w:t>
      </w:r>
      <w:r w:rsidR="00C65C6B" w:rsidRPr="00A30D2E">
        <w:rPr>
          <w:lang w:val="en-US"/>
        </w:rPr>
        <w:t>6(</w:t>
      </w:r>
      <w:r w:rsidR="00C65C6B">
        <w:t>I</w:t>
      </w:r>
      <w:r w:rsidR="00C65C6B" w:rsidRPr="00A30D2E">
        <w:rPr>
          <w:lang w:val="en-US"/>
        </w:rPr>
        <w:t xml:space="preserve">, </w:t>
      </w:r>
      <w:r w:rsidR="00C65C6B">
        <w:rPr>
          <w:lang w:val="en-US"/>
        </w:rPr>
        <w:t>II</w:t>
      </w:r>
      <w:r w:rsidR="00C65C6B" w:rsidRPr="00A30D2E">
        <w:rPr>
          <w:lang w:val="en-US"/>
        </w:rPr>
        <w:t xml:space="preserve">). </w:t>
      </w:r>
      <w:r>
        <w:rPr>
          <w:lang w:val="en-US"/>
        </w:rPr>
        <w:t>In</w:t>
      </w:r>
      <w:r w:rsidR="00C65C6B" w:rsidRPr="0079206C">
        <w:rPr>
          <w:lang w:val="en-US"/>
        </w:rPr>
        <w:t xml:space="preserve"> </w:t>
      </w:r>
      <w:r w:rsidR="00C65C6B">
        <w:t>PRS</w:t>
      </w:r>
      <w:r w:rsidR="00C65C6B" w:rsidRPr="0079206C">
        <w:rPr>
          <w:lang w:val="en-US"/>
        </w:rPr>
        <w:t>6(</w:t>
      </w:r>
      <w:r w:rsidR="00C65C6B">
        <w:t>I</w:t>
      </w:r>
      <w:r w:rsidR="00C65C6B" w:rsidRPr="0079206C">
        <w:rPr>
          <w:lang w:val="en-US"/>
        </w:rPr>
        <w:t xml:space="preserve">, </w:t>
      </w:r>
      <w:r w:rsidR="00C65C6B">
        <w:rPr>
          <w:lang w:val="en-US"/>
        </w:rPr>
        <w:t>II</w:t>
      </w:r>
      <w:r w:rsidR="00C65C6B" w:rsidRPr="0079206C">
        <w:rPr>
          <w:lang w:val="en-US"/>
        </w:rPr>
        <w:t xml:space="preserve">) </w:t>
      </w:r>
      <w:r w:rsidR="0079206C">
        <w:rPr>
          <w:lang w:val="en-US"/>
        </w:rPr>
        <w:t>it can be explained by the fact that after crystallization of the CaO-based solid solution on the cooled crucible walls, the melt composition has shifted towards the UO</w:t>
      </w:r>
      <w:r w:rsidR="0079206C" w:rsidRPr="0079206C">
        <w:rPr>
          <w:vertAlign w:val="subscript"/>
          <w:lang w:val="en-US"/>
        </w:rPr>
        <w:t>2</w:t>
      </w:r>
      <w:r w:rsidR="0079206C">
        <w:rPr>
          <w:lang w:val="en-US"/>
        </w:rPr>
        <w:t>–rich domain.</w:t>
      </w:r>
      <w:r w:rsidR="00C65C6B" w:rsidRPr="0079206C">
        <w:rPr>
          <w:lang w:val="en-US"/>
        </w:rPr>
        <w:t xml:space="preserve"> Fig. 6.1 </w:t>
      </w:r>
      <w:r w:rsidR="0079206C">
        <w:rPr>
          <w:lang w:val="en-US"/>
        </w:rPr>
        <w:t>presents</w:t>
      </w:r>
      <w:r w:rsidR="0079206C" w:rsidRPr="0079206C">
        <w:rPr>
          <w:lang w:val="en-US"/>
        </w:rPr>
        <w:t xml:space="preserve"> </w:t>
      </w:r>
      <w:r w:rsidR="0079206C">
        <w:rPr>
          <w:lang w:val="en-US"/>
        </w:rPr>
        <w:t>the</w:t>
      </w:r>
      <w:r w:rsidR="0079206C" w:rsidRPr="0079206C">
        <w:rPr>
          <w:lang w:val="en-US"/>
        </w:rPr>
        <w:t xml:space="preserve"> </w:t>
      </w:r>
      <w:r w:rsidR="0079206C">
        <w:rPr>
          <w:lang w:val="en-US"/>
        </w:rPr>
        <w:t>axial</w:t>
      </w:r>
      <w:r w:rsidR="0079206C" w:rsidRPr="0079206C">
        <w:rPr>
          <w:lang w:val="en-US"/>
        </w:rPr>
        <w:t xml:space="preserve"> </w:t>
      </w:r>
      <w:r w:rsidR="0079206C">
        <w:rPr>
          <w:lang w:val="en-US"/>
        </w:rPr>
        <w:t>cut</w:t>
      </w:r>
      <w:r w:rsidR="0079206C" w:rsidRPr="0079206C">
        <w:rPr>
          <w:lang w:val="en-US"/>
        </w:rPr>
        <w:t xml:space="preserve"> </w:t>
      </w:r>
      <w:r w:rsidR="0079206C">
        <w:rPr>
          <w:lang w:val="en-US"/>
        </w:rPr>
        <w:t>of</w:t>
      </w:r>
      <w:r w:rsidR="0079206C" w:rsidRPr="0079206C">
        <w:rPr>
          <w:lang w:val="en-US"/>
        </w:rPr>
        <w:t xml:space="preserve"> </w:t>
      </w:r>
      <w:r w:rsidR="0079206C">
        <w:rPr>
          <w:lang w:val="en-US"/>
        </w:rPr>
        <w:t>the</w:t>
      </w:r>
      <w:r w:rsidR="0079206C" w:rsidRPr="0079206C">
        <w:rPr>
          <w:lang w:val="en-US"/>
        </w:rPr>
        <w:t xml:space="preserve"> </w:t>
      </w:r>
      <w:r w:rsidR="0079206C">
        <w:rPr>
          <w:lang w:val="en-US"/>
        </w:rPr>
        <w:t>ingot</w:t>
      </w:r>
      <w:r w:rsidR="0079206C" w:rsidRPr="0079206C">
        <w:rPr>
          <w:lang w:val="en-US"/>
        </w:rPr>
        <w:t xml:space="preserve"> </w:t>
      </w:r>
      <w:r w:rsidR="0079206C">
        <w:rPr>
          <w:lang w:val="en-US"/>
        </w:rPr>
        <w:t>from</w:t>
      </w:r>
      <w:r w:rsidR="0079206C" w:rsidRPr="0079206C">
        <w:rPr>
          <w:lang w:val="en-US"/>
        </w:rPr>
        <w:t xml:space="preserve"> </w:t>
      </w:r>
      <w:r w:rsidR="00C65C6B">
        <w:t>PRS</w:t>
      </w:r>
      <w:r w:rsidR="00C65C6B" w:rsidRPr="0079206C">
        <w:rPr>
          <w:lang w:val="en-US"/>
        </w:rPr>
        <w:t>6</w:t>
      </w:r>
      <w:r w:rsidR="0079206C">
        <w:rPr>
          <w:lang w:val="en-US"/>
        </w:rPr>
        <w:t xml:space="preserve"> which shows well thickness of the lateral and bottom crust before switching the HF heating off.</w:t>
      </w:r>
    </w:p>
    <w:p w:rsidR="00C53548" w:rsidRDefault="00C53548" w:rsidP="00C53548">
      <w:pPr>
        <w:ind w:firstLine="708"/>
        <w:jc w:val="center"/>
        <w:rPr>
          <w:lang w:val="en-US"/>
        </w:rPr>
      </w:pPr>
      <w:r w:rsidRPr="009925EA">
        <w:rPr>
          <w:b/>
        </w:rPr>
        <w:pict>
          <v:shape id="_x0000_i1128" type="#_x0000_t75" style="width:212.25pt;height:177pt">
            <v:imagedata r:id="rId110" o:title="Без-имени-1"/>
          </v:shape>
        </w:pict>
      </w:r>
    </w:p>
    <w:p w:rsidR="00C53548" w:rsidRPr="00922ADF" w:rsidRDefault="00C53548" w:rsidP="00C53548">
      <w:pPr>
        <w:jc w:val="center"/>
        <w:rPr>
          <w:b/>
          <w:lang w:val="en-US"/>
        </w:rPr>
      </w:pPr>
      <w:r w:rsidRPr="00922ADF">
        <w:rPr>
          <w:b/>
          <w:lang w:val="en-US"/>
        </w:rPr>
        <w:t>Fig.</w:t>
      </w:r>
      <w:r w:rsidRPr="002E141D">
        <w:rPr>
          <w:b/>
        </w:rPr>
        <w:t> </w:t>
      </w:r>
      <w:r w:rsidRPr="00922ADF">
        <w:rPr>
          <w:b/>
          <w:lang w:val="en-US"/>
        </w:rPr>
        <w:t>6.1.</w:t>
      </w:r>
      <w:r>
        <w:rPr>
          <w:b/>
          <w:lang w:val="en-US"/>
        </w:rPr>
        <w:t xml:space="preserve"> </w:t>
      </w:r>
      <w:r w:rsidRPr="00922ADF">
        <w:rPr>
          <w:b/>
          <w:lang w:val="en-US"/>
        </w:rPr>
        <w:t xml:space="preserve">- </w:t>
      </w:r>
      <w:r>
        <w:rPr>
          <w:b/>
          <w:lang w:val="en-US"/>
        </w:rPr>
        <w:t>Axial cut of the ingot from</w:t>
      </w:r>
      <w:r w:rsidRPr="00922ADF">
        <w:rPr>
          <w:b/>
          <w:lang w:val="en-US"/>
        </w:rPr>
        <w:t xml:space="preserve"> </w:t>
      </w:r>
      <w:r w:rsidRPr="002E141D">
        <w:rPr>
          <w:b/>
          <w:lang w:val="en-US"/>
        </w:rPr>
        <w:t>PRS</w:t>
      </w:r>
      <w:r w:rsidRPr="00922ADF">
        <w:rPr>
          <w:b/>
          <w:lang w:val="en-US"/>
        </w:rPr>
        <w:t>6</w:t>
      </w:r>
    </w:p>
    <w:p w:rsidR="00C53548" w:rsidRPr="0079206C" w:rsidRDefault="00C53548" w:rsidP="00C65C6B">
      <w:pPr>
        <w:ind w:firstLine="708"/>
        <w:rPr>
          <w:lang w:val="en-US"/>
        </w:rPr>
      </w:pPr>
    </w:p>
    <w:p w:rsidR="00C65C6B" w:rsidRPr="0079206C" w:rsidRDefault="00C65C6B" w:rsidP="0002559E">
      <w:pPr>
        <w:spacing w:after="0"/>
        <w:ind w:firstLine="709"/>
        <w:rPr>
          <w:lang w:val="en-US"/>
        </w:rPr>
      </w:pPr>
    </w:p>
    <w:p w:rsidR="00CC00C0" w:rsidRPr="0079206C" w:rsidRDefault="00CC00C0" w:rsidP="00C66774">
      <w:pPr>
        <w:spacing w:after="0"/>
        <w:rPr>
          <w:bCs/>
          <w:lang w:val="en-US"/>
        </w:rPr>
        <w:sectPr w:rsidR="00CC00C0" w:rsidRPr="0079206C" w:rsidSect="00937A17">
          <w:footerReference w:type="even" r:id="rId111"/>
          <w:footerReference w:type="default" r:id="rId112"/>
          <w:pgSz w:w="11906" w:h="16838"/>
          <w:pgMar w:top="1134" w:right="850" w:bottom="1134" w:left="1701" w:header="708" w:footer="708" w:gutter="0"/>
          <w:cols w:space="708"/>
          <w:titlePg/>
          <w:docGrid w:linePitch="360"/>
        </w:sectPr>
      </w:pPr>
    </w:p>
    <w:p w:rsidR="00CC00C0" w:rsidRPr="00FB64E7" w:rsidRDefault="006A3E38" w:rsidP="00DC072C">
      <w:pPr>
        <w:spacing w:before="120" w:after="60"/>
        <w:rPr>
          <w:b/>
          <w:lang w:val="en-US"/>
        </w:rPr>
      </w:pPr>
      <w:r w:rsidRPr="00FB64E7">
        <w:rPr>
          <w:b/>
          <w:lang w:val="en-US"/>
        </w:rPr>
        <w:t>Table</w:t>
      </w:r>
      <w:r w:rsidR="00F01B1A">
        <w:rPr>
          <w:b/>
          <w:lang w:val="en-US"/>
        </w:rPr>
        <w:t xml:space="preserve"> </w:t>
      </w:r>
      <w:r w:rsidR="00DC072C" w:rsidRPr="00FB64E7">
        <w:rPr>
          <w:b/>
          <w:lang w:val="en-US"/>
        </w:rPr>
        <w:t>6.1.</w:t>
      </w:r>
      <w:r w:rsidR="00F01B1A">
        <w:rPr>
          <w:b/>
          <w:lang w:val="en-US"/>
        </w:rPr>
        <w:t xml:space="preserve"> </w:t>
      </w:r>
      <w:r w:rsidR="00CC00C0" w:rsidRPr="00FB64E7">
        <w:rPr>
          <w:b/>
          <w:lang w:val="en-US"/>
        </w:rPr>
        <w:t>-</w:t>
      </w:r>
      <w:r w:rsidR="00FB64E7">
        <w:rPr>
          <w:b/>
          <w:lang w:val="en-US"/>
        </w:rPr>
        <w:t xml:space="preserve">Comparison of the XRF, chemical analysis and EDX data on the composition of melt samples from </w:t>
      </w:r>
      <w:r w:rsidR="00CC00C0" w:rsidRPr="004624FB">
        <w:rPr>
          <w:b/>
        </w:rPr>
        <w:t>PRS</w:t>
      </w:r>
      <w:r w:rsidR="00CC00C0" w:rsidRPr="00FB64E7">
        <w:rPr>
          <w:b/>
          <w:lang w:val="en-US"/>
        </w:rPr>
        <w:t>4, 6, 10-12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6"/>
        <w:gridCol w:w="1232"/>
        <w:gridCol w:w="1459"/>
        <w:gridCol w:w="1460"/>
        <w:gridCol w:w="1565"/>
        <w:gridCol w:w="1566"/>
        <w:gridCol w:w="1434"/>
        <w:gridCol w:w="1639"/>
        <w:gridCol w:w="2049"/>
        <w:tblGridChange w:id="86">
          <w:tblGrid>
            <w:gridCol w:w="1036"/>
            <w:gridCol w:w="1232"/>
            <w:gridCol w:w="1459"/>
            <w:gridCol w:w="1460"/>
            <w:gridCol w:w="1565"/>
            <w:gridCol w:w="1566"/>
            <w:gridCol w:w="1434"/>
            <w:gridCol w:w="1639"/>
            <w:gridCol w:w="2049"/>
          </w:tblGrid>
        </w:tblGridChange>
      </w:tblGrid>
      <w:tr w:rsidR="00CC00C0" w:rsidRPr="00C53548">
        <w:trPr>
          <w:trHeight w:hRule="exact" w:val="357"/>
        </w:trPr>
        <w:tc>
          <w:tcPr>
            <w:tcW w:w="1036" w:type="dxa"/>
            <w:vMerge w:val="restart"/>
            <w:shd w:val="clear" w:color="auto" w:fill="auto"/>
            <w:vAlign w:val="center"/>
          </w:tcPr>
          <w:p w:rsidR="00CC00C0" w:rsidRPr="00C53548" w:rsidRDefault="00B0028B" w:rsidP="00D67116">
            <w:pPr>
              <w:spacing w:after="0"/>
              <w:jc w:val="center"/>
              <w:rPr>
                <w:b/>
                <w:sz w:val="22"/>
                <w:szCs w:val="22"/>
                <w:lang w:val="ru-RU"/>
              </w:rPr>
            </w:pPr>
            <w:r>
              <w:rPr>
                <w:b/>
                <w:sz w:val="22"/>
                <w:szCs w:val="22"/>
                <w:lang w:val="ru-RU"/>
              </w:rPr>
              <w:t>Test</w:t>
            </w:r>
          </w:p>
        </w:tc>
        <w:tc>
          <w:tcPr>
            <w:tcW w:w="1232" w:type="dxa"/>
            <w:vMerge w:val="restart"/>
            <w:shd w:val="clear" w:color="auto" w:fill="auto"/>
            <w:vAlign w:val="center"/>
          </w:tcPr>
          <w:p w:rsidR="00CC00C0" w:rsidRPr="00C53548" w:rsidRDefault="00922ADF" w:rsidP="00922ADF">
            <w:pPr>
              <w:spacing w:after="0"/>
              <w:jc w:val="center"/>
              <w:rPr>
                <w:b/>
                <w:sz w:val="22"/>
                <w:szCs w:val="22"/>
                <w:lang w:val="ru-RU"/>
              </w:rPr>
            </w:pPr>
            <w:r w:rsidRPr="00C53548">
              <w:rPr>
                <w:b/>
                <w:sz w:val="22"/>
                <w:szCs w:val="22"/>
                <w:lang w:val="en-US"/>
              </w:rPr>
              <w:t>Sample</w:t>
            </w:r>
            <w:r w:rsidR="00CC00C0" w:rsidRPr="00C53548">
              <w:rPr>
                <w:b/>
                <w:sz w:val="22"/>
                <w:szCs w:val="22"/>
                <w:lang w:val="ru-RU"/>
              </w:rPr>
              <w:t xml:space="preserve"> #</w:t>
            </w:r>
          </w:p>
        </w:tc>
        <w:tc>
          <w:tcPr>
            <w:tcW w:w="9123" w:type="dxa"/>
            <w:gridSpan w:val="6"/>
            <w:shd w:val="clear" w:color="auto" w:fill="auto"/>
            <w:vAlign w:val="center"/>
          </w:tcPr>
          <w:p w:rsidR="00CC00C0" w:rsidRPr="00C53548" w:rsidRDefault="00922ADF" w:rsidP="00922ADF">
            <w:pPr>
              <w:spacing w:after="0"/>
              <w:jc w:val="center"/>
              <w:rPr>
                <w:b/>
                <w:sz w:val="22"/>
                <w:szCs w:val="22"/>
                <w:lang w:val="ru-RU"/>
              </w:rPr>
            </w:pPr>
            <w:r w:rsidRPr="00C53548">
              <w:rPr>
                <w:b/>
                <w:sz w:val="22"/>
                <w:szCs w:val="22"/>
                <w:lang w:val="en-US"/>
              </w:rPr>
              <w:t>Content</w:t>
            </w:r>
            <w:r w:rsidR="00CC00C0" w:rsidRPr="00C53548">
              <w:rPr>
                <w:b/>
                <w:sz w:val="22"/>
                <w:szCs w:val="22"/>
                <w:lang w:val="ru-RU"/>
              </w:rPr>
              <w:t xml:space="preserve">, </w:t>
            </w:r>
            <w:r w:rsidR="00431C77" w:rsidRPr="00C53548">
              <w:rPr>
                <w:b/>
                <w:sz w:val="22"/>
                <w:szCs w:val="22"/>
                <w:lang w:val="ru-RU"/>
              </w:rPr>
              <w:t xml:space="preserve">mass </w:t>
            </w:r>
            <w:r w:rsidR="00CC00C0" w:rsidRPr="00C53548">
              <w:rPr>
                <w:b/>
                <w:sz w:val="22"/>
                <w:szCs w:val="22"/>
                <w:lang w:val="ru-RU"/>
              </w:rPr>
              <w:t xml:space="preserve">%/ </w:t>
            </w:r>
            <w:r w:rsidR="00431C77" w:rsidRPr="00C53548">
              <w:rPr>
                <w:b/>
                <w:sz w:val="22"/>
                <w:szCs w:val="22"/>
                <w:lang w:val="ru-RU"/>
              </w:rPr>
              <w:t xml:space="preserve">mol. </w:t>
            </w:r>
            <w:r w:rsidR="00CC00C0" w:rsidRPr="00C53548">
              <w:rPr>
                <w:b/>
                <w:sz w:val="22"/>
                <w:szCs w:val="22"/>
                <w:lang w:val="ru-RU"/>
              </w:rPr>
              <w:t>%</w:t>
            </w:r>
          </w:p>
        </w:tc>
        <w:tc>
          <w:tcPr>
            <w:tcW w:w="2049" w:type="dxa"/>
            <w:vMerge w:val="restart"/>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ru-RU"/>
              </w:rPr>
              <w:t>Т</w:t>
            </w:r>
            <w:r w:rsidRPr="00C53548">
              <w:rPr>
                <w:b/>
                <w:sz w:val="22"/>
                <w:szCs w:val="22"/>
                <w:vertAlign w:val="subscript"/>
                <w:lang w:val="en-US"/>
              </w:rPr>
              <w:t>liq</w:t>
            </w:r>
            <w:r w:rsidRPr="00C53548">
              <w:rPr>
                <w:b/>
                <w:sz w:val="22"/>
                <w:szCs w:val="22"/>
                <w:lang w:val="ru-RU"/>
              </w:rPr>
              <w:t xml:space="preserve">, </w:t>
            </w:r>
            <w:r w:rsidRPr="00C53548">
              <w:rPr>
                <w:b/>
                <w:sz w:val="22"/>
                <w:szCs w:val="22"/>
                <w:lang w:val="ru-RU"/>
              </w:rPr>
              <w:sym w:font="Symbol" w:char="F0B0"/>
            </w:r>
            <w:r w:rsidRPr="00C53548">
              <w:rPr>
                <w:b/>
                <w:sz w:val="22"/>
                <w:szCs w:val="22"/>
                <w:lang w:val="ru-RU"/>
              </w:rPr>
              <w:t>С</w:t>
            </w:r>
          </w:p>
        </w:tc>
      </w:tr>
      <w:tr w:rsidR="00CC00C0" w:rsidRPr="00C53548">
        <w:trPr>
          <w:trHeight w:hRule="exact" w:val="357"/>
        </w:trPr>
        <w:tc>
          <w:tcPr>
            <w:tcW w:w="1036" w:type="dxa"/>
            <w:vMerge/>
            <w:shd w:val="clear" w:color="auto" w:fill="auto"/>
            <w:vAlign w:val="center"/>
          </w:tcPr>
          <w:p w:rsidR="00CC00C0" w:rsidRPr="00C53548" w:rsidRDefault="00CC00C0" w:rsidP="00D67116">
            <w:pPr>
              <w:spacing w:after="0"/>
              <w:jc w:val="center"/>
              <w:rPr>
                <w:b/>
                <w:sz w:val="22"/>
                <w:szCs w:val="22"/>
                <w:lang w:val="ru-RU"/>
              </w:rPr>
            </w:pPr>
          </w:p>
        </w:tc>
        <w:tc>
          <w:tcPr>
            <w:tcW w:w="1232" w:type="dxa"/>
            <w:vMerge/>
            <w:shd w:val="clear" w:color="auto" w:fill="auto"/>
            <w:vAlign w:val="center"/>
          </w:tcPr>
          <w:p w:rsidR="00CC00C0" w:rsidRPr="00C53548" w:rsidRDefault="00CC00C0" w:rsidP="00D67116">
            <w:pPr>
              <w:spacing w:after="0"/>
              <w:jc w:val="center"/>
              <w:rPr>
                <w:b/>
                <w:sz w:val="22"/>
                <w:szCs w:val="22"/>
                <w:lang w:val="ru-RU"/>
              </w:rPr>
            </w:pPr>
          </w:p>
        </w:tc>
        <w:tc>
          <w:tcPr>
            <w:tcW w:w="2919" w:type="dxa"/>
            <w:gridSpan w:val="2"/>
            <w:shd w:val="clear" w:color="auto" w:fill="auto"/>
            <w:vAlign w:val="center"/>
          </w:tcPr>
          <w:p w:rsidR="00CC00C0" w:rsidRPr="00C53548" w:rsidRDefault="00922ADF" w:rsidP="00922ADF">
            <w:pPr>
              <w:spacing w:after="0"/>
              <w:jc w:val="center"/>
              <w:rPr>
                <w:b/>
                <w:sz w:val="22"/>
                <w:szCs w:val="22"/>
                <w:lang w:val="ru-RU"/>
              </w:rPr>
            </w:pPr>
            <w:r w:rsidRPr="00C53548">
              <w:rPr>
                <w:b/>
                <w:sz w:val="22"/>
                <w:szCs w:val="22"/>
                <w:lang w:val="en-US"/>
              </w:rPr>
              <w:t>Chemical analysis</w:t>
            </w:r>
          </w:p>
        </w:tc>
        <w:tc>
          <w:tcPr>
            <w:tcW w:w="3131" w:type="dxa"/>
            <w:gridSpan w:val="2"/>
            <w:shd w:val="clear" w:color="auto" w:fill="auto"/>
            <w:vAlign w:val="center"/>
          </w:tcPr>
          <w:p w:rsidR="00CC00C0" w:rsidRPr="00C53548" w:rsidRDefault="00922ADF" w:rsidP="00922ADF">
            <w:pPr>
              <w:spacing w:after="0"/>
              <w:jc w:val="center"/>
              <w:rPr>
                <w:b/>
                <w:sz w:val="22"/>
                <w:szCs w:val="22"/>
                <w:lang w:val="ru-RU"/>
              </w:rPr>
            </w:pPr>
            <w:r w:rsidRPr="00C53548">
              <w:rPr>
                <w:b/>
                <w:sz w:val="22"/>
                <w:szCs w:val="22"/>
                <w:lang w:val="en-US"/>
              </w:rPr>
              <w:t>XRF</w:t>
            </w:r>
          </w:p>
        </w:tc>
        <w:tc>
          <w:tcPr>
            <w:tcW w:w="3073" w:type="dxa"/>
            <w:gridSpan w:val="2"/>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en-US"/>
              </w:rPr>
              <w:t>EDX</w:t>
            </w:r>
          </w:p>
        </w:tc>
        <w:tc>
          <w:tcPr>
            <w:tcW w:w="2049" w:type="dxa"/>
            <w:vMerge/>
            <w:shd w:val="clear" w:color="auto" w:fill="auto"/>
            <w:vAlign w:val="center"/>
          </w:tcPr>
          <w:p w:rsidR="00CC00C0" w:rsidRPr="00C53548" w:rsidRDefault="00CC00C0" w:rsidP="00D67116">
            <w:pPr>
              <w:spacing w:after="0"/>
              <w:jc w:val="center"/>
              <w:rPr>
                <w:b/>
                <w:sz w:val="22"/>
                <w:szCs w:val="22"/>
                <w:lang w:val="ru-RU"/>
              </w:rPr>
            </w:pPr>
          </w:p>
        </w:tc>
      </w:tr>
      <w:tr w:rsidR="00CC00C0" w:rsidRPr="00C53548">
        <w:trPr>
          <w:trHeight w:hRule="exact" w:val="357"/>
        </w:trPr>
        <w:tc>
          <w:tcPr>
            <w:tcW w:w="1036" w:type="dxa"/>
            <w:vMerge/>
            <w:shd w:val="clear" w:color="auto" w:fill="auto"/>
            <w:vAlign w:val="center"/>
          </w:tcPr>
          <w:p w:rsidR="00CC00C0" w:rsidRPr="00C53548" w:rsidRDefault="00CC00C0" w:rsidP="00D67116">
            <w:pPr>
              <w:spacing w:after="0"/>
              <w:jc w:val="center"/>
              <w:rPr>
                <w:b/>
                <w:sz w:val="22"/>
                <w:szCs w:val="22"/>
                <w:lang w:val="ru-RU"/>
              </w:rPr>
            </w:pPr>
          </w:p>
        </w:tc>
        <w:tc>
          <w:tcPr>
            <w:tcW w:w="1232" w:type="dxa"/>
            <w:vMerge/>
            <w:shd w:val="clear" w:color="auto" w:fill="auto"/>
            <w:vAlign w:val="center"/>
          </w:tcPr>
          <w:p w:rsidR="00CC00C0" w:rsidRPr="00C53548" w:rsidRDefault="00CC00C0" w:rsidP="00D67116">
            <w:pPr>
              <w:spacing w:after="0"/>
              <w:jc w:val="center"/>
              <w:rPr>
                <w:b/>
                <w:sz w:val="22"/>
                <w:szCs w:val="22"/>
                <w:lang w:val="ru-RU"/>
              </w:rPr>
            </w:pPr>
          </w:p>
        </w:tc>
        <w:tc>
          <w:tcPr>
            <w:tcW w:w="1459"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rPr>
              <w:t>UO</w:t>
            </w:r>
            <w:r w:rsidRPr="00C53548">
              <w:rPr>
                <w:b/>
                <w:sz w:val="22"/>
                <w:szCs w:val="22"/>
                <w:vertAlign w:val="subscript"/>
                <w:lang w:val="ru-RU"/>
              </w:rPr>
              <w:t>2</w:t>
            </w:r>
          </w:p>
        </w:tc>
        <w:tc>
          <w:tcPr>
            <w:tcW w:w="1460"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rPr>
              <w:t>CaO</w:t>
            </w:r>
          </w:p>
        </w:tc>
        <w:tc>
          <w:tcPr>
            <w:tcW w:w="1565"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rPr>
              <w:t>UO</w:t>
            </w:r>
            <w:r w:rsidRPr="00C53548">
              <w:rPr>
                <w:b/>
                <w:sz w:val="22"/>
                <w:szCs w:val="22"/>
                <w:vertAlign w:val="subscript"/>
                <w:lang w:val="ru-RU"/>
              </w:rPr>
              <w:t>2</w:t>
            </w:r>
          </w:p>
        </w:tc>
        <w:tc>
          <w:tcPr>
            <w:tcW w:w="1566"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rPr>
              <w:t>CaO</w:t>
            </w:r>
          </w:p>
        </w:tc>
        <w:tc>
          <w:tcPr>
            <w:tcW w:w="1434"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rPr>
              <w:t>UO</w:t>
            </w:r>
            <w:r w:rsidRPr="00C53548">
              <w:rPr>
                <w:b/>
                <w:sz w:val="22"/>
                <w:szCs w:val="22"/>
                <w:vertAlign w:val="subscript"/>
                <w:lang w:val="ru-RU"/>
              </w:rPr>
              <w:t>2</w:t>
            </w:r>
          </w:p>
        </w:tc>
        <w:tc>
          <w:tcPr>
            <w:tcW w:w="1639"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rPr>
              <w:t>CaO</w:t>
            </w:r>
          </w:p>
        </w:tc>
        <w:tc>
          <w:tcPr>
            <w:tcW w:w="2049" w:type="dxa"/>
            <w:vMerge/>
            <w:shd w:val="clear" w:color="auto" w:fill="auto"/>
            <w:vAlign w:val="center"/>
          </w:tcPr>
          <w:p w:rsidR="00CC00C0" w:rsidRPr="00C53548" w:rsidRDefault="00CC00C0" w:rsidP="00D67116">
            <w:pPr>
              <w:spacing w:after="0"/>
              <w:jc w:val="center"/>
              <w:rPr>
                <w:b/>
                <w:sz w:val="22"/>
                <w:szCs w:val="22"/>
                <w:lang w:val="ru-RU"/>
              </w:rPr>
            </w:pPr>
          </w:p>
        </w:tc>
      </w:tr>
      <w:tr w:rsidR="00CC00C0" w:rsidRPr="00C53548">
        <w:trPr>
          <w:trHeight w:val="567"/>
        </w:trPr>
        <w:tc>
          <w:tcPr>
            <w:tcW w:w="1036" w:type="dxa"/>
            <w:vMerge w:val="restart"/>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ru-RU"/>
              </w:rPr>
              <w:t>PRS4</w:t>
            </w:r>
          </w:p>
        </w:tc>
        <w:tc>
          <w:tcPr>
            <w:tcW w:w="1232" w:type="dxa"/>
            <w:shd w:val="clear" w:color="auto" w:fill="auto"/>
            <w:vAlign w:val="center"/>
          </w:tcPr>
          <w:p w:rsidR="00CC00C0" w:rsidRPr="00C53548" w:rsidRDefault="00CC00C0" w:rsidP="00D67116">
            <w:pPr>
              <w:spacing w:after="0"/>
              <w:jc w:val="center"/>
              <w:rPr>
                <w:b/>
                <w:bCs/>
                <w:sz w:val="22"/>
                <w:szCs w:val="22"/>
                <w:lang w:val="ru-RU"/>
              </w:rPr>
            </w:pPr>
            <w:r w:rsidRPr="00C53548">
              <w:rPr>
                <w:b/>
                <w:bCs/>
                <w:sz w:val="22"/>
                <w:szCs w:val="22"/>
                <w:lang w:val="ru-RU"/>
              </w:rPr>
              <w:t>1</w:t>
            </w:r>
          </w:p>
        </w:tc>
        <w:tc>
          <w:tcPr>
            <w:tcW w:w="1459"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82.69</w:t>
            </w:r>
          </w:p>
          <w:p w:rsidR="00CC00C0" w:rsidRPr="00C53548" w:rsidRDefault="00CC00C0" w:rsidP="00D67116">
            <w:pPr>
              <w:spacing w:after="0"/>
              <w:jc w:val="center"/>
              <w:rPr>
                <w:sz w:val="22"/>
                <w:szCs w:val="22"/>
                <w:lang w:val="ru-RU"/>
              </w:rPr>
            </w:pPr>
            <w:r w:rsidRPr="00C53548">
              <w:rPr>
                <w:sz w:val="22"/>
                <w:szCs w:val="22"/>
                <w:lang w:val="ru-RU"/>
              </w:rPr>
              <w:t>49.80</w:t>
            </w:r>
          </w:p>
        </w:tc>
        <w:tc>
          <w:tcPr>
            <w:tcW w:w="1460"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17.31</w:t>
            </w:r>
          </w:p>
          <w:p w:rsidR="00CC00C0" w:rsidRPr="00C53548" w:rsidRDefault="00CC00C0" w:rsidP="00D67116">
            <w:pPr>
              <w:spacing w:after="0"/>
              <w:jc w:val="center"/>
              <w:rPr>
                <w:sz w:val="22"/>
                <w:szCs w:val="22"/>
                <w:lang w:val="ru-RU"/>
              </w:rPr>
            </w:pPr>
            <w:r w:rsidRPr="00C53548">
              <w:rPr>
                <w:sz w:val="22"/>
                <w:szCs w:val="22"/>
                <w:lang w:val="ru-RU"/>
              </w:rPr>
              <w:t>50.20</w:t>
            </w:r>
          </w:p>
        </w:tc>
        <w:tc>
          <w:tcPr>
            <w:tcW w:w="1565"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82.71</w:t>
            </w:r>
          </w:p>
          <w:p w:rsidR="00CC00C0" w:rsidRPr="00C53548" w:rsidRDefault="00CC00C0" w:rsidP="00D67116">
            <w:pPr>
              <w:spacing w:after="0"/>
              <w:jc w:val="center"/>
              <w:rPr>
                <w:sz w:val="22"/>
                <w:szCs w:val="22"/>
                <w:lang w:val="ru-RU"/>
              </w:rPr>
            </w:pPr>
            <w:r w:rsidRPr="00C53548">
              <w:rPr>
                <w:sz w:val="22"/>
                <w:szCs w:val="22"/>
                <w:lang w:val="ru-RU"/>
              </w:rPr>
              <w:t>49.84</w:t>
            </w:r>
          </w:p>
        </w:tc>
        <w:tc>
          <w:tcPr>
            <w:tcW w:w="1566"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17.29</w:t>
            </w:r>
          </w:p>
          <w:p w:rsidR="00CC00C0" w:rsidRPr="00C53548" w:rsidRDefault="00CC00C0" w:rsidP="00D67116">
            <w:pPr>
              <w:spacing w:after="0"/>
              <w:jc w:val="center"/>
              <w:rPr>
                <w:sz w:val="22"/>
                <w:szCs w:val="22"/>
                <w:lang w:val="ru-RU"/>
              </w:rPr>
            </w:pPr>
            <w:r w:rsidRPr="00C53548">
              <w:rPr>
                <w:sz w:val="22"/>
                <w:szCs w:val="22"/>
                <w:lang w:val="ru-RU"/>
              </w:rPr>
              <w:t>50.16</w:t>
            </w:r>
          </w:p>
        </w:tc>
        <w:tc>
          <w:tcPr>
            <w:tcW w:w="1434"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75.2</w:t>
            </w:r>
          </w:p>
          <w:p w:rsidR="00CC00C0" w:rsidRPr="00C53548" w:rsidRDefault="00CC00C0" w:rsidP="00D67116">
            <w:pPr>
              <w:spacing w:after="0"/>
              <w:jc w:val="center"/>
              <w:rPr>
                <w:sz w:val="22"/>
                <w:szCs w:val="22"/>
              </w:rPr>
            </w:pPr>
            <w:r w:rsidRPr="00C53548">
              <w:rPr>
                <w:sz w:val="22"/>
                <w:szCs w:val="22"/>
              </w:rPr>
              <w:t>38.6</w:t>
            </w:r>
          </w:p>
        </w:tc>
        <w:tc>
          <w:tcPr>
            <w:tcW w:w="1639"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24.8</w:t>
            </w:r>
          </w:p>
          <w:p w:rsidR="00CC00C0" w:rsidRPr="00C53548" w:rsidRDefault="00CC00C0" w:rsidP="00D67116">
            <w:pPr>
              <w:spacing w:after="0"/>
              <w:jc w:val="center"/>
              <w:rPr>
                <w:sz w:val="22"/>
                <w:szCs w:val="22"/>
              </w:rPr>
            </w:pPr>
            <w:r w:rsidRPr="00C53548">
              <w:rPr>
                <w:sz w:val="22"/>
                <w:szCs w:val="22"/>
              </w:rPr>
              <w:t>61.4</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lang w:val="ru-RU"/>
              </w:rPr>
              <w:t>2188±</w:t>
            </w:r>
            <w:r w:rsidR="00B604A5" w:rsidRPr="00C53548">
              <w:rPr>
                <w:bCs/>
                <w:sz w:val="22"/>
                <w:szCs w:val="22"/>
                <w:lang w:val="ru-RU"/>
              </w:rPr>
              <w:t>50</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CC00C0" w:rsidP="00D67116">
            <w:pPr>
              <w:spacing w:after="0"/>
              <w:jc w:val="center"/>
              <w:rPr>
                <w:b/>
                <w:bCs/>
                <w:sz w:val="22"/>
                <w:szCs w:val="22"/>
                <w:lang w:val="ru-RU"/>
              </w:rPr>
            </w:pPr>
            <w:r w:rsidRPr="00C53548">
              <w:rPr>
                <w:b/>
                <w:bCs/>
                <w:sz w:val="22"/>
                <w:szCs w:val="22"/>
                <w:lang w:val="ru-RU"/>
              </w:rPr>
              <w:t>2</w:t>
            </w:r>
          </w:p>
        </w:tc>
        <w:tc>
          <w:tcPr>
            <w:tcW w:w="1459"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82.83</w:t>
            </w:r>
          </w:p>
          <w:p w:rsidR="00CC00C0" w:rsidRPr="00C53548" w:rsidRDefault="00CC00C0" w:rsidP="00D67116">
            <w:pPr>
              <w:spacing w:after="0"/>
              <w:jc w:val="center"/>
              <w:rPr>
                <w:sz w:val="22"/>
                <w:szCs w:val="22"/>
                <w:lang w:val="ru-RU"/>
              </w:rPr>
            </w:pPr>
            <w:r w:rsidRPr="00C53548">
              <w:rPr>
                <w:sz w:val="22"/>
                <w:szCs w:val="22"/>
                <w:lang w:val="ru-RU"/>
              </w:rPr>
              <w:t>50.05</w:t>
            </w:r>
          </w:p>
        </w:tc>
        <w:tc>
          <w:tcPr>
            <w:tcW w:w="1460"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17.17</w:t>
            </w:r>
          </w:p>
          <w:p w:rsidR="00CC00C0" w:rsidRPr="00C53548" w:rsidRDefault="00CC00C0" w:rsidP="00D67116">
            <w:pPr>
              <w:spacing w:after="0"/>
              <w:jc w:val="center"/>
              <w:rPr>
                <w:sz w:val="22"/>
                <w:szCs w:val="22"/>
                <w:lang w:val="ru-RU"/>
              </w:rPr>
            </w:pPr>
            <w:r w:rsidRPr="00C53548">
              <w:rPr>
                <w:sz w:val="22"/>
                <w:szCs w:val="22"/>
                <w:lang w:val="ru-RU"/>
              </w:rPr>
              <w:t>49.95</w:t>
            </w:r>
          </w:p>
        </w:tc>
        <w:tc>
          <w:tcPr>
            <w:tcW w:w="1565"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82.96</w:t>
            </w:r>
          </w:p>
          <w:p w:rsidR="00CC00C0" w:rsidRPr="00C53548" w:rsidRDefault="00CC00C0" w:rsidP="00D67116">
            <w:pPr>
              <w:spacing w:after="0"/>
              <w:jc w:val="center"/>
              <w:rPr>
                <w:sz w:val="22"/>
                <w:szCs w:val="22"/>
                <w:lang w:val="ru-RU"/>
              </w:rPr>
            </w:pPr>
            <w:r w:rsidRPr="00C53548">
              <w:rPr>
                <w:sz w:val="22"/>
                <w:szCs w:val="22"/>
                <w:lang w:val="ru-RU"/>
              </w:rPr>
              <w:t>50.28</w:t>
            </w:r>
          </w:p>
        </w:tc>
        <w:tc>
          <w:tcPr>
            <w:tcW w:w="1566"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17.04</w:t>
            </w:r>
          </w:p>
          <w:p w:rsidR="00CC00C0" w:rsidRPr="00C53548" w:rsidRDefault="00CC00C0" w:rsidP="00D67116">
            <w:pPr>
              <w:spacing w:after="0"/>
              <w:jc w:val="center"/>
              <w:rPr>
                <w:sz w:val="22"/>
                <w:szCs w:val="22"/>
                <w:lang w:val="ru-RU"/>
              </w:rPr>
            </w:pPr>
            <w:r w:rsidRPr="00C53548">
              <w:rPr>
                <w:sz w:val="22"/>
                <w:szCs w:val="22"/>
                <w:lang w:val="ru-RU"/>
              </w:rPr>
              <w:t>49.72</w:t>
            </w:r>
          </w:p>
        </w:tc>
        <w:tc>
          <w:tcPr>
            <w:tcW w:w="1434"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74.8</w:t>
            </w:r>
          </w:p>
          <w:p w:rsidR="00CC00C0" w:rsidRPr="00C53548" w:rsidRDefault="00CC00C0" w:rsidP="00D67116">
            <w:pPr>
              <w:spacing w:after="0"/>
              <w:jc w:val="center"/>
              <w:rPr>
                <w:sz w:val="22"/>
                <w:szCs w:val="22"/>
              </w:rPr>
            </w:pPr>
            <w:r w:rsidRPr="00C53548">
              <w:rPr>
                <w:sz w:val="22"/>
                <w:szCs w:val="22"/>
              </w:rPr>
              <w:t>38.1</w:t>
            </w:r>
          </w:p>
        </w:tc>
        <w:tc>
          <w:tcPr>
            <w:tcW w:w="1639"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25.2</w:t>
            </w:r>
          </w:p>
          <w:p w:rsidR="00CC00C0" w:rsidRPr="00C53548" w:rsidRDefault="00CC00C0" w:rsidP="00D67116">
            <w:pPr>
              <w:spacing w:after="0"/>
              <w:jc w:val="center"/>
              <w:rPr>
                <w:sz w:val="22"/>
                <w:szCs w:val="22"/>
              </w:rPr>
            </w:pPr>
            <w:r w:rsidRPr="00C53548">
              <w:rPr>
                <w:sz w:val="22"/>
                <w:szCs w:val="22"/>
              </w:rPr>
              <w:t>61.9</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sz w:val="22"/>
                <w:szCs w:val="22"/>
                <w:lang w:val="ru-RU"/>
              </w:rPr>
              <w:t>2195</w:t>
            </w:r>
            <w:r w:rsidRPr="00C53548">
              <w:rPr>
                <w:bCs/>
                <w:sz w:val="22"/>
                <w:szCs w:val="22"/>
                <w:lang w:val="ru-RU"/>
              </w:rPr>
              <w:t>±</w:t>
            </w:r>
            <w:r w:rsidR="00B604A5" w:rsidRPr="00C53548">
              <w:rPr>
                <w:bCs/>
                <w:sz w:val="22"/>
                <w:szCs w:val="22"/>
                <w:lang w:val="ru-RU"/>
              </w:rPr>
              <w:t>50</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922ADF" w:rsidP="00922ADF">
            <w:pPr>
              <w:spacing w:after="0"/>
              <w:jc w:val="center"/>
              <w:rPr>
                <w:b/>
                <w:bCs/>
                <w:i/>
                <w:sz w:val="22"/>
                <w:szCs w:val="22"/>
                <w:lang w:val="ru-RU"/>
              </w:rPr>
            </w:pPr>
            <w:r w:rsidRPr="00C53548">
              <w:rPr>
                <w:b/>
                <w:bCs/>
                <w:i/>
                <w:sz w:val="22"/>
                <w:szCs w:val="22"/>
                <w:lang w:val="en-US"/>
              </w:rPr>
              <w:t>Charge</w:t>
            </w:r>
          </w:p>
        </w:tc>
        <w:tc>
          <w:tcPr>
            <w:tcW w:w="1459"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82.8</w:t>
            </w:r>
          </w:p>
          <w:p w:rsidR="00CC00C0" w:rsidRPr="00C53548" w:rsidRDefault="00CC00C0" w:rsidP="00D67116">
            <w:pPr>
              <w:spacing w:after="0"/>
              <w:jc w:val="center"/>
              <w:rPr>
                <w:b/>
                <w:i/>
                <w:sz w:val="22"/>
                <w:szCs w:val="22"/>
                <w:u w:val="single"/>
                <w:lang w:val="ru-RU"/>
              </w:rPr>
            </w:pPr>
            <w:r w:rsidRPr="00C53548">
              <w:rPr>
                <w:b/>
                <w:i/>
                <w:sz w:val="22"/>
                <w:szCs w:val="22"/>
                <w:lang w:val="ru-RU"/>
              </w:rPr>
              <w:t>50.0</w:t>
            </w:r>
          </w:p>
        </w:tc>
        <w:tc>
          <w:tcPr>
            <w:tcW w:w="1460"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17.2</w:t>
            </w:r>
          </w:p>
          <w:p w:rsidR="00CC00C0" w:rsidRPr="00C53548" w:rsidRDefault="00CC00C0" w:rsidP="00D67116">
            <w:pPr>
              <w:spacing w:after="0"/>
              <w:jc w:val="center"/>
              <w:rPr>
                <w:b/>
                <w:i/>
                <w:sz w:val="22"/>
                <w:szCs w:val="22"/>
                <w:u w:val="single"/>
                <w:lang w:val="ru-RU"/>
              </w:rPr>
            </w:pPr>
            <w:r w:rsidRPr="00C53548">
              <w:rPr>
                <w:b/>
                <w:i/>
                <w:sz w:val="22"/>
                <w:szCs w:val="22"/>
                <w:lang w:val="ru-RU"/>
              </w:rPr>
              <w:t>50.0</w:t>
            </w:r>
          </w:p>
        </w:tc>
        <w:tc>
          <w:tcPr>
            <w:tcW w:w="1565"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w:t>
            </w:r>
          </w:p>
        </w:tc>
        <w:tc>
          <w:tcPr>
            <w:tcW w:w="1566"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w:t>
            </w:r>
          </w:p>
        </w:tc>
        <w:tc>
          <w:tcPr>
            <w:tcW w:w="1434"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w:t>
            </w:r>
          </w:p>
        </w:tc>
        <w:tc>
          <w:tcPr>
            <w:tcW w:w="1639"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sz w:val="22"/>
                <w:szCs w:val="22"/>
                <w:lang w:val="ru-RU"/>
              </w:rPr>
              <w:t>-</w:t>
            </w:r>
          </w:p>
        </w:tc>
      </w:tr>
      <w:tr w:rsidR="00CC00C0" w:rsidRPr="00C53548">
        <w:trPr>
          <w:trHeight w:val="567"/>
        </w:trPr>
        <w:tc>
          <w:tcPr>
            <w:tcW w:w="1036" w:type="dxa"/>
            <w:vMerge w:val="restart"/>
            <w:shd w:val="clear" w:color="auto" w:fill="auto"/>
            <w:vAlign w:val="center"/>
          </w:tcPr>
          <w:p w:rsidR="00CC00C0" w:rsidRPr="00C53548" w:rsidRDefault="00CC00C0" w:rsidP="00D67116">
            <w:pPr>
              <w:spacing w:after="0"/>
              <w:jc w:val="center"/>
              <w:rPr>
                <w:sz w:val="22"/>
                <w:szCs w:val="22"/>
                <w:lang w:val="ru-RU"/>
              </w:rPr>
            </w:pPr>
            <w:r w:rsidRPr="00C53548">
              <w:rPr>
                <w:b/>
                <w:sz w:val="22"/>
                <w:szCs w:val="22"/>
                <w:lang w:val="ru-RU"/>
              </w:rPr>
              <w:t>PRS6</w:t>
            </w:r>
          </w:p>
        </w:tc>
        <w:tc>
          <w:tcPr>
            <w:tcW w:w="1232" w:type="dxa"/>
            <w:shd w:val="clear" w:color="auto" w:fill="auto"/>
            <w:vAlign w:val="center"/>
          </w:tcPr>
          <w:p w:rsidR="00CC00C0" w:rsidRPr="00C53548" w:rsidRDefault="00CC00C0" w:rsidP="00D67116">
            <w:pPr>
              <w:spacing w:after="0"/>
              <w:jc w:val="center"/>
              <w:rPr>
                <w:b/>
                <w:bCs/>
                <w:sz w:val="22"/>
                <w:szCs w:val="22"/>
                <w:lang w:val="ru-RU"/>
              </w:rPr>
            </w:pPr>
            <w:r w:rsidRPr="00C53548">
              <w:rPr>
                <w:b/>
                <w:bCs/>
                <w:sz w:val="22"/>
                <w:szCs w:val="22"/>
                <w:lang w:val="ru-RU"/>
              </w:rPr>
              <w:t>1</w:t>
            </w:r>
          </w:p>
        </w:tc>
        <w:tc>
          <w:tcPr>
            <w:tcW w:w="1459"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63.15</w:t>
            </w:r>
          </w:p>
          <w:p w:rsidR="00CC00C0" w:rsidRPr="00C53548" w:rsidRDefault="00CC00C0" w:rsidP="00D67116">
            <w:pPr>
              <w:spacing w:after="0"/>
              <w:jc w:val="center"/>
              <w:rPr>
                <w:sz w:val="22"/>
                <w:szCs w:val="22"/>
                <w:lang w:val="ru-RU"/>
              </w:rPr>
            </w:pPr>
            <w:r w:rsidRPr="00C53548">
              <w:rPr>
                <w:sz w:val="22"/>
                <w:szCs w:val="22"/>
                <w:lang w:val="ru-RU"/>
              </w:rPr>
              <w:t>26.25</w:t>
            </w:r>
          </w:p>
        </w:tc>
        <w:tc>
          <w:tcPr>
            <w:tcW w:w="1460"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36.85</w:t>
            </w:r>
          </w:p>
          <w:p w:rsidR="00CC00C0" w:rsidRPr="00C53548" w:rsidRDefault="00CC00C0" w:rsidP="00D67116">
            <w:pPr>
              <w:spacing w:after="0"/>
              <w:jc w:val="center"/>
              <w:rPr>
                <w:sz w:val="22"/>
                <w:szCs w:val="22"/>
                <w:lang w:val="ru-RU"/>
              </w:rPr>
            </w:pPr>
            <w:r w:rsidRPr="00C53548">
              <w:rPr>
                <w:sz w:val="22"/>
                <w:szCs w:val="22"/>
                <w:lang w:val="ru-RU"/>
              </w:rPr>
              <w:t>73.75</w:t>
            </w:r>
          </w:p>
        </w:tc>
        <w:tc>
          <w:tcPr>
            <w:tcW w:w="1565" w:type="dxa"/>
            <w:shd w:val="clear" w:color="auto" w:fill="auto"/>
            <w:vAlign w:val="center"/>
          </w:tcPr>
          <w:p w:rsidR="00CC00C0" w:rsidRPr="00C53548" w:rsidRDefault="00CC00C0" w:rsidP="00D67116">
            <w:pPr>
              <w:spacing w:after="0"/>
              <w:jc w:val="center"/>
              <w:rPr>
                <w:bCs/>
                <w:sz w:val="22"/>
                <w:szCs w:val="22"/>
                <w:u w:val="single"/>
                <w:lang w:val="ru-RU"/>
              </w:rPr>
            </w:pPr>
            <w:r w:rsidRPr="00C53548">
              <w:rPr>
                <w:bCs/>
                <w:sz w:val="22"/>
                <w:szCs w:val="22"/>
                <w:u w:val="single"/>
              </w:rPr>
              <w:t>63.3</w:t>
            </w:r>
          </w:p>
          <w:p w:rsidR="00CC00C0" w:rsidRPr="00C53548" w:rsidRDefault="00CC00C0" w:rsidP="00D67116">
            <w:pPr>
              <w:spacing w:after="0"/>
              <w:jc w:val="center"/>
              <w:rPr>
                <w:bCs/>
                <w:sz w:val="22"/>
                <w:szCs w:val="22"/>
                <w:lang w:val="ru-RU"/>
              </w:rPr>
            </w:pPr>
            <w:r w:rsidRPr="00C53548">
              <w:rPr>
                <w:bCs/>
                <w:sz w:val="22"/>
                <w:szCs w:val="22"/>
                <w:lang w:val="ru-RU"/>
              </w:rPr>
              <w:t>26.37</w:t>
            </w:r>
          </w:p>
        </w:tc>
        <w:tc>
          <w:tcPr>
            <w:tcW w:w="1566" w:type="dxa"/>
            <w:shd w:val="clear" w:color="auto" w:fill="auto"/>
            <w:vAlign w:val="center"/>
          </w:tcPr>
          <w:p w:rsidR="00CC00C0" w:rsidRPr="00C53548" w:rsidRDefault="00CC00C0" w:rsidP="00D67116">
            <w:pPr>
              <w:spacing w:after="0"/>
              <w:jc w:val="center"/>
              <w:rPr>
                <w:bCs/>
                <w:sz w:val="22"/>
                <w:szCs w:val="22"/>
                <w:u w:val="single"/>
                <w:lang w:val="ru-RU"/>
              </w:rPr>
            </w:pPr>
            <w:r w:rsidRPr="00C53548">
              <w:rPr>
                <w:bCs/>
                <w:sz w:val="22"/>
                <w:szCs w:val="22"/>
                <w:u w:val="single"/>
              </w:rPr>
              <w:t>36.7</w:t>
            </w:r>
          </w:p>
          <w:p w:rsidR="00CC00C0" w:rsidRPr="00C53548" w:rsidRDefault="00CC00C0" w:rsidP="00D67116">
            <w:pPr>
              <w:spacing w:after="0"/>
              <w:jc w:val="center"/>
              <w:rPr>
                <w:bCs/>
                <w:sz w:val="22"/>
                <w:szCs w:val="22"/>
                <w:lang w:val="ru-RU"/>
              </w:rPr>
            </w:pPr>
            <w:r w:rsidRPr="00C53548">
              <w:rPr>
                <w:bCs/>
                <w:sz w:val="22"/>
                <w:szCs w:val="22"/>
                <w:lang w:val="ru-RU"/>
              </w:rPr>
              <w:t>73.63</w:t>
            </w:r>
          </w:p>
        </w:tc>
        <w:tc>
          <w:tcPr>
            <w:tcW w:w="1434"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50.5</w:t>
            </w:r>
          </w:p>
          <w:p w:rsidR="00CC00C0" w:rsidRPr="00C53548" w:rsidRDefault="00CC00C0" w:rsidP="00D67116">
            <w:pPr>
              <w:spacing w:after="0"/>
              <w:jc w:val="center"/>
              <w:rPr>
                <w:sz w:val="22"/>
                <w:szCs w:val="22"/>
              </w:rPr>
            </w:pPr>
            <w:r w:rsidRPr="00C53548">
              <w:rPr>
                <w:sz w:val="22"/>
                <w:szCs w:val="22"/>
              </w:rPr>
              <w:t>17.5</w:t>
            </w:r>
          </w:p>
        </w:tc>
        <w:tc>
          <w:tcPr>
            <w:tcW w:w="1639"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49.5</w:t>
            </w:r>
          </w:p>
          <w:p w:rsidR="00CC00C0" w:rsidRPr="00C53548" w:rsidRDefault="00CC00C0" w:rsidP="00D67116">
            <w:pPr>
              <w:spacing w:after="0"/>
              <w:jc w:val="center"/>
              <w:rPr>
                <w:sz w:val="22"/>
                <w:szCs w:val="22"/>
              </w:rPr>
            </w:pPr>
            <w:r w:rsidRPr="00C53548">
              <w:rPr>
                <w:sz w:val="22"/>
                <w:szCs w:val="22"/>
              </w:rPr>
              <w:t>82.5</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sz w:val="22"/>
                <w:szCs w:val="22"/>
              </w:rPr>
              <w:t>23</w:t>
            </w:r>
            <w:r w:rsidRPr="00C53548">
              <w:rPr>
                <w:sz w:val="22"/>
                <w:szCs w:val="22"/>
                <w:lang w:val="ru-RU"/>
              </w:rPr>
              <w:t>82</w:t>
            </w:r>
            <w:r w:rsidRPr="00C53548">
              <w:rPr>
                <w:bCs/>
                <w:sz w:val="22"/>
                <w:szCs w:val="22"/>
                <w:lang w:val="ru-RU"/>
              </w:rPr>
              <w:t>±</w:t>
            </w:r>
            <w:r w:rsidR="00B604A5" w:rsidRPr="00C53548">
              <w:rPr>
                <w:bCs/>
                <w:sz w:val="22"/>
                <w:szCs w:val="22"/>
                <w:lang w:val="ru-RU"/>
              </w:rPr>
              <w:t>55</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CC00C0" w:rsidP="00D67116">
            <w:pPr>
              <w:spacing w:after="0"/>
              <w:jc w:val="center"/>
              <w:rPr>
                <w:b/>
                <w:bCs/>
                <w:sz w:val="22"/>
                <w:szCs w:val="22"/>
                <w:lang w:val="ru-RU"/>
              </w:rPr>
            </w:pPr>
            <w:r w:rsidRPr="00C53548">
              <w:rPr>
                <w:b/>
                <w:bCs/>
                <w:sz w:val="22"/>
                <w:szCs w:val="22"/>
                <w:lang w:val="ru-RU"/>
              </w:rPr>
              <w:t>2</w:t>
            </w:r>
          </w:p>
        </w:tc>
        <w:tc>
          <w:tcPr>
            <w:tcW w:w="1459"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62.91</w:t>
            </w:r>
          </w:p>
          <w:p w:rsidR="00CC00C0" w:rsidRPr="00C53548" w:rsidRDefault="00CC00C0" w:rsidP="00D67116">
            <w:pPr>
              <w:spacing w:after="0"/>
              <w:jc w:val="center"/>
              <w:rPr>
                <w:sz w:val="22"/>
                <w:szCs w:val="22"/>
                <w:lang w:val="ru-RU"/>
              </w:rPr>
            </w:pPr>
            <w:r w:rsidRPr="00C53548">
              <w:rPr>
                <w:sz w:val="22"/>
                <w:szCs w:val="22"/>
                <w:lang w:val="ru-RU"/>
              </w:rPr>
              <w:t>26.05</w:t>
            </w:r>
          </w:p>
        </w:tc>
        <w:tc>
          <w:tcPr>
            <w:tcW w:w="1460"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37.09</w:t>
            </w:r>
          </w:p>
          <w:p w:rsidR="00CC00C0" w:rsidRPr="00C53548" w:rsidRDefault="00CC00C0" w:rsidP="00D67116">
            <w:pPr>
              <w:spacing w:after="0"/>
              <w:jc w:val="center"/>
              <w:rPr>
                <w:sz w:val="22"/>
                <w:szCs w:val="22"/>
                <w:lang w:val="ru-RU"/>
              </w:rPr>
            </w:pPr>
            <w:r w:rsidRPr="00C53548">
              <w:rPr>
                <w:sz w:val="22"/>
                <w:szCs w:val="22"/>
                <w:lang w:val="ru-RU"/>
              </w:rPr>
              <w:t>73.95</w:t>
            </w:r>
          </w:p>
        </w:tc>
        <w:tc>
          <w:tcPr>
            <w:tcW w:w="1565" w:type="dxa"/>
            <w:shd w:val="clear" w:color="auto" w:fill="auto"/>
            <w:vAlign w:val="center"/>
          </w:tcPr>
          <w:p w:rsidR="00CC00C0" w:rsidRPr="00C53548" w:rsidRDefault="00CC00C0" w:rsidP="00D67116">
            <w:pPr>
              <w:spacing w:after="0"/>
              <w:jc w:val="center"/>
              <w:rPr>
                <w:bCs/>
                <w:sz w:val="22"/>
                <w:szCs w:val="22"/>
                <w:u w:val="single"/>
                <w:lang w:val="ru-RU"/>
              </w:rPr>
            </w:pPr>
            <w:r w:rsidRPr="00C53548">
              <w:rPr>
                <w:bCs/>
                <w:sz w:val="22"/>
                <w:szCs w:val="22"/>
                <w:u w:val="single"/>
              </w:rPr>
              <w:t>63.1</w:t>
            </w:r>
            <w:r w:rsidRPr="00C53548">
              <w:rPr>
                <w:bCs/>
                <w:sz w:val="22"/>
                <w:szCs w:val="22"/>
                <w:u w:val="single"/>
                <w:lang w:val="ru-RU"/>
              </w:rPr>
              <w:t>0</w:t>
            </w:r>
          </w:p>
          <w:p w:rsidR="00CC00C0" w:rsidRPr="00C53548" w:rsidRDefault="00CC00C0" w:rsidP="00D67116">
            <w:pPr>
              <w:spacing w:after="0"/>
              <w:jc w:val="center"/>
              <w:rPr>
                <w:bCs/>
                <w:sz w:val="22"/>
                <w:szCs w:val="22"/>
                <w:lang w:val="ru-RU"/>
              </w:rPr>
            </w:pPr>
            <w:r w:rsidRPr="00C53548">
              <w:rPr>
                <w:bCs/>
                <w:sz w:val="22"/>
                <w:szCs w:val="22"/>
                <w:lang w:val="ru-RU"/>
              </w:rPr>
              <w:t>26.21</w:t>
            </w:r>
          </w:p>
        </w:tc>
        <w:tc>
          <w:tcPr>
            <w:tcW w:w="1566" w:type="dxa"/>
            <w:shd w:val="clear" w:color="auto" w:fill="auto"/>
            <w:vAlign w:val="center"/>
          </w:tcPr>
          <w:p w:rsidR="00CC00C0" w:rsidRPr="00C53548" w:rsidRDefault="00CC00C0" w:rsidP="00D67116">
            <w:pPr>
              <w:spacing w:after="0"/>
              <w:jc w:val="center"/>
              <w:rPr>
                <w:bCs/>
                <w:sz w:val="22"/>
                <w:szCs w:val="22"/>
                <w:u w:val="single"/>
                <w:lang w:val="ru-RU"/>
              </w:rPr>
            </w:pPr>
            <w:r w:rsidRPr="00C53548">
              <w:rPr>
                <w:bCs/>
                <w:sz w:val="22"/>
                <w:szCs w:val="22"/>
                <w:u w:val="single"/>
              </w:rPr>
              <w:t>36.9</w:t>
            </w:r>
            <w:r w:rsidRPr="00C53548">
              <w:rPr>
                <w:bCs/>
                <w:sz w:val="22"/>
                <w:szCs w:val="22"/>
                <w:u w:val="single"/>
                <w:lang w:val="ru-RU"/>
              </w:rPr>
              <w:t>0</w:t>
            </w:r>
          </w:p>
          <w:p w:rsidR="00CC00C0" w:rsidRPr="00C53548" w:rsidRDefault="00CC00C0" w:rsidP="00D67116">
            <w:pPr>
              <w:spacing w:after="0"/>
              <w:jc w:val="center"/>
              <w:rPr>
                <w:bCs/>
                <w:sz w:val="22"/>
                <w:szCs w:val="22"/>
                <w:lang w:val="ru-RU"/>
              </w:rPr>
            </w:pPr>
            <w:r w:rsidRPr="00C53548">
              <w:rPr>
                <w:bCs/>
                <w:sz w:val="22"/>
                <w:szCs w:val="22"/>
                <w:lang w:val="ru-RU"/>
              </w:rPr>
              <w:t>73.79</w:t>
            </w:r>
          </w:p>
        </w:tc>
        <w:tc>
          <w:tcPr>
            <w:tcW w:w="1434"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52.6</w:t>
            </w:r>
          </w:p>
          <w:p w:rsidR="00CC00C0" w:rsidRPr="00C53548" w:rsidRDefault="00CC00C0" w:rsidP="00D67116">
            <w:pPr>
              <w:spacing w:after="0"/>
              <w:jc w:val="center"/>
              <w:rPr>
                <w:sz w:val="22"/>
                <w:szCs w:val="22"/>
              </w:rPr>
            </w:pPr>
            <w:r w:rsidRPr="00C53548">
              <w:rPr>
                <w:sz w:val="22"/>
                <w:szCs w:val="22"/>
              </w:rPr>
              <w:t>18.7</w:t>
            </w:r>
          </w:p>
        </w:tc>
        <w:tc>
          <w:tcPr>
            <w:tcW w:w="1639"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47.4</w:t>
            </w:r>
          </w:p>
          <w:p w:rsidR="00CC00C0" w:rsidRPr="00C53548" w:rsidRDefault="00CC00C0" w:rsidP="00D67116">
            <w:pPr>
              <w:spacing w:after="0"/>
              <w:jc w:val="center"/>
              <w:rPr>
                <w:sz w:val="22"/>
                <w:szCs w:val="22"/>
              </w:rPr>
            </w:pPr>
            <w:r w:rsidRPr="00C53548">
              <w:rPr>
                <w:sz w:val="22"/>
                <w:szCs w:val="22"/>
              </w:rPr>
              <w:t>81.3</w:t>
            </w:r>
          </w:p>
        </w:tc>
        <w:tc>
          <w:tcPr>
            <w:tcW w:w="2049" w:type="dxa"/>
            <w:shd w:val="clear" w:color="auto" w:fill="auto"/>
            <w:vAlign w:val="center"/>
          </w:tcPr>
          <w:p w:rsidR="00CC00C0" w:rsidRPr="00C53548" w:rsidRDefault="00CC00C0" w:rsidP="00D67116">
            <w:pPr>
              <w:spacing w:after="0"/>
              <w:jc w:val="center"/>
              <w:rPr>
                <w:sz w:val="22"/>
                <w:szCs w:val="22"/>
              </w:rPr>
            </w:pPr>
            <w:r w:rsidRPr="00C53548">
              <w:rPr>
                <w:sz w:val="22"/>
                <w:szCs w:val="22"/>
              </w:rPr>
              <w:t>2417</w:t>
            </w:r>
            <w:r w:rsidRPr="00C53548">
              <w:rPr>
                <w:bCs/>
                <w:sz w:val="22"/>
                <w:szCs w:val="22"/>
                <w:lang w:val="ru-RU"/>
              </w:rPr>
              <w:t>±</w:t>
            </w:r>
            <w:r w:rsidR="00B604A5" w:rsidRPr="00C53548">
              <w:rPr>
                <w:bCs/>
                <w:sz w:val="22"/>
                <w:szCs w:val="22"/>
                <w:lang w:val="ru-RU"/>
              </w:rPr>
              <w:t>55</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5D57A0" w:rsidP="005D57A0">
            <w:pPr>
              <w:spacing w:after="0"/>
              <w:jc w:val="center"/>
              <w:rPr>
                <w:b/>
                <w:bCs/>
                <w:i/>
                <w:sz w:val="22"/>
                <w:szCs w:val="22"/>
                <w:lang w:val="ru-RU"/>
              </w:rPr>
            </w:pPr>
            <w:r w:rsidRPr="00C53548">
              <w:rPr>
                <w:b/>
                <w:bCs/>
                <w:i/>
                <w:sz w:val="22"/>
                <w:szCs w:val="22"/>
                <w:lang w:val="en-US"/>
              </w:rPr>
              <w:t>Charge</w:t>
            </w:r>
          </w:p>
        </w:tc>
        <w:tc>
          <w:tcPr>
            <w:tcW w:w="1459"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51.1</w:t>
            </w:r>
          </w:p>
          <w:p w:rsidR="00CC00C0" w:rsidRPr="00C53548" w:rsidRDefault="00CC00C0" w:rsidP="00D67116">
            <w:pPr>
              <w:spacing w:after="0"/>
              <w:jc w:val="center"/>
              <w:rPr>
                <w:b/>
                <w:i/>
                <w:sz w:val="22"/>
                <w:szCs w:val="22"/>
                <w:u w:val="single"/>
              </w:rPr>
            </w:pPr>
            <w:r w:rsidRPr="00C53548">
              <w:rPr>
                <w:b/>
                <w:i/>
                <w:sz w:val="22"/>
                <w:szCs w:val="22"/>
                <w:lang w:val="ru-RU"/>
              </w:rPr>
              <w:t>17.9</w:t>
            </w:r>
          </w:p>
        </w:tc>
        <w:tc>
          <w:tcPr>
            <w:tcW w:w="1460"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48.9</w:t>
            </w:r>
          </w:p>
          <w:p w:rsidR="00CC00C0" w:rsidRPr="00C53548" w:rsidRDefault="00CC00C0" w:rsidP="00D67116">
            <w:pPr>
              <w:spacing w:after="0"/>
              <w:jc w:val="center"/>
              <w:rPr>
                <w:b/>
                <w:i/>
                <w:sz w:val="22"/>
                <w:szCs w:val="22"/>
                <w:u w:val="single"/>
              </w:rPr>
            </w:pPr>
            <w:r w:rsidRPr="00C53548">
              <w:rPr>
                <w:b/>
                <w:i/>
                <w:sz w:val="22"/>
                <w:szCs w:val="22"/>
                <w:lang w:val="ru-RU"/>
              </w:rPr>
              <w:t>82.1</w:t>
            </w:r>
          </w:p>
        </w:tc>
        <w:tc>
          <w:tcPr>
            <w:tcW w:w="1565" w:type="dxa"/>
            <w:shd w:val="clear" w:color="auto" w:fill="auto"/>
            <w:vAlign w:val="center"/>
          </w:tcPr>
          <w:p w:rsidR="00CC00C0" w:rsidRPr="00C53548" w:rsidRDefault="00CC00C0" w:rsidP="00D67116">
            <w:pPr>
              <w:spacing w:after="0"/>
              <w:jc w:val="center"/>
              <w:rPr>
                <w:bCs/>
                <w:sz w:val="22"/>
                <w:szCs w:val="22"/>
                <w:u w:val="single"/>
                <w:lang w:val="ru-RU"/>
              </w:rPr>
            </w:pPr>
            <w:r w:rsidRPr="00C53548">
              <w:rPr>
                <w:bCs/>
                <w:sz w:val="22"/>
                <w:szCs w:val="22"/>
                <w:u w:val="single"/>
                <w:lang w:val="ru-RU"/>
              </w:rPr>
              <w:t>-</w:t>
            </w:r>
          </w:p>
        </w:tc>
        <w:tc>
          <w:tcPr>
            <w:tcW w:w="1566" w:type="dxa"/>
            <w:shd w:val="clear" w:color="auto" w:fill="auto"/>
            <w:vAlign w:val="center"/>
          </w:tcPr>
          <w:p w:rsidR="00CC00C0" w:rsidRPr="00C53548" w:rsidRDefault="00CC00C0" w:rsidP="00D67116">
            <w:pPr>
              <w:spacing w:after="0"/>
              <w:jc w:val="center"/>
              <w:rPr>
                <w:bCs/>
                <w:sz w:val="22"/>
                <w:szCs w:val="22"/>
                <w:u w:val="single"/>
                <w:lang w:val="ru-RU"/>
              </w:rPr>
            </w:pPr>
            <w:r w:rsidRPr="00C53548">
              <w:rPr>
                <w:bCs/>
                <w:sz w:val="22"/>
                <w:szCs w:val="22"/>
                <w:u w:val="single"/>
                <w:lang w:val="ru-RU"/>
              </w:rPr>
              <w:t>-</w:t>
            </w:r>
          </w:p>
        </w:tc>
        <w:tc>
          <w:tcPr>
            <w:tcW w:w="1434"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w:t>
            </w:r>
          </w:p>
        </w:tc>
        <w:tc>
          <w:tcPr>
            <w:tcW w:w="1639"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sz w:val="22"/>
                <w:szCs w:val="22"/>
                <w:lang w:val="ru-RU"/>
              </w:rPr>
              <w:t>-</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ru-RU"/>
              </w:rPr>
              <w:t>3</w:t>
            </w:r>
          </w:p>
        </w:tc>
        <w:tc>
          <w:tcPr>
            <w:tcW w:w="1459"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50.30</w:t>
            </w:r>
          </w:p>
          <w:p w:rsidR="00CC00C0" w:rsidRPr="00C53548" w:rsidRDefault="00CC00C0" w:rsidP="00D67116">
            <w:pPr>
              <w:spacing w:after="0"/>
              <w:jc w:val="center"/>
              <w:rPr>
                <w:sz w:val="22"/>
                <w:szCs w:val="22"/>
                <w:lang w:val="ru-RU"/>
              </w:rPr>
            </w:pPr>
            <w:r w:rsidRPr="00C53548">
              <w:rPr>
                <w:sz w:val="22"/>
                <w:szCs w:val="22"/>
                <w:lang w:val="ru-RU"/>
              </w:rPr>
              <w:t>17.37</w:t>
            </w:r>
          </w:p>
        </w:tc>
        <w:tc>
          <w:tcPr>
            <w:tcW w:w="1460"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49.70</w:t>
            </w:r>
          </w:p>
          <w:p w:rsidR="00CC00C0" w:rsidRPr="00C53548" w:rsidRDefault="00CC00C0" w:rsidP="00D67116">
            <w:pPr>
              <w:spacing w:after="0"/>
              <w:jc w:val="center"/>
              <w:rPr>
                <w:sz w:val="22"/>
                <w:szCs w:val="22"/>
                <w:lang w:val="ru-RU"/>
              </w:rPr>
            </w:pPr>
            <w:r w:rsidRPr="00C53548">
              <w:rPr>
                <w:sz w:val="22"/>
                <w:szCs w:val="22"/>
                <w:lang w:val="ru-RU"/>
              </w:rPr>
              <w:t>82.63</w:t>
            </w:r>
          </w:p>
        </w:tc>
        <w:tc>
          <w:tcPr>
            <w:tcW w:w="1565" w:type="dxa"/>
            <w:shd w:val="clear" w:color="auto" w:fill="auto"/>
            <w:vAlign w:val="center"/>
          </w:tcPr>
          <w:p w:rsidR="00CC00C0" w:rsidRPr="00C53548" w:rsidRDefault="00CC00C0" w:rsidP="00D67116">
            <w:pPr>
              <w:spacing w:after="0"/>
              <w:jc w:val="center"/>
              <w:rPr>
                <w:bCs/>
                <w:sz w:val="22"/>
                <w:szCs w:val="22"/>
                <w:u w:val="single"/>
                <w:lang w:val="ru-RU"/>
              </w:rPr>
            </w:pPr>
            <w:r w:rsidRPr="00C53548">
              <w:rPr>
                <w:bCs/>
                <w:sz w:val="22"/>
                <w:szCs w:val="22"/>
                <w:u w:val="single"/>
              </w:rPr>
              <w:t>50.4</w:t>
            </w:r>
            <w:r w:rsidRPr="00C53548">
              <w:rPr>
                <w:bCs/>
                <w:sz w:val="22"/>
                <w:szCs w:val="22"/>
                <w:u w:val="single"/>
                <w:lang w:val="ru-RU"/>
              </w:rPr>
              <w:t>0</w:t>
            </w:r>
          </w:p>
          <w:p w:rsidR="00CC00C0" w:rsidRPr="00C53548" w:rsidRDefault="00CC00C0" w:rsidP="00D67116">
            <w:pPr>
              <w:spacing w:after="0"/>
              <w:jc w:val="center"/>
              <w:rPr>
                <w:bCs/>
                <w:sz w:val="22"/>
                <w:szCs w:val="22"/>
                <w:lang w:val="ru-RU"/>
              </w:rPr>
            </w:pPr>
            <w:r w:rsidRPr="00C53548">
              <w:rPr>
                <w:bCs/>
                <w:sz w:val="22"/>
                <w:szCs w:val="22"/>
                <w:lang w:val="ru-RU"/>
              </w:rPr>
              <w:t>17.43</w:t>
            </w:r>
          </w:p>
        </w:tc>
        <w:tc>
          <w:tcPr>
            <w:tcW w:w="1566" w:type="dxa"/>
            <w:shd w:val="clear" w:color="auto" w:fill="auto"/>
            <w:vAlign w:val="center"/>
          </w:tcPr>
          <w:p w:rsidR="00CC00C0" w:rsidRPr="00C53548" w:rsidRDefault="00CC00C0" w:rsidP="00D67116">
            <w:pPr>
              <w:spacing w:after="0"/>
              <w:jc w:val="center"/>
              <w:rPr>
                <w:bCs/>
                <w:sz w:val="22"/>
                <w:szCs w:val="22"/>
                <w:u w:val="single"/>
                <w:lang w:val="ru-RU"/>
              </w:rPr>
            </w:pPr>
            <w:r w:rsidRPr="00C53548">
              <w:rPr>
                <w:bCs/>
                <w:sz w:val="22"/>
                <w:szCs w:val="22"/>
                <w:u w:val="single"/>
              </w:rPr>
              <w:t>49.6</w:t>
            </w:r>
            <w:r w:rsidRPr="00C53548">
              <w:rPr>
                <w:bCs/>
                <w:sz w:val="22"/>
                <w:szCs w:val="22"/>
                <w:u w:val="single"/>
                <w:lang w:val="ru-RU"/>
              </w:rPr>
              <w:t>0</w:t>
            </w:r>
          </w:p>
          <w:p w:rsidR="00CC00C0" w:rsidRPr="00C53548" w:rsidRDefault="00CC00C0" w:rsidP="00D67116">
            <w:pPr>
              <w:spacing w:after="0"/>
              <w:jc w:val="center"/>
              <w:rPr>
                <w:bCs/>
                <w:sz w:val="22"/>
                <w:szCs w:val="22"/>
                <w:lang w:val="ru-RU"/>
              </w:rPr>
            </w:pPr>
            <w:r w:rsidRPr="00C53548">
              <w:rPr>
                <w:bCs/>
                <w:sz w:val="22"/>
                <w:szCs w:val="22"/>
                <w:lang w:val="ru-RU"/>
              </w:rPr>
              <w:t>82.57</w:t>
            </w:r>
          </w:p>
        </w:tc>
        <w:tc>
          <w:tcPr>
            <w:tcW w:w="1434"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39.7</w:t>
            </w:r>
          </w:p>
          <w:p w:rsidR="00CC00C0" w:rsidRPr="00C53548" w:rsidRDefault="00CC00C0" w:rsidP="00D67116">
            <w:pPr>
              <w:spacing w:after="0"/>
              <w:jc w:val="center"/>
              <w:rPr>
                <w:sz w:val="22"/>
                <w:szCs w:val="22"/>
                <w:lang w:val="ru-RU"/>
              </w:rPr>
            </w:pPr>
            <w:r w:rsidRPr="00C53548">
              <w:rPr>
                <w:sz w:val="22"/>
                <w:szCs w:val="22"/>
              </w:rPr>
              <w:t>12</w:t>
            </w:r>
            <w:r w:rsidRPr="00C53548">
              <w:rPr>
                <w:sz w:val="22"/>
                <w:szCs w:val="22"/>
                <w:lang w:val="ru-RU"/>
              </w:rPr>
              <w:t>.0</w:t>
            </w:r>
          </w:p>
        </w:tc>
        <w:tc>
          <w:tcPr>
            <w:tcW w:w="1639"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60.3</w:t>
            </w:r>
          </w:p>
          <w:p w:rsidR="00CC00C0" w:rsidRPr="00C53548" w:rsidRDefault="00CC00C0" w:rsidP="00D67116">
            <w:pPr>
              <w:spacing w:after="0"/>
              <w:jc w:val="center"/>
              <w:rPr>
                <w:sz w:val="22"/>
                <w:szCs w:val="22"/>
                <w:lang w:val="ru-RU"/>
              </w:rPr>
            </w:pPr>
            <w:r w:rsidRPr="00C53548">
              <w:rPr>
                <w:sz w:val="22"/>
                <w:szCs w:val="22"/>
              </w:rPr>
              <w:t>88</w:t>
            </w:r>
            <w:r w:rsidRPr="00C53548">
              <w:rPr>
                <w:sz w:val="22"/>
                <w:szCs w:val="22"/>
                <w:lang w:val="ru-RU"/>
              </w:rPr>
              <w:t>.0</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sz w:val="22"/>
                <w:szCs w:val="22"/>
              </w:rPr>
              <w:t>2</w:t>
            </w:r>
            <w:r w:rsidRPr="00C53548">
              <w:rPr>
                <w:sz w:val="22"/>
                <w:szCs w:val="22"/>
                <w:lang w:val="ru-RU"/>
              </w:rPr>
              <w:t>600</w:t>
            </w:r>
            <w:r w:rsidRPr="00C53548">
              <w:rPr>
                <w:bCs/>
                <w:sz w:val="22"/>
                <w:szCs w:val="22"/>
                <w:lang w:val="ru-RU"/>
              </w:rPr>
              <w:t>±</w:t>
            </w:r>
            <w:r w:rsidR="00B604A5" w:rsidRPr="00C53548">
              <w:rPr>
                <w:bCs/>
                <w:sz w:val="22"/>
                <w:szCs w:val="22"/>
                <w:lang w:val="ru-RU"/>
              </w:rPr>
              <w:t>60</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5D57A0" w:rsidP="005D57A0">
            <w:pPr>
              <w:spacing w:after="0"/>
              <w:jc w:val="center"/>
              <w:rPr>
                <w:b/>
                <w:i/>
                <w:sz w:val="22"/>
                <w:szCs w:val="22"/>
                <w:lang w:val="ru-RU"/>
              </w:rPr>
            </w:pPr>
            <w:r w:rsidRPr="00C53548">
              <w:rPr>
                <w:b/>
                <w:bCs/>
                <w:i/>
                <w:sz w:val="22"/>
                <w:szCs w:val="22"/>
                <w:lang w:val="en-US"/>
              </w:rPr>
              <w:t>Charge</w:t>
            </w:r>
          </w:p>
        </w:tc>
        <w:tc>
          <w:tcPr>
            <w:tcW w:w="1459"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rPr>
              <w:t>34.</w:t>
            </w:r>
            <w:r w:rsidRPr="00C53548">
              <w:rPr>
                <w:b/>
                <w:i/>
                <w:sz w:val="22"/>
                <w:szCs w:val="22"/>
                <w:u w:val="single"/>
                <w:lang w:val="ru-RU"/>
              </w:rPr>
              <w:t>9</w:t>
            </w:r>
          </w:p>
          <w:p w:rsidR="00CC00C0" w:rsidRPr="00C53548" w:rsidRDefault="00CC00C0" w:rsidP="00D67116">
            <w:pPr>
              <w:spacing w:after="0"/>
              <w:jc w:val="center"/>
              <w:rPr>
                <w:b/>
                <w:i/>
                <w:sz w:val="22"/>
                <w:szCs w:val="22"/>
                <w:u w:val="single"/>
              </w:rPr>
            </w:pPr>
            <w:r w:rsidRPr="00C53548">
              <w:rPr>
                <w:b/>
                <w:i/>
                <w:sz w:val="22"/>
                <w:szCs w:val="22"/>
              </w:rPr>
              <w:t>10</w:t>
            </w:r>
            <w:r w:rsidRPr="00C53548">
              <w:rPr>
                <w:b/>
                <w:i/>
                <w:sz w:val="22"/>
                <w:szCs w:val="22"/>
                <w:lang w:val="ru-RU"/>
              </w:rPr>
              <w:t>.0</w:t>
            </w:r>
          </w:p>
        </w:tc>
        <w:tc>
          <w:tcPr>
            <w:tcW w:w="1460"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rPr>
              <w:t>65.</w:t>
            </w:r>
            <w:r w:rsidRPr="00C53548">
              <w:rPr>
                <w:b/>
                <w:i/>
                <w:sz w:val="22"/>
                <w:szCs w:val="22"/>
                <w:u w:val="single"/>
                <w:lang w:val="ru-RU"/>
              </w:rPr>
              <w:t>2</w:t>
            </w:r>
          </w:p>
          <w:p w:rsidR="00CC00C0" w:rsidRPr="00C53548" w:rsidRDefault="00CC00C0" w:rsidP="00D67116">
            <w:pPr>
              <w:spacing w:after="0"/>
              <w:jc w:val="center"/>
              <w:rPr>
                <w:b/>
                <w:i/>
                <w:sz w:val="22"/>
                <w:szCs w:val="22"/>
                <w:u w:val="single"/>
              </w:rPr>
            </w:pPr>
            <w:r w:rsidRPr="00C53548">
              <w:rPr>
                <w:b/>
                <w:i/>
                <w:sz w:val="22"/>
                <w:szCs w:val="22"/>
              </w:rPr>
              <w:t>90</w:t>
            </w:r>
            <w:r w:rsidRPr="00C53548">
              <w:rPr>
                <w:b/>
                <w:i/>
                <w:sz w:val="22"/>
                <w:szCs w:val="22"/>
                <w:lang w:val="ru-RU"/>
              </w:rPr>
              <w:t>.0</w:t>
            </w:r>
          </w:p>
        </w:tc>
        <w:tc>
          <w:tcPr>
            <w:tcW w:w="1565" w:type="dxa"/>
            <w:shd w:val="clear" w:color="auto" w:fill="auto"/>
            <w:vAlign w:val="center"/>
          </w:tcPr>
          <w:p w:rsidR="00CC00C0" w:rsidRPr="00C53548" w:rsidRDefault="00CC00C0" w:rsidP="00D67116">
            <w:pPr>
              <w:spacing w:after="0"/>
              <w:jc w:val="center"/>
              <w:rPr>
                <w:bCs/>
                <w:sz w:val="22"/>
                <w:szCs w:val="22"/>
                <w:u w:val="single"/>
              </w:rPr>
            </w:pPr>
          </w:p>
        </w:tc>
        <w:tc>
          <w:tcPr>
            <w:tcW w:w="1566" w:type="dxa"/>
            <w:shd w:val="clear" w:color="auto" w:fill="auto"/>
            <w:vAlign w:val="center"/>
          </w:tcPr>
          <w:p w:rsidR="00CC00C0" w:rsidRPr="00C53548" w:rsidRDefault="00CC00C0" w:rsidP="00D67116">
            <w:pPr>
              <w:spacing w:after="0"/>
              <w:jc w:val="center"/>
              <w:rPr>
                <w:bCs/>
                <w:sz w:val="22"/>
                <w:szCs w:val="22"/>
                <w:u w:val="single"/>
              </w:rPr>
            </w:pPr>
          </w:p>
        </w:tc>
        <w:tc>
          <w:tcPr>
            <w:tcW w:w="1434" w:type="dxa"/>
            <w:shd w:val="clear" w:color="auto" w:fill="auto"/>
            <w:vAlign w:val="center"/>
          </w:tcPr>
          <w:p w:rsidR="00CC00C0" w:rsidRPr="00C53548" w:rsidRDefault="00CC00C0" w:rsidP="00D67116">
            <w:pPr>
              <w:spacing w:after="0"/>
              <w:jc w:val="center"/>
              <w:rPr>
                <w:sz w:val="22"/>
                <w:szCs w:val="22"/>
                <w:u w:val="single"/>
              </w:rPr>
            </w:pPr>
          </w:p>
        </w:tc>
        <w:tc>
          <w:tcPr>
            <w:tcW w:w="1639" w:type="dxa"/>
            <w:shd w:val="clear" w:color="auto" w:fill="auto"/>
            <w:vAlign w:val="center"/>
          </w:tcPr>
          <w:p w:rsidR="00CC00C0" w:rsidRPr="00C53548" w:rsidRDefault="00CC00C0" w:rsidP="00D67116">
            <w:pPr>
              <w:spacing w:after="0"/>
              <w:jc w:val="center"/>
              <w:rPr>
                <w:sz w:val="22"/>
                <w:szCs w:val="22"/>
                <w:u w:val="single"/>
              </w:rPr>
            </w:pPr>
          </w:p>
        </w:tc>
        <w:tc>
          <w:tcPr>
            <w:tcW w:w="2049" w:type="dxa"/>
            <w:shd w:val="clear" w:color="auto" w:fill="auto"/>
            <w:vAlign w:val="center"/>
          </w:tcPr>
          <w:p w:rsidR="00CC00C0" w:rsidRPr="00C53548" w:rsidRDefault="00CC00C0" w:rsidP="00D67116">
            <w:pPr>
              <w:spacing w:after="0"/>
              <w:jc w:val="center"/>
              <w:rPr>
                <w:sz w:val="22"/>
                <w:szCs w:val="22"/>
              </w:rPr>
            </w:pPr>
          </w:p>
        </w:tc>
      </w:tr>
      <w:tr w:rsidR="00CC00C0" w:rsidRPr="00C53548">
        <w:trPr>
          <w:trHeight w:val="583"/>
        </w:trPr>
        <w:tc>
          <w:tcPr>
            <w:tcW w:w="1036" w:type="dxa"/>
            <w:vMerge w:val="restart"/>
            <w:shd w:val="clear" w:color="auto" w:fill="auto"/>
            <w:vAlign w:val="center"/>
          </w:tcPr>
          <w:p w:rsidR="00CC00C0" w:rsidRPr="00C53548" w:rsidRDefault="00CC00C0" w:rsidP="00D67116">
            <w:pPr>
              <w:spacing w:after="0"/>
              <w:rPr>
                <w:sz w:val="22"/>
                <w:szCs w:val="22"/>
                <w:lang w:val="ru-RU"/>
              </w:rPr>
            </w:pPr>
            <w:r w:rsidRPr="00C53548">
              <w:rPr>
                <w:b/>
                <w:sz w:val="22"/>
                <w:szCs w:val="22"/>
                <w:lang w:val="ru-RU"/>
              </w:rPr>
              <w:t>PRS10</w:t>
            </w:r>
          </w:p>
        </w:tc>
        <w:tc>
          <w:tcPr>
            <w:tcW w:w="1232" w:type="dxa"/>
            <w:shd w:val="clear" w:color="auto" w:fill="auto"/>
            <w:vAlign w:val="center"/>
          </w:tcPr>
          <w:p w:rsidR="00CC00C0" w:rsidRPr="00C53548" w:rsidRDefault="00CC00C0" w:rsidP="00D67116">
            <w:pPr>
              <w:spacing w:after="0"/>
              <w:ind w:left="360"/>
              <w:rPr>
                <w:b/>
                <w:sz w:val="22"/>
                <w:szCs w:val="22"/>
                <w:lang w:val="ru-RU"/>
              </w:rPr>
            </w:pPr>
            <w:r w:rsidRPr="00C53548">
              <w:rPr>
                <w:b/>
                <w:sz w:val="22"/>
                <w:szCs w:val="22"/>
                <w:lang w:val="ru-RU"/>
              </w:rPr>
              <w:t>3</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rPr>
              <w:t>73.60</w:t>
            </w:r>
          </w:p>
          <w:p w:rsidR="00CC00C0" w:rsidRPr="00C53548" w:rsidRDefault="00CC00C0" w:rsidP="00D67116">
            <w:pPr>
              <w:spacing w:after="0"/>
              <w:ind w:left="360"/>
              <w:rPr>
                <w:b/>
                <w:sz w:val="22"/>
                <w:szCs w:val="22"/>
                <w:lang w:val="ru-RU"/>
              </w:rPr>
            </w:pPr>
            <w:r w:rsidRPr="00C53548">
              <w:rPr>
                <w:color w:val="000000"/>
                <w:sz w:val="22"/>
                <w:szCs w:val="22"/>
                <w:lang w:val="ru-RU"/>
              </w:rPr>
              <w:t>36.67</w:t>
            </w:r>
          </w:p>
        </w:tc>
        <w:tc>
          <w:tcPr>
            <w:tcW w:w="1460"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26.4</w:t>
            </w:r>
          </w:p>
          <w:p w:rsidR="00CC00C0" w:rsidRPr="00C53548" w:rsidRDefault="00CC00C0" w:rsidP="00D67116">
            <w:pPr>
              <w:spacing w:after="0"/>
              <w:jc w:val="center"/>
              <w:rPr>
                <w:sz w:val="22"/>
                <w:szCs w:val="22"/>
                <w:lang w:val="ru-RU"/>
              </w:rPr>
            </w:pPr>
            <w:r w:rsidRPr="00C53548">
              <w:rPr>
                <w:sz w:val="22"/>
                <w:szCs w:val="22"/>
              </w:rPr>
              <w:t>6</w:t>
            </w:r>
            <w:r w:rsidRPr="00C53548">
              <w:rPr>
                <w:sz w:val="22"/>
                <w:szCs w:val="22"/>
                <w:lang w:val="ru-RU"/>
              </w:rPr>
              <w:t>3.33</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70.60</w:t>
            </w:r>
          </w:p>
          <w:p w:rsidR="00CC00C0" w:rsidRPr="00C53548" w:rsidRDefault="00CC00C0" w:rsidP="00D67116">
            <w:pPr>
              <w:spacing w:after="0"/>
              <w:ind w:left="360"/>
              <w:rPr>
                <w:color w:val="000000"/>
                <w:sz w:val="22"/>
                <w:szCs w:val="22"/>
                <w:lang w:val="ru-RU"/>
              </w:rPr>
            </w:pPr>
            <w:r w:rsidRPr="00C53548">
              <w:rPr>
                <w:sz w:val="22"/>
                <w:szCs w:val="22"/>
                <w:lang w:val="ru-RU"/>
              </w:rPr>
              <w:t>33.28</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29.40</w:t>
            </w:r>
          </w:p>
          <w:p w:rsidR="00CC00C0" w:rsidRPr="00C53548" w:rsidRDefault="00CC00C0" w:rsidP="00D67116">
            <w:pPr>
              <w:spacing w:after="0"/>
              <w:jc w:val="center"/>
              <w:rPr>
                <w:color w:val="000000"/>
                <w:sz w:val="22"/>
                <w:szCs w:val="22"/>
                <w:lang w:val="ru-RU"/>
              </w:rPr>
            </w:pPr>
            <w:r w:rsidRPr="00C53548">
              <w:rPr>
                <w:color w:val="000000"/>
                <w:sz w:val="22"/>
                <w:szCs w:val="22"/>
                <w:lang w:val="ru-RU"/>
              </w:rPr>
              <w:t>66.72</w:t>
            </w:r>
          </w:p>
        </w:tc>
        <w:tc>
          <w:tcPr>
            <w:tcW w:w="1434"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72.1</w:t>
            </w:r>
          </w:p>
          <w:p w:rsidR="00CC00C0" w:rsidRPr="00C53548" w:rsidRDefault="00CC00C0" w:rsidP="00D67116">
            <w:pPr>
              <w:spacing w:after="0"/>
              <w:jc w:val="center"/>
              <w:rPr>
                <w:color w:val="000000"/>
                <w:sz w:val="22"/>
                <w:szCs w:val="22"/>
              </w:rPr>
            </w:pPr>
            <w:r w:rsidRPr="00C53548">
              <w:rPr>
                <w:color w:val="000000"/>
                <w:sz w:val="22"/>
                <w:szCs w:val="22"/>
              </w:rPr>
              <w:t>34.9</w:t>
            </w:r>
          </w:p>
        </w:tc>
        <w:tc>
          <w:tcPr>
            <w:tcW w:w="1639"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27.9</w:t>
            </w:r>
          </w:p>
          <w:p w:rsidR="00CC00C0" w:rsidRPr="00C53548" w:rsidRDefault="00CC00C0" w:rsidP="00D67116">
            <w:pPr>
              <w:spacing w:after="0"/>
              <w:jc w:val="center"/>
              <w:rPr>
                <w:color w:val="000000"/>
                <w:sz w:val="22"/>
                <w:szCs w:val="22"/>
              </w:rPr>
            </w:pPr>
            <w:r w:rsidRPr="00C53548">
              <w:rPr>
                <w:color w:val="000000"/>
                <w:sz w:val="22"/>
                <w:szCs w:val="22"/>
              </w:rPr>
              <w:t>65.1</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1876±</w:t>
            </w:r>
            <w:r w:rsidR="00B604A5" w:rsidRPr="00C53548">
              <w:rPr>
                <w:bCs/>
                <w:sz w:val="22"/>
                <w:szCs w:val="22"/>
                <w:lang w:val="ru-RU"/>
              </w:rPr>
              <w:t>30</w:t>
            </w:r>
          </w:p>
        </w:tc>
      </w:tr>
      <w:tr w:rsidR="00CC00C0" w:rsidRPr="00C53548">
        <w:trPr>
          <w:trHeight w:val="151"/>
        </w:trPr>
        <w:tc>
          <w:tcPr>
            <w:tcW w:w="1036" w:type="dxa"/>
            <w:vMerge/>
            <w:shd w:val="clear" w:color="auto" w:fill="auto"/>
            <w:vAlign w:val="center"/>
          </w:tcPr>
          <w:p w:rsidR="00CC00C0" w:rsidRPr="00C53548" w:rsidRDefault="00CC00C0" w:rsidP="00D67116">
            <w:pPr>
              <w:numPr>
                <w:ilvl w:val="0"/>
                <w:numId w:val="15"/>
              </w:numPr>
              <w:spacing w:after="0"/>
              <w:ind w:left="720"/>
              <w:jc w:val="center"/>
              <w:rPr>
                <w:sz w:val="22"/>
                <w:szCs w:val="22"/>
                <w:lang w:val="ru-RU"/>
              </w:rPr>
            </w:pPr>
          </w:p>
        </w:tc>
        <w:tc>
          <w:tcPr>
            <w:tcW w:w="1232" w:type="dxa"/>
            <w:shd w:val="clear" w:color="auto" w:fill="auto"/>
            <w:vAlign w:val="center"/>
          </w:tcPr>
          <w:p w:rsidR="00CC00C0" w:rsidRPr="00C53548" w:rsidRDefault="00CC00C0" w:rsidP="00D67116">
            <w:pPr>
              <w:spacing w:after="0"/>
              <w:ind w:left="360"/>
              <w:rPr>
                <w:b/>
                <w:sz w:val="22"/>
                <w:szCs w:val="22"/>
                <w:lang w:val="ru-RU"/>
              </w:rPr>
            </w:pPr>
            <w:r w:rsidRPr="00C53548">
              <w:rPr>
                <w:b/>
                <w:sz w:val="22"/>
                <w:szCs w:val="22"/>
                <w:lang w:val="ru-RU"/>
              </w:rPr>
              <w:t>4</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rPr>
              <w:t>71.55</w:t>
            </w:r>
          </w:p>
          <w:p w:rsidR="00CC00C0" w:rsidRPr="00C53548" w:rsidRDefault="00CC00C0" w:rsidP="00D67116">
            <w:pPr>
              <w:spacing w:after="0"/>
              <w:ind w:left="360"/>
              <w:rPr>
                <w:b/>
                <w:sz w:val="22"/>
                <w:szCs w:val="22"/>
                <w:lang w:val="ru-RU"/>
              </w:rPr>
            </w:pPr>
            <w:r w:rsidRPr="00C53548">
              <w:rPr>
                <w:color w:val="000000"/>
                <w:sz w:val="22"/>
                <w:szCs w:val="22"/>
                <w:lang w:val="ru-RU"/>
              </w:rPr>
              <w:t>34.31</w:t>
            </w:r>
          </w:p>
        </w:tc>
        <w:tc>
          <w:tcPr>
            <w:tcW w:w="1460"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28.45</w:t>
            </w:r>
          </w:p>
          <w:p w:rsidR="00CC00C0" w:rsidRPr="00C53548" w:rsidRDefault="00CC00C0" w:rsidP="00D67116">
            <w:pPr>
              <w:spacing w:after="0"/>
              <w:jc w:val="center"/>
              <w:rPr>
                <w:sz w:val="22"/>
                <w:szCs w:val="22"/>
                <w:lang w:val="ru-RU"/>
              </w:rPr>
            </w:pPr>
            <w:r w:rsidRPr="00C53548">
              <w:rPr>
                <w:sz w:val="22"/>
                <w:szCs w:val="22"/>
                <w:lang w:val="ru-RU"/>
              </w:rPr>
              <w:t>65.69</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70.14</w:t>
            </w:r>
          </w:p>
          <w:p w:rsidR="00CC00C0" w:rsidRPr="00C53548" w:rsidRDefault="00CC00C0" w:rsidP="00D67116">
            <w:pPr>
              <w:spacing w:after="0"/>
              <w:ind w:left="360"/>
              <w:rPr>
                <w:color w:val="000000"/>
                <w:sz w:val="22"/>
                <w:szCs w:val="22"/>
                <w:lang w:val="ru-RU"/>
              </w:rPr>
            </w:pPr>
            <w:r w:rsidRPr="00C53548">
              <w:rPr>
                <w:color w:val="000000"/>
                <w:sz w:val="22"/>
                <w:szCs w:val="22"/>
                <w:lang w:val="ru-RU"/>
              </w:rPr>
              <w:t>32.79</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29.86</w:t>
            </w:r>
          </w:p>
          <w:p w:rsidR="00CC00C0" w:rsidRPr="00C53548" w:rsidRDefault="00CC00C0" w:rsidP="00D67116">
            <w:pPr>
              <w:spacing w:after="0"/>
              <w:jc w:val="center"/>
              <w:rPr>
                <w:color w:val="000000"/>
                <w:sz w:val="22"/>
                <w:szCs w:val="22"/>
                <w:lang w:val="ru-RU"/>
              </w:rPr>
            </w:pPr>
            <w:r w:rsidRPr="00C53548">
              <w:rPr>
                <w:color w:val="000000"/>
                <w:sz w:val="22"/>
                <w:szCs w:val="22"/>
                <w:lang w:val="ru-RU"/>
              </w:rPr>
              <w:t>67.21</w:t>
            </w:r>
          </w:p>
        </w:tc>
        <w:tc>
          <w:tcPr>
            <w:tcW w:w="1434"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71.1</w:t>
            </w:r>
          </w:p>
          <w:p w:rsidR="00CC00C0" w:rsidRPr="00C53548" w:rsidRDefault="00CC00C0" w:rsidP="00D67116">
            <w:pPr>
              <w:spacing w:after="0"/>
              <w:jc w:val="center"/>
              <w:rPr>
                <w:color w:val="000000"/>
                <w:sz w:val="22"/>
                <w:szCs w:val="22"/>
              </w:rPr>
            </w:pPr>
            <w:r w:rsidRPr="00C53548">
              <w:rPr>
                <w:color w:val="000000"/>
                <w:sz w:val="22"/>
                <w:szCs w:val="22"/>
              </w:rPr>
              <w:t>33.9</w:t>
            </w:r>
          </w:p>
        </w:tc>
        <w:tc>
          <w:tcPr>
            <w:tcW w:w="1639"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28.9</w:t>
            </w:r>
          </w:p>
          <w:p w:rsidR="00CC00C0" w:rsidRPr="00C53548" w:rsidRDefault="00CC00C0" w:rsidP="00D67116">
            <w:pPr>
              <w:spacing w:after="0"/>
              <w:jc w:val="center"/>
              <w:rPr>
                <w:color w:val="000000"/>
                <w:sz w:val="22"/>
                <w:szCs w:val="22"/>
              </w:rPr>
            </w:pPr>
            <w:r w:rsidRPr="00C53548">
              <w:rPr>
                <w:color w:val="000000"/>
                <w:sz w:val="22"/>
                <w:szCs w:val="22"/>
              </w:rPr>
              <w:t>66.1</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1886±</w:t>
            </w:r>
            <w:r w:rsidR="00B604A5" w:rsidRPr="00C53548">
              <w:rPr>
                <w:bCs/>
                <w:sz w:val="22"/>
                <w:szCs w:val="22"/>
                <w:lang w:val="ru-RU"/>
              </w:rPr>
              <w:t>30</w:t>
            </w:r>
          </w:p>
        </w:tc>
      </w:tr>
      <w:tr w:rsidR="00CC00C0" w:rsidRPr="00C53548">
        <w:trPr>
          <w:trHeight w:val="151"/>
        </w:trPr>
        <w:tc>
          <w:tcPr>
            <w:tcW w:w="1036" w:type="dxa"/>
            <w:vMerge/>
            <w:shd w:val="clear" w:color="auto" w:fill="auto"/>
            <w:vAlign w:val="center"/>
          </w:tcPr>
          <w:p w:rsidR="00CC00C0" w:rsidRPr="00C53548" w:rsidRDefault="00CC00C0" w:rsidP="00D67116">
            <w:pPr>
              <w:numPr>
                <w:ilvl w:val="0"/>
                <w:numId w:val="15"/>
              </w:numPr>
              <w:spacing w:after="0"/>
              <w:ind w:left="720"/>
              <w:jc w:val="center"/>
              <w:rPr>
                <w:sz w:val="22"/>
                <w:szCs w:val="22"/>
                <w:lang w:val="ru-RU"/>
              </w:rPr>
            </w:pPr>
          </w:p>
        </w:tc>
        <w:tc>
          <w:tcPr>
            <w:tcW w:w="1232" w:type="dxa"/>
            <w:shd w:val="clear" w:color="auto" w:fill="auto"/>
            <w:vAlign w:val="center"/>
          </w:tcPr>
          <w:p w:rsidR="00CC00C0" w:rsidRPr="00C53548" w:rsidRDefault="005D57A0" w:rsidP="005D57A0">
            <w:pPr>
              <w:spacing w:after="0"/>
              <w:jc w:val="center"/>
              <w:rPr>
                <w:b/>
                <w:i/>
                <w:sz w:val="22"/>
                <w:szCs w:val="22"/>
                <w:lang w:val="ru-RU"/>
              </w:rPr>
            </w:pPr>
            <w:r w:rsidRPr="00C53548">
              <w:rPr>
                <w:b/>
                <w:bCs/>
                <w:i/>
                <w:sz w:val="22"/>
                <w:szCs w:val="22"/>
                <w:lang w:val="en-US"/>
              </w:rPr>
              <w:t>Charge</w:t>
            </w:r>
          </w:p>
        </w:tc>
        <w:tc>
          <w:tcPr>
            <w:tcW w:w="1459"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73.2</w:t>
            </w:r>
          </w:p>
          <w:p w:rsidR="00CC00C0" w:rsidRPr="00C53548" w:rsidRDefault="00CC00C0" w:rsidP="00D67116">
            <w:pPr>
              <w:spacing w:after="0"/>
              <w:jc w:val="center"/>
              <w:rPr>
                <w:b/>
                <w:i/>
                <w:color w:val="000000"/>
                <w:sz w:val="22"/>
                <w:szCs w:val="22"/>
                <w:u w:val="single"/>
              </w:rPr>
            </w:pPr>
            <w:r w:rsidRPr="00C53548">
              <w:rPr>
                <w:b/>
                <w:i/>
                <w:sz w:val="22"/>
                <w:szCs w:val="22"/>
                <w:lang w:val="ru-RU"/>
              </w:rPr>
              <w:t>36.2</w:t>
            </w:r>
          </w:p>
        </w:tc>
        <w:tc>
          <w:tcPr>
            <w:tcW w:w="1460"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26.8</w:t>
            </w:r>
          </w:p>
          <w:p w:rsidR="00CC00C0" w:rsidRPr="00C53548" w:rsidRDefault="00CC00C0" w:rsidP="00D67116">
            <w:pPr>
              <w:spacing w:after="0"/>
              <w:jc w:val="center"/>
              <w:rPr>
                <w:b/>
                <w:i/>
                <w:sz w:val="22"/>
                <w:szCs w:val="22"/>
                <w:u w:val="single"/>
              </w:rPr>
            </w:pPr>
            <w:r w:rsidRPr="00C53548">
              <w:rPr>
                <w:b/>
                <w:i/>
                <w:sz w:val="22"/>
                <w:szCs w:val="22"/>
                <w:lang w:val="ru-RU"/>
              </w:rPr>
              <w:t>63.8</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1434"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1639"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2049" w:type="dxa"/>
            <w:shd w:val="clear" w:color="auto" w:fill="auto"/>
            <w:vAlign w:val="center"/>
          </w:tcPr>
          <w:p w:rsidR="00CC00C0" w:rsidRPr="00C53548" w:rsidRDefault="00CC00C0" w:rsidP="00D67116">
            <w:pPr>
              <w:spacing w:after="0"/>
              <w:jc w:val="center"/>
              <w:rPr>
                <w:bCs/>
                <w:sz w:val="22"/>
                <w:szCs w:val="22"/>
                <w:lang w:val="ru-RU"/>
              </w:rPr>
            </w:pPr>
            <w:r w:rsidRPr="00C53548">
              <w:rPr>
                <w:bCs/>
                <w:sz w:val="22"/>
                <w:szCs w:val="22"/>
                <w:lang w:val="ru-RU"/>
              </w:rPr>
              <w:t>-</w:t>
            </w:r>
          </w:p>
        </w:tc>
      </w:tr>
      <w:tr w:rsidR="00CC00C0" w:rsidRPr="00C53548">
        <w:trPr>
          <w:trHeight w:val="567"/>
        </w:trPr>
        <w:tc>
          <w:tcPr>
            <w:tcW w:w="1036" w:type="dxa"/>
            <w:vMerge w:val="restart"/>
            <w:shd w:val="clear" w:color="auto" w:fill="auto"/>
            <w:vAlign w:val="center"/>
          </w:tcPr>
          <w:p w:rsidR="00CC00C0" w:rsidRPr="00C53548" w:rsidRDefault="00CC00C0" w:rsidP="00D67116">
            <w:pPr>
              <w:spacing w:after="0"/>
              <w:rPr>
                <w:sz w:val="22"/>
                <w:szCs w:val="22"/>
                <w:lang w:val="ru-RU"/>
              </w:rPr>
            </w:pPr>
            <w:r w:rsidRPr="00C53548">
              <w:rPr>
                <w:b/>
                <w:sz w:val="22"/>
                <w:szCs w:val="22"/>
                <w:lang w:val="ru-RU"/>
              </w:rPr>
              <w:t>PRS11</w:t>
            </w:r>
          </w:p>
        </w:tc>
        <w:tc>
          <w:tcPr>
            <w:tcW w:w="1232" w:type="dxa"/>
            <w:shd w:val="clear" w:color="auto" w:fill="auto"/>
            <w:vAlign w:val="center"/>
          </w:tcPr>
          <w:p w:rsidR="00CC00C0" w:rsidRPr="00C53548" w:rsidRDefault="00CC00C0" w:rsidP="00D67116">
            <w:pPr>
              <w:spacing w:after="0"/>
              <w:ind w:left="360"/>
              <w:rPr>
                <w:b/>
                <w:sz w:val="22"/>
                <w:szCs w:val="22"/>
                <w:lang w:val="ru-RU"/>
              </w:rPr>
            </w:pPr>
            <w:r w:rsidRPr="00C53548">
              <w:rPr>
                <w:b/>
                <w:sz w:val="22"/>
                <w:szCs w:val="22"/>
                <w:lang w:val="ru-RU"/>
              </w:rPr>
              <w:t>1</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67.8</w:t>
            </w:r>
            <w:r w:rsidRPr="00C53548">
              <w:rPr>
                <w:color w:val="000000"/>
                <w:sz w:val="22"/>
                <w:szCs w:val="22"/>
                <w:u w:val="single"/>
              </w:rPr>
              <w:t>8</w:t>
            </w:r>
          </w:p>
          <w:p w:rsidR="00CC00C0" w:rsidRPr="00C53548" w:rsidRDefault="00CC00C0" w:rsidP="00D67116">
            <w:pPr>
              <w:spacing w:after="0"/>
              <w:jc w:val="center"/>
              <w:rPr>
                <w:b/>
                <w:sz w:val="22"/>
                <w:szCs w:val="22"/>
              </w:rPr>
            </w:pPr>
            <w:r w:rsidRPr="00C53548">
              <w:rPr>
                <w:color w:val="000000"/>
                <w:sz w:val="22"/>
                <w:szCs w:val="22"/>
                <w:lang w:val="ru-RU"/>
              </w:rPr>
              <w:t>30.</w:t>
            </w:r>
            <w:r w:rsidRPr="00C53548">
              <w:rPr>
                <w:color w:val="000000"/>
                <w:sz w:val="22"/>
                <w:szCs w:val="22"/>
              </w:rPr>
              <w:t>50</w:t>
            </w:r>
          </w:p>
        </w:tc>
        <w:tc>
          <w:tcPr>
            <w:tcW w:w="1460"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32.12</w:t>
            </w:r>
          </w:p>
          <w:p w:rsidR="00CC00C0" w:rsidRPr="00C53548" w:rsidRDefault="00CC00C0" w:rsidP="00D67116">
            <w:pPr>
              <w:spacing w:after="0"/>
              <w:jc w:val="center"/>
              <w:rPr>
                <w:sz w:val="22"/>
                <w:szCs w:val="22"/>
                <w:lang w:val="ru-RU"/>
              </w:rPr>
            </w:pPr>
            <w:r w:rsidRPr="00C53548">
              <w:rPr>
                <w:sz w:val="22"/>
                <w:szCs w:val="22"/>
                <w:lang w:val="ru-RU"/>
              </w:rPr>
              <w:t>69.50</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69.</w:t>
            </w:r>
            <w:r w:rsidRPr="00C53548">
              <w:rPr>
                <w:color w:val="000000"/>
                <w:sz w:val="22"/>
                <w:szCs w:val="22"/>
                <w:u w:val="single"/>
              </w:rPr>
              <w:t>38</w:t>
            </w:r>
          </w:p>
          <w:p w:rsidR="00CC00C0" w:rsidRPr="00C53548" w:rsidRDefault="00CC00C0" w:rsidP="00D67116">
            <w:pPr>
              <w:spacing w:after="0"/>
              <w:jc w:val="center"/>
              <w:rPr>
                <w:color w:val="000000"/>
                <w:sz w:val="22"/>
                <w:szCs w:val="22"/>
              </w:rPr>
            </w:pPr>
            <w:r w:rsidRPr="00C53548">
              <w:rPr>
                <w:color w:val="000000"/>
                <w:sz w:val="22"/>
                <w:szCs w:val="22"/>
                <w:lang w:val="ru-RU"/>
              </w:rPr>
              <w:t>32.0</w:t>
            </w:r>
            <w:r w:rsidRPr="00C53548">
              <w:rPr>
                <w:color w:val="000000"/>
                <w:sz w:val="22"/>
                <w:szCs w:val="22"/>
              </w:rPr>
              <w:t>0</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rPr>
              <w:t>30.62</w:t>
            </w:r>
          </w:p>
          <w:p w:rsidR="00CC00C0" w:rsidRPr="00C53548" w:rsidRDefault="00CC00C0" w:rsidP="00D67116">
            <w:pPr>
              <w:spacing w:after="0"/>
              <w:jc w:val="center"/>
              <w:rPr>
                <w:color w:val="000000"/>
                <w:sz w:val="22"/>
                <w:szCs w:val="22"/>
                <w:lang w:val="ru-RU"/>
              </w:rPr>
            </w:pPr>
            <w:r w:rsidRPr="00C53548">
              <w:rPr>
                <w:color w:val="000000"/>
                <w:sz w:val="22"/>
                <w:szCs w:val="22"/>
                <w:lang w:val="ru-RU"/>
              </w:rPr>
              <w:t>68.00</w:t>
            </w:r>
          </w:p>
        </w:tc>
        <w:tc>
          <w:tcPr>
            <w:tcW w:w="1434"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72.0</w:t>
            </w:r>
          </w:p>
          <w:p w:rsidR="00CC00C0" w:rsidRPr="00C53548" w:rsidRDefault="00CC00C0" w:rsidP="00D67116">
            <w:pPr>
              <w:spacing w:after="0"/>
              <w:jc w:val="center"/>
              <w:rPr>
                <w:color w:val="000000"/>
                <w:sz w:val="22"/>
                <w:szCs w:val="22"/>
              </w:rPr>
            </w:pPr>
            <w:r w:rsidRPr="00C53548">
              <w:rPr>
                <w:color w:val="000000"/>
                <w:sz w:val="22"/>
                <w:szCs w:val="22"/>
              </w:rPr>
              <w:t>34.8</w:t>
            </w:r>
          </w:p>
        </w:tc>
        <w:tc>
          <w:tcPr>
            <w:tcW w:w="1639"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28.0</w:t>
            </w:r>
          </w:p>
          <w:p w:rsidR="00CC00C0" w:rsidRPr="00C53548" w:rsidRDefault="00CC00C0" w:rsidP="00D67116">
            <w:pPr>
              <w:spacing w:after="0"/>
              <w:jc w:val="center"/>
              <w:rPr>
                <w:color w:val="000000"/>
                <w:sz w:val="22"/>
                <w:szCs w:val="22"/>
              </w:rPr>
            </w:pPr>
            <w:r w:rsidRPr="00C53548">
              <w:rPr>
                <w:color w:val="000000"/>
                <w:sz w:val="22"/>
                <w:szCs w:val="22"/>
              </w:rPr>
              <w:t>65.2</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1912</w:t>
            </w:r>
            <w:r w:rsidRPr="00C53548">
              <w:rPr>
                <w:bCs/>
                <w:sz w:val="22"/>
                <w:szCs w:val="22"/>
              </w:rPr>
              <w:sym w:font="Symbol" w:char="00B1"/>
            </w:r>
            <w:r w:rsidR="00B604A5" w:rsidRPr="00C53548">
              <w:rPr>
                <w:bCs/>
                <w:sz w:val="22"/>
                <w:szCs w:val="22"/>
                <w:lang w:val="ru-RU"/>
              </w:rPr>
              <w:t>30</w:t>
            </w:r>
          </w:p>
        </w:tc>
      </w:tr>
      <w:tr w:rsidR="00CC00C0" w:rsidRPr="00C53548">
        <w:trPr>
          <w:trHeight w:val="151"/>
        </w:trPr>
        <w:tc>
          <w:tcPr>
            <w:tcW w:w="1036" w:type="dxa"/>
            <w:vMerge/>
            <w:shd w:val="clear" w:color="auto" w:fill="auto"/>
            <w:vAlign w:val="center"/>
          </w:tcPr>
          <w:p w:rsidR="00CC00C0" w:rsidRPr="00C53548" w:rsidRDefault="00CC00C0" w:rsidP="00D67116">
            <w:pPr>
              <w:numPr>
                <w:ilvl w:val="0"/>
                <w:numId w:val="26"/>
              </w:numPr>
              <w:spacing w:after="0"/>
              <w:ind w:left="720"/>
              <w:jc w:val="center"/>
              <w:rPr>
                <w:sz w:val="22"/>
                <w:szCs w:val="22"/>
                <w:lang w:val="ru-RU"/>
              </w:rPr>
            </w:pPr>
          </w:p>
        </w:tc>
        <w:tc>
          <w:tcPr>
            <w:tcW w:w="1232" w:type="dxa"/>
            <w:shd w:val="clear" w:color="auto" w:fill="auto"/>
            <w:vAlign w:val="center"/>
          </w:tcPr>
          <w:p w:rsidR="00CC00C0" w:rsidRPr="00C53548" w:rsidRDefault="00CC00C0" w:rsidP="00D67116">
            <w:pPr>
              <w:spacing w:after="0"/>
              <w:ind w:left="360"/>
              <w:rPr>
                <w:b/>
                <w:sz w:val="22"/>
                <w:szCs w:val="22"/>
                <w:lang w:val="ru-RU"/>
              </w:rPr>
            </w:pPr>
            <w:r w:rsidRPr="00C53548">
              <w:rPr>
                <w:b/>
                <w:sz w:val="22"/>
                <w:szCs w:val="22"/>
                <w:lang w:val="ru-RU"/>
              </w:rPr>
              <w:t>2</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rPr>
              <w:t>67.46</w:t>
            </w:r>
          </w:p>
          <w:p w:rsidR="00CC00C0" w:rsidRPr="00C53548" w:rsidRDefault="00CC00C0" w:rsidP="00D67116">
            <w:pPr>
              <w:spacing w:after="0"/>
              <w:jc w:val="center"/>
              <w:rPr>
                <w:b/>
                <w:sz w:val="22"/>
                <w:szCs w:val="22"/>
              </w:rPr>
            </w:pPr>
            <w:r w:rsidRPr="00C53548">
              <w:rPr>
                <w:color w:val="000000"/>
                <w:sz w:val="22"/>
                <w:szCs w:val="22"/>
                <w:lang w:val="ru-RU"/>
              </w:rPr>
              <w:t>30.1</w:t>
            </w:r>
            <w:r w:rsidRPr="00C53548">
              <w:rPr>
                <w:color w:val="000000"/>
                <w:sz w:val="22"/>
                <w:szCs w:val="22"/>
              </w:rPr>
              <w:t>0</w:t>
            </w:r>
          </w:p>
        </w:tc>
        <w:tc>
          <w:tcPr>
            <w:tcW w:w="1460"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32.54</w:t>
            </w:r>
          </w:p>
          <w:p w:rsidR="00CC00C0" w:rsidRPr="00C53548" w:rsidRDefault="00CC00C0" w:rsidP="00D67116">
            <w:pPr>
              <w:spacing w:after="0"/>
              <w:jc w:val="center"/>
              <w:rPr>
                <w:sz w:val="22"/>
                <w:szCs w:val="22"/>
                <w:lang w:val="ru-RU"/>
              </w:rPr>
            </w:pPr>
            <w:r w:rsidRPr="00C53548">
              <w:rPr>
                <w:sz w:val="22"/>
                <w:szCs w:val="22"/>
                <w:lang w:val="ru-RU"/>
              </w:rPr>
              <w:t>69.90</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bCs/>
                <w:color w:val="000000"/>
                <w:sz w:val="22"/>
                <w:szCs w:val="22"/>
                <w:u w:val="single"/>
                <w:lang w:val="ru-RU"/>
              </w:rPr>
              <w:t>70.2</w:t>
            </w:r>
            <w:r w:rsidRPr="00C53548">
              <w:rPr>
                <w:bCs/>
                <w:color w:val="000000"/>
                <w:sz w:val="22"/>
                <w:szCs w:val="22"/>
                <w:u w:val="single"/>
              </w:rPr>
              <w:t>5</w:t>
            </w:r>
          </w:p>
          <w:p w:rsidR="00CC00C0" w:rsidRPr="00C53548" w:rsidRDefault="00CC00C0" w:rsidP="00D67116">
            <w:pPr>
              <w:spacing w:after="0"/>
              <w:ind w:left="360"/>
              <w:rPr>
                <w:color w:val="000000"/>
                <w:sz w:val="22"/>
                <w:szCs w:val="22"/>
              </w:rPr>
            </w:pPr>
            <w:r w:rsidRPr="00C53548">
              <w:rPr>
                <w:color w:val="000000"/>
                <w:sz w:val="22"/>
                <w:szCs w:val="22"/>
                <w:lang w:val="ru-RU"/>
              </w:rPr>
              <w:t>32.9</w:t>
            </w:r>
            <w:r w:rsidRPr="00C53548">
              <w:rPr>
                <w:color w:val="000000"/>
                <w:sz w:val="22"/>
                <w:szCs w:val="22"/>
              </w:rPr>
              <w:t>0</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rPr>
              <w:t>29.75</w:t>
            </w:r>
          </w:p>
          <w:p w:rsidR="00CC00C0" w:rsidRPr="00C53548" w:rsidRDefault="00CC00C0" w:rsidP="00D67116">
            <w:pPr>
              <w:spacing w:after="0"/>
              <w:jc w:val="center"/>
              <w:rPr>
                <w:color w:val="000000"/>
                <w:sz w:val="22"/>
                <w:szCs w:val="22"/>
                <w:lang w:val="ru-RU"/>
              </w:rPr>
            </w:pPr>
            <w:r w:rsidRPr="00C53548">
              <w:rPr>
                <w:color w:val="000000"/>
                <w:sz w:val="22"/>
                <w:szCs w:val="22"/>
                <w:lang w:val="ru-RU"/>
              </w:rPr>
              <w:t>67.10</w:t>
            </w:r>
          </w:p>
        </w:tc>
        <w:tc>
          <w:tcPr>
            <w:tcW w:w="1434"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71.5</w:t>
            </w:r>
          </w:p>
          <w:p w:rsidR="00CC00C0" w:rsidRPr="00C53548" w:rsidRDefault="00CC00C0" w:rsidP="00D67116">
            <w:pPr>
              <w:spacing w:after="0"/>
              <w:jc w:val="center"/>
              <w:rPr>
                <w:color w:val="000000"/>
                <w:sz w:val="22"/>
                <w:szCs w:val="22"/>
              </w:rPr>
            </w:pPr>
            <w:r w:rsidRPr="00C53548">
              <w:rPr>
                <w:color w:val="000000"/>
                <w:sz w:val="22"/>
                <w:szCs w:val="22"/>
              </w:rPr>
              <w:t>34.3</w:t>
            </w:r>
          </w:p>
        </w:tc>
        <w:tc>
          <w:tcPr>
            <w:tcW w:w="1639"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28.5</w:t>
            </w:r>
          </w:p>
          <w:p w:rsidR="00CC00C0" w:rsidRPr="00C53548" w:rsidRDefault="00CC00C0" w:rsidP="00D67116">
            <w:pPr>
              <w:spacing w:after="0"/>
              <w:jc w:val="center"/>
              <w:rPr>
                <w:color w:val="000000"/>
                <w:sz w:val="22"/>
                <w:szCs w:val="22"/>
              </w:rPr>
            </w:pPr>
            <w:r w:rsidRPr="00C53548">
              <w:rPr>
                <w:color w:val="000000"/>
                <w:sz w:val="22"/>
                <w:szCs w:val="22"/>
              </w:rPr>
              <w:t>65.7</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1910</w:t>
            </w:r>
            <w:r w:rsidRPr="00C53548">
              <w:rPr>
                <w:bCs/>
                <w:sz w:val="22"/>
                <w:szCs w:val="22"/>
              </w:rPr>
              <w:sym w:font="Symbol" w:char="00B1"/>
            </w:r>
            <w:r w:rsidR="00B604A5" w:rsidRPr="00C53548">
              <w:rPr>
                <w:bCs/>
                <w:sz w:val="22"/>
                <w:szCs w:val="22"/>
                <w:lang w:val="ru-RU"/>
              </w:rPr>
              <w:t>30</w:t>
            </w:r>
          </w:p>
        </w:tc>
      </w:tr>
      <w:tr w:rsidR="00CC00C0" w:rsidRPr="00C53548">
        <w:trPr>
          <w:trHeight w:val="151"/>
        </w:trPr>
        <w:tc>
          <w:tcPr>
            <w:tcW w:w="1036" w:type="dxa"/>
            <w:vMerge/>
            <w:shd w:val="clear" w:color="auto" w:fill="auto"/>
            <w:vAlign w:val="center"/>
          </w:tcPr>
          <w:p w:rsidR="00CC00C0" w:rsidRPr="00C53548" w:rsidRDefault="00CC00C0" w:rsidP="00D67116">
            <w:pPr>
              <w:numPr>
                <w:ilvl w:val="0"/>
                <w:numId w:val="26"/>
              </w:numPr>
              <w:spacing w:after="0"/>
              <w:ind w:left="720"/>
              <w:jc w:val="center"/>
              <w:rPr>
                <w:sz w:val="22"/>
                <w:szCs w:val="22"/>
                <w:lang w:val="ru-RU"/>
              </w:rPr>
            </w:pPr>
          </w:p>
        </w:tc>
        <w:tc>
          <w:tcPr>
            <w:tcW w:w="1232" w:type="dxa"/>
            <w:shd w:val="clear" w:color="auto" w:fill="auto"/>
            <w:vAlign w:val="center"/>
          </w:tcPr>
          <w:p w:rsidR="00CC00C0" w:rsidRPr="00C53548" w:rsidRDefault="00CC00C0" w:rsidP="00D67116">
            <w:pPr>
              <w:spacing w:after="0"/>
              <w:ind w:left="360"/>
              <w:rPr>
                <w:b/>
                <w:sz w:val="22"/>
                <w:szCs w:val="22"/>
                <w:lang w:val="ru-RU"/>
              </w:rPr>
            </w:pPr>
            <w:r w:rsidRPr="00C53548">
              <w:rPr>
                <w:b/>
                <w:sz w:val="22"/>
                <w:szCs w:val="22"/>
                <w:lang w:val="ru-RU"/>
              </w:rPr>
              <w:t>3</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68.1</w:t>
            </w:r>
            <w:r w:rsidRPr="00C53548">
              <w:rPr>
                <w:color w:val="000000"/>
                <w:sz w:val="22"/>
                <w:szCs w:val="22"/>
                <w:u w:val="single"/>
              </w:rPr>
              <w:t>8</w:t>
            </w:r>
          </w:p>
          <w:p w:rsidR="00CC00C0" w:rsidRPr="00C53548" w:rsidRDefault="00CC00C0" w:rsidP="00D67116">
            <w:pPr>
              <w:spacing w:after="0"/>
              <w:jc w:val="center"/>
              <w:rPr>
                <w:b/>
                <w:sz w:val="22"/>
                <w:szCs w:val="22"/>
              </w:rPr>
            </w:pPr>
            <w:r w:rsidRPr="00C53548">
              <w:rPr>
                <w:color w:val="000000"/>
                <w:sz w:val="22"/>
                <w:szCs w:val="22"/>
                <w:lang w:val="ru-RU"/>
              </w:rPr>
              <w:t>30.8</w:t>
            </w:r>
            <w:r w:rsidRPr="00C53548">
              <w:rPr>
                <w:color w:val="000000"/>
                <w:sz w:val="22"/>
                <w:szCs w:val="22"/>
              </w:rPr>
              <w:t>0</w:t>
            </w:r>
          </w:p>
        </w:tc>
        <w:tc>
          <w:tcPr>
            <w:tcW w:w="1460"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31.82</w:t>
            </w:r>
          </w:p>
          <w:p w:rsidR="00CC00C0" w:rsidRPr="00C53548" w:rsidRDefault="00CC00C0" w:rsidP="00D67116">
            <w:pPr>
              <w:spacing w:after="0"/>
              <w:jc w:val="center"/>
              <w:rPr>
                <w:sz w:val="22"/>
                <w:szCs w:val="22"/>
                <w:lang w:val="ru-RU"/>
              </w:rPr>
            </w:pPr>
            <w:r w:rsidRPr="00C53548">
              <w:rPr>
                <w:sz w:val="22"/>
                <w:szCs w:val="22"/>
                <w:lang w:val="ru-RU"/>
              </w:rPr>
              <w:t>69.20</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bCs/>
                <w:color w:val="000000"/>
                <w:sz w:val="22"/>
                <w:szCs w:val="22"/>
                <w:u w:val="single"/>
                <w:lang w:val="ru-RU"/>
              </w:rPr>
              <w:t>71.7</w:t>
            </w:r>
            <w:r w:rsidRPr="00C53548">
              <w:rPr>
                <w:bCs/>
                <w:color w:val="000000"/>
                <w:sz w:val="22"/>
                <w:szCs w:val="22"/>
                <w:u w:val="single"/>
              </w:rPr>
              <w:t>2</w:t>
            </w:r>
          </w:p>
          <w:p w:rsidR="00CC00C0" w:rsidRPr="00C53548" w:rsidRDefault="00CC00C0" w:rsidP="00D67116">
            <w:pPr>
              <w:spacing w:after="0"/>
              <w:jc w:val="center"/>
              <w:rPr>
                <w:color w:val="000000"/>
                <w:sz w:val="22"/>
                <w:szCs w:val="22"/>
              </w:rPr>
            </w:pPr>
            <w:r w:rsidRPr="00C53548">
              <w:rPr>
                <w:color w:val="000000"/>
                <w:sz w:val="22"/>
                <w:szCs w:val="22"/>
                <w:lang w:val="ru-RU"/>
              </w:rPr>
              <w:t>34.5</w:t>
            </w:r>
            <w:r w:rsidRPr="00C53548">
              <w:rPr>
                <w:color w:val="000000"/>
                <w:sz w:val="22"/>
                <w:szCs w:val="22"/>
              </w:rPr>
              <w:t>0</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rPr>
              <w:t>28.28</w:t>
            </w:r>
          </w:p>
          <w:p w:rsidR="00CC00C0" w:rsidRPr="00C53548" w:rsidRDefault="00CC00C0" w:rsidP="00D67116">
            <w:pPr>
              <w:spacing w:after="0"/>
              <w:jc w:val="center"/>
              <w:rPr>
                <w:color w:val="000000"/>
                <w:sz w:val="22"/>
                <w:szCs w:val="22"/>
                <w:lang w:val="ru-RU"/>
              </w:rPr>
            </w:pPr>
            <w:r w:rsidRPr="00C53548">
              <w:rPr>
                <w:color w:val="000000"/>
                <w:sz w:val="22"/>
                <w:szCs w:val="22"/>
                <w:lang w:val="ru-RU"/>
              </w:rPr>
              <w:t>65.50</w:t>
            </w:r>
          </w:p>
        </w:tc>
        <w:tc>
          <w:tcPr>
            <w:tcW w:w="1434"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71.1</w:t>
            </w:r>
          </w:p>
          <w:p w:rsidR="00CC00C0" w:rsidRPr="00C53548" w:rsidRDefault="00CC00C0" w:rsidP="00D67116">
            <w:pPr>
              <w:spacing w:after="0"/>
              <w:jc w:val="center"/>
              <w:rPr>
                <w:color w:val="000000"/>
                <w:sz w:val="22"/>
                <w:szCs w:val="22"/>
              </w:rPr>
            </w:pPr>
            <w:r w:rsidRPr="00C53548">
              <w:rPr>
                <w:color w:val="000000"/>
                <w:sz w:val="22"/>
                <w:szCs w:val="22"/>
              </w:rPr>
              <w:t>33.8</w:t>
            </w:r>
          </w:p>
        </w:tc>
        <w:tc>
          <w:tcPr>
            <w:tcW w:w="1639"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28.9</w:t>
            </w:r>
          </w:p>
          <w:p w:rsidR="00CC00C0" w:rsidRPr="00C53548" w:rsidRDefault="00CC00C0" w:rsidP="00D67116">
            <w:pPr>
              <w:spacing w:after="0"/>
              <w:jc w:val="center"/>
              <w:rPr>
                <w:color w:val="000000"/>
                <w:sz w:val="22"/>
                <w:szCs w:val="22"/>
              </w:rPr>
            </w:pPr>
            <w:r w:rsidRPr="00C53548">
              <w:rPr>
                <w:color w:val="000000"/>
                <w:sz w:val="22"/>
                <w:szCs w:val="22"/>
              </w:rPr>
              <w:t>66.2</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1907</w:t>
            </w:r>
            <w:r w:rsidRPr="00C53548">
              <w:rPr>
                <w:bCs/>
                <w:sz w:val="22"/>
                <w:szCs w:val="22"/>
              </w:rPr>
              <w:sym w:font="Symbol" w:char="00B1"/>
            </w:r>
            <w:r w:rsidR="00B604A5" w:rsidRPr="00C53548">
              <w:rPr>
                <w:bCs/>
                <w:sz w:val="22"/>
                <w:szCs w:val="22"/>
                <w:lang w:val="ru-RU"/>
              </w:rPr>
              <w:t>30</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5D57A0" w:rsidP="005D57A0">
            <w:pPr>
              <w:spacing w:after="0"/>
              <w:jc w:val="center"/>
              <w:rPr>
                <w:b/>
                <w:i/>
                <w:sz w:val="22"/>
                <w:szCs w:val="22"/>
                <w:lang w:val="ru-RU"/>
              </w:rPr>
            </w:pPr>
            <w:r w:rsidRPr="00C53548">
              <w:rPr>
                <w:b/>
                <w:bCs/>
                <w:i/>
                <w:sz w:val="22"/>
                <w:szCs w:val="22"/>
                <w:lang w:val="en-US"/>
              </w:rPr>
              <w:t>Charge</w:t>
            </w:r>
          </w:p>
        </w:tc>
        <w:tc>
          <w:tcPr>
            <w:tcW w:w="1459"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67.4</w:t>
            </w:r>
          </w:p>
          <w:p w:rsidR="00CC00C0" w:rsidRPr="00C53548" w:rsidRDefault="00CC00C0" w:rsidP="00D67116">
            <w:pPr>
              <w:spacing w:after="0"/>
              <w:jc w:val="center"/>
              <w:rPr>
                <w:b/>
                <w:i/>
                <w:color w:val="000000"/>
                <w:sz w:val="22"/>
                <w:szCs w:val="22"/>
                <w:u w:val="single"/>
                <w:lang w:val="ru-RU"/>
              </w:rPr>
            </w:pPr>
            <w:r w:rsidRPr="00C53548">
              <w:rPr>
                <w:b/>
                <w:i/>
                <w:sz w:val="22"/>
                <w:szCs w:val="22"/>
                <w:lang w:val="ru-RU"/>
              </w:rPr>
              <w:t>30.0</w:t>
            </w:r>
          </w:p>
        </w:tc>
        <w:tc>
          <w:tcPr>
            <w:tcW w:w="1460"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32.6</w:t>
            </w:r>
          </w:p>
          <w:p w:rsidR="00CC00C0" w:rsidRPr="00C53548" w:rsidRDefault="00CC00C0" w:rsidP="00D67116">
            <w:pPr>
              <w:spacing w:after="0"/>
              <w:jc w:val="center"/>
              <w:rPr>
                <w:b/>
                <w:i/>
                <w:sz w:val="22"/>
                <w:szCs w:val="22"/>
                <w:u w:val="single"/>
              </w:rPr>
            </w:pPr>
            <w:r w:rsidRPr="00C53548">
              <w:rPr>
                <w:b/>
                <w:i/>
                <w:sz w:val="22"/>
                <w:szCs w:val="22"/>
                <w:lang w:val="ru-RU"/>
              </w:rPr>
              <w:t>70.0</w:t>
            </w:r>
          </w:p>
        </w:tc>
        <w:tc>
          <w:tcPr>
            <w:tcW w:w="1565" w:type="dxa"/>
            <w:shd w:val="clear" w:color="auto" w:fill="auto"/>
            <w:vAlign w:val="center"/>
          </w:tcPr>
          <w:p w:rsidR="00CC00C0" w:rsidRPr="00C53548" w:rsidRDefault="00CC00C0" w:rsidP="00D67116">
            <w:pPr>
              <w:spacing w:after="0"/>
              <w:jc w:val="center"/>
              <w:rPr>
                <w:bCs/>
                <w:color w:val="000000"/>
                <w:sz w:val="22"/>
                <w:szCs w:val="22"/>
                <w:u w:val="single"/>
                <w:lang w:val="ru-RU"/>
              </w:rPr>
            </w:pPr>
            <w:r w:rsidRPr="00C53548">
              <w:rPr>
                <w:bCs/>
                <w:color w:val="000000"/>
                <w:sz w:val="22"/>
                <w:szCs w:val="22"/>
                <w:u w:val="single"/>
                <w:lang w:val="ru-RU"/>
              </w:rPr>
              <w:t>-</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1434"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1639"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2049" w:type="dxa"/>
            <w:shd w:val="clear" w:color="auto" w:fill="auto"/>
            <w:vAlign w:val="center"/>
          </w:tcPr>
          <w:p w:rsidR="00CC00C0" w:rsidRPr="00C53548" w:rsidRDefault="00CC00C0" w:rsidP="00D67116">
            <w:pPr>
              <w:spacing w:after="0"/>
              <w:jc w:val="center"/>
              <w:rPr>
                <w:bCs/>
                <w:sz w:val="22"/>
                <w:szCs w:val="22"/>
                <w:lang w:val="ru-RU"/>
              </w:rPr>
            </w:pPr>
            <w:r w:rsidRPr="00C53548">
              <w:rPr>
                <w:bCs/>
                <w:sz w:val="22"/>
                <w:szCs w:val="22"/>
                <w:lang w:val="ru-RU"/>
              </w:rPr>
              <w:t>-</w:t>
            </w:r>
          </w:p>
        </w:tc>
      </w:tr>
      <w:tr w:rsidR="00CC00C0" w:rsidRPr="00C53548">
        <w:trPr>
          <w:trHeight w:val="567"/>
        </w:trPr>
        <w:tc>
          <w:tcPr>
            <w:tcW w:w="1036" w:type="dxa"/>
            <w:vMerge w:val="restart"/>
            <w:shd w:val="clear" w:color="auto" w:fill="auto"/>
            <w:vAlign w:val="center"/>
          </w:tcPr>
          <w:p w:rsidR="00CC00C0" w:rsidRPr="00C53548" w:rsidRDefault="00CC00C0" w:rsidP="00D67116">
            <w:pPr>
              <w:spacing w:after="0"/>
              <w:jc w:val="center"/>
              <w:rPr>
                <w:sz w:val="22"/>
                <w:szCs w:val="22"/>
                <w:lang w:val="ru-RU"/>
              </w:rPr>
            </w:pPr>
            <w:r w:rsidRPr="00C53548">
              <w:rPr>
                <w:b/>
                <w:sz w:val="22"/>
                <w:szCs w:val="22"/>
                <w:lang w:val="ru-RU"/>
              </w:rPr>
              <w:t>PRS12</w:t>
            </w:r>
          </w:p>
        </w:tc>
        <w:tc>
          <w:tcPr>
            <w:tcW w:w="1232"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ru-RU"/>
              </w:rPr>
              <w:t>1</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86.</w:t>
            </w:r>
            <w:r w:rsidRPr="00C53548">
              <w:rPr>
                <w:color w:val="000000"/>
                <w:sz w:val="22"/>
                <w:szCs w:val="22"/>
                <w:u w:val="single"/>
              </w:rPr>
              <w:t>60</w:t>
            </w:r>
          </w:p>
          <w:p w:rsidR="00CC00C0" w:rsidRPr="00C53548" w:rsidRDefault="00CC00C0" w:rsidP="00D67116">
            <w:pPr>
              <w:spacing w:after="0"/>
              <w:jc w:val="center"/>
              <w:rPr>
                <w:b/>
                <w:sz w:val="22"/>
                <w:szCs w:val="22"/>
              </w:rPr>
            </w:pPr>
            <w:r w:rsidRPr="00C53548">
              <w:rPr>
                <w:color w:val="000000"/>
                <w:sz w:val="22"/>
                <w:szCs w:val="22"/>
                <w:lang w:val="ru-RU"/>
              </w:rPr>
              <w:t>57.3</w:t>
            </w:r>
            <w:r w:rsidRPr="00C53548">
              <w:rPr>
                <w:color w:val="000000"/>
                <w:sz w:val="22"/>
                <w:szCs w:val="22"/>
              </w:rPr>
              <w:t>0</w:t>
            </w:r>
          </w:p>
        </w:tc>
        <w:tc>
          <w:tcPr>
            <w:tcW w:w="1460"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13.4</w:t>
            </w:r>
            <w:r w:rsidRPr="00C53548">
              <w:rPr>
                <w:sz w:val="22"/>
                <w:szCs w:val="22"/>
                <w:u w:val="single"/>
                <w:lang w:val="ru-RU"/>
              </w:rPr>
              <w:t>0</w:t>
            </w:r>
          </w:p>
          <w:p w:rsidR="00CC00C0" w:rsidRPr="00C53548" w:rsidRDefault="00CC00C0" w:rsidP="00D67116">
            <w:pPr>
              <w:spacing w:after="0"/>
              <w:jc w:val="center"/>
              <w:rPr>
                <w:sz w:val="22"/>
                <w:szCs w:val="22"/>
                <w:lang w:val="ru-RU"/>
              </w:rPr>
            </w:pPr>
            <w:r w:rsidRPr="00C53548">
              <w:rPr>
                <w:sz w:val="22"/>
                <w:szCs w:val="22"/>
                <w:lang w:val="ru-RU"/>
              </w:rPr>
              <w:t>42.70</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85.49</w:t>
            </w:r>
          </w:p>
          <w:p w:rsidR="00CC00C0" w:rsidRPr="00C53548" w:rsidRDefault="00CC00C0" w:rsidP="00D67116">
            <w:pPr>
              <w:spacing w:after="0"/>
              <w:jc w:val="center"/>
              <w:rPr>
                <w:color w:val="000000"/>
                <w:sz w:val="22"/>
                <w:szCs w:val="22"/>
              </w:rPr>
            </w:pPr>
            <w:r w:rsidRPr="00C53548">
              <w:rPr>
                <w:color w:val="000000"/>
                <w:sz w:val="22"/>
                <w:szCs w:val="22"/>
                <w:lang w:val="ru-RU"/>
              </w:rPr>
              <w:t>55.0</w:t>
            </w:r>
            <w:r w:rsidRPr="00C53548">
              <w:rPr>
                <w:color w:val="000000"/>
                <w:sz w:val="22"/>
                <w:szCs w:val="22"/>
              </w:rPr>
              <w:t>3</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rPr>
              <w:t>14.51</w:t>
            </w:r>
          </w:p>
          <w:p w:rsidR="00CC00C0" w:rsidRPr="00C53548" w:rsidRDefault="00CC00C0" w:rsidP="00D67116">
            <w:pPr>
              <w:spacing w:after="0"/>
              <w:jc w:val="center"/>
              <w:rPr>
                <w:color w:val="000000"/>
                <w:sz w:val="22"/>
                <w:szCs w:val="22"/>
                <w:lang w:val="ru-RU"/>
              </w:rPr>
            </w:pPr>
            <w:r w:rsidRPr="00C53548">
              <w:rPr>
                <w:color w:val="000000"/>
                <w:sz w:val="22"/>
                <w:szCs w:val="22"/>
                <w:lang w:val="ru-RU"/>
              </w:rPr>
              <w:t>44.97</w:t>
            </w:r>
          </w:p>
        </w:tc>
        <w:tc>
          <w:tcPr>
            <w:tcW w:w="1434"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88.4</w:t>
            </w:r>
          </w:p>
          <w:p w:rsidR="00CC00C0" w:rsidRPr="00C53548" w:rsidRDefault="00CC00C0" w:rsidP="00D67116">
            <w:pPr>
              <w:spacing w:after="0"/>
              <w:jc w:val="center"/>
              <w:rPr>
                <w:sz w:val="22"/>
                <w:szCs w:val="22"/>
              </w:rPr>
            </w:pPr>
            <w:r w:rsidRPr="00C53548">
              <w:rPr>
                <w:sz w:val="22"/>
                <w:szCs w:val="22"/>
              </w:rPr>
              <w:t>61.2</w:t>
            </w:r>
          </w:p>
        </w:tc>
        <w:tc>
          <w:tcPr>
            <w:tcW w:w="1639"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11.6</w:t>
            </w:r>
          </w:p>
          <w:p w:rsidR="00CC00C0" w:rsidRPr="00C53548" w:rsidRDefault="00CC00C0" w:rsidP="00D67116">
            <w:pPr>
              <w:spacing w:after="0"/>
              <w:jc w:val="center"/>
              <w:rPr>
                <w:sz w:val="22"/>
                <w:szCs w:val="22"/>
              </w:rPr>
            </w:pPr>
            <w:r w:rsidRPr="00C53548">
              <w:rPr>
                <w:sz w:val="22"/>
                <w:szCs w:val="22"/>
              </w:rPr>
              <w:t>38.8</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2440</w:t>
            </w:r>
            <w:r w:rsidRPr="00C53548">
              <w:rPr>
                <w:bCs/>
                <w:sz w:val="22"/>
                <w:szCs w:val="22"/>
              </w:rPr>
              <w:sym w:font="Symbol" w:char="00B1"/>
            </w:r>
            <w:r w:rsidR="00B604A5" w:rsidRPr="00C53548">
              <w:rPr>
                <w:bCs/>
                <w:sz w:val="22"/>
                <w:szCs w:val="22"/>
                <w:lang w:val="ru-RU"/>
              </w:rPr>
              <w:t>55</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ru-RU"/>
              </w:rPr>
              <w:t>2</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84.</w:t>
            </w:r>
            <w:r w:rsidRPr="00C53548">
              <w:rPr>
                <w:color w:val="000000"/>
                <w:sz w:val="22"/>
                <w:szCs w:val="22"/>
                <w:u w:val="single"/>
              </w:rPr>
              <w:t>08</w:t>
            </w:r>
          </w:p>
          <w:p w:rsidR="00CC00C0" w:rsidRPr="00C53548" w:rsidRDefault="00CC00C0" w:rsidP="00D67116">
            <w:pPr>
              <w:spacing w:after="0"/>
              <w:jc w:val="center"/>
              <w:rPr>
                <w:b/>
                <w:sz w:val="22"/>
                <w:szCs w:val="22"/>
                <w:lang w:val="ru-RU"/>
              </w:rPr>
            </w:pPr>
            <w:r w:rsidRPr="00C53548">
              <w:rPr>
                <w:color w:val="000000"/>
                <w:sz w:val="22"/>
                <w:szCs w:val="22"/>
                <w:lang w:val="ru-RU"/>
              </w:rPr>
              <w:t>52.</w:t>
            </w:r>
            <w:r w:rsidRPr="00C53548">
              <w:rPr>
                <w:color w:val="000000"/>
                <w:sz w:val="22"/>
                <w:szCs w:val="22"/>
              </w:rPr>
              <w:t>3</w:t>
            </w:r>
            <w:r w:rsidRPr="00C53548">
              <w:rPr>
                <w:color w:val="000000"/>
                <w:sz w:val="22"/>
                <w:szCs w:val="22"/>
                <w:lang w:val="ru-RU"/>
              </w:rPr>
              <w:t>1</w:t>
            </w:r>
          </w:p>
        </w:tc>
        <w:tc>
          <w:tcPr>
            <w:tcW w:w="1460"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15.92</w:t>
            </w:r>
          </w:p>
          <w:p w:rsidR="00CC00C0" w:rsidRPr="00C53548" w:rsidRDefault="00CC00C0" w:rsidP="00D67116">
            <w:pPr>
              <w:spacing w:after="0"/>
              <w:jc w:val="center"/>
              <w:rPr>
                <w:sz w:val="22"/>
                <w:szCs w:val="22"/>
                <w:lang w:val="ru-RU"/>
              </w:rPr>
            </w:pPr>
            <w:r w:rsidRPr="00C53548">
              <w:rPr>
                <w:sz w:val="22"/>
                <w:szCs w:val="22"/>
                <w:lang w:val="ru-RU"/>
              </w:rPr>
              <w:t>47.69</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86.</w:t>
            </w:r>
            <w:r w:rsidRPr="00C53548">
              <w:rPr>
                <w:color w:val="000000"/>
                <w:sz w:val="22"/>
                <w:szCs w:val="22"/>
                <w:u w:val="single"/>
              </w:rPr>
              <w:t>12</w:t>
            </w:r>
          </w:p>
          <w:p w:rsidR="00CC00C0" w:rsidRPr="00C53548" w:rsidRDefault="00CC00C0" w:rsidP="00D67116">
            <w:pPr>
              <w:spacing w:after="0"/>
              <w:jc w:val="center"/>
              <w:rPr>
                <w:color w:val="000000"/>
                <w:sz w:val="22"/>
                <w:szCs w:val="22"/>
              </w:rPr>
            </w:pPr>
            <w:r w:rsidRPr="00C53548">
              <w:rPr>
                <w:color w:val="000000"/>
                <w:sz w:val="22"/>
                <w:szCs w:val="22"/>
                <w:lang w:val="ru-RU"/>
              </w:rPr>
              <w:t>56.3</w:t>
            </w:r>
            <w:r w:rsidRPr="00C53548">
              <w:rPr>
                <w:color w:val="000000"/>
                <w:sz w:val="22"/>
                <w:szCs w:val="22"/>
              </w:rPr>
              <w:t>0</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rPr>
              <w:t>13.88</w:t>
            </w:r>
          </w:p>
          <w:p w:rsidR="00CC00C0" w:rsidRPr="00C53548" w:rsidRDefault="00CC00C0" w:rsidP="00D67116">
            <w:pPr>
              <w:spacing w:after="0"/>
              <w:jc w:val="center"/>
              <w:rPr>
                <w:color w:val="000000"/>
                <w:sz w:val="22"/>
                <w:szCs w:val="22"/>
                <w:lang w:val="ru-RU"/>
              </w:rPr>
            </w:pPr>
            <w:r w:rsidRPr="00C53548">
              <w:rPr>
                <w:color w:val="000000"/>
                <w:sz w:val="22"/>
                <w:szCs w:val="22"/>
                <w:lang w:val="ru-RU"/>
              </w:rPr>
              <w:t>43.70</w:t>
            </w:r>
          </w:p>
        </w:tc>
        <w:tc>
          <w:tcPr>
            <w:tcW w:w="1434"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85.7</w:t>
            </w:r>
          </w:p>
          <w:p w:rsidR="00CC00C0" w:rsidRPr="00C53548" w:rsidRDefault="00CC00C0" w:rsidP="00D67116">
            <w:pPr>
              <w:spacing w:after="0"/>
              <w:jc w:val="center"/>
              <w:rPr>
                <w:sz w:val="22"/>
                <w:szCs w:val="22"/>
              </w:rPr>
            </w:pPr>
            <w:r w:rsidRPr="00C53548">
              <w:rPr>
                <w:sz w:val="22"/>
                <w:szCs w:val="22"/>
              </w:rPr>
              <w:t>55.5</w:t>
            </w:r>
          </w:p>
        </w:tc>
        <w:tc>
          <w:tcPr>
            <w:tcW w:w="1639"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14.3</w:t>
            </w:r>
          </w:p>
          <w:p w:rsidR="00CC00C0" w:rsidRPr="00C53548" w:rsidRDefault="00CC00C0" w:rsidP="00D67116">
            <w:pPr>
              <w:spacing w:after="0"/>
              <w:jc w:val="center"/>
              <w:rPr>
                <w:sz w:val="22"/>
                <w:szCs w:val="22"/>
              </w:rPr>
            </w:pPr>
            <w:r w:rsidRPr="00C53548">
              <w:rPr>
                <w:sz w:val="22"/>
                <w:szCs w:val="22"/>
              </w:rPr>
              <w:t>44.6</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2420</w:t>
            </w:r>
            <w:r w:rsidRPr="00C53548">
              <w:rPr>
                <w:bCs/>
                <w:sz w:val="22"/>
                <w:szCs w:val="22"/>
              </w:rPr>
              <w:sym w:font="Symbol" w:char="00B1"/>
            </w:r>
            <w:r w:rsidR="00B604A5" w:rsidRPr="00C53548">
              <w:rPr>
                <w:bCs/>
                <w:sz w:val="22"/>
                <w:szCs w:val="22"/>
                <w:lang w:val="ru-RU"/>
              </w:rPr>
              <w:t>55</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ru-RU"/>
              </w:rPr>
              <w:t>3</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87.52</w:t>
            </w:r>
          </w:p>
          <w:p w:rsidR="00CC00C0" w:rsidRPr="00C53548" w:rsidRDefault="00CC00C0" w:rsidP="00D67116">
            <w:pPr>
              <w:spacing w:after="0"/>
              <w:jc w:val="center"/>
              <w:rPr>
                <w:b/>
                <w:sz w:val="22"/>
                <w:szCs w:val="22"/>
                <w:lang w:val="ru-RU"/>
              </w:rPr>
            </w:pPr>
            <w:r w:rsidRPr="00C53548">
              <w:rPr>
                <w:color w:val="000000"/>
                <w:sz w:val="22"/>
                <w:szCs w:val="22"/>
                <w:lang w:val="ru-RU"/>
              </w:rPr>
              <w:t>59.29</w:t>
            </w:r>
          </w:p>
        </w:tc>
        <w:tc>
          <w:tcPr>
            <w:tcW w:w="1460"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12.48</w:t>
            </w:r>
          </w:p>
          <w:p w:rsidR="00CC00C0" w:rsidRPr="00C53548" w:rsidRDefault="00CC00C0" w:rsidP="00D67116">
            <w:pPr>
              <w:spacing w:after="0"/>
              <w:jc w:val="center"/>
              <w:rPr>
                <w:sz w:val="22"/>
                <w:szCs w:val="22"/>
                <w:lang w:val="ru-RU"/>
              </w:rPr>
            </w:pPr>
            <w:r w:rsidRPr="00C53548">
              <w:rPr>
                <w:sz w:val="22"/>
                <w:szCs w:val="22"/>
                <w:lang w:val="ru-RU"/>
              </w:rPr>
              <w:t>40.71</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bCs/>
                <w:color w:val="000000"/>
                <w:sz w:val="22"/>
                <w:szCs w:val="22"/>
                <w:u w:val="single"/>
                <w:lang w:val="ru-RU"/>
              </w:rPr>
              <w:t>85.5</w:t>
            </w:r>
            <w:r w:rsidRPr="00C53548">
              <w:rPr>
                <w:bCs/>
                <w:color w:val="000000"/>
                <w:sz w:val="22"/>
                <w:szCs w:val="22"/>
                <w:u w:val="single"/>
              </w:rPr>
              <w:t>3</w:t>
            </w:r>
          </w:p>
          <w:p w:rsidR="00CC00C0" w:rsidRPr="00C53548" w:rsidRDefault="00CC00C0" w:rsidP="00D67116">
            <w:pPr>
              <w:spacing w:after="0"/>
              <w:jc w:val="center"/>
              <w:rPr>
                <w:color w:val="000000"/>
                <w:sz w:val="22"/>
                <w:szCs w:val="22"/>
                <w:lang w:val="ru-RU"/>
              </w:rPr>
            </w:pPr>
            <w:r w:rsidRPr="00C53548">
              <w:rPr>
                <w:color w:val="000000"/>
                <w:sz w:val="22"/>
                <w:szCs w:val="22"/>
                <w:lang w:val="ru-RU"/>
              </w:rPr>
              <w:t>55.</w:t>
            </w:r>
            <w:r w:rsidRPr="00C53548">
              <w:rPr>
                <w:color w:val="000000"/>
                <w:sz w:val="22"/>
                <w:szCs w:val="22"/>
              </w:rPr>
              <w:t>1</w:t>
            </w:r>
            <w:r w:rsidRPr="00C53548">
              <w:rPr>
                <w:color w:val="000000"/>
                <w:sz w:val="22"/>
                <w:szCs w:val="22"/>
                <w:lang w:val="ru-RU"/>
              </w:rPr>
              <w:t>1</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rPr>
              <w:t>14.47</w:t>
            </w:r>
          </w:p>
          <w:p w:rsidR="00CC00C0" w:rsidRPr="00C53548" w:rsidRDefault="00CC00C0" w:rsidP="00D67116">
            <w:pPr>
              <w:spacing w:after="0"/>
              <w:jc w:val="center"/>
              <w:rPr>
                <w:color w:val="000000"/>
                <w:sz w:val="22"/>
                <w:szCs w:val="22"/>
                <w:lang w:val="ru-RU"/>
              </w:rPr>
            </w:pPr>
            <w:r w:rsidRPr="00C53548">
              <w:rPr>
                <w:color w:val="000000"/>
                <w:sz w:val="22"/>
                <w:szCs w:val="22"/>
                <w:lang w:val="ru-RU"/>
              </w:rPr>
              <w:t>44.89</w:t>
            </w:r>
          </w:p>
        </w:tc>
        <w:tc>
          <w:tcPr>
            <w:tcW w:w="1434"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86.25</w:t>
            </w:r>
          </w:p>
          <w:p w:rsidR="00CC00C0" w:rsidRPr="00C53548" w:rsidRDefault="00CC00C0" w:rsidP="00D67116">
            <w:pPr>
              <w:spacing w:after="0"/>
              <w:jc w:val="center"/>
              <w:rPr>
                <w:sz w:val="22"/>
                <w:szCs w:val="22"/>
              </w:rPr>
            </w:pPr>
            <w:r w:rsidRPr="00C53548">
              <w:rPr>
                <w:sz w:val="22"/>
                <w:szCs w:val="22"/>
              </w:rPr>
              <w:t>56.65</w:t>
            </w:r>
          </w:p>
        </w:tc>
        <w:tc>
          <w:tcPr>
            <w:tcW w:w="1639"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13.75</w:t>
            </w:r>
          </w:p>
          <w:p w:rsidR="00CC00C0" w:rsidRPr="00C53548" w:rsidRDefault="00CC00C0" w:rsidP="00D67116">
            <w:pPr>
              <w:spacing w:after="0"/>
              <w:jc w:val="center"/>
              <w:rPr>
                <w:sz w:val="22"/>
                <w:szCs w:val="22"/>
              </w:rPr>
            </w:pPr>
            <w:r w:rsidRPr="00C53548">
              <w:rPr>
                <w:sz w:val="22"/>
                <w:szCs w:val="22"/>
              </w:rPr>
              <w:t>43.35</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2432</w:t>
            </w:r>
            <w:r w:rsidRPr="00C53548">
              <w:rPr>
                <w:bCs/>
                <w:sz w:val="22"/>
                <w:szCs w:val="22"/>
              </w:rPr>
              <w:sym w:font="Symbol" w:char="00B1"/>
            </w:r>
            <w:r w:rsidR="00B604A5" w:rsidRPr="00C53548">
              <w:rPr>
                <w:bCs/>
                <w:sz w:val="22"/>
                <w:szCs w:val="22"/>
                <w:lang w:val="ru-RU"/>
              </w:rPr>
              <w:t>55</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5D57A0" w:rsidP="005D57A0">
            <w:pPr>
              <w:spacing w:after="0"/>
              <w:jc w:val="center"/>
              <w:rPr>
                <w:b/>
                <w:sz w:val="22"/>
                <w:szCs w:val="22"/>
                <w:lang w:val="ru-RU"/>
              </w:rPr>
            </w:pPr>
            <w:r w:rsidRPr="00C53548">
              <w:rPr>
                <w:b/>
                <w:bCs/>
                <w:i/>
                <w:sz w:val="22"/>
                <w:szCs w:val="22"/>
                <w:lang w:val="en-US"/>
              </w:rPr>
              <w:t>Charge</w:t>
            </w:r>
          </w:p>
        </w:tc>
        <w:tc>
          <w:tcPr>
            <w:tcW w:w="1459"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87.8</w:t>
            </w:r>
          </w:p>
          <w:p w:rsidR="00CC00C0" w:rsidRPr="00C53548" w:rsidRDefault="00CC00C0" w:rsidP="00D67116">
            <w:pPr>
              <w:spacing w:after="0"/>
              <w:jc w:val="center"/>
              <w:rPr>
                <w:b/>
                <w:i/>
                <w:color w:val="000000"/>
                <w:sz w:val="22"/>
                <w:szCs w:val="22"/>
                <w:u w:val="single"/>
                <w:lang w:val="ru-RU"/>
              </w:rPr>
            </w:pPr>
            <w:r w:rsidRPr="00C53548">
              <w:rPr>
                <w:b/>
                <w:i/>
                <w:sz w:val="22"/>
                <w:szCs w:val="22"/>
                <w:lang w:val="ru-RU"/>
              </w:rPr>
              <w:t>60.0</w:t>
            </w:r>
          </w:p>
        </w:tc>
        <w:tc>
          <w:tcPr>
            <w:tcW w:w="1460"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12.2</w:t>
            </w:r>
          </w:p>
          <w:p w:rsidR="00CC00C0" w:rsidRPr="00C53548" w:rsidRDefault="00CC00C0" w:rsidP="00D67116">
            <w:pPr>
              <w:spacing w:after="0"/>
              <w:jc w:val="center"/>
              <w:rPr>
                <w:b/>
                <w:i/>
                <w:sz w:val="22"/>
                <w:szCs w:val="22"/>
                <w:u w:val="single"/>
              </w:rPr>
            </w:pPr>
            <w:r w:rsidRPr="00C53548">
              <w:rPr>
                <w:b/>
                <w:i/>
                <w:sz w:val="22"/>
                <w:szCs w:val="22"/>
                <w:lang w:val="ru-RU"/>
              </w:rPr>
              <w:t>40.0</w:t>
            </w:r>
          </w:p>
        </w:tc>
        <w:tc>
          <w:tcPr>
            <w:tcW w:w="1565" w:type="dxa"/>
            <w:shd w:val="clear" w:color="auto" w:fill="auto"/>
            <w:vAlign w:val="center"/>
          </w:tcPr>
          <w:p w:rsidR="00CC00C0" w:rsidRPr="00C53548" w:rsidRDefault="00CC00C0" w:rsidP="00D67116">
            <w:pPr>
              <w:spacing w:after="0"/>
              <w:jc w:val="center"/>
              <w:rPr>
                <w:bCs/>
                <w:color w:val="000000"/>
                <w:sz w:val="22"/>
                <w:szCs w:val="22"/>
                <w:u w:val="single"/>
                <w:lang w:val="ru-RU"/>
              </w:rPr>
            </w:pPr>
            <w:r w:rsidRPr="00C53548">
              <w:rPr>
                <w:bCs/>
                <w:color w:val="000000"/>
                <w:sz w:val="22"/>
                <w:szCs w:val="22"/>
                <w:u w:val="single"/>
                <w:lang w:val="ru-RU"/>
              </w:rPr>
              <w:t>-</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1434"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w:t>
            </w:r>
          </w:p>
        </w:tc>
        <w:tc>
          <w:tcPr>
            <w:tcW w:w="1639"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lang w:val="ru-RU"/>
              </w:rPr>
              <w:t>-</w:t>
            </w:r>
          </w:p>
        </w:tc>
        <w:tc>
          <w:tcPr>
            <w:tcW w:w="2049" w:type="dxa"/>
            <w:shd w:val="clear" w:color="auto" w:fill="auto"/>
            <w:vAlign w:val="center"/>
          </w:tcPr>
          <w:p w:rsidR="00CC00C0" w:rsidRPr="00C53548" w:rsidRDefault="00CC00C0" w:rsidP="00D67116">
            <w:pPr>
              <w:spacing w:after="0"/>
              <w:jc w:val="center"/>
              <w:rPr>
                <w:bCs/>
                <w:sz w:val="22"/>
                <w:szCs w:val="22"/>
                <w:lang w:val="ru-RU"/>
              </w:rPr>
            </w:pPr>
            <w:r w:rsidRPr="00C53548">
              <w:rPr>
                <w:bCs/>
                <w:sz w:val="22"/>
                <w:szCs w:val="22"/>
                <w:lang w:val="ru-RU"/>
              </w:rPr>
              <w:t>-</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ru-RU"/>
              </w:rPr>
              <w:t>4</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92.39</w:t>
            </w:r>
          </w:p>
          <w:p w:rsidR="00CC00C0" w:rsidRPr="00C53548" w:rsidRDefault="00CC00C0" w:rsidP="00D67116">
            <w:pPr>
              <w:spacing w:after="0"/>
              <w:jc w:val="center"/>
              <w:rPr>
                <w:b/>
                <w:sz w:val="22"/>
                <w:szCs w:val="22"/>
              </w:rPr>
            </w:pPr>
            <w:r w:rsidRPr="00C53548">
              <w:rPr>
                <w:color w:val="000000"/>
                <w:sz w:val="22"/>
                <w:szCs w:val="22"/>
                <w:lang w:val="ru-RU"/>
              </w:rPr>
              <w:t>71.6</w:t>
            </w:r>
            <w:r w:rsidRPr="00C53548">
              <w:rPr>
                <w:color w:val="000000"/>
                <w:sz w:val="22"/>
                <w:szCs w:val="22"/>
              </w:rPr>
              <w:t>0</w:t>
            </w:r>
          </w:p>
        </w:tc>
        <w:tc>
          <w:tcPr>
            <w:tcW w:w="1460" w:type="dxa"/>
            <w:shd w:val="clear" w:color="auto" w:fill="auto"/>
            <w:vAlign w:val="center"/>
          </w:tcPr>
          <w:p w:rsidR="00CC00C0" w:rsidRPr="00C53548" w:rsidRDefault="00CC00C0" w:rsidP="00D67116">
            <w:pPr>
              <w:spacing w:after="0"/>
              <w:jc w:val="center"/>
              <w:rPr>
                <w:sz w:val="22"/>
                <w:szCs w:val="22"/>
                <w:u w:val="single"/>
              </w:rPr>
            </w:pPr>
            <w:r w:rsidRPr="00C53548">
              <w:rPr>
                <w:sz w:val="22"/>
                <w:szCs w:val="22"/>
                <w:u w:val="single"/>
              </w:rPr>
              <w:t>7.61</w:t>
            </w:r>
          </w:p>
          <w:p w:rsidR="00CC00C0" w:rsidRPr="00C53548" w:rsidRDefault="00CC00C0" w:rsidP="00D67116">
            <w:pPr>
              <w:spacing w:after="0"/>
              <w:jc w:val="center"/>
              <w:rPr>
                <w:sz w:val="22"/>
                <w:szCs w:val="22"/>
                <w:lang w:val="ru-RU"/>
              </w:rPr>
            </w:pPr>
            <w:r w:rsidRPr="00C53548">
              <w:rPr>
                <w:sz w:val="22"/>
                <w:szCs w:val="22"/>
                <w:lang w:val="ru-RU"/>
              </w:rPr>
              <w:t>28.40</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91.93</w:t>
            </w:r>
          </w:p>
          <w:p w:rsidR="00CC00C0" w:rsidRPr="00C53548" w:rsidRDefault="00CC00C0" w:rsidP="00D67116">
            <w:pPr>
              <w:spacing w:after="0"/>
              <w:jc w:val="center"/>
              <w:rPr>
                <w:color w:val="000000"/>
                <w:sz w:val="22"/>
                <w:szCs w:val="22"/>
                <w:lang w:val="ru-RU"/>
              </w:rPr>
            </w:pPr>
            <w:r w:rsidRPr="00C53548">
              <w:rPr>
                <w:color w:val="000000"/>
                <w:sz w:val="22"/>
                <w:szCs w:val="22"/>
                <w:lang w:val="ru-RU"/>
              </w:rPr>
              <w:t>70.29</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rPr>
              <w:t>8.07</w:t>
            </w:r>
          </w:p>
          <w:p w:rsidR="00CC00C0" w:rsidRPr="00C53548" w:rsidRDefault="00CC00C0" w:rsidP="00D67116">
            <w:pPr>
              <w:spacing w:after="0"/>
              <w:jc w:val="center"/>
              <w:rPr>
                <w:color w:val="000000"/>
                <w:sz w:val="22"/>
                <w:szCs w:val="22"/>
                <w:lang w:val="ru-RU"/>
              </w:rPr>
            </w:pPr>
            <w:r w:rsidRPr="00C53548">
              <w:rPr>
                <w:color w:val="000000"/>
                <w:sz w:val="22"/>
                <w:szCs w:val="22"/>
                <w:lang w:val="ru-RU"/>
              </w:rPr>
              <w:t>29.71</w:t>
            </w:r>
          </w:p>
        </w:tc>
        <w:tc>
          <w:tcPr>
            <w:tcW w:w="1434"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91.1</w:t>
            </w:r>
          </w:p>
          <w:p w:rsidR="00CC00C0" w:rsidRPr="00C53548" w:rsidRDefault="00CC00C0" w:rsidP="00D67116">
            <w:pPr>
              <w:spacing w:after="0"/>
              <w:jc w:val="center"/>
              <w:rPr>
                <w:color w:val="000000"/>
                <w:sz w:val="22"/>
                <w:szCs w:val="22"/>
                <w:lang w:val="ru-RU"/>
              </w:rPr>
            </w:pPr>
            <w:r w:rsidRPr="00C53548">
              <w:rPr>
                <w:color w:val="000000"/>
                <w:sz w:val="22"/>
                <w:szCs w:val="22"/>
              </w:rPr>
              <w:t>68</w:t>
            </w:r>
            <w:r w:rsidRPr="00C53548">
              <w:rPr>
                <w:color w:val="000000"/>
                <w:sz w:val="22"/>
                <w:szCs w:val="22"/>
                <w:lang w:val="ru-RU"/>
              </w:rPr>
              <w:t>.0</w:t>
            </w:r>
          </w:p>
        </w:tc>
        <w:tc>
          <w:tcPr>
            <w:tcW w:w="1639"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8.9</w:t>
            </w:r>
          </w:p>
          <w:p w:rsidR="00CC00C0" w:rsidRPr="00C53548" w:rsidRDefault="00CC00C0" w:rsidP="00D67116">
            <w:pPr>
              <w:spacing w:after="0"/>
              <w:jc w:val="center"/>
              <w:rPr>
                <w:color w:val="000000"/>
                <w:sz w:val="22"/>
                <w:szCs w:val="22"/>
                <w:lang w:val="ru-RU"/>
              </w:rPr>
            </w:pPr>
            <w:r w:rsidRPr="00C53548">
              <w:rPr>
                <w:color w:val="000000"/>
                <w:sz w:val="22"/>
                <w:szCs w:val="22"/>
              </w:rPr>
              <w:t>32</w:t>
            </w:r>
            <w:r w:rsidRPr="00C53548">
              <w:rPr>
                <w:color w:val="000000"/>
                <w:sz w:val="22"/>
                <w:szCs w:val="22"/>
                <w:lang w:val="ru-RU"/>
              </w:rPr>
              <w:t>.0</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2589</w:t>
            </w:r>
            <w:r w:rsidRPr="00C53548">
              <w:rPr>
                <w:bCs/>
                <w:sz w:val="22"/>
                <w:szCs w:val="22"/>
              </w:rPr>
              <w:sym w:font="Symbol" w:char="00B1"/>
            </w:r>
            <w:r w:rsidR="00B604A5" w:rsidRPr="00C53548">
              <w:rPr>
                <w:bCs/>
                <w:sz w:val="22"/>
                <w:szCs w:val="22"/>
                <w:lang w:val="ru-RU"/>
              </w:rPr>
              <w:t>60</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ru-RU"/>
              </w:rPr>
              <w:t>5</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89.8</w:t>
            </w:r>
            <w:r w:rsidRPr="00C53548">
              <w:rPr>
                <w:color w:val="000000"/>
                <w:sz w:val="22"/>
                <w:szCs w:val="22"/>
                <w:u w:val="single"/>
              </w:rPr>
              <w:t>6</w:t>
            </w:r>
          </w:p>
          <w:p w:rsidR="00CC00C0" w:rsidRPr="00C53548" w:rsidRDefault="00CC00C0" w:rsidP="00D67116">
            <w:pPr>
              <w:spacing w:after="0"/>
              <w:jc w:val="center"/>
              <w:rPr>
                <w:b/>
                <w:sz w:val="22"/>
                <w:szCs w:val="22"/>
                <w:lang w:val="ru-RU"/>
              </w:rPr>
            </w:pPr>
            <w:r w:rsidRPr="00C53548">
              <w:rPr>
                <w:color w:val="000000"/>
                <w:sz w:val="22"/>
                <w:szCs w:val="22"/>
                <w:lang w:val="ru-RU"/>
              </w:rPr>
              <w:t>64.79</w:t>
            </w:r>
          </w:p>
        </w:tc>
        <w:tc>
          <w:tcPr>
            <w:tcW w:w="1460"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10.14</w:t>
            </w:r>
          </w:p>
          <w:p w:rsidR="00CC00C0" w:rsidRPr="00C53548" w:rsidRDefault="00CC00C0" w:rsidP="00D67116">
            <w:pPr>
              <w:spacing w:after="0"/>
              <w:jc w:val="center"/>
              <w:rPr>
                <w:sz w:val="22"/>
                <w:szCs w:val="22"/>
                <w:lang w:val="ru-RU"/>
              </w:rPr>
            </w:pPr>
            <w:r w:rsidRPr="00C53548">
              <w:rPr>
                <w:sz w:val="22"/>
                <w:szCs w:val="22"/>
                <w:lang w:val="ru-RU"/>
              </w:rPr>
              <w:t>35.21</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91.8</w:t>
            </w:r>
            <w:r w:rsidRPr="00C53548">
              <w:rPr>
                <w:color w:val="000000"/>
                <w:sz w:val="22"/>
                <w:szCs w:val="22"/>
                <w:u w:val="single"/>
              </w:rPr>
              <w:t>6</w:t>
            </w:r>
          </w:p>
          <w:p w:rsidR="00CC00C0" w:rsidRPr="00C53548" w:rsidRDefault="00CC00C0" w:rsidP="00D67116">
            <w:pPr>
              <w:spacing w:after="0"/>
              <w:jc w:val="center"/>
              <w:rPr>
                <w:color w:val="000000"/>
                <w:sz w:val="22"/>
                <w:szCs w:val="22"/>
                <w:lang w:val="ru-RU"/>
              </w:rPr>
            </w:pPr>
            <w:r w:rsidRPr="00C53548">
              <w:rPr>
                <w:color w:val="000000"/>
                <w:sz w:val="22"/>
                <w:szCs w:val="22"/>
                <w:lang w:val="ru-RU"/>
              </w:rPr>
              <w:t>70.09</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rPr>
              <w:t>8.14</w:t>
            </w:r>
          </w:p>
          <w:p w:rsidR="00CC00C0" w:rsidRPr="00C53548" w:rsidRDefault="00CC00C0" w:rsidP="00D67116">
            <w:pPr>
              <w:spacing w:after="0"/>
              <w:jc w:val="center"/>
              <w:rPr>
                <w:color w:val="000000"/>
                <w:sz w:val="22"/>
                <w:szCs w:val="22"/>
                <w:lang w:val="ru-RU"/>
              </w:rPr>
            </w:pPr>
            <w:r w:rsidRPr="00C53548">
              <w:rPr>
                <w:color w:val="000000"/>
                <w:sz w:val="22"/>
                <w:szCs w:val="22"/>
                <w:lang w:val="ru-RU"/>
              </w:rPr>
              <w:t>29.91</w:t>
            </w:r>
          </w:p>
        </w:tc>
        <w:tc>
          <w:tcPr>
            <w:tcW w:w="1434"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91.5</w:t>
            </w:r>
          </w:p>
          <w:p w:rsidR="00CC00C0" w:rsidRPr="00C53548" w:rsidRDefault="00CC00C0" w:rsidP="00D67116">
            <w:pPr>
              <w:spacing w:after="0"/>
              <w:jc w:val="center"/>
              <w:rPr>
                <w:color w:val="000000"/>
                <w:sz w:val="22"/>
                <w:szCs w:val="22"/>
              </w:rPr>
            </w:pPr>
            <w:r w:rsidRPr="00C53548">
              <w:rPr>
                <w:color w:val="000000"/>
                <w:sz w:val="22"/>
                <w:szCs w:val="22"/>
              </w:rPr>
              <w:t>69.2</w:t>
            </w:r>
          </w:p>
        </w:tc>
        <w:tc>
          <w:tcPr>
            <w:tcW w:w="1639"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8.5</w:t>
            </w:r>
          </w:p>
          <w:p w:rsidR="00CC00C0" w:rsidRPr="00C53548" w:rsidRDefault="00CC00C0" w:rsidP="00D67116">
            <w:pPr>
              <w:spacing w:after="0"/>
              <w:jc w:val="center"/>
              <w:rPr>
                <w:color w:val="000000"/>
                <w:sz w:val="22"/>
                <w:szCs w:val="22"/>
              </w:rPr>
            </w:pPr>
            <w:r w:rsidRPr="00C53548">
              <w:rPr>
                <w:color w:val="000000"/>
                <w:sz w:val="22"/>
                <w:szCs w:val="22"/>
              </w:rPr>
              <w:t>30.8</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2620</w:t>
            </w:r>
            <w:r w:rsidRPr="00C53548">
              <w:rPr>
                <w:bCs/>
                <w:sz w:val="22"/>
                <w:szCs w:val="22"/>
              </w:rPr>
              <w:sym w:font="Symbol" w:char="00B1"/>
            </w:r>
            <w:r w:rsidR="00B604A5" w:rsidRPr="00C53548">
              <w:rPr>
                <w:bCs/>
                <w:sz w:val="22"/>
                <w:szCs w:val="22"/>
                <w:lang w:val="ru-RU"/>
              </w:rPr>
              <w:t>60</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CC00C0" w:rsidP="00D67116">
            <w:pPr>
              <w:spacing w:after="0"/>
              <w:jc w:val="center"/>
              <w:rPr>
                <w:b/>
                <w:sz w:val="22"/>
                <w:szCs w:val="22"/>
                <w:lang w:val="ru-RU"/>
              </w:rPr>
            </w:pPr>
            <w:r w:rsidRPr="00C53548">
              <w:rPr>
                <w:b/>
                <w:sz w:val="22"/>
                <w:szCs w:val="22"/>
                <w:lang w:val="ru-RU"/>
              </w:rPr>
              <w:t>6</w:t>
            </w:r>
          </w:p>
        </w:tc>
        <w:tc>
          <w:tcPr>
            <w:tcW w:w="1459" w:type="dxa"/>
            <w:shd w:val="clear" w:color="auto" w:fill="auto"/>
            <w:vAlign w:val="center"/>
          </w:tcPr>
          <w:p w:rsidR="00CC00C0" w:rsidRPr="00C53548" w:rsidRDefault="00CC00C0" w:rsidP="00D67116">
            <w:pPr>
              <w:spacing w:after="0"/>
              <w:jc w:val="center"/>
              <w:rPr>
                <w:color w:val="000000"/>
                <w:sz w:val="22"/>
                <w:szCs w:val="22"/>
                <w:u w:val="single"/>
                <w:lang w:val="en-US"/>
              </w:rPr>
            </w:pPr>
            <w:r w:rsidRPr="00C53548">
              <w:rPr>
                <w:color w:val="000000"/>
                <w:sz w:val="22"/>
                <w:szCs w:val="22"/>
                <w:u w:val="single"/>
                <w:lang w:val="ru-RU"/>
              </w:rPr>
              <w:t>89.54</w:t>
            </w:r>
          </w:p>
          <w:p w:rsidR="00CC00C0" w:rsidRPr="00C53548" w:rsidRDefault="00CC00C0" w:rsidP="00D67116">
            <w:pPr>
              <w:spacing w:after="0"/>
              <w:jc w:val="center"/>
              <w:rPr>
                <w:b/>
                <w:sz w:val="22"/>
                <w:szCs w:val="22"/>
              </w:rPr>
            </w:pPr>
            <w:r w:rsidRPr="00C53548">
              <w:rPr>
                <w:color w:val="000000"/>
                <w:sz w:val="22"/>
                <w:szCs w:val="22"/>
                <w:lang w:val="ru-RU"/>
              </w:rPr>
              <w:t>64.0</w:t>
            </w:r>
            <w:r w:rsidRPr="00C53548">
              <w:rPr>
                <w:color w:val="000000"/>
                <w:sz w:val="22"/>
                <w:szCs w:val="22"/>
              </w:rPr>
              <w:t>0</w:t>
            </w:r>
          </w:p>
        </w:tc>
        <w:tc>
          <w:tcPr>
            <w:tcW w:w="1460" w:type="dxa"/>
            <w:shd w:val="clear" w:color="auto" w:fill="auto"/>
            <w:vAlign w:val="center"/>
          </w:tcPr>
          <w:p w:rsidR="00CC00C0" w:rsidRPr="00C53548" w:rsidRDefault="00CC00C0" w:rsidP="00D67116">
            <w:pPr>
              <w:spacing w:after="0"/>
              <w:jc w:val="center"/>
              <w:rPr>
                <w:sz w:val="22"/>
                <w:szCs w:val="22"/>
                <w:u w:val="single"/>
                <w:lang w:val="ru-RU"/>
              </w:rPr>
            </w:pPr>
            <w:r w:rsidRPr="00C53548">
              <w:rPr>
                <w:sz w:val="22"/>
                <w:szCs w:val="22"/>
                <w:u w:val="single"/>
              </w:rPr>
              <w:t>10.46</w:t>
            </w:r>
          </w:p>
          <w:p w:rsidR="00CC00C0" w:rsidRPr="00C53548" w:rsidRDefault="00CC00C0" w:rsidP="00D67116">
            <w:pPr>
              <w:spacing w:after="0"/>
              <w:jc w:val="center"/>
              <w:rPr>
                <w:b/>
                <w:sz w:val="22"/>
                <w:szCs w:val="22"/>
                <w:lang w:val="ru-RU"/>
              </w:rPr>
            </w:pPr>
            <w:r w:rsidRPr="00C53548">
              <w:rPr>
                <w:sz w:val="22"/>
                <w:szCs w:val="22"/>
                <w:lang w:val="ru-RU"/>
              </w:rPr>
              <w:t>36.00</w:t>
            </w:r>
          </w:p>
        </w:tc>
        <w:tc>
          <w:tcPr>
            <w:tcW w:w="1565"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lang w:val="ru-RU"/>
              </w:rPr>
              <w:t>91.3</w:t>
            </w:r>
            <w:r w:rsidRPr="00C53548">
              <w:rPr>
                <w:color w:val="000000"/>
                <w:sz w:val="22"/>
                <w:szCs w:val="22"/>
                <w:u w:val="single"/>
              </w:rPr>
              <w:t>2</w:t>
            </w:r>
          </w:p>
          <w:p w:rsidR="00CC00C0" w:rsidRPr="00C53548" w:rsidRDefault="00CC00C0" w:rsidP="00D67116">
            <w:pPr>
              <w:spacing w:after="0"/>
              <w:jc w:val="center"/>
              <w:rPr>
                <w:color w:val="000000"/>
                <w:sz w:val="22"/>
                <w:szCs w:val="22"/>
              </w:rPr>
            </w:pPr>
            <w:r w:rsidRPr="00C53548">
              <w:rPr>
                <w:color w:val="000000"/>
                <w:sz w:val="22"/>
                <w:szCs w:val="22"/>
                <w:lang w:val="ru-RU"/>
              </w:rPr>
              <w:t>68.6</w:t>
            </w:r>
            <w:r w:rsidRPr="00C53548">
              <w:rPr>
                <w:color w:val="000000"/>
                <w:sz w:val="22"/>
                <w:szCs w:val="22"/>
              </w:rPr>
              <w:t>0</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rPr>
              <w:t>8.68</w:t>
            </w:r>
          </w:p>
          <w:p w:rsidR="00CC00C0" w:rsidRPr="00C53548" w:rsidRDefault="00CC00C0" w:rsidP="00D67116">
            <w:pPr>
              <w:spacing w:after="0"/>
              <w:jc w:val="center"/>
              <w:rPr>
                <w:color w:val="000000"/>
                <w:sz w:val="22"/>
                <w:szCs w:val="22"/>
                <w:lang w:val="ru-RU"/>
              </w:rPr>
            </w:pPr>
            <w:r w:rsidRPr="00C53548">
              <w:rPr>
                <w:color w:val="000000"/>
                <w:sz w:val="22"/>
                <w:szCs w:val="22"/>
                <w:lang w:val="ru-RU"/>
              </w:rPr>
              <w:t>31.40</w:t>
            </w:r>
          </w:p>
        </w:tc>
        <w:tc>
          <w:tcPr>
            <w:tcW w:w="1434"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91.4</w:t>
            </w:r>
          </w:p>
          <w:p w:rsidR="00CC00C0" w:rsidRPr="00C53548" w:rsidRDefault="00CC00C0" w:rsidP="00D67116">
            <w:pPr>
              <w:spacing w:after="0"/>
              <w:jc w:val="center"/>
              <w:rPr>
                <w:color w:val="000000"/>
                <w:sz w:val="22"/>
                <w:szCs w:val="22"/>
              </w:rPr>
            </w:pPr>
            <w:r w:rsidRPr="00C53548">
              <w:rPr>
                <w:color w:val="000000"/>
                <w:sz w:val="22"/>
                <w:szCs w:val="22"/>
              </w:rPr>
              <w:t>68.8</w:t>
            </w:r>
          </w:p>
        </w:tc>
        <w:tc>
          <w:tcPr>
            <w:tcW w:w="1639" w:type="dxa"/>
            <w:shd w:val="clear" w:color="auto" w:fill="auto"/>
            <w:vAlign w:val="center"/>
          </w:tcPr>
          <w:p w:rsidR="00CC00C0" w:rsidRPr="00C53548" w:rsidRDefault="00CC00C0" w:rsidP="00D67116">
            <w:pPr>
              <w:spacing w:after="0"/>
              <w:jc w:val="center"/>
              <w:rPr>
                <w:color w:val="000000"/>
                <w:sz w:val="22"/>
                <w:szCs w:val="22"/>
                <w:u w:val="single"/>
              </w:rPr>
            </w:pPr>
            <w:r w:rsidRPr="00C53548">
              <w:rPr>
                <w:color w:val="000000"/>
                <w:sz w:val="22"/>
                <w:szCs w:val="22"/>
                <w:u w:val="single"/>
              </w:rPr>
              <w:t>8.6</w:t>
            </w:r>
          </w:p>
          <w:p w:rsidR="00CC00C0" w:rsidRPr="00C53548" w:rsidRDefault="00CC00C0" w:rsidP="00D67116">
            <w:pPr>
              <w:spacing w:after="0"/>
              <w:jc w:val="center"/>
              <w:rPr>
                <w:color w:val="000000"/>
                <w:sz w:val="22"/>
                <w:szCs w:val="22"/>
              </w:rPr>
            </w:pPr>
            <w:r w:rsidRPr="00C53548">
              <w:rPr>
                <w:color w:val="000000"/>
                <w:sz w:val="22"/>
                <w:szCs w:val="22"/>
              </w:rPr>
              <w:t>31.2</w:t>
            </w:r>
          </w:p>
        </w:tc>
        <w:tc>
          <w:tcPr>
            <w:tcW w:w="2049" w:type="dxa"/>
            <w:shd w:val="clear" w:color="auto" w:fill="auto"/>
            <w:vAlign w:val="center"/>
          </w:tcPr>
          <w:p w:rsidR="00CC00C0" w:rsidRPr="00C53548" w:rsidRDefault="00CC00C0" w:rsidP="00D67116">
            <w:pPr>
              <w:spacing w:after="0"/>
              <w:jc w:val="center"/>
              <w:rPr>
                <w:sz w:val="22"/>
                <w:szCs w:val="22"/>
                <w:lang w:val="ru-RU"/>
              </w:rPr>
            </w:pPr>
            <w:r w:rsidRPr="00C53548">
              <w:rPr>
                <w:bCs/>
                <w:sz w:val="22"/>
                <w:szCs w:val="22"/>
              </w:rPr>
              <w:t>2595</w:t>
            </w:r>
            <w:r w:rsidRPr="00C53548">
              <w:rPr>
                <w:bCs/>
                <w:sz w:val="22"/>
                <w:szCs w:val="22"/>
              </w:rPr>
              <w:sym w:font="Symbol" w:char="00B1"/>
            </w:r>
            <w:r w:rsidR="00B604A5" w:rsidRPr="00C53548">
              <w:rPr>
                <w:bCs/>
                <w:sz w:val="22"/>
                <w:szCs w:val="22"/>
                <w:lang w:val="ru-RU"/>
              </w:rPr>
              <w:t>60</w:t>
            </w:r>
          </w:p>
        </w:tc>
      </w:tr>
      <w:tr w:rsidR="00CC00C0" w:rsidRPr="00C53548">
        <w:trPr>
          <w:trHeight w:val="151"/>
        </w:trPr>
        <w:tc>
          <w:tcPr>
            <w:tcW w:w="1036" w:type="dxa"/>
            <w:vMerge/>
            <w:shd w:val="clear" w:color="auto" w:fill="auto"/>
            <w:vAlign w:val="center"/>
          </w:tcPr>
          <w:p w:rsidR="00CC00C0" w:rsidRPr="00C53548" w:rsidRDefault="00CC00C0" w:rsidP="00D67116">
            <w:pPr>
              <w:spacing w:after="0"/>
              <w:jc w:val="center"/>
              <w:rPr>
                <w:sz w:val="22"/>
                <w:szCs w:val="22"/>
                <w:lang w:val="ru-RU"/>
              </w:rPr>
            </w:pPr>
          </w:p>
        </w:tc>
        <w:tc>
          <w:tcPr>
            <w:tcW w:w="1232" w:type="dxa"/>
            <w:shd w:val="clear" w:color="auto" w:fill="auto"/>
            <w:vAlign w:val="center"/>
          </w:tcPr>
          <w:p w:rsidR="00CC00C0" w:rsidRPr="00C53548" w:rsidRDefault="005D57A0" w:rsidP="005D57A0">
            <w:pPr>
              <w:spacing w:after="0"/>
              <w:jc w:val="center"/>
              <w:rPr>
                <w:b/>
                <w:sz w:val="22"/>
                <w:szCs w:val="22"/>
                <w:lang w:val="ru-RU"/>
              </w:rPr>
            </w:pPr>
            <w:r w:rsidRPr="00C53548">
              <w:rPr>
                <w:b/>
                <w:bCs/>
                <w:i/>
                <w:sz w:val="22"/>
                <w:szCs w:val="22"/>
                <w:lang w:val="en-US"/>
              </w:rPr>
              <w:t>Charge</w:t>
            </w:r>
          </w:p>
        </w:tc>
        <w:tc>
          <w:tcPr>
            <w:tcW w:w="1459"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91.8</w:t>
            </w:r>
          </w:p>
          <w:p w:rsidR="00CC00C0" w:rsidRPr="00C53548" w:rsidRDefault="00CC00C0" w:rsidP="00D67116">
            <w:pPr>
              <w:spacing w:after="0"/>
              <w:jc w:val="center"/>
              <w:rPr>
                <w:b/>
                <w:i/>
                <w:color w:val="000000"/>
                <w:sz w:val="22"/>
                <w:szCs w:val="22"/>
                <w:u w:val="single"/>
                <w:lang w:val="ru-RU"/>
              </w:rPr>
            </w:pPr>
            <w:r w:rsidRPr="00C53548">
              <w:rPr>
                <w:b/>
                <w:i/>
                <w:sz w:val="22"/>
                <w:szCs w:val="22"/>
                <w:lang w:val="ru-RU"/>
              </w:rPr>
              <w:t>70.0</w:t>
            </w:r>
          </w:p>
        </w:tc>
        <w:tc>
          <w:tcPr>
            <w:tcW w:w="1460" w:type="dxa"/>
            <w:shd w:val="clear" w:color="auto" w:fill="auto"/>
            <w:vAlign w:val="center"/>
          </w:tcPr>
          <w:p w:rsidR="00CC00C0" w:rsidRPr="00C53548" w:rsidRDefault="00CC00C0" w:rsidP="00D67116">
            <w:pPr>
              <w:spacing w:after="0"/>
              <w:jc w:val="center"/>
              <w:rPr>
                <w:b/>
                <w:i/>
                <w:sz w:val="22"/>
                <w:szCs w:val="22"/>
                <w:u w:val="single"/>
                <w:lang w:val="ru-RU"/>
              </w:rPr>
            </w:pPr>
            <w:r w:rsidRPr="00C53548">
              <w:rPr>
                <w:b/>
                <w:i/>
                <w:sz w:val="22"/>
                <w:szCs w:val="22"/>
                <w:u w:val="single"/>
                <w:lang w:val="ru-RU"/>
              </w:rPr>
              <w:t>8.2</w:t>
            </w:r>
          </w:p>
          <w:p w:rsidR="00CC00C0" w:rsidRPr="00C53548" w:rsidRDefault="00CC00C0" w:rsidP="00D67116">
            <w:pPr>
              <w:spacing w:after="0"/>
              <w:jc w:val="center"/>
              <w:rPr>
                <w:b/>
                <w:i/>
                <w:sz w:val="22"/>
                <w:szCs w:val="22"/>
                <w:u w:val="single"/>
              </w:rPr>
            </w:pPr>
            <w:r w:rsidRPr="00C53548">
              <w:rPr>
                <w:b/>
                <w:i/>
                <w:sz w:val="22"/>
                <w:szCs w:val="22"/>
                <w:lang w:val="ru-RU"/>
              </w:rPr>
              <w:t>30.0</w:t>
            </w:r>
          </w:p>
        </w:tc>
        <w:tc>
          <w:tcPr>
            <w:tcW w:w="1565"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1566"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1434"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1639" w:type="dxa"/>
            <w:shd w:val="clear" w:color="auto" w:fill="auto"/>
            <w:vAlign w:val="center"/>
          </w:tcPr>
          <w:p w:rsidR="00CC00C0" w:rsidRPr="00C53548" w:rsidRDefault="00CC00C0" w:rsidP="00D67116">
            <w:pPr>
              <w:spacing w:after="0"/>
              <w:jc w:val="center"/>
              <w:rPr>
                <w:color w:val="000000"/>
                <w:sz w:val="22"/>
                <w:szCs w:val="22"/>
                <w:u w:val="single"/>
                <w:lang w:val="ru-RU"/>
              </w:rPr>
            </w:pPr>
            <w:r w:rsidRPr="00C53548">
              <w:rPr>
                <w:color w:val="000000"/>
                <w:sz w:val="22"/>
                <w:szCs w:val="22"/>
                <w:u w:val="single"/>
                <w:lang w:val="ru-RU"/>
              </w:rPr>
              <w:t>-</w:t>
            </w:r>
          </w:p>
        </w:tc>
        <w:tc>
          <w:tcPr>
            <w:tcW w:w="2049" w:type="dxa"/>
            <w:shd w:val="clear" w:color="auto" w:fill="auto"/>
            <w:vAlign w:val="center"/>
          </w:tcPr>
          <w:p w:rsidR="00CC00C0" w:rsidRPr="00C53548" w:rsidRDefault="00CC00C0" w:rsidP="00D67116">
            <w:pPr>
              <w:spacing w:after="0"/>
              <w:jc w:val="center"/>
              <w:rPr>
                <w:bCs/>
                <w:sz w:val="22"/>
                <w:szCs w:val="22"/>
                <w:lang w:val="ru-RU"/>
              </w:rPr>
            </w:pPr>
            <w:r w:rsidRPr="00C53548">
              <w:rPr>
                <w:bCs/>
                <w:sz w:val="22"/>
                <w:szCs w:val="22"/>
                <w:lang w:val="ru-RU"/>
              </w:rPr>
              <w:t>-</w:t>
            </w:r>
          </w:p>
        </w:tc>
      </w:tr>
    </w:tbl>
    <w:p w:rsidR="00CC00C0" w:rsidRDefault="00CC00C0" w:rsidP="00C66774">
      <w:pPr>
        <w:spacing w:after="0"/>
        <w:rPr>
          <w:bCs/>
          <w:lang w:val="ru-RU"/>
        </w:rPr>
      </w:pPr>
    </w:p>
    <w:p w:rsidR="00CC00C0" w:rsidRDefault="00CC00C0" w:rsidP="00C66774">
      <w:pPr>
        <w:spacing w:after="0"/>
        <w:rPr>
          <w:bCs/>
          <w:lang w:val="ru-RU"/>
        </w:rPr>
        <w:sectPr w:rsidR="00CC00C0" w:rsidSect="00CC00C0">
          <w:pgSz w:w="16838" w:h="11906" w:orient="landscape"/>
          <w:pgMar w:top="1701" w:right="1134" w:bottom="851" w:left="1134" w:header="709" w:footer="709" w:gutter="0"/>
          <w:cols w:space="708"/>
          <w:docGrid w:linePitch="360"/>
        </w:sectPr>
      </w:pPr>
    </w:p>
    <w:p w:rsidR="00B45681" w:rsidRPr="00AE2C6E" w:rsidRDefault="00AE2C6E" w:rsidP="00B34495">
      <w:pPr>
        <w:ind w:firstLine="708"/>
        <w:rPr>
          <w:lang w:val="en-US"/>
        </w:rPr>
      </w:pPr>
      <w:r>
        <w:rPr>
          <w:lang w:val="en-US"/>
        </w:rPr>
        <w:t>The</w:t>
      </w:r>
      <w:r w:rsidRPr="00AE2C6E">
        <w:rPr>
          <w:lang w:val="en-US"/>
        </w:rPr>
        <w:t xml:space="preserve"> </w:t>
      </w:r>
      <w:r>
        <w:rPr>
          <w:lang w:val="en-US"/>
        </w:rPr>
        <w:t>sectional area analysis and presumption of the ingot axial symmetry yield the ingot volume of about</w:t>
      </w:r>
      <w:r w:rsidR="00B45681" w:rsidRPr="00AE2C6E">
        <w:rPr>
          <w:lang w:val="en-US"/>
        </w:rPr>
        <w:t xml:space="preserve"> 160</w:t>
      </w:r>
      <w:r>
        <w:rPr>
          <w:lang w:val="en-US"/>
        </w:rPr>
        <w:t xml:space="preserve"> cm</w:t>
      </w:r>
      <w:r w:rsidR="00B45681" w:rsidRPr="00AE2C6E">
        <w:rPr>
          <w:vertAlign w:val="superscript"/>
          <w:lang w:val="en-US"/>
        </w:rPr>
        <w:t>3</w:t>
      </w:r>
      <w:r w:rsidR="000A4333">
        <w:rPr>
          <w:lang w:val="en-US"/>
        </w:rPr>
        <w:t xml:space="preserve"> and</w:t>
      </w:r>
      <w:r w:rsidR="00B45681" w:rsidRPr="00AE2C6E">
        <w:rPr>
          <w:lang w:val="en-US"/>
        </w:rPr>
        <w:t xml:space="preserve"> </w:t>
      </w:r>
      <w:r w:rsidR="000A4333">
        <w:rPr>
          <w:lang w:val="en-US"/>
        </w:rPr>
        <w:t xml:space="preserve">the crust volume of </w:t>
      </w:r>
      <w:r w:rsidR="00B45681" w:rsidRPr="00AE2C6E">
        <w:rPr>
          <w:lang w:val="en-US"/>
        </w:rPr>
        <w:t>53</w:t>
      </w:r>
      <w:r w:rsidR="000A4333">
        <w:rPr>
          <w:lang w:val="en-US"/>
        </w:rPr>
        <w:t xml:space="preserve"> cm</w:t>
      </w:r>
      <w:r w:rsidR="00B45681" w:rsidRPr="00AE2C6E">
        <w:rPr>
          <w:vertAlign w:val="superscript"/>
          <w:lang w:val="en-US"/>
        </w:rPr>
        <w:t>3</w:t>
      </w:r>
      <w:r w:rsidR="000A4333">
        <w:rPr>
          <w:lang w:val="en-US"/>
        </w:rPr>
        <w:t xml:space="preserve">, which correspond to a mass of </w:t>
      </w:r>
      <w:smartTag w:uri="urn:schemas-microsoft-com:office:smarttags" w:element="metricconverter">
        <w:smartTagPr>
          <w:attr w:name="ProductID" w:val="177.6 g"/>
        </w:smartTagPr>
        <w:r w:rsidR="00B45681" w:rsidRPr="00AE2C6E">
          <w:rPr>
            <w:lang w:val="en-US"/>
          </w:rPr>
          <w:t>177.6</w:t>
        </w:r>
        <w:r w:rsidR="000A4333">
          <w:rPr>
            <w:lang w:val="en-US"/>
          </w:rPr>
          <w:t xml:space="preserve"> g</w:t>
        </w:r>
      </w:smartTag>
      <w:r w:rsidR="00B45681" w:rsidRPr="00AE2C6E">
        <w:rPr>
          <w:lang w:val="en-US"/>
        </w:rPr>
        <w:t>.</w:t>
      </w:r>
      <w:r w:rsidR="00291C7D" w:rsidRPr="00AE2C6E">
        <w:rPr>
          <w:lang w:val="en-US"/>
        </w:rPr>
        <w:t xml:space="preserve"> </w:t>
      </w:r>
      <w:r w:rsidR="001515E8">
        <w:rPr>
          <w:lang w:val="en-US"/>
        </w:rPr>
        <w:t xml:space="preserve">The calculated melt composition </w:t>
      </w:r>
      <w:r w:rsidR="00753531">
        <w:rPr>
          <w:lang w:val="en-US"/>
        </w:rPr>
        <w:t>before</w:t>
      </w:r>
      <w:r w:rsidR="001515E8">
        <w:rPr>
          <w:lang w:val="en-US"/>
        </w:rPr>
        <w:t xml:space="preserve"> the HF heating switching off, taking the CaO crust mass into consideration, is presented </w:t>
      </w:r>
      <w:r w:rsidR="007335C2" w:rsidRPr="00AE2C6E">
        <w:rPr>
          <w:lang w:val="en-US"/>
        </w:rPr>
        <w:t>in Tab.</w:t>
      </w:r>
      <w:r w:rsidR="00277A18" w:rsidRPr="00AE2C6E">
        <w:rPr>
          <w:lang w:val="en-US"/>
        </w:rPr>
        <w:t> </w:t>
      </w:r>
      <w:r w:rsidR="00291C7D" w:rsidRPr="00AE2C6E">
        <w:rPr>
          <w:lang w:val="en-US"/>
        </w:rPr>
        <w:t>6.2.</w:t>
      </w:r>
    </w:p>
    <w:p w:rsidR="00291C7D" w:rsidRPr="00753531" w:rsidRDefault="006A3E38" w:rsidP="00695C07">
      <w:pPr>
        <w:spacing w:after="0"/>
        <w:rPr>
          <w:lang w:val="en-US"/>
        </w:rPr>
      </w:pPr>
      <w:r w:rsidRPr="00753531">
        <w:rPr>
          <w:b/>
          <w:lang w:val="en-US"/>
        </w:rPr>
        <w:t>Table</w:t>
      </w:r>
      <w:r w:rsidR="00291C7D" w:rsidRPr="004624FB">
        <w:rPr>
          <w:b/>
          <w:lang w:val="en-US"/>
        </w:rPr>
        <w:t> </w:t>
      </w:r>
      <w:r w:rsidR="00291C7D" w:rsidRPr="00753531">
        <w:rPr>
          <w:b/>
          <w:lang w:val="en-US"/>
        </w:rPr>
        <w:t>6.</w:t>
      </w:r>
      <w:r w:rsidR="00D7497B" w:rsidRPr="00753531">
        <w:rPr>
          <w:b/>
          <w:lang w:val="en-US"/>
        </w:rPr>
        <w:t>2</w:t>
      </w:r>
      <w:r w:rsidR="00291C7D" w:rsidRPr="00753531">
        <w:rPr>
          <w:b/>
          <w:lang w:val="en-US"/>
        </w:rPr>
        <w:t>.</w:t>
      </w:r>
      <w:r w:rsidR="00753531" w:rsidRPr="00753531">
        <w:rPr>
          <w:b/>
          <w:lang w:val="en-US"/>
        </w:rPr>
        <w:t xml:space="preserve"> –</w:t>
      </w:r>
      <w:r w:rsidR="00753531">
        <w:rPr>
          <w:b/>
          <w:lang w:val="en-US"/>
        </w:rPr>
        <w:t>Comparison of physicochemical</w:t>
      </w:r>
      <w:r w:rsidR="00753531" w:rsidRPr="00753531">
        <w:rPr>
          <w:b/>
          <w:lang w:val="en-US"/>
        </w:rPr>
        <w:t xml:space="preserve"> </w:t>
      </w:r>
      <w:r w:rsidR="00753531">
        <w:rPr>
          <w:b/>
          <w:lang w:val="en-US"/>
        </w:rPr>
        <w:t>analysis</w:t>
      </w:r>
      <w:r w:rsidR="00753531" w:rsidRPr="00753531">
        <w:rPr>
          <w:b/>
          <w:lang w:val="en-US"/>
        </w:rPr>
        <w:t xml:space="preserve"> </w:t>
      </w:r>
      <w:r w:rsidR="00753531">
        <w:rPr>
          <w:b/>
          <w:lang w:val="en-US"/>
        </w:rPr>
        <w:t>data</w:t>
      </w:r>
      <w:r w:rsidR="00753531" w:rsidRPr="00753531">
        <w:rPr>
          <w:b/>
          <w:lang w:val="en-US"/>
        </w:rPr>
        <w:t xml:space="preserve"> </w:t>
      </w:r>
      <w:r w:rsidR="00753531">
        <w:rPr>
          <w:b/>
          <w:lang w:val="en-US"/>
        </w:rPr>
        <w:t xml:space="preserve">and the calculated melt composition </w:t>
      </w:r>
      <w:r w:rsidR="00753531" w:rsidRPr="00753531">
        <w:rPr>
          <w:b/>
          <w:lang w:val="en-US"/>
        </w:rPr>
        <w:t>before the HF heating switching off</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1"/>
        <w:gridCol w:w="2063"/>
        <w:gridCol w:w="842"/>
        <w:gridCol w:w="756"/>
        <w:gridCol w:w="756"/>
      </w:tblGrid>
      <w:tr w:rsidR="00B45681" w:rsidRPr="00D7497B">
        <w:trPr>
          <w:trHeight w:hRule="exact" w:val="340"/>
          <w:jc w:val="center"/>
        </w:trPr>
        <w:tc>
          <w:tcPr>
            <w:tcW w:w="0" w:type="auto"/>
            <w:gridSpan w:val="3"/>
            <w:shd w:val="clear" w:color="auto" w:fill="auto"/>
            <w:noWrap/>
            <w:vAlign w:val="center"/>
          </w:tcPr>
          <w:p w:rsidR="00B45681" w:rsidRPr="00753531" w:rsidRDefault="00B45681" w:rsidP="00B37DFB">
            <w:pPr>
              <w:ind w:left="-57" w:right="-57"/>
              <w:jc w:val="center"/>
              <w:rPr>
                <w:lang w:val="en-US"/>
              </w:rPr>
            </w:pPr>
          </w:p>
        </w:tc>
        <w:tc>
          <w:tcPr>
            <w:tcW w:w="0" w:type="auto"/>
            <w:shd w:val="clear" w:color="auto" w:fill="auto"/>
            <w:noWrap/>
            <w:vAlign w:val="center"/>
          </w:tcPr>
          <w:p w:rsidR="00B45681" w:rsidRPr="00D7497B" w:rsidRDefault="00B45681" w:rsidP="00B37DFB">
            <w:pPr>
              <w:jc w:val="center"/>
              <w:rPr>
                <w:b/>
                <w:lang w:val="ru-RU"/>
              </w:rPr>
            </w:pPr>
            <w:r w:rsidRPr="000F2129">
              <w:rPr>
                <w:b/>
                <w:lang w:val="en-US"/>
              </w:rPr>
              <w:t>UO</w:t>
            </w:r>
            <w:r w:rsidRPr="00D7497B">
              <w:rPr>
                <w:b/>
                <w:vertAlign w:val="subscript"/>
                <w:lang w:val="ru-RU"/>
              </w:rPr>
              <w:t>2</w:t>
            </w:r>
          </w:p>
        </w:tc>
        <w:tc>
          <w:tcPr>
            <w:tcW w:w="0" w:type="auto"/>
            <w:vAlign w:val="center"/>
          </w:tcPr>
          <w:p w:rsidR="00B45681" w:rsidRPr="00D7497B" w:rsidRDefault="00B45681" w:rsidP="00B37DFB">
            <w:pPr>
              <w:jc w:val="center"/>
              <w:rPr>
                <w:b/>
                <w:lang w:val="ru-RU"/>
              </w:rPr>
            </w:pPr>
            <w:r w:rsidRPr="000F2129">
              <w:rPr>
                <w:b/>
                <w:lang w:val="en-US"/>
              </w:rPr>
              <w:t>CaO</w:t>
            </w:r>
          </w:p>
        </w:tc>
      </w:tr>
      <w:tr w:rsidR="00B45681" w:rsidRPr="00D7497B">
        <w:trPr>
          <w:trHeight w:hRule="exact" w:val="340"/>
          <w:jc w:val="center"/>
        </w:trPr>
        <w:tc>
          <w:tcPr>
            <w:tcW w:w="0" w:type="auto"/>
            <w:gridSpan w:val="2"/>
            <w:vMerge w:val="restart"/>
            <w:shd w:val="clear" w:color="auto" w:fill="auto"/>
            <w:noWrap/>
            <w:vAlign w:val="center"/>
          </w:tcPr>
          <w:p w:rsidR="00B45681" w:rsidRPr="00956CC3" w:rsidRDefault="00407021" w:rsidP="00956CC3">
            <w:pPr>
              <w:ind w:left="-106" w:right="-108"/>
              <w:jc w:val="center"/>
              <w:rPr>
                <w:b/>
                <w:bCs/>
                <w:lang w:val="en-US"/>
              </w:rPr>
            </w:pPr>
            <w:r w:rsidRPr="00956CC3">
              <w:rPr>
                <w:b/>
                <w:bCs/>
                <w:lang w:val="en-US"/>
              </w:rPr>
              <w:t>Ingot</w:t>
            </w:r>
            <w:r w:rsidR="00B45681" w:rsidRPr="00956CC3">
              <w:rPr>
                <w:b/>
                <w:bCs/>
                <w:lang w:val="en-US"/>
              </w:rPr>
              <w:t xml:space="preserve"> </w:t>
            </w:r>
            <w:r w:rsidR="00956CC3">
              <w:rPr>
                <w:b/>
                <w:bCs/>
                <w:lang w:val="en-US"/>
              </w:rPr>
              <w:t>without crust</w:t>
            </w:r>
            <w:r w:rsidR="00B45681" w:rsidRPr="00956CC3">
              <w:rPr>
                <w:b/>
                <w:bCs/>
                <w:lang w:val="en-US"/>
              </w:rPr>
              <w:t xml:space="preserve"> (</w:t>
            </w:r>
            <w:r w:rsidR="00956CC3">
              <w:rPr>
                <w:b/>
                <w:bCs/>
                <w:lang w:val="en-US"/>
              </w:rPr>
              <w:t>calculated</w:t>
            </w:r>
            <w:r w:rsidR="00B45681" w:rsidRPr="00956CC3">
              <w:rPr>
                <w:b/>
                <w:bCs/>
                <w:lang w:val="en-US"/>
              </w:rPr>
              <w:t>)</w:t>
            </w:r>
          </w:p>
        </w:tc>
        <w:tc>
          <w:tcPr>
            <w:tcW w:w="0" w:type="auto"/>
            <w:shd w:val="clear" w:color="auto" w:fill="auto"/>
            <w:vAlign w:val="center"/>
          </w:tcPr>
          <w:p w:rsidR="00B45681" w:rsidRPr="00D7497B" w:rsidRDefault="00431C77" w:rsidP="00B37DFB">
            <w:pPr>
              <w:ind w:left="-57" w:right="-57"/>
              <w:rPr>
                <w:lang w:val="ru-RU"/>
              </w:rPr>
            </w:pPr>
            <w:r>
              <w:rPr>
                <w:lang w:val="ru-RU"/>
              </w:rPr>
              <w:t xml:space="preserve">mass </w:t>
            </w:r>
            <w:r w:rsidR="00B45681" w:rsidRPr="00D7497B">
              <w:rPr>
                <w:lang w:val="ru-RU"/>
              </w:rPr>
              <w:t>%</w:t>
            </w:r>
          </w:p>
        </w:tc>
        <w:tc>
          <w:tcPr>
            <w:tcW w:w="0" w:type="auto"/>
            <w:shd w:val="clear" w:color="auto" w:fill="auto"/>
            <w:noWrap/>
            <w:vAlign w:val="center"/>
          </w:tcPr>
          <w:p w:rsidR="00B45681" w:rsidRPr="00291C7D" w:rsidRDefault="00B45681" w:rsidP="00B37DFB">
            <w:pPr>
              <w:jc w:val="center"/>
              <w:rPr>
                <w:lang w:val="ru-RU"/>
              </w:rPr>
            </w:pPr>
            <w:r w:rsidRPr="00D7497B">
              <w:rPr>
                <w:lang w:val="ru-RU"/>
              </w:rPr>
              <w:t>47.6</w:t>
            </w:r>
            <w:r w:rsidR="00291C7D">
              <w:rPr>
                <w:lang w:val="ru-RU"/>
              </w:rPr>
              <w:t>0</w:t>
            </w:r>
          </w:p>
        </w:tc>
        <w:tc>
          <w:tcPr>
            <w:tcW w:w="0" w:type="auto"/>
            <w:vAlign w:val="center"/>
          </w:tcPr>
          <w:p w:rsidR="00B45681" w:rsidRPr="00291C7D" w:rsidRDefault="00B45681" w:rsidP="00B37DFB">
            <w:pPr>
              <w:jc w:val="center"/>
              <w:rPr>
                <w:lang w:val="ru-RU"/>
              </w:rPr>
            </w:pPr>
            <w:r w:rsidRPr="00D7497B">
              <w:rPr>
                <w:lang w:val="ru-RU"/>
              </w:rPr>
              <w:t>52.4</w:t>
            </w:r>
            <w:r w:rsidR="00291C7D">
              <w:rPr>
                <w:lang w:val="ru-RU"/>
              </w:rPr>
              <w:t>0</w:t>
            </w:r>
          </w:p>
        </w:tc>
      </w:tr>
      <w:tr w:rsidR="00B45681" w:rsidRPr="00D7497B">
        <w:trPr>
          <w:trHeight w:hRule="exact" w:val="340"/>
          <w:jc w:val="center"/>
        </w:trPr>
        <w:tc>
          <w:tcPr>
            <w:tcW w:w="0" w:type="auto"/>
            <w:gridSpan w:val="2"/>
            <w:vMerge/>
            <w:shd w:val="clear" w:color="auto" w:fill="auto"/>
            <w:vAlign w:val="center"/>
          </w:tcPr>
          <w:p w:rsidR="00B45681" w:rsidRPr="00D7497B" w:rsidRDefault="00B45681" w:rsidP="00277A18">
            <w:pPr>
              <w:jc w:val="center"/>
              <w:rPr>
                <w:b/>
                <w:bCs/>
                <w:lang w:val="ru-RU"/>
              </w:rPr>
            </w:pPr>
          </w:p>
        </w:tc>
        <w:tc>
          <w:tcPr>
            <w:tcW w:w="0" w:type="auto"/>
            <w:shd w:val="clear" w:color="auto" w:fill="auto"/>
            <w:vAlign w:val="center"/>
          </w:tcPr>
          <w:p w:rsidR="00B45681" w:rsidRPr="00D7497B" w:rsidRDefault="00431C77" w:rsidP="00B37DFB">
            <w:pPr>
              <w:ind w:left="-57" w:right="-57"/>
              <w:rPr>
                <w:lang w:val="ru-RU"/>
              </w:rPr>
            </w:pPr>
            <w:r>
              <w:rPr>
                <w:lang w:val="ru-RU"/>
              </w:rPr>
              <w:t xml:space="preserve">mol. </w:t>
            </w:r>
            <w:r w:rsidR="00B45681" w:rsidRPr="00D7497B">
              <w:rPr>
                <w:lang w:val="ru-RU"/>
              </w:rPr>
              <w:t>%</w:t>
            </w:r>
          </w:p>
        </w:tc>
        <w:tc>
          <w:tcPr>
            <w:tcW w:w="0" w:type="auto"/>
            <w:shd w:val="clear" w:color="auto" w:fill="auto"/>
            <w:noWrap/>
            <w:vAlign w:val="center"/>
          </w:tcPr>
          <w:p w:rsidR="00B45681" w:rsidRPr="000D2780" w:rsidRDefault="00B45681" w:rsidP="00B37DFB">
            <w:pPr>
              <w:jc w:val="center"/>
              <w:rPr>
                <w:lang w:val="ru-RU"/>
              </w:rPr>
            </w:pPr>
            <w:r w:rsidRPr="00D7497B">
              <w:rPr>
                <w:lang w:val="ru-RU"/>
              </w:rPr>
              <w:t>15.9</w:t>
            </w:r>
            <w:r w:rsidR="00291C7D" w:rsidRPr="000D2780">
              <w:rPr>
                <w:lang w:val="ru-RU"/>
              </w:rPr>
              <w:t>0</w:t>
            </w:r>
          </w:p>
        </w:tc>
        <w:tc>
          <w:tcPr>
            <w:tcW w:w="0" w:type="auto"/>
            <w:vAlign w:val="center"/>
          </w:tcPr>
          <w:p w:rsidR="00B45681" w:rsidRPr="000D2780" w:rsidRDefault="00B45681" w:rsidP="00B37DFB">
            <w:pPr>
              <w:jc w:val="center"/>
              <w:rPr>
                <w:lang w:val="ru-RU"/>
              </w:rPr>
            </w:pPr>
            <w:r w:rsidRPr="00D7497B">
              <w:rPr>
                <w:lang w:val="ru-RU"/>
              </w:rPr>
              <w:t>84.1</w:t>
            </w:r>
            <w:r w:rsidR="00291C7D" w:rsidRPr="000D2780">
              <w:rPr>
                <w:lang w:val="ru-RU"/>
              </w:rPr>
              <w:t>0</w:t>
            </w:r>
          </w:p>
        </w:tc>
      </w:tr>
      <w:tr w:rsidR="00291C7D" w:rsidRPr="00D7497B">
        <w:trPr>
          <w:trHeight w:hRule="exact" w:val="340"/>
          <w:jc w:val="center"/>
        </w:trPr>
        <w:tc>
          <w:tcPr>
            <w:tcW w:w="0" w:type="auto"/>
            <w:vMerge w:val="restart"/>
            <w:shd w:val="clear" w:color="auto" w:fill="auto"/>
            <w:vAlign w:val="center"/>
          </w:tcPr>
          <w:p w:rsidR="00291C7D" w:rsidRPr="00291C7D" w:rsidRDefault="00956CC3" w:rsidP="00956CC3">
            <w:pPr>
              <w:jc w:val="center"/>
              <w:rPr>
                <w:b/>
                <w:bCs/>
                <w:lang w:val="ru-RU"/>
              </w:rPr>
            </w:pPr>
            <w:r>
              <w:rPr>
                <w:b/>
                <w:bCs/>
                <w:lang w:val="en-US"/>
              </w:rPr>
              <w:t xml:space="preserve">Sample </w:t>
            </w:r>
            <w:r w:rsidR="00291C7D">
              <w:rPr>
                <w:b/>
                <w:bCs/>
                <w:lang w:val="ru-RU"/>
              </w:rPr>
              <w:t>3</w:t>
            </w:r>
          </w:p>
        </w:tc>
        <w:tc>
          <w:tcPr>
            <w:tcW w:w="0" w:type="auto"/>
            <w:shd w:val="clear" w:color="auto" w:fill="auto"/>
            <w:vAlign w:val="center"/>
          </w:tcPr>
          <w:p w:rsidR="00291C7D" w:rsidRPr="00D7497B" w:rsidRDefault="00956CC3" w:rsidP="00956CC3">
            <w:pPr>
              <w:jc w:val="center"/>
              <w:rPr>
                <w:b/>
                <w:bCs/>
                <w:lang w:val="ru-RU"/>
              </w:rPr>
            </w:pPr>
            <w:r>
              <w:rPr>
                <w:b/>
                <w:bCs/>
                <w:lang w:val="en-US"/>
              </w:rPr>
              <w:t>Chemical analysis</w:t>
            </w:r>
          </w:p>
        </w:tc>
        <w:tc>
          <w:tcPr>
            <w:tcW w:w="0" w:type="auto"/>
            <w:shd w:val="clear" w:color="auto" w:fill="auto"/>
            <w:vAlign w:val="center"/>
          </w:tcPr>
          <w:p w:rsidR="00291C7D" w:rsidRPr="00D7497B" w:rsidRDefault="00431C77" w:rsidP="00B37DFB">
            <w:pPr>
              <w:ind w:left="-57" w:right="-57"/>
              <w:rPr>
                <w:lang w:val="ru-RU"/>
              </w:rPr>
            </w:pPr>
            <w:r>
              <w:rPr>
                <w:lang w:val="ru-RU"/>
              </w:rPr>
              <w:t xml:space="preserve">mol. </w:t>
            </w:r>
            <w:r w:rsidR="00291C7D" w:rsidRPr="00D7497B">
              <w:rPr>
                <w:lang w:val="ru-RU"/>
              </w:rPr>
              <w:t>%</w:t>
            </w:r>
          </w:p>
        </w:tc>
        <w:tc>
          <w:tcPr>
            <w:tcW w:w="0" w:type="auto"/>
            <w:shd w:val="clear" w:color="auto" w:fill="auto"/>
            <w:noWrap/>
            <w:vAlign w:val="center"/>
          </w:tcPr>
          <w:p w:rsidR="00291C7D" w:rsidRPr="000D2780" w:rsidRDefault="00291C7D" w:rsidP="00B37DFB">
            <w:pPr>
              <w:jc w:val="center"/>
              <w:rPr>
                <w:lang w:val="ru-RU"/>
              </w:rPr>
            </w:pPr>
            <w:r w:rsidRPr="00D7497B">
              <w:rPr>
                <w:lang w:val="ru-RU"/>
              </w:rPr>
              <w:t>17.</w:t>
            </w:r>
            <w:r w:rsidRPr="000D2780">
              <w:rPr>
                <w:lang w:val="ru-RU"/>
              </w:rPr>
              <w:t>37</w:t>
            </w:r>
          </w:p>
        </w:tc>
        <w:tc>
          <w:tcPr>
            <w:tcW w:w="0" w:type="auto"/>
            <w:vAlign w:val="center"/>
          </w:tcPr>
          <w:p w:rsidR="00291C7D" w:rsidRPr="000D2780" w:rsidRDefault="00291C7D" w:rsidP="00B37DFB">
            <w:pPr>
              <w:jc w:val="center"/>
              <w:rPr>
                <w:lang w:val="ru-RU"/>
              </w:rPr>
            </w:pPr>
            <w:r w:rsidRPr="00D7497B">
              <w:rPr>
                <w:lang w:val="ru-RU"/>
              </w:rPr>
              <w:t>82.6</w:t>
            </w:r>
            <w:r w:rsidRPr="000D2780">
              <w:rPr>
                <w:lang w:val="ru-RU"/>
              </w:rPr>
              <w:t>3</w:t>
            </w:r>
          </w:p>
        </w:tc>
      </w:tr>
      <w:tr w:rsidR="00291C7D" w:rsidRPr="000F2129">
        <w:trPr>
          <w:trHeight w:hRule="exact" w:val="340"/>
          <w:jc w:val="center"/>
        </w:trPr>
        <w:tc>
          <w:tcPr>
            <w:tcW w:w="0" w:type="auto"/>
            <w:vMerge/>
            <w:shd w:val="clear" w:color="auto" w:fill="auto"/>
            <w:vAlign w:val="center"/>
          </w:tcPr>
          <w:p w:rsidR="00291C7D" w:rsidRPr="00D7497B" w:rsidRDefault="00291C7D" w:rsidP="00291C7D">
            <w:pPr>
              <w:jc w:val="right"/>
              <w:rPr>
                <w:b/>
                <w:bCs/>
                <w:lang w:val="ru-RU"/>
              </w:rPr>
            </w:pPr>
          </w:p>
        </w:tc>
        <w:tc>
          <w:tcPr>
            <w:tcW w:w="0" w:type="auto"/>
            <w:shd w:val="clear" w:color="auto" w:fill="auto"/>
            <w:vAlign w:val="center"/>
          </w:tcPr>
          <w:p w:rsidR="00291C7D" w:rsidRPr="00D7497B" w:rsidRDefault="00956CC3" w:rsidP="00956CC3">
            <w:pPr>
              <w:jc w:val="center"/>
              <w:rPr>
                <w:b/>
                <w:bCs/>
                <w:lang w:val="ru-RU"/>
              </w:rPr>
            </w:pPr>
            <w:r>
              <w:rPr>
                <w:b/>
                <w:bCs/>
                <w:lang w:val="en-US"/>
              </w:rPr>
              <w:t>XRF</w:t>
            </w:r>
          </w:p>
        </w:tc>
        <w:tc>
          <w:tcPr>
            <w:tcW w:w="0" w:type="auto"/>
            <w:shd w:val="clear" w:color="auto" w:fill="auto"/>
            <w:vAlign w:val="center"/>
          </w:tcPr>
          <w:p w:rsidR="00291C7D" w:rsidRPr="00D7497B" w:rsidRDefault="00431C77" w:rsidP="00B37DFB">
            <w:pPr>
              <w:ind w:left="-57" w:right="-57"/>
              <w:rPr>
                <w:lang w:val="ru-RU"/>
              </w:rPr>
            </w:pPr>
            <w:r>
              <w:rPr>
                <w:lang w:val="ru-RU"/>
              </w:rPr>
              <w:t xml:space="preserve">mol. </w:t>
            </w:r>
            <w:r w:rsidR="00291C7D" w:rsidRPr="00D7497B">
              <w:rPr>
                <w:lang w:val="ru-RU"/>
              </w:rPr>
              <w:t>%</w:t>
            </w:r>
          </w:p>
        </w:tc>
        <w:tc>
          <w:tcPr>
            <w:tcW w:w="0" w:type="auto"/>
            <w:shd w:val="clear" w:color="auto" w:fill="auto"/>
            <w:noWrap/>
            <w:vAlign w:val="center"/>
          </w:tcPr>
          <w:p w:rsidR="00291C7D" w:rsidRPr="000D2780" w:rsidRDefault="00291C7D" w:rsidP="00B37DFB">
            <w:pPr>
              <w:jc w:val="center"/>
              <w:rPr>
                <w:lang w:val="ru-RU"/>
              </w:rPr>
            </w:pPr>
            <w:r w:rsidRPr="00D7497B">
              <w:rPr>
                <w:lang w:val="ru-RU"/>
              </w:rPr>
              <w:t>17.4</w:t>
            </w:r>
            <w:r w:rsidRPr="000D2780">
              <w:rPr>
                <w:lang w:val="ru-RU"/>
              </w:rPr>
              <w:t>3</w:t>
            </w:r>
          </w:p>
        </w:tc>
        <w:tc>
          <w:tcPr>
            <w:tcW w:w="0" w:type="auto"/>
            <w:vAlign w:val="center"/>
          </w:tcPr>
          <w:p w:rsidR="00291C7D" w:rsidRPr="000D2780" w:rsidRDefault="00291C7D" w:rsidP="00B37DFB">
            <w:pPr>
              <w:jc w:val="center"/>
              <w:rPr>
                <w:lang w:val="ru-RU"/>
              </w:rPr>
            </w:pPr>
            <w:r w:rsidRPr="00D7497B">
              <w:rPr>
                <w:lang w:val="ru-RU"/>
              </w:rPr>
              <w:t>82</w:t>
            </w:r>
            <w:r w:rsidRPr="000D2780">
              <w:t>.</w:t>
            </w:r>
            <w:r w:rsidRPr="000D2780">
              <w:rPr>
                <w:lang w:val="ru-RU"/>
              </w:rPr>
              <w:t>57</w:t>
            </w:r>
          </w:p>
        </w:tc>
      </w:tr>
      <w:tr w:rsidR="00291C7D" w:rsidRPr="000F2129">
        <w:trPr>
          <w:trHeight w:hRule="exact" w:val="340"/>
          <w:jc w:val="center"/>
        </w:trPr>
        <w:tc>
          <w:tcPr>
            <w:tcW w:w="0" w:type="auto"/>
            <w:vMerge/>
            <w:shd w:val="clear" w:color="auto" w:fill="auto"/>
            <w:vAlign w:val="center"/>
          </w:tcPr>
          <w:p w:rsidR="00291C7D" w:rsidRPr="000F2129" w:rsidRDefault="00291C7D" w:rsidP="00291C7D">
            <w:pPr>
              <w:jc w:val="right"/>
              <w:rPr>
                <w:b/>
                <w:bCs/>
                <w:lang w:val="en-US"/>
              </w:rPr>
            </w:pPr>
          </w:p>
        </w:tc>
        <w:tc>
          <w:tcPr>
            <w:tcW w:w="0" w:type="auto"/>
            <w:shd w:val="clear" w:color="auto" w:fill="auto"/>
            <w:vAlign w:val="center"/>
          </w:tcPr>
          <w:p w:rsidR="00291C7D" w:rsidRPr="000F2129" w:rsidRDefault="00291C7D" w:rsidP="00277A18">
            <w:pPr>
              <w:jc w:val="center"/>
              <w:rPr>
                <w:b/>
                <w:bCs/>
                <w:lang w:val="en-US"/>
              </w:rPr>
            </w:pPr>
            <w:r>
              <w:rPr>
                <w:b/>
                <w:bCs/>
                <w:lang w:val="en-US"/>
              </w:rPr>
              <w:t>EDX</w:t>
            </w:r>
          </w:p>
        </w:tc>
        <w:tc>
          <w:tcPr>
            <w:tcW w:w="0" w:type="auto"/>
            <w:shd w:val="clear" w:color="auto" w:fill="auto"/>
            <w:vAlign w:val="center"/>
          </w:tcPr>
          <w:p w:rsidR="00291C7D" w:rsidRPr="000F2129" w:rsidRDefault="00431C77" w:rsidP="00B37DFB">
            <w:pPr>
              <w:ind w:left="-57" w:right="-57"/>
            </w:pPr>
            <w:r>
              <w:t xml:space="preserve">mol. </w:t>
            </w:r>
            <w:r w:rsidR="00291C7D" w:rsidRPr="000F2129">
              <w:t>%</w:t>
            </w:r>
          </w:p>
        </w:tc>
        <w:tc>
          <w:tcPr>
            <w:tcW w:w="0" w:type="auto"/>
            <w:shd w:val="clear" w:color="auto" w:fill="auto"/>
            <w:noWrap/>
            <w:vAlign w:val="center"/>
          </w:tcPr>
          <w:p w:rsidR="00291C7D" w:rsidRPr="000D2780" w:rsidRDefault="00291C7D" w:rsidP="00B37DFB">
            <w:pPr>
              <w:jc w:val="center"/>
              <w:rPr>
                <w:lang w:val="ru-RU"/>
              </w:rPr>
            </w:pPr>
            <w:r w:rsidRPr="000D2780">
              <w:rPr>
                <w:lang w:val="en-US"/>
              </w:rPr>
              <w:t>1</w:t>
            </w:r>
            <w:r w:rsidRPr="000D2780">
              <w:rPr>
                <w:lang w:val="ru-RU"/>
              </w:rPr>
              <w:t>2</w:t>
            </w:r>
            <w:r w:rsidRPr="000D2780">
              <w:t>.</w:t>
            </w:r>
            <w:r w:rsidRPr="000D2780">
              <w:rPr>
                <w:lang w:val="ru-RU"/>
              </w:rPr>
              <w:t>00</w:t>
            </w:r>
          </w:p>
        </w:tc>
        <w:tc>
          <w:tcPr>
            <w:tcW w:w="0" w:type="auto"/>
            <w:vAlign w:val="center"/>
          </w:tcPr>
          <w:p w:rsidR="00291C7D" w:rsidRPr="000D2780" w:rsidRDefault="00291C7D" w:rsidP="00B37DFB">
            <w:pPr>
              <w:jc w:val="center"/>
              <w:rPr>
                <w:lang w:val="ru-RU"/>
              </w:rPr>
            </w:pPr>
            <w:r w:rsidRPr="000D2780">
              <w:rPr>
                <w:lang w:val="en-US"/>
              </w:rPr>
              <w:t>8</w:t>
            </w:r>
            <w:r w:rsidRPr="000D2780">
              <w:rPr>
                <w:lang w:val="ru-RU"/>
              </w:rPr>
              <w:t>8.00</w:t>
            </w:r>
          </w:p>
        </w:tc>
      </w:tr>
    </w:tbl>
    <w:p w:rsidR="00121725" w:rsidRPr="00753531" w:rsidRDefault="00753531" w:rsidP="00D772F8">
      <w:pPr>
        <w:spacing w:before="120" w:after="60"/>
        <w:ind w:firstLine="708"/>
        <w:rPr>
          <w:bCs/>
        </w:rPr>
      </w:pPr>
      <w:r>
        <w:rPr>
          <w:bCs/>
          <w:lang w:val="en-US"/>
        </w:rPr>
        <w:t>The</w:t>
      </w:r>
      <w:r w:rsidRPr="00753531">
        <w:rPr>
          <w:bCs/>
        </w:rPr>
        <w:t xml:space="preserve"> </w:t>
      </w:r>
      <w:r>
        <w:rPr>
          <w:bCs/>
          <w:lang w:val="en-US"/>
        </w:rPr>
        <w:t>data</w:t>
      </w:r>
      <w:r w:rsidRPr="00753531">
        <w:rPr>
          <w:bCs/>
        </w:rPr>
        <w:t xml:space="preserve"> </w:t>
      </w:r>
      <w:r>
        <w:rPr>
          <w:bCs/>
          <w:lang w:val="en-US"/>
        </w:rPr>
        <w:t>presented</w:t>
      </w:r>
      <w:r w:rsidRPr="00753531">
        <w:rPr>
          <w:bCs/>
        </w:rPr>
        <w:t xml:space="preserve"> </w:t>
      </w:r>
      <w:r>
        <w:rPr>
          <w:bCs/>
          <w:lang w:val="en-US"/>
        </w:rPr>
        <w:t>in</w:t>
      </w:r>
      <w:r w:rsidRPr="00753531">
        <w:rPr>
          <w:bCs/>
        </w:rPr>
        <w:t xml:space="preserve"> </w:t>
      </w:r>
      <w:r w:rsidR="007335C2" w:rsidRPr="00753531">
        <w:rPr>
          <w:bCs/>
        </w:rPr>
        <w:t>Tab.</w:t>
      </w:r>
      <w:r w:rsidRPr="00753531">
        <w:rPr>
          <w:bCs/>
        </w:rPr>
        <w:t xml:space="preserve"> </w:t>
      </w:r>
      <w:r w:rsidR="00695C07" w:rsidRPr="00753531">
        <w:rPr>
          <w:bCs/>
        </w:rPr>
        <w:t>6.</w:t>
      </w:r>
      <w:r w:rsidR="00B34495" w:rsidRPr="00753531">
        <w:rPr>
          <w:bCs/>
        </w:rPr>
        <w:t>2</w:t>
      </w:r>
      <w:r w:rsidR="00695C07" w:rsidRPr="00753531">
        <w:rPr>
          <w:bCs/>
        </w:rPr>
        <w:t xml:space="preserve"> </w:t>
      </w:r>
      <w:r>
        <w:rPr>
          <w:bCs/>
          <w:lang w:val="en-US"/>
        </w:rPr>
        <w:t xml:space="preserve">shows that the calculated melt composition </w:t>
      </w:r>
      <w:r>
        <w:rPr>
          <w:lang w:val="en-US"/>
        </w:rPr>
        <w:t>before the HF heating switching off</w:t>
      </w:r>
      <w:r w:rsidRPr="00753531">
        <w:rPr>
          <w:bCs/>
        </w:rPr>
        <w:t xml:space="preserve"> </w:t>
      </w:r>
      <w:r>
        <w:rPr>
          <w:bCs/>
        </w:rPr>
        <w:t>is most close to the XRF and chemical analysis data.</w:t>
      </w:r>
    </w:p>
    <w:p w:rsidR="00A12591" w:rsidRPr="009E6479" w:rsidRDefault="00514214" w:rsidP="00A12591">
      <w:pPr>
        <w:spacing w:after="0"/>
        <w:ind w:firstLine="708"/>
        <w:rPr>
          <w:bCs/>
          <w:lang w:val="en-US"/>
        </w:rPr>
      </w:pPr>
      <w:r>
        <w:rPr>
          <w:bCs/>
          <w:lang w:val="en-US"/>
        </w:rPr>
        <w:t>Significant differences can be due to the circumstances described below.</w:t>
      </w:r>
      <w:r w:rsidR="00A12591" w:rsidRPr="00514214">
        <w:rPr>
          <w:bCs/>
          <w:lang w:val="en-US"/>
        </w:rPr>
        <w:t xml:space="preserve"> </w:t>
      </w:r>
      <w:r>
        <w:rPr>
          <w:bCs/>
          <w:lang w:val="en-US"/>
        </w:rPr>
        <w:t xml:space="preserve">The specimens for chemical analysis and XRF are completely homogenized during preparation, while these are local regions in the polished section plain that are selected for the </w:t>
      </w:r>
      <w:r w:rsidR="00A12591">
        <w:rPr>
          <w:bCs/>
          <w:lang w:val="en-US"/>
        </w:rPr>
        <w:t>EDX</w:t>
      </w:r>
      <w:r w:rsidR="00A12591" w:rsidRPr="00514214">
        <w:rPr>
          <w:bCs/>
          <w:lang w:val="en-US"/>
        </w:rPr>
        <w:t xml:space="preserve"> </w:t>
      </w:r>
      <w:r>
        <w:rPr>
          <w:bCs/>
          <w:lang w:val="en-US"/>
        </w:rPr>
        <w:t>analysis</w:t>
      </w:r>
      <w:r w:rsidR="00A12591" w:rsidRPr="00514214">
        <w:rPr>
          <w:bCs/>
          <w:lang w:val="en-US"/>
        </w:rPr>
        <w:t xml:space="preserve">. </w:t>
      </w:r>
      <w:r w:rsidR="00F72AAE">
        <w:rPr>
          <w:bCs/>
          <w:lang w:val="en-US"/>
        </w:rPr>
        <w:t>If</w:t>
      </w:r>
      <w:r w:rsidR="00F72AAE" w:rsidRPr="00DC2174">
        <w:rPr>
          <w:bCs/>
          <w:lang w:val="en-US"/>
        </w:rPr>
        <w:t xml:space="preserve"> </w:t>
      </w:r>
      <w:r w:rsidR="00F72AAE">
        <w:rPr>
          <w:bCs/>
          <w:lang w:val="en-US"/>
        </w:rPr>
        <w:t>we</w:t>
      </w:r>
      <w:r w:rsidR="00F72AAE" w:rsidRPr="00DC2174">
        <w:rPr>
          <w:bCs/>
          <w:lang w:val="en-US"/>
        </w:rPr>
        <w:t xml:space="preserve"> </w:t>
      </w:r>
      <w:r w:rsidR="00F72AAE">
        <w:rPr>
          <w:bCs/>
          <w:lang w:val="en-US"/>
        </w:rPr>
        <w:t>suppose</w:t>
      </w:r>
      <w:r w:rsidR="00F72AAE" w:rsidRPr="00DC2174">
        <w:rPr>
          <w:bCs/>
          <w:lang w:val="en-US"/>
        </w:rPr>
        <w:t xml:space="preserve"> </w:t>
      </w:r>
      <w:r w:rsidR="00F72AAE">
        <w:rPr>
          <w:bCs/>
          <w:lang w:val="en-US"/>
        </w:rPr>
        <w:t>that</w:t>
      </w:r>
      <w:r w:rsidR="00F72AAE" w:rsidRPr="00DC2174">
        <w:rPr>
          <w:bCs/>
          <w:lang w:val="en-US"/>
        </w:rPr>
        <w:t xml:space="preserve"> </w:t>
      </w:r>
      <w:r w:rsidR="00F72AAE">
        <w:rPr>
          <w:bCs/>
          <w:lang w:val="en-US"/>
        </w:rPr>
        <w:t>the</w:t>
      </w:r>
      <w:r w:rsidR="00F72AAE" w:rsidRPr="00DC2174">
        <w:rPr>
          <w:bCs/>
          <w:lang w:val="en-US"/>
        </w:rPr>
        <w:t xml:space="preserve"> </w:t>
      </w:r>
      <w:r w:rsidR="00F72AAE">
        <w:rPr>
          <w:bCs/>
          <w:lang w:val="en-US"/>
        </w:rPr>
        <w:t>samples</w:t>
      </w:r>
      <w:r w:rsidR="00F72AAE" w:rsidRPr="00DC2174">
        <w:rPr>
          <w:bCs/>
          <w:lang w:val="en-US"/>
        </w:rPr>
        <w:t xml:space="preserve"> </w:t>
      </w:r>
      <w:r w:rsidR="00F72AAE">
        <w:rPr>
          <w:bCs/>
          <w:lang w:val="en-US"/>
        </w:rPr>
        <w:t>cooling</w:t>
      </w:r>
      <w:r w:rsidR="00F72AAE" w:rsidRPr="00DC2174">
        <w:rPr>
          <w:bCs/>
          <w:lang w:val="en-US"/>
        </w:rPr>
        <w:t xml:space="preserve"> </w:t>
      </w:r>
      <w:r w:rsidR="00F72AAE">
        <w:rPr>
          <w:bCs/>
          <w:lang w:val="en-US"/>
        </w:rPr>
        <w:t>rate</w:t>
      </w:r>
      <w:r w:rsidR="00F72AAE" w:rsidRPr="00DC2174">
        <w:rPr>
          <w:bCs/>
          <w:lang w:val="en-US"/>
        </w:rPr>
        <w:t xml:space="preserve"> </w:t>
      </w:r>
      <w:r w:rsidR="00F72AAE">
        <w:rPr>
          <w:bCs/>
          <w:lang w:val="en-US"/>
        </w:rPr>
        <w:t>is</w:t>
      </w:r>
      <w:r w:rsidR="00F72AAE" w:rsidRPr="00DC2174">
        <w:rPr>
          <w:bCs/>
          <w:lang w:val="en-US"/>
        </w:rPr>
        <w:t xml:space="preserve"> </w:t>
      </w:r>
      <w:r w:rsidR="00F72AAE">
        <w:rPr>
          <w:bCs/>
          <w:lang w:val="en-US"/>
        </w:rPr>
        <w:t>insufficient</w:t>
      </w:r>
      <w:r w:rsidR="00F72AAE" w:rsidRPr="00DC2174">
        <w:rPr>
          <w:bCs/>
          <w:lang w:val="en-US"/>
        </w:rPr>
        <w:t xml:space="preserve"> </w:t>
      </w:r>
      <w:r w:rsidR="00F72AAE">
        <w:rPr>
          <w:bCs/>
          <w:lang w:val="en-US"/>
        </w:rPr>
        <w:t>for</w:t>
      </w:r>
      <w:r w:rsidR="00F72AAE" w:rsidRPr="00DC2174">
        <w:rPr>
          <w:bCs/>
          <w:lang w:val="en-US"/>
        </w:rPr>
        <w:t xml:space="preserve"> </w:t>
      </w:r>
      <w:r w:rsidR="00F72AAE">
        <w:rPr>
          <w:bCs/>
          <w:lang w:val="en-US"/>
        </w:rPr>
        <w:t>quenching</w:t>
      </w:r>
      <w:r w:rsidR="00F72AAE" w:rsidRPr="00DC2174">
        <w:rPr>
          <w:bCs/>
          <w:lang w:val="en-US"/>
        </w:rPr>
        <w:t xml:space="preserve"> </w:t>
      </w:r>
      <w:r w:rsidR="00F72AAE">
        <w:rPr>
          <w:bCs/>
          <w:lang w:val="en-US"/>
        </w:rPr>
        <w:t>and</w:t>
      </w:r>
      <w:r w:rsidR="00F72AAE" w:rsidRPr="00DC2174">
        <w:rPr>
          <w:bCs/>
          <w:lang w:val="en-US"/>
        </w:rPr>
        <w:t xml:space="preserve"> </w:t>
      </w:r>
      <w:r w:rsidR="00F72AAE">
        <w:rPr>
          <w:bCs/>
          <w:lang w:val="en-US"/>
        </w:rPr>
        <w:t>at</w:t>
      </w:r>
      <w:r w:rsidR="00F72AAE" w:rsidRPr="00DC2174">
        <w:rPr>
          <w:bCs/>
          <w:lang w:val="en-US"/>
        </w:rPr>
        <w:t xml:space="preserve"> </w:t>
      </w:r>
      <w:r w:rsidR="00F72AAE">
        <w:rPr>
          <w:bCs/>
          <w:lang w:val="en-US"/>
        </w:rPr>
        <w:t>first</w:t>
      </w:r>
      <w:r w:rsidR="00F72AAE" w:rsidRPr="00DC2174">
        <w:rPr>
          <w:bCs/>
          <w:lang w:val="en-US"/>
        </w:rPr>
        <w:t xml:space="preserve"> </w:t>
      </w:r>
      <w:r w:rsidR="00F72AAE">
        <w:rPr>
          <w:bCs/>
          <w:lang w:val="en-US"/>
        </w:rPr>
        <w:t>it</w:t>
      </w:r>
      <w:r w:rsidR="00F72AAE" w:rsidRPr="00DC2174">
        <w:rPr>
          <w:bCs/>
          <w:lang w:val="en-US"/>
        </w:rPr>
        <w:t xml:space="preserve"> </w:t>
      </w:r>
      <w:r w:rsidR="00F72AAE">
        <w:rPr>
          <w:bCs/>
          <w:lang w:val="en-US"/>
        </w:rPr>
        <w:t>is</w:t>
      </w:r>
      <w:r w:rsidR="00F72AAE" w:rsidRPr="00DC2174">
        <w:rPr>
          <w:bCs/>
          <w:lang w:val="en-US"/>
        </w:rPr>
        <w:t xml:space="preserve"> </w:t>
      </w:r>
      <w:r w:rsidR="00F72AAE">
        <w:rPr>
          <w:bCs/>
          <w:lang w:val="en-US"/>
        </w:rPr>
        <w:t>the</w:t>
      </w:r>
      <w:r w:rsidR="00F72AAE" w:rsidRPr="00DC2174">
        <w:rPr>
          <w:bCs/>
          <w:lang w:val="en-US"/>
        </w:rPr>
        <w:t xml:space="preserve"> </w:t>
      </w:r>
      <w:r w:rsidR="00F72AAE">
        <w:rPr>
          <w:bCs/>
          <w:lang w:val="en-US"/>
        </w:rPr>
        <w:t>solid</w:t>
      </w:r>
      <w:r w:rsidR="00F72AAE" w:rsidRPr="00DC2174">
        <w:rPr>
          <w:bCs/>
          <w:lang w:val="en-US"/>
        </w:rPr>
        <w:t xml:space="preserve"> </w:t>
      </w:r>
      <w:r w:rsidR="00F72AAE">
        <w:rPr>
          <w:bCs/>
          <w:lang w:val="en-US"/>
        </w:rPr>
        <w:t>solution</w:t>
      </w:r>
      <w:r w:rsidR="00F72AAE" w:rsidRPr="00DC2174">
        <w:rPr>
          <w:bCs/>
          <w:lang w:val="en-US"/>
        </w:rPr>
        <w:t xml:space="preserve"> </w:t>
      </w:r>
      <w:r w:rsidR="00F72AAE">
        <w:rPr>
          <w:bCs/>
          <w:lang w:val="en-US"/>
        </w:rPr>
        <w:t>that</w:t>
      </w:r>
      <w:r w:rsidR="00F72AAE" w:rsidRPr="00DC2174">
        <w:rPr>
          <w:bCs/>
          <w:lang w:val="en-US"/>
        </w:rPr>
        <w:t xml:space="preserve"> </w:t>
      </w:r>
      <w:r w:rsidR="00F72AAE">
        <w:rPr>
          <w:bCs/>
          <w:lang w:val="en-US"/>
        </w:rPr>
        <w:t>crystallizes</w:t>
      </w:r>
      <w:r w:rsidR="00F72AAE" w:rsidRPr="00DC2174">
        <w:rPr>
          <w:bCs/>
          <w:lang w:val="en-US"/>
        </w:rPr>
        <w:t xml:space="preserve"> </w:t>
      </w:r>
      <w:r w:rsidR="00F72AAE">
        <w:rPr>
          <w:bCs/>
          <w:lang w:val="en-US"/>
        </w:rPr>
        <w:t>on</w:t>
      </w:r>
      <w:r w:rsidR="00F72AAE" w:rsidRPr="00DC2174">
        <w:rPr>
          <w:bCs/>
          <w:lang w:val="en-US"/>
        </w:rPr>
        <w:t xml:space="preserve"> </w:t>
      </w:r>
      <w:r w:rsidR="00F72AAE">
        <w:rPr>
          <w:bCs/>
          <w:lang w:val="en-US"/>
        </w:rPr>
        <w:t>the</w:t>
      </w:r>
      <w:r w:rsidR="00F72AAE" w:rsidRPr="00DC2174">
        <w:rPr>
          <w:bCs/>
          <w:lang w:val="en-US"/>
        </w:rPr>
        <w:t xml:space="preserve"> </w:t>
      </w:r>
      <w:r w:rsidR="00F72AAE">
        <w:rPr>
          <w:bCs/>
          <w:lang w:val="en-US"/>
        </w:rPr>
        <w:t>cold</w:t>
      </w:r>
      <w:r w:rsidR="00F72AAE" w:rsidRPr="00DC2174">
        <w:rPr>
          <w:bCs/>
          <w:lang w:val="en-US"/>
        </w:rPr>
        <w:t xml:space="preserve"> </w:t>
      </w:r>
      <w:r w:rsidR="00F72AAE">
        <w:rPr>
          <w:bCs/>
          <w:lang w:val="en-US"/>
        </w:rPr>
        <w:t>probe</w:t>
      </w:r>
      <w:r w:rsidR="00DC2174" w:rsidRPr="00DC2174">
        <w:rPr>
          <w:bCs/>
          <w:lang w:val="en-US"/>
        </w:rPr>
        <w:t xml:space="preserve">, </w:t>
      </w:r>
      <w:r w:rsidR="00DC2174">
        <w:rPr>
          <w:bCs/>
          <w:lang w:val="en-US"/>
        </w:rPr>
        <w:t>the</w:t>
      </w:r>
      <w:r w:rsidR="00DC2174" w:rsidRPr="00DC2174">
        <w:rPr>
          <w:bCs/>
          <w:lang w:val="en-US"/>
        </w:rPr>
        <w:t xml:space="preserve"> </w:t>
      </w:r>
      <w:r w:rsidR="00DC2174">
        <w:rPr>
          <w:bCs/>
          <w:lang w:val="en-US"/>
        </w:rPr>
        <w:t>layer</w:t>
      </w:r>
      <w:r w:rsidR="00DC2174" w:rsidRPr="00DC2174">
        <w:rPr>
          <w:bCs/>
          <w:lang w:val="en-US"/>
        </w:rPr>
        <w:t xml:space="preserve"> </w:t>
      </w:r>
      <w:r w:rsidR="00DC2174">
        <w:rPr>
          <w:bCs/>
          <w:lang w:val="en-US"/>
        </w:rPr>
        <w:t>of</w:t>
      </w:r>
      <w:r w:rsidR="00DC2174" w:rsidRPr="00DC2174">
        <w:rPr>
          <w:bCs/>
          <w:lang w:val="en-US"/>
        </w:rPr>
        <w:t xml:space="preserve"> </w:t>
      </w:r>
      <w:r w:rsidR="00DC2174">
        <w:rPr>
          <w:bCs/>
          <w:lang w:val="en-US"/>
        </w:rPr>
        <w:t>which</w:t>
      </w:r>
      <w:r w:rsidR="00DC2174" w:rsidRPr="00DC2174">
        <w:rPr>
          <w:bCs/>
          <w:lang w:val="en-US"/>
        </w:rPr>
        <w:t xml:space="preserve"> </w:t>
      </w:r>
      <w:r w:rsidR="00DC2174">
        <w:rPr>
          <w:bCs/>
          <w:lang w:val="en-US"/>
        </w:rPr>
        <w:t>may</w:t>
      </w:r>
      <w:r w:rsidR="00DC2174" w:rsidRPr="00DC2174">
        <w:rPr>
          <w:bCs/>
          <w:lang w:val="en-US"/>
        </w:rPr>
        <w:t xml:space="preserve"> </w:t>
      </w:r>
      <w:r w:rsidR="00DC2174">
        <w:rPr>
          <w:bCs/>
          <w:lang w:val="en-US"/>
        </w:rPr>
        <w:t>not</w:t>
      </w:r>
      <w:r w:rsidR="00DC2174" w:rsidRPr="00DC2174">
        <w:rPr>
          <w:bCs/>
          <w:lang w:val="en-US"/>
        </w:rPr>
        <w:t xml:space="preserve"> </w:t>
      </w:r>
      <w:r w:rsidR="00DC2174">
        <w:rPr>
          <w:bCs/>
          <w:lang w:val="en-US"/>
        </w:rPr>
        <w:t>get into a single sample from the polished section plain, then the composition of the analyzed zones may be significantly</w:t>
      </w:r>
      <w:r w:rsidR="00F72AAE" w:rsidRPr="00DC2174">
        <w:rPr>
          <w:bCs/>
          <w:lang w:val="en-US"/>
        </w:rPr>
        <w:t xml:space="preserve"> </w:t>
      </w:r>
      <w:r w:rsidR="00DC2174">
        <w:rPr>
          <w:bCs/>
          <w:lang w:val="en-US"/>
        </w:rPr>
        <w:t xml:space="preserve">CaO biased in comparison with the integral composition. </w:t>
      </w:r>
      <w:r w:rsidR="00EC3362">
        <w:rPr>
          <w:bCs/>
          <w:lang w:val="en-US"/>
        </w:rPr>
        <w:t>The</w:t>
      </w:r>
      <w:r w:rsidR="00EC3362" w:rsidRPr="00B42773">
        <w:rPr>
          <w:bCs/>
          <w:lang w:val="en-US"/>
        </w:rPr>
        <w:t xml:space="preserve"> </w:t>
      </w:r>
      <w:r w:rsidR="00EC3362">
        <w:rPr>
          <w:bCs/>
          <w:lang w:val="en-US"/>
        </w:rPr>
        <w:t>error</w:t>
      </w:r>
      <w:r w:rsidR="00EC3362" w:rsidRPr="00B42773">
        <w:rPr>
          <w:bCs/>
          <w:lang w:val="en-US"/>
        </w:rPr>
        <w:t xml:space="preserve"> </w:t>
      </w:r>
      <w:r w:rsidR="00EC3362">
        <w:rPr>
          <w:bCs/>
          <w:lang w:val="en-US"/>
        </w:rPr>
        <w:t>in</w:t>
      </w:r>
      <w:r w:rsidR="00EC3362" w:rsidRPr="00B42773">
        <w:rPr>
          <w:bCs/>
          <w:lang w:val="en-US"/>
        </w:rPr>
        <w:t xml:space="preserve"> </w:t>
      </w:r>
      <w:r w:rsidR="00EC3362">
        <w:rPr>
          <w:bCs/>
          <w:lang w:val="en-US"/>
        </w:rPr>
        <w:t>Ca</w:t>
      </w:r>
      <w:r w:rsidR="00EC3362" w:rsidRPr="00B42773">
        <w:rPr>
          <w:bCs/>
          <w:lang w:val="en-US"/>
        </w:rPr>
        <w:t xml:space="preserve"> </w:t>
      </w:r>
      <w:r w:rsidR="00EC3362">
        <w:rPr>
          <w:bCs/>
          <w:lang w:val="en-US"/>
        </w:rPr>
        <w:t>content</w:t>
      </w:r>
      <w:r w:rsidR="00EC3362" w:rsidRPr="00B42773">
        <w:rPr>
          <w:bCs/>
          <w:lang w:val="en-US"/>
        </w:rPr>
        <w:t xml:space="preserve"> </w:t>
      </w:r>
      <w:r w:rsidR="00EC3362">
        <w:rPr>
          <w:bCs/>
          <w:lang w:val="en-US"/>
        </w:rPr>
        <w:t>determination</w:t>
      </w:r>
      <w:r w:rsidR="00EC3362" w:rsidRPr="00B42773">
        <w:rPr>
          <w:bCs/>
          <w:lang w:val="en-US"/>
        </w:rPr>
        <w:t xml:space="preserve"> </w:t>
      </w:r>
      <w:r w:rsidR="00EC3362">
        <w:rPr>
          <w:bCs/>
          <w:lang w:val="en-US"/>
        </w:rPr>
        <w:t>by</w:t>
      </w:r>
      <w:r w:rsidR="00EC3362" w:rsidRPr="00B42773">
        <w:rPr>
          <w:bCs/>
          <w:lang w:val="en-US"/>
        </w:rPr>
        <w:t xml:space="preserve"> </w:t>
      </w:r>
      <w:r w:rsidR="00EC3362">
        <w:rPr>
          <w:bCs/>
          <w:lang w:val="en-US"/>
        </w:rPr>
        <w:t>EDX</w:t>
      </w:r>
      <w:r w:rsidR="00EC3362" w:rsidRPr="00B42773">
        <w:rPr>
          <w:bCs/>
          <w:lang w:val="en-US"/>
        </w:rPr>
        <w:t xml:space="preserve"> </w:t>
      </w:r>
      <w:r w:rsidR="00EC3362">
        <w:rPr>
          <w:bCs/>
          <w:lang w:val="en-US"/>
        </w:rPr>
        <w:t>may</w:t>
      </w:r>
      <w:r w:rsidR="00EC3362" w:rsidRPr="00B42773">
        <w:rPr>
          <w:bCs/>
          <w:lang w:val="en-US"/>
        </w:rPr>
        <w:t xml:space="preserve"> </w:t>
      </w:r>
      <w:r w:rsidR="00EC3362">
        <w:rPr>
          <w:bCs/>
          <w:lang w:val="en-US"/>
        </w:rPr>
        <w:t>also</w:t>
      </w:r>
      <w:r w:rsidR="00EC3362" w:rsidRPr="00B42773">
        <w:rPr>
          <w:bCs/>
          <w:lang w:val="en-US"/>
        </w:rPr>
        <w:t xml:space="preserve"> </w:t>
      </w:r>
      <w:r w:rsidR="00EC3362">
        <w:rPr>
          <w:bCs/>
          <w:lang w:val="en-US"/>
        </w:rPr>
        <w:t>be</w:t>
      </w:r>
      <w:r w:rsidR="00EC3362" w:rsidRPr="00B42773">
        <w:rPr>
          <w:bCs/>
          <w:lang w:val="en-US"/>
        </w:rPr>
        <w:t xml:space="preserve"> </w:t>
      </w:r>
      <w:r w:rsidR="00EC3362">
        <w:rPr>
          <w:bCs/>
          <w:lang w:val="en-US"/>
        </w:rPr>
        <w:t>due</w:t>
      </w:r>
      <w:r w:rsidR="00EC3362" w:rsidRPr="00B42773">
        <w:rPr>
          <w:bCs/>
          <w:lang w:val="en-US"/>
        </w:rPr>
        <w:t xml:space="preserve"> </w:t>
      </w:r>
      <w:r w:rsidR="00EC3362">
        <w:rPr>
          <w:bCs/>
          <w:lang w:val="en-US"/>
        </w:rPr>
        <w:t>to</w:t>
      </w:r>
      <w:r w:rsidR="00EC3362" w:rsidRPr="00B42773">
        <w:rPr>
          <w:bCs/>
          <w:lang w:val="en-US"/>
        </w:rPr>
        <w:t xml:space="preserve"> </w:t>
      </w:r>
      <w:r w:rsidR="00EC3362">
        <w:rPr>
          <w:bCs/>
          <w:lang w:val="en-US"/>
        </w:rPr>
        <w:t>softness</w:t>
      </w:r>
      <w:r w:rsidR="00EC3362" w:rsidRPr="00B42773">
        <w:rPr>
          <w:bCs/>
          <w:lang w:val="en-US"/>
        </w:rPr>
        <w:t xml:space="preserve"> </w:t>
      </w:r>
      <w:r w:rsidR="00EC3362">
        <w:rPr>
          <w:bCs/>
          <w:lang w:val="en-US"/>
        </w:rPr>
        <w:t>and</w:t>
      </w:r>
      <w:r w:rsidR="00EC3362" w:rsidRPr="00B42773">
        <w:rPr>
          <w:bCs/>
          <w:lang w:val="en-US"/>
        </w:rPr>
        <w:t xml:space="preserve"> </w:t>
      </w:r>
      <w:r w:rsidR="00B42773">
        <w:rPr>
          <w:bCs/>
          <w:lang w:val="en-US"/>
        </w:rPr>
        <w:t>hydratability</w:t>
      </w:r>
      <w:r w:rsidR="00B42773" w:rsidRPr="00B42773">
        <w:rPr>
          <w:bCs/>
          <w:lang w:val="en-US"/>
        </w:rPr>
        <w:t xml:space="preserve"> </w:t>
      </w:r>
      <w:r w:rsidR="00B42773">
        <w:rPr>
          <w:bCs/>
          <w:lang w:val="en-US"/>
        </w:rPr>
        <w:t>of</w:t>
      </w:r>
      <w:r w:rsidR="00B42773" w:rsidRPr="00B42773">
        <w:rPr>
          <w:bCs/>
          <w:lang w:val="en-US"/>
        </w:rPr>
        <w:t xml:space="preserve"> </w:t>
      </w:r>
      <w:r w:rsidR="00B42773">
        <w:rPr>
          <w:bCs/>
          <w:lang w:val="en-US"/>
        </w:rPr>
        <w:t>the</w:t>
      </w:r>
      <w:r w:rsidR="00B42773" w:rsidRPr="00B42773">
        <w:rPr>
          <w:bCs/>
          <w:lang w:val="en-US"/>
        </w:rPr>
        <w:t xml:space="preserve"> </w:t>
      </w:r>
      <w:r w:rsidR="00B42773">
        <w:rPr>
          <w:bCs/>
          <w:lang w:val="en-US"/>
        </w:rPr>
        <w:t>Ca</w:t>
      </w:r>
      <w:r w:rsidR="00B42773" w:rsidRPr="00B42773">
        <w:rPr>
          <w:bCs/>
          <w:lang w:val="en-US"/>
        </w:rPr>
        <w:t>-</w:t>
      </w:r>
      <w:r w:rsidR="00B42773">
        <w:rPr>
          <w:bCs/>
          <w:lang w:val="en-US"/>
        </w:rPr>
        <w:t>containing</w:t>
      </w:r>
      <w:r w:rsidR="00B42773" w:rsidRPr="00B42773">
        <w:rPr>
          <w:bCs/>
          <w:lang w:val="en-US"/>
        </w:rPr>
        <w:t xml:space="preserve"> </w:t>
      </w:r>
      <w:r w:rsidR="00B42773">
        <w:rPr>
          <w:bCs/>
          <w:lang w:val="en-US"/>
        </w:rPr>
        <w:t>zones</w:t>
      </w:r>
      <w:r w:rsidR="00B42773" w:rsidRPr="00B42773">
        <w:rPr>
          <w:bCs/>
          <w:lang w:val="en-US"/>
        </w:rPr>
        <w:t xml:space="preserve"> </w:t>
      </w:r>
      <w:r w:rsidR="00832781">
        <w:rPr>
          <w:bCs/>
          <w:lang w:val="en-US"/>
        </w:rPr>
        <w:t>which</w:t>
      </w:r>
      <w:r w:rsidR="00B42773" w:rsidRPr="00B42773">
        <w:rPr>
          <w:bCs/>
          <w:lang w:val="en-US"/>
        </w:rPr>
        <w:t xml:space="preserve"> </w:t>
      </w:r>
      <w:r w:rsidR="00B42773">
        <w:rPr>
          <w:bCs/>
          <w:lang w:val="en-US"/>
        </w:rPr>
        <w:t>may</w:t>
      </w:r>
      <w:r w:rsidR="00B42773" w:rsidRPr="00B42773">
        <w:rPr>
          <w:bCs/>
          <w:lang w:val="en-US"/>
        </w:rPr>
        <w:t xml:space="preserve"> </w:t>
      </w:r>
      <w:r w:rsidR="00B42773">
        <w:rPr>
          <w:bCs/>
          <w:lang w:val="en-US"/>
        </w:rPr>
        <w:t>cause</w:t>
      </w:r>
      <w:r w:rsidR="00B42773" w:rsidRPr="00B42773">
        <w:rPr>
          <w:bCs/>
          <w:lang w:val="en-US"/>
        </w:rPr>
        <w:t xml:space="preserve">, </w:t>
      </w:r>
      <w:r w:rsidR="00B42773">
        <w:rPr>
          <w:bCs/>
          <w:lang w:val="en-US"/>
        </w:rPr>
        <w:t>on</w:t>
      </w:r>
      <w:r w:rsidR="00B42773" w:rsidRPr="00B42773">
        <w:rPr>
          <w:bCs/>
          <w:lang w:val="en-US"/>
        </w:rPr>
        <w:t xml:space="preserve"> </w:t>
      </w:r>
      <w:r w:rsidR="00B42773">
        <w:rPr>
          <w:bCs/>
          <w:lang w:val="en-US"/>
        </w:rPr>
        <w:t>the</w:t>
      </w:r>
      <w:r w:rsidR="00B42773" w:rsidRPr="00B42773">
        <w:rPr>
          <w:bCs/>
          <w:lang w:val="en-US"/>
        </w:rPr>
        <w:t xml:space="preserve"> </w:t>
      </w:r>
      <w:r w:rsidR="00B42773">
        <w:rPr>
          <w:bCs/>
          <w:lang w:val="en-US"/>
        </w:rPr>
        <w:t>one</w:t>
      </w:r>
      <w:r w:rsidR="00B42773" w:rsidRPr="00B42773">
        <w:rPr>
          <w:bCs/>
          <w:lang w:val="en-US"/>
        </w:rPr>
        <w:t xml:space="preserve"> </w:t>
      </w:r>
      <w:r w:rsidR="00B42773">
        <w:rPr>
          <w:bCs/>
          <w:lang w:val="en-US"/>
        </w:rPr>
        <w:t>hand</w:t>
      </w:r>
      <w:r w:rsidR="00B42773" w:rsidRPr="00B42773">
        <w:rPr>
          <w:bCs/>
          <w:lang w:val="en-US"/>
        </w:rPr>
        <w:t xml:space="preserve">, </w:t>
      </w:r>
      <w:r w:rsidR="00B42773">
        <w:rPr>
          <w:bCs/>
          <w:lang w:val="en-US"/>
        </w:rPr>
        <w:t>filling</w:t>
      </w:r>
      <w:r w:rsidR="00B42773" w:rsidRPr="00B42773">
        <w:rPr>
          <w:bCs/>
          <w:lang w:val="en-US"/>
        </w:rPr>
        <w:t xml:space="preserve"> </w:t>
      </w:r>
      <w:r w:rsidR="00B42773">
        <w:rPr>
          <w:bCs/>
          <w:lang w:val="en-US"/>
        </w:rPr>
        <w:t>of</w:t>
      </w:r>
      <w:r w:rsidR="00B42773" w:rsidRPr="00B42773">
        <w:rPr>
          <w:bCs/>
          <w:lang w:val="en-US"/>
        </w:rPr>
        <w:t xml:space="preserve"> </w:t>
      </w:r>
      <w:r w:rsidR="00B42773">
        <w:rPr>
          <w:bCs/>
          <w:lang w:val="en-US"/>
        </w:rPr>
        <w:t>the</w:t>
      </w:r>
      <w:r w:rsidR="00B42773" w:rsidRPr="00B42773">
        <w:rPr>
          <w:bCs/>
          <w:lang w:val="en-US"/>
        </w:rPr>
        <w:t xml:space="preserve"> </w:t>
      </w:r>
      <w:r w:rsidR="00B42773">
        <w:rPr>
          <w:bCs/>
          <w:lang w:val="en-US"/>
        </w:rPr>
        <w:t>pores</w:t>
      </w:r>
      <w:r w:rsidR="00B42773" w:rsidRPr="00B42773">
        <w:rPr>
          <w:bCs/>
          <w:lang w:val="en-US"/>
        </w:rPr>
        <w:t xml:space="preserve"> </w:t>
      </w:r>
      <w:r w:rsidR="00B42773">
        <w:rPr>
          <w:bCs/>
          <w:lang w:val="en-US"/>
        </w:rPr>
        <w:t>and</w:t>
      </w:r>
      <w:r w:rsidR="00B42773" w:rsidRPr="00B42773">
        <w:rPr>
          <w:bCs/>
          <w:lang w:val="en-US"/>
        </w:rPr>
        <w:t xml:space="preserve"> </w:t>
      </w:r>
      <w:r w:rsidR="00B42773">
        <w:rPr>
          <w:bCs/>
          <w:lang w:val="en-US"/>
        </w:rPr>
        <w:t>roughnesses</w:t>
      </w:r>
      <w:r w:rsidR="00F72AAE" w:rsidRPr="00B42773">
        <w:rPr>
          <w:bCs/>
          <w:lang w:val="en-US"/>
        </w:rPr>
        <w:t xml:space="preserve"> </w:t>
      </w:r>
      <w:r w:rsidR="00B42773">
        <w:rPr>
          <w:bCs/>
          <w:lang w:val="en-US"/>
        </w:rPr>
        <w:t>with the Ca-containing phase during the polished section preparation (</w:t>
      </w:r>
      <w:r w:rsidR="00832781">
        <w:rPr>
          <w:bCs/>
          <w:lang w:val="en-US"/>
        </w:rPr>
        <w:t xml:space="preserve">and the resulting </w:t>
      </w:r>
      <w:r w:rsidR="00B42773">
        <w:rPr>
          <w:bCs/>
          <w:lang w:val="en-US"/>
        </w:rPr>
        <w:t>Ca content</w:t>
      </w:r>
      <w:r w:rsidR="00832781" w:rsidRPr="00832781">
        <w:rPr>
          <w:bCs/>
          <w:lang w:val="en-US"/>
        </w:rPr>
        <w:t xml:space="preserve"> </w:t>
      </w:r>
      <w:r w:rsidR="00832781">
        <w:rPr>
          <w:bCs/>
          <w:lang w:val="en-US"/>
        </w:rPr>
        <w:t>overestimation</w:t>
      </w:r>
      <w:r w:rsidR="00B42773">
        <w:rPr>
          <w:bCs/>
          <w:lang w:val="en-US"/>
        </w:rPr>
        <w:t xml:space="preserve">), while on the other hand it may cause ‘polishing out’ of the Ca-containing phase (thus </w:t>
      </w:r>
      <w:r w:rsidR="00832781">
        <w:rPr>
          <w:bCs/>
          <w:lang w:val="en-US"/>
        </w:rPr>
        <w:t xml:space="preserve">leading to the </w:t>
      </w:r>
      <w:r w:rsidR="00B42773">
        <w:rPr>
          <w:bCs/>
          <w:lang w:val="en-US"/>
        </w:rPr>
        <w:t>Ca content</w:t>
      </w:r>
      <w:r w:rsidR="00832781" w:rsidRPr="00832781">
        <w:rPr>
          <w:bCs/>
          <w:lang w:val="en-US"/>
        </w:rPr>
        <w:t xml:space="preserve"> </w:t>
      </w:r>
      <w:r w:rsidR="00832781">
        <w:rPr>
          <w:bCs/>
          <w:lang w:val="en-US"/>
        </w:rPr>
        <w:t>underestimation</w:t>
      </w:r>
      <w:r w:rsidR="00B42773">
        <w:rPr>
          <w:bCs/>
          <w:lang w:val="en-US"/>
        </w:rPr>
        <w:t xml:space="preserve">). </w:t>
      </w:r>
      <w:r w:rsidR="007F1409">
        <w:rPr>
          <w:bCs/>
          <w:lang w:val="en-US"/>
        </w:rPr>
        <w:t>It</w:t>
      </w:r>
      <w:r w:rsidR="007F1409" w:rsidRPr="007F1409">
        <w:rPr>
          <w:bCs/>
          <w:lang w:val="en-US"/>
        </w:rPr>
        <w:t xml:space="preserve"> </w:t>
      </w:r>
      <w:r w:rsidR="007F1409">
        <w:rPr>
          <w:bCs/>
          <w:lang w:val="en-US"/>
        </w:rPr>
        <w:t>should</w:t>
      </w:r>
      <w:r w:rsidR="007F1409" w:rsidRPr="007F1409">
        <w:rPr>
          <w:bCs/>
          <w:lang w:val="en-US"/>
        </w:rPr>
        <w:t xml:space="preserve"> </w:t>
      </w:r>
      <w:r w:rsidR="007F1409">
        <w:rPr>
          <w:bCs/>
          <w:lang w:val="en-US"/>
        </w:rPr>
        <w:t>be</w:t>
      </w:r>
      <w:r w:rsidR="007F1409" w:rsidRPr="007F1409">
        <w:rPr>
          <w:bCs/>
          <w:lang w:val="en-US"/>
        </w:rPr>
        <w:t xml:space="preserve"> </w:t>
      </w:r>
      <w:r w:rsidR="007F1409">
        <w:rPr>
          <w:bCs/>
          <w:lang w:val="en-US"/>
        </w:rPr>
        <w:t>noted</w:t>
      </w:r>
      <w:r w:rsidR="007F1409" w:rsidRPr="007F1409">
        <w:rPr>
          <w:bCs/>
          <w:lang w:val="en-US"/>
        </w:rPr>
        <w:t xml:space="preserve"> </w:t>
      </w:r>
      <w:r w:rsidR="007F1409">
        <w:rPr>
          <w:bCs/>
          <w:lang w:val="en-US"/>
        </w:rPr>
        <w:t>that</w:t>
      </w:r>
      <w:r w:rsidR="007F1409" w:rsidRPr="007F1409">
        <w:rPr>
          <w:bCs/>
          <w:lang w:val="en-US"/>
        </w:rPr>
        <w:t xml:space="preserve"> </w:t>
      </w:r>
      <w:r w:rsidR="007F1409">
        <w:rPr>
          <w:bCs/>
          <w:lang w:val="en-US"/>
        </w:rPr>
        <w:t>the</w:t>
      </w:r>
      <w:r w:rsidR="007F1409" w:rsidRPr="007F1409">
        <w:rPr>
          <w:bCs/>
          <w:lang w:val="en-US"/>
        </w:rPr>
        <w:t xml:space="preserve"> </w:t>
      </w:r>
      <w:r w:rsidR="007F1409">
        <w:rPr>
          <w:bCs/>
          <w:lang w:val="en-US"/>
        </w:rPr>
        <w:t>described</w:t>
      </w:r>
      <w:r w:rsidR="007F1409" w:rsidRPr="007F1409">
        <w:rPr>
          <w:bCs/>
          <w:lang w:val="en-US"/>
        </w:rPr>
        <w:t xml:space="preserve"> </w:t>
      </w:r>
      <w:r w:rsidR="007F1409">
        <w:rPr>
          <w:bCs/>
          <w:lang w:val="en-US"/>
        </w:rPr>
        <w:t>effects</w:t>
      </w:r>
      <w:r w:rsidR="007F1409" w:rsidRPr="007F1409">
        <w:rPr>
          <w:bCs/>
          <w:lang w:val="en-US"/>
        </w:rPr>
        <w:t xml:space="preserve"> </w:t>
      </w:r>
      <w:r w:rsidR="007F1409">
        <w:rPr>
          <w:bCs/>
          <w:lang w:val="en-US"/>
        </w:rPr>
        <w:t>may</w:t>
      </w:r>
      <w:r w:rsidR="007F1409" w:rsidRPr="007F1409">
        <w:rPr>
          <w:bCs/>
          <w:lang w:val="en-US"/>
        </w:rPr>
        <w:t xml:space="preserve"> </w:t>
      </w:r>
      <w:r w:rsidR="007F1409">
        <w:rPr>
          <w:bCs/>
          <w:lang w:val="en-US"/>
        </w:rPr>
        <w:t>show</w:t>
      </w:r>
      <w:r w:rsidR="007F1409" w:rsidRPr="007F1409">
        <w:rPr>
          <w:bCs/>
          <w:lang w:val="en-US"/>
        </w:rPr>
        <w:t xml:space="preserve"> </w:t>
      </w:r>
      <w:r w:rsidR="007F1409">
        <w:rPr>
          <w:bCs/>
          <w:lang w:val="en-US"/>
        </w:rPr>
        <w:t>their</w:t>
      </w:r>
      <w:r w:rsidR="007F1409" w:rsidRPr="007F1409">
        <w:rPr>
          <w:bCs/>
          <w:lang w:val="en-US"/>
        </w:rPr>
        <w:t xml:space="preserve"> </w:t>
      </w:r>
      <w:r w:rsidR="007F1409">
        <w:rPr>
          <w:bCs/>
          <w:lang w:val="en-US"/>
        </w:rPr>
        <w:t>influence</w:t>
      </w:r>
      <w:r w:rsidR="007F1409" w:rsidRPr="007F1409">
        <w:rPr>
          <w:bCs/>
          <w:lang w:val="en-US"/>
        </w:rPr>
        <w:t xml:space="preserve"> </w:t>
      </w:r>
      <w:r w:rsidR="007F1409">
        <w:rPr>
          <w:bCs/>
          <w:lang w:val="en-US"/>
        </w:rPr>
        <w:t>only</w:t>
      </w:r>
      <w:r w:rsidR="007F1409" w:rsidRPr="007F1409">
        <w:rPr>
          <w:bCs/>
          <w:lang w:val="en-US"/>
        </w:rPr>
        <w:t xml:space="preserve"> </w:t>
      </w:r>
      <w:r w:rsidR="007F1409">
        <w:rPr>
          <w:bCs/>
          <w:lang w:val="en-US"/>
        </w:rPr>
        <w:t>when</w:t>
      </w:r>
      <w:r w:rsidR="007F1409" w:rsidRPr="007F1409">
        <w:rPr>
          <w:bCs/>
          <w:lang w:val="en-US"/>
        </w:rPr>
        <w:t xml:space="preserve"> </w:t>
      </w:r>
      <w:r w:rsidR="007F1409">
        <w:rPr>
          <w:bCs/>
          <w:lang w:val="en-US"/>
        </w:rPr>
        <w:t>relatively</w:t>
      </w:r>
      <w:r w:rsidR="007F1409" w:rsidRPr="007F1409">
        <w:rPr>
          <w:bCs/>
          <w:lang w:val="en-US"/>
        </w:rPr>
        <w:t xml:space="preserve"> </w:t>
      </w:r>
      <w:r w:rsidR="007F1409">
        <w:rPr>
          <w:bCs/>
          <w:lang w:val="en-US"/>
        </w:rPr>
        <w:t>large</w:t>
      </w:r>
      <w:r w:rsidR="007F1409" w:rsidRPr="007F1409">
        <w:rPr>
          <w:bCs/>
          <w:lang w:val="en-US"/>
        </w:rPr>
        <w:t xml:space="preserve"> </w:t>
      </w:r>
      <w:r w:rsidR="007F1409">
        <w:rPr>
          <w:bCs/>
          <w:lang w:val="en-US"/>
        </w:rPr>
        <w:t>areas</w:t>
      </w:r>
      <w:r w:rsidR="007F1409" w:rsidRPr="007F1409">
        <w:rPr>
          <w:bCs/>
          <w:lang w:val="en-US"/>
        </w:rPr>
        <w:t xml:space="preserve"> </w:t>
      </w:r>
      <w:r w:rsidR="007F1409">
        <w:rPr>
          <w:bCs/>
          <w:lang w:val="en-US"/>
        </w:rPr>
        <w:t>are</w:t>
      </w:r>
      <w:r w:rsidR="007F1409" w:rsidRPr="007F1409">
        <w:rPr>
          <w:bCs/>
          <w:lang w:val="en-US"/>
        </w:rPr>
        <w:t xml:space="preserve"> </w:t>
      </w:r>
      <w:r w:rsidR="007F1409">
        <w:rPr>
          <w:bCs/>
          <w:lang w:val="en-US"/>
        </w:rPr>
        <w:t xml:space="preserve">analyzed, while the results of the local </w:t>
      </w:r>
      <w:r w:rsidR="009E6479">
        <w:rPr>
          <w:bCs/>
          <w:lang w:val="en-US"/>
        </w:rPr>
        <w:t xml:space="preserve">(point-type) </w:t>
      </w:r>
      <w:r w:rsidR="007F1409">
        <w:rPr>
          <w:bCs/>
          <w:lang w:val="en-US"/>
        </w:rPr>
        <w:t xml:space="preserve">analysis </w:t>
      </w:r>
      <w:r w:rsidR="009E6479">
        <w:rPr>
          <w:bCs/>
          <w:lang w:val="en-US"/>
        </w:rPr>
        <w:t>will remain unaffected.</w:t>
      </w:r>
    </w:p>
    <w:p w:rsidR="00121725" w:rsidRPr="00BE1EB0" w:rsidRDefault="00137B9D" w:rsidP="00121725">
      <w:pPr>
        <w:spacing w:after="0"/>
        <w:ind w:firstLine="708"/>
        <w:rPr>
          <w:lang w:val="en-US"/>
        </w:rPr>
      </w:pPr>
      <w:r>
        <w:rPr>
          <w:bCs/>
          <w:lang w:val="en-US"/>
        </w:rPr>
        <w:t xml:space="preserve">An attempt to explain the significant difference between the EDX and chemical analysis data with those of XRF was made by performing image analysis of the microstructure </w:t>
      </w:r>
      <w:r w:rsidR="00A12591" w:rsidRPr="00137B9D">
        <w:rPr>
          <w:bCs/>
          <w:lang w:val="en-US"/>
        </w:rPr>
        <w:t>(</w:t>
      </w:r>
      <w:r>
        <w:rPr>
          <w:bCs/>
          <w:lang w:val="en-US"/>
        </w:rPr>
        <w:t>see</w:t>
      </w:r>
      <w:r w:rsidR="00A12591" w:rsidRPr="00137B9D">
        <w:rPr>
          <w:bCs/>
          <w:lang w:val="en-US"/>
        </w:rPr>
        <w:t xml:space="preserve"> </w:t>
      </w:r>
      <w:r w:rsidR="00BC331F" w:rsidRPr="00137B9D">
        <w:rPr>
          <w:bCs/>
          <w:lang w:val="en-US"/>
        </w:rPr>
        <w:t>Fig.</w:t>
      </w:r>
      <w:r w:rsidR="008C7E0B">
        <w:rPr>
          <w:bCs/>
          <w:lang w:val="en-US"/>
        </w:rPr>
        <w:t> </w:t>
      </w:r>
      <w:r w:rsidR="00A12591" w:rsidRPr="00137B9D">
        <w:rPr>
          <w:bCs/>
          <w:lang w:val="en-US"/>
        </w:rPr>
        <w:t xml:space="preserve">6.2) </w:t>
      </w:r>
      <w:r>
        <w:rPr>
          <w:bCs/>
          <w:lang w:val="en-US"/>
        </w:rPr>
        <w:t xml:space="preserve">and comparing its findings with the results of all analyses of melt samples from </w:t>
      </w:r>
      <w:r w:rsidR="00121725">
        <w:rPr>
          <w:lang w:val="en-US"/>
        </w:rPr>
        <w:t>PRS</w:t>
      </w:r>
      <w:r w:rsidR="00121725" w:rsidRPr="00137B9D">
        <w:rPr>
          <w:lang w:val="en-US"/>
        </w:rPr>
        <w:t xml:space="preserve">6. </w:t>
      </w:r>
      <w:r w:rsidR="00BE1EB0">
        <w:rPr>
          <w:lang w:val="en-US"/>
        </w:rPr>
        <w:t>Densities</w:t>
      </w:r>
      <w:r w:rsidR="00BE1EB0" w:rsidRPr="00BE1EB0">
        <w:rPr>
          <w:lang w:val="en-US"/>
        </w:rPr>
        <w:t xml:space="preserve"> </w:t>
      </w:r>
      <w:r w:rsidR="00BE1EB0">
        <w:rPr>
          <w:lang w:val="en-US"/>
        </w:rPr>
        <w:t>of</w:t>
      </w:r>
      <w:r w:rsidR="00BE1EB0" w:rsidRPr="00BE1EB0">
        <w:rPr>
          <w:lang w:val="en-US"/>
        </w:rPr>
        <w:t xml:space="preserve"> </w:t>
      </w:r>
      <w:r w:rsidR="00BE1EB0">
        <w:rPr>
          <w:lang w:val="en-US"/>
        </w:rPr>
        <w:t>the</w:t>
      </w:r>
      <w:r w:rsidR="00BE1EB0" w:rsidRPr="00BE1EB0">
        <w:rPr>
          <w:lang w:val="en-US"/>
        </w:rPr>
        <w:t xml:space="preserve"> </w:t>
      </w:r>
      <w:r w:rsidR="00BE1EB0">
        <w:rPr>
          <w:lang w:val="en-US"/>
        </w:rPr>
        <w:t>coexisting</w:t>
      </w:r>
      <w:r w:rsidR="00BE1EB0" w:rsidRPr="00BE1EB0">
        <w:rPr>
          <w:lang w:val="en-US"/>
        </w:rPr>
        <w:t xml:space="preserve"> </w:t>
      </w:r>
      <w:r w:rsidR="00BE1EB0">
        <w:rPr>
          <w:lang w:val="en-US"/>
        </w:rPr>
        <w:t>phases</w:t>
      </w:r>
      <w:r w:rsidR="00BE1EB0" w:rsidRPr="00BE1EB0">
        <w:rPr>
          <w:lang w:val="en-US"/>
        </w:rPr>
        <w:t xml:space="preserve"> </w:t>
      </w:r>
      <w:r w:rsidR="00BE1EB0">
        <w:rPr>
          <w:lang w:val="en-US"/>
        </w:rPr>
        <w:t>in</w:t>
      </w:r>
      <w:r w:rsidR="00BE1EB0" w:rsidRPr="00BE1EB0">
        <w:rPr>
          <w:lang w:val="en-US"/>
        </w:rPr>
        <w:t xml:space="preserve"> </w:t>
      </w:r>
      <w:r w:rsidR="00BE1EB0">
        <w:rPr>
          <w:lang w:val="en-US"/>
        </w:rPr>
        <w:t>calculations</w:t>
      </w:r>
      <w:r w:rsidR="00BE1EB0" w:rsidRPr="00BE1EB0">
        <w:rPr>
          <w:lang w:val="en-US"/>
        </w:rPr>
        <w:t xml:space="preserve"> </w:t>
      </w:r>
      <w:r w:rsidR="00BE1EB0">
        <w:rPr>
          <w:lang w:val="en-US"/>
        </w:rPr>
        <w:t>were</w:t>
      </w:r>
      <w:r w:rsidR="00BE1EB0" w:rsidRPr="00BE1EB0">
        <w:rPr>
          <w:lang w:val="en-US"/>
        </w:rPr>
        <w:t xml:space="preserve"> </w:t>
      </w:r>
      <w:r w:rsidR="00BE1EB0">
        <w:rPr>
          <w:lang w:val="en-US"/>
        </w:rPr>
        <w:t xml:space="preserve">assumed to be equal to </w:t>
      </w:r>
      <w:r w:rsidR="00121725" w:rsidRPr="00BE1EB0">
        <w:rPr>
          <w:lang w:val="en-US"/>
        </w:rPr>
        <w:t>3.35</w:t>
      </w:r>
      <w:r w:rsidR="00B91621">
        <w:rPr>
          <w:lang w:val="en-US"/>
        </w:rPr>
        <w:t xml:space="preserve"> g</w:t>
      </w:r>
      <w:r w:rsidR="00121725" w:rsidRPr="00BE1EB0">
        <w:rPr>
          <w:lang w:val="en-US"/>
        </w:rPr>
        <w:t>/</w:t>
      </w:r>
      <w:r w:rsidR="00B91621">
        <w:rPr>
          <w:lang w:val="en-US"/>
        </w:rPr>
        <w:t>cm</w:t>
      </w:r>
      <w:r w:rsidR="00121725" w:rsidRPr="00BE1EB0">
        <w:rPr>
          <w:vertAlign w:val="superscript"/>
          <w:lang w:val="en-US"/>
        </w:rPr>
        <w:t>3</w:t>
      </w:r>
      <w:r w:rsidR="00121725" w:rsidRPr="00BE1EB0">
        <w:rPr>
          <w:lang w:val="en-US"/>
        </w:rPr>
        <w:t xml:space="preserve"> </w:t>
      </w:r>
      <w:r w:rsidR="00B91621">
        <w:rPr>
          <w:lang w:val="en-US"/>
        </w:rPr>
        <w:t>for the CaO-based phase</w:t>
      </w:r>
      <w:r w:rsidR="00121725" w:rsidRPr="00BE1EB0">
        <w:rPr>
          <w:lang w:val="en-US"/>
        </w:rPr>
        <w:t xml:space="preserve"> </w:t>
      </w:r>
      <w:r w:rsidR="00B91621">
        <w:rPr>
          <w:lang w:val="en-US"/>
        </w:rPr>
        <w:t>and</w:t>
      </w:r>
      <w:r w:rsidR="00121725" w:rsidRPr="00BE1EB0">
        <w:rPr>
          <w:lang w:val="en-US"/>
        </w:rPr>
        <w:t xml:space="preserve"> 5.6</w:t>
      </w:r>
      <w:r w:rsidR="00B91621">
        <w:rPr>
          <w:lang w:val="en-US"/>
        </w:rPr>
        <w:t xml:space="preserve"> g</w:t>
      </w:r>
      <w:r w:rsidR="00121725" w:rsidRPr="00BE1EB0">
        <w:rPr>
          <w:lang w:val="en-US"/>
        </w:rPr>
        <w:t>/</w:t>
      </w:r>
      <w:r w:rsidR="00B91621">
        <w:rPr>
          <w:lang w:val="en-US"/>
        </w:rPr>
        <w:t>cm</w:t>
      </w:r>
      <w:r w:rsidR="00121725" w:rsidRPr="00BE1EB0">
        <w:rPr>
          <w:vertAlign w:val="superscript"/>
          <w:lang w:val="en-US"/>
        </w:rPr>
        <w:t>3</w:t>
      </w:r>
      <w:r w:rsidR="00121725" w:rsidRPr="00BE1EB0">
        <w:rPr>
          <w:lang w:val="en-US"/>
        </w:rPr>
        <w:t xml:space="preserve"> </w:t>
      </w:r>
      <w:r w:rsidR="00CD38B3">
        <w:rPr>
          <w:lang w:val="en-US"/>
        </w:rPr>
        <w:t xml:space="preserve">for the </w:t>
      </w:r>
      <w:r w:rsidR="00121725">
        <w:rPr>
          <w:lang w:val="en-US"/>
        </w:rPr>
        <w:t>Ca</w:t>
      </w:r>
      <w:r w:rsidR="00121725" w:rsidRPr="00BE1EB0">
        <w:rPr>
          <w:vertAlign w:val="subscript"/>
          <w:lang w:val="en-US"/>
        </w:rPr>
        <w:t>2</w:t>
      </w:r>
      <w:r w:rsidR="00121725">
        <w:rPr>
          <w:lang w:val="en-US"/>
        </w:rPr>
        <w:t>UO</w:t>
      </w:r>
      <w:r w:rsidR="00121725" w:rsidRPr="00BE1EB0">
        <w:rPr>
          <w:vertAlign w:val="subscript"/>
          <w:lang w:val="en-US"/>
        </w:rPr>
        <w:t>4</w:t>
      </w:r>
      <w:r w:rsidR="00B91621">
        <w:rPr>
          <w:lang w:val="en-US"/>
        </w:rPr>
        <w:t xml:space="preserve">–based phase </w:t>
      </w:r>
      <w:r w:rsidR="00121725" w:rsidRPr="00BE1EB0">
        <w:rPr>
          <w:lang w:val="en-US"/>
        </w:rPr>
        <w:t>(</w:t>
      </w:r>
      <w:r w:rsidR="00B91621">
        <w:rPr>
          <w:lang w:val="en-US"/>
        </w:rPr>
        <w:t>data from</w:t>
      </w:r>
      <w:r w:rsidR="00121725" w:rsidRPr="00BE1EB0">
        <w:rPr>
          <w:lang w:val="en-US"/>
        </w:rPr>
        <w:t xml:space="preserve"> [</w:t>
      </w:r>
      <w:r w:rsidR="008C7E0B" w:rsidRPr="00BE1EB0">
        <w:rPr>
          <w:lang w:val="en-US"/>
        </w:rPr>
        <w:t>20</w:t>
      </w:r>
      <w:r w:rsidR="00121725" w:rsidRPr="00BE1EB0">
        <w:rPr>
          <w:lang w:val="en-US"/>
        </w:rPr>
        <w:t>])</w:t>
      </w:r>
      <w:r w:rsidR="008C7E0B" w:rsidRPr="00BE1EB0">
        <w:rPr>
          <w:lang w:val="en-US"/>
        </w:rPr>
        <w:t>.</w:t>
      </w:r>
    </w:p>
    <w:p w:rsidR="00883598" w:rsidRPr="00BE1EB0" w:rsidRDefault="00883598" w:rsidP="008C7E0B">
      <w:pPr>
        <w:spacing w:after="0"/>
        <w:ind w:firstLine="708"/>
        <w:jc w:val="center"/>
        <w:rPr>
          <w:lang w:val="en-US"/>
        </w:rPr>
      </w:pPr>
    </w:p>
    <w:tbl>
      <w:tblPr>
        <w:tblW w:w="0" w:type="auto"/>
        <w:jc w:val="center"/>
        <w:tblLook w:val="01E0" w:firstRow="1" w:lastRow="1" w:firstColumn="1" w:lastColumn="1" w:noHBand="0" w:noVBand="0"/>
      </w:tblPr>
      <w:tblGrid>
        <w:gridCol w:w="3969"/>
        <w:gridCol w:w="3969"/>
      </w:tblGrid>
      <w:tr w:rsidR="00883598" w:rsidRPr="00D67116">
        <w:trPr>
          <w:trHeight w:val="103"/>
          <w:jc w:val="center"/>
        </w:trPr>
        <w:tc>
          <w:tcPr>
            <w:tcW w:w="3969" w:type="dxa"/>
            <w:shd w:val="clear" w:color="auto" w:fill="auto"/>
            <w:vAlign w:val="center"/>
          </w:tcPr>
          <w:p w:rsidR="00883598" w:rsidRPr="00BE1EB0" w:rsidRDefault="003E14C2" w:rsidP="00D67116">
            <w:pPr>
              <w:spacing w:after="0"/>
              <w:jc w:val="center"/>
              <w:rPr>
                <w:lang w:val="en-US"/>
              </w:rPr>
            </w:pPr>
            <w:r w:rsidRPr="004864D4">
              <w:rPr>
                <w:b/>
                <w:lang w:val="en-US"/>
              </w:rPr>
              <w:pict>
                <v:shape id="_x0000_i1129" type="#_x0000_t75" style="width:153pt;height:153pt">
                  <v:imagedata r:id="rId113" o:title="1"/>
                </v:shape>
              </w:pict>
            </w:r>
          </w:p>
          <w:p w:rsidR="00AD002E" w:rsidRPr="00085EA7" w:rsidRDefault="00085EA7" w:rsidP="00D67116">
            <w:pPr>
              <w:spacing w:after="0"/>
              <w:jc w:val="center"/>
              <w:rPr>
                <w:lang w:val="en-US"/>
              </w:rPr>
            </w:pPr>
            <w:r>
              <w:rPr>
                <w:lang w:val="en-US"/>
              </w:rPr>
              <w:t>Region</w:t>
            </w:r>
            <w:r w:rsidR="00AD002E" w:rsidRPr="00085EA7">
              <w:rPr>
                <w:lang w:val="en-US"/>
              </w:rPr>
              <w:t xml:space="preserve"> 1-1.</w:t>
            </w:r>
          </w:p>
          <w:p w:rsidR="005B025F" w:rsidRPr="00085EA7" w:rsidRDefault="00085EA7" w:rsidP="00D67116">
            <w:pPr>
              <w:spacing w:after="0"/>
              <w:jc w:val="center"/>
              <w:rPr>
                <w:lang w:val="en-US"/>
              </w:rPr>
            </w:pPr>
            <w:r>
              <w:rPr>
                <w:lang w:val="en-US"/>
              </w:rPr>
              <w:t xml:space="preserve">Dendrites of the </w:t>
            </w:r>
            <w:r w:rsidR="00AD002E" w:rsidRPr="00D67116">
              <w:rPr>
                <w:lang w:val="en-US"/>
              </w:rPr>
              <w:t>CaO</w:t>
            </w:r>
            <w:r w:rsidR="00AD002E" w:rsidRPr="00085EA7">
              <w:rPr>
                <w:lang w:val="en-US"/>
              </w:rPr>
              <w:t>(</w:t>
            </w:r>
            <w:r w:rsidR="00AD002E" w:rsidRPr="00D67116">
              <w:rPr>
                <w:lang w:val="en-US"/>
              </w:rPr>
              <w:t>UO</w:t>
            </w:r>
            <w:r w:rsidR="00AD002E" w:rsidRPr="00085EA7">
              <w:rPr>
                <w:vertAlign w:val="subscript"/>
                <w:lang w:val="en-US"/>
              </w:rPr>
              <w:t>2</w:t>
            </w:r>
            <w:r w:rsidR="00AD002E" w:rsidRPr="00085EA7">
              <w:rPr>
                <w:lang w:val="en-US"/>
              </w:rPr>
              <w:t xml:space="preserve">) </w:t>
            </w:r>
            <w:r>
              <w:rPr>
                <w:lang w:val="en-US"/>
              </w:rPr>
              <w:t xml:space="preserve">solid solution </w:t>
            </w:r>
            <w:r w:rsidR="00AD002E" w:rsidRPr="00085EA7">
              <w:rPr>
                <w:lang w:val="en-US"/>
              </w:rPr>
              <w:t>– 33.2</w:t>
            </w:r>
            <w:r w:rsidR="00AD002E" w:rsidRPr="00D67116">
              <w:rPr>
                <w:lang w:val="en-US"/>
              </w:rPr>
              <w:t> </w:t>
            </w:r>
            <w:r w:rsidR="005B025F">
              <w:rPr>
                <w:lang w:val="en-US"/>
              </w:rPr>
              <w:t>vol</w:t>
            </w:r>
            <w:r w:rsidR="00AD002E" w:rsidRPr="00085EA7">
              <w:rPr>
                <w:lang w:val="en-US"/>
              </w:rPr>
              <w:t>.%,</w:t>
            </w:r>
          </w:p>
          <w:p w:rsidR="00883598" w:rsidRPr="00D67116" w:rsidRDefault="00AD002E" w:rsidP="00D67116">
            <w:pPr>
              <w:spacing w:after="0"/>
              <w:jc w:val="center"/>
              <w:rPr>
                <w:lang w:val="ru-RU"/>
              </w:rPr>
            </w:pPr>
            <w:r w:rsidRPr="00D67116">
              <w:rPr>
                <w:lang w:val="en-US"/>
              </w:rPr>
              <w:t>Ca</w:t>
            </w:r>
            <w:r w:rsidRPr="00D67116">
              <w:rPr>
                <w:vertAlign w:val="subscript"/>
                <w:lang w:val="ru-RU"/>
              </w:rPr>
              <w:t>2</w:t>
            </w:r>
            <w:r w:rsidRPr="00D67116">
              <w:rPr>
                <w:lang w:val="en-US"/>
              </w:rPr>
              <w:t>UO</w:t>
            </w:r>
            <w:r w:rsidRPr="00D67116">
              <w:rPr>
                <w:vertAlign w:val="subscript"/>
                <w:lang w:val="ru-RU"/>
              </w:rPr>
              <w:t>4</w:t>
            </w:r>
            <w:r w:rsidRPr="00D67116">
              <w:rPr>
                <w:lang w:val="ru-RU"/>
              </w:rPr>
              <w:t xml:space="preserve"> </w:t>
            </w:r>
            <w:r w:rsidR="005B025F">
              <w:rPr>
                <w:lang w:val="en-US"/>
              </w:rPr>
              <w:t>matrix</w:t>
            </w:r>
            <w:r w:rsidR="005B025F" w:rsidRPr="005B025F">
              <w:rPr>
                <w:lang w:val="ru-RU"/>
              </w:rPr>
              <w:t xml:space="preserve"> </w:t>
            </w:r>
            <w:r w:rsidRPr="00D67116">
              <w:rPr>
                <w:lang w:val="ru-RU"/>
              </w:rPr>
              <w:t>– 66.8</w:t>
            </w:r>
            <w:r w:rsidRPr="00D67116">
              <w:rPr>
                <w:lang w:val="en-US"/>
              </w:rPr>
              <w:t> </w:t>
            </w:r>
            <w:r w:rsidR="005B025F">
              <w:rPr>
                <w:lang w:val="en-US"/>
              </w:rPr>
              <w:t>vol</w:t>
            </w:r>
            <w:r w:rsidRPr="00D67116">
              <w:rPr>
                <w:lang w:val="ru-RU"/>
              </w:rPr>
              <w:t>.%</w:t>
            </w:r>
          </w:p>
          <w:p w:rsidR="00AD002E" w:rsidRPr="00D67116" w:rsidRDefault="00AD002E" w:rsidP="00D67116">
            <w:pPr>
              <w:spacing w:after="0"/>
              <w:jc w:val="center"/>
              <w:rPr>
                <w:lang w:val="ru-RU"/>
              </w:rPr>
            </w:pPr>
          </w:p>
        </w:tc>
        <w:tc>
          <w:tcPr>
            <w:tcW w:w="3969" w:type="dxa"/>
            <w:shd w:val="clear" w:color="auto" w:fill="auto"/>
            <w:vAlign w:val="center"/>
          </w:tcPr>
          <w:p w:rsidR="003E14C2" w:rsidRDefault="003E14C2" w:rsidP="00D67116">
            <w:pPr>
              <w:spacing w:after="0"/>
              <w:jc w:val="center"/>
              <w:rPr>
                <w:lang w:val="en-US"/>
              </w:rPr>
            </w:pPr>
            <w:r>
              <w:pict>
                <v:shape id="_x0000_i1130" type="#_x0000_t75" style="width:153pt;height:153pt">
                  <v:imagedata r:id="rId114" o:title="1"/>
                </v:shape>
              </w:pict>
            </w:r>
          </w:p>
          <w:p w:rsidR="00AD002E" w:rsidRPr="00D67116" w:rsidRDefault="00085EA7" w:rsidP="00D67116">
            <w:pPr>
              <w:spacing w:after="0"/>
              <w:jc w:val="center"/>
              <w:rPr>
                <w:lang w:val="ru-RU"/>
              </w:rPr>
            </w:pPr>
            <w:r>
              <w:rPr>
                <w:lang w:val="en-US"/>
              </w:rPr>
              <w:t>Region</w:t>
            </w:r>
            <w:r w:rsidR="00AD002E" w:rsidRPr="00D67116">
              <w:rPr>
                <w:lang w:val="ru-RU"/>
              </w:rPr>
              <w:t xml:space="preserve"> 1-5.</w:t>
            </w:r>
          </w:p>
          <w:p w:rsidR="005B025F" w:rsidRPr="00085EA7" w:rsidRDefault="00085EA7" w:rsidP="00D67116">
            <w:pPr>
              <w:spacing w:after="0"/>
              <w:jc w:val="center"/>
              <w:rPr>
                <w:lang w:val="en-US"/>
              </w:rPr>
            </w:pPr>
            <w:r>
              <w:rPr>
                <w:lang w:val="en-US"/>
              </w:rPr>
              <w:t xml:space="preserve">Dendrites of the </w:t>
            </w:r>
            <w:r w:rsidRPr="00D67116">
              <w:rPr>
                <w:lang w:val="en-US"/>
              </w:rPr>
              <w:t>CaO</w:t>
            </w:r>
            <w:r w:rsidRPr="00085EA7">
              <w:rPr>
                <w:lang w:val="en-US"/>
              </w:rPr>
              <w:t>(</w:t>
            </w:r>
            <w:r w:rsidRPr="00D67116">
              <w:rPr>
                <w:lang w:val="en-US"/>
              </w:rPr>
              <w:t>UO</w:t>
            </w:r>
            <w:r w:rsidRPr="00085EA7">
              <w:rPr>
                <w:vertAlign w:val="subscript"/>
                <w:lang w:val="en-US"/>
              </w:rPr>
              <w:t>2</w:t>
            </w:r>
            <w:r w:rsidRPr="00085EA7">
              <w:rPr>
                <w:lang w:val="en-US"/>
              </w:rPr>
              <w:t xml:space="preserve">) </w:t>
            </w:r>
            <w:r>
              <w:rPr>
                <w:lang w:val="en-US"/>
              </w:rPr>
              <w:t>solid solution</w:t>
            </w:r>
            <w:r w:rsidR="00AD002E" w:rsidRPr="00085EA7">
              <w:rPr>
                <w:lang w:val="en-US"/>
              </w:rPr>
              <w:t xml:space="preserve"> – 31.7</w:t>
            </w:r>
            <w:r w:rsidR="00AD002E" w:rsidRPr="00D67116">
              <w:rPr>
                <w:lang w:val="en-US"/>
              </w:rPr>
              <w:t> </w:t>
            </w:r>
            <w:r w:rsidR="005B025F">
              <w:rPr>
                <w:lang w:val="en-US"/>
              </w:rPr>
              <w:t>vol</w:t>
            </w:r>
            <w:r w:rsidR="00AD002E" w:rsidRPr="00085EA7">
              <w:rPr>
                <w:lang w:val="en-US"/>
              </w:rPr>
              <w:t>.%,</w:t>
            </w:r>
          </w:p>
          <w:p w:rsidR="00883598" w:rsidRPr="00D67116" w:rsidRDefault="00AD002E" w:rsidP="00D67116">
            <w:pPr>
              <w:spacing w:after="0"/>
              <w:jc w:val="center"/>
              <w:rPr>
                <w:lang w:val="ru-RU"/>
              </w:rPr>
            </w:pPr>
            <w:r w:rsidRPr="00D67116">
              <w:rPr>
                <w:lang w:val="en-US"/>
              </w:rPr>
              <w:t>Ca</w:t>
            </w:r>
            <w:r w:rsidRPr="00D67116">
              <w:rPr>
                <w:vertAlign w:val="subscript"/>
                <w:lang w:val="ru-RU"/>
              </w:rPr>
              <w:t>2</w:t>
            </w:r>
            <w:r w:rsidRPr="00D67116">
              <w:rPr>
                <w:lang w:val="en-US"/>
              </w:rPr>
              <w:t>UO</w:t>
            </w:r>
            <w:r w:rsidRPr="00D67116">
              <w:rPr>
                <w:vertAlign w:val="subscript"/>
                <w:lang w:val="ru-RU"/>
              </w:rPr>
              <w:t>4</w:t>
            </w:r>
            <w:r w:rsidRPr="00D67116">
              <w:rPr>
                <w:lang w:val="ru-RU"/>
              </w:rPr>
              <w:t xml:space="preserve"> </w:t>
            </w:r>
            <w:r w:rsidR="005B025F">
              <w:rPr>
                <w:lang w:val="en-US"/>
              </w:rPr>
              <w:t>matrix</w:t>
            </w:r>
            <w:r w:rsidR="005B025F" w:rsidRPr="005B025F">
              <w:rPr>
                <w:lang w:val="ru-RU"/>
              </w:rPr>
              <w:t xml:space="preserve"> </w:t>
            </w:r>
            <w:r w:rsidRPr="00D67116">
              <w:rPr>
                <w:lang w:val="ru-RU"/>
              </w:rPr>
              <w:t>– 68.3</w:t>
            </w:r>
            <w:r w:rsidRPr="00D67116">
              <w:rPr>
                <w:lang w:val="en-US"/>
              </w:rPr>
              <w:t> </w:t>
            </w:r>
            <w:r w:rsidR="005B025F">
              <w:rPr>
                <w:lang w:val="en-US"/>
              </w:rPr>
              <w:t>vol</w:t>
            </w:r>
            <w:r w:rsidRPr="00D67116">
              <w:rPr>
                <w:lang w:val="ru-RU"/>
              </w:rPr>
              <w:t>.%</w:t>
            </w:r>
          </w:p>
          <w:p w:rsidR="00AD002E" w:rsidRPr="00D67116" w:rsidRDefault="00AD002E" w:rsidP="00D67116">
            <w:pPr>
              <w:spacing w:after="0"/>
              <w:jc w:val="center"/>
              <w:rPr>
                <w:lang w:val="ru-RU"/>
              </w:rPr>
            </w:pPr>
          </w:p>
        </w:tc>
      </w:tr>
      <w:tr w:rsidR="00883598" w:rsidRPr="00085EA7">
        <w:trPr>
          <w:trHeight w:val="103"/>
          <w:jc w:val="center"/>
        </w:trPr>
        <w:tc>
          <w:tcPr>
            <w:tcW w:w="3969" w:type="dxa"/>
            <w:shd w:val="clear" w:color="auto" w:fill="auto"/>
            <w:vAlign w:val="center"/>
          </w:tcPr>
          <w:p w:rsidR="00883598" w:rsidRPr="00085EA7" w:rsidRDefault="003E14C2" w:rsidP="00D67116">
            <w:pPr>
              <w:spacing w:after="0"/>
              <w:jc w:val="center"/>
              <w:rPr>
                <w:lang w:val="en-US"/>
              </w:rPr>
            </w:pPr>
            <w:r>
              <w:pict>
                <v:shape id="_x0000_i1131" type="#_x0000_t75" style="width:153pt;height:153pt">
                  <v:imagedata r:id="rId115" o:title="1"/>
                </v:shape>
              </w:pict>
            </w:r>
          </w:p>
          <w:p w:rsidR="00AD002E" w:rsidRPr="00085EA7" w:rsidRDefault="00085EA7" w:rsidP="00D67116">
            <w:pPr>
              <w:spacing w:after="0"/>
              <w:jc w:val="center"/>
              <w:rPr>
                <w:lang w:val="en-US"/>
              </w:rPr>
            </w:pPr>
            <w:r>
              <w:rPr>
                <w:lang w:val="en-US"/>
              </w:rPr>
              <w:t>Region</w:t>
            </w:r>
            <w:r w:rsidR="00AD002E" w:rsidRPr="00085EA7">
              <w:rPr>
                <w:lang w:val="en-US"/>
              </w:rPr>
              <w:t xml:space="preserve"> </w:t>
            </w:r>
            <w:smartTag w:uri="urn:schemas-microsoft-com:office:smarttags" w:element="date">
              <w:smartTagPr>
                <w:attr w:name="Year" w:val="2001"/>
                <w:attr w:name="Day" w:val="2"/>
                <w:attr w:name="Month" w:val="1"/>
              </w:smartTagPr>
              <w:r w:rsidR="00AD002E" w:rsidRPr="00085EA7">
                <w:rPr>
                  <w:lang w:val="en-US"/>
                </w:rPr>
                <w:t>2-1-1</w:t>
              </w:r>
            </w:smartTag>
            <w:r w:rsidR="00AD002E" w:rsidRPr="00085EA7">
              <w:rPr>
                <w:lang w:val="en-US"/>
              </w:rPr>
              <w:t>.</w:t>
            </w:r>
          </w:p>
          <w:p w:rsidR="00883598" w:rsidRPr="00085EA7" w:rsidRDefault="00085EA7" w:rsidP="00B3159B">
            <w:pPr>
              <w:spacing w:after="0"/>
              <w:jc w:val="center"/>
              <w:rPr>
                <w:b/>
                <w:lang w:val="en-US"/>
              </w:rPr>
            </w:pPr>
            <w:r>
              <w:rPr>
                <w:lang w:val="en-US"/>
              </w:rPr>
              <w:t xml:space="preserve">Dendrites of the </w:t>
            </w:r>
            <w:r w:rsidRPr="00D67116">
              <w:rPr>
                <w:lang w:val="en-US"/>
              </w:rPr>
              <w:t>CaO</w:t>
            </w:r>
            <w:r w:rsidRPr="00085EA7">
              <w:rPr>
                <w:lang w:val="en-US"/>
              </w:rPr>
              <w:t>(</w:t>
            </w:r>
            <w:r w:rsidRPr="00D67116">
              <w:rPr>
                <w:lang w:val="en-US"/>
              </w:rPr>
              <w:t>UO</w:t>
            </w:r>
            <w:r w:rsidRPr="00085EA7">
              <w:rPr>
                <w:vertAlign w:val="subscript"/>
                <w:lang w:val="en-US"/>
              </w:rPr>
              <w:t>2</w:t>
            </w:r>
            <w:r w:rsidRPr="00085EA7">
              <w:rPr>
                <w:lang w:val="en-US"/>
              </w:rPr>
              <w:t xml:space="preserve">) </w:t>
            </w:r>
            <w:r>
              <w:rPr>
                <w:lang w:val="en-US"/>
              </w:rPr>
              <w:t>solid solution</w:t>
            </w:r>
            <w:r w:rsidR="00AD002E" w:rsidRPr="00085EA7">
              <w:rPr>
                <w:lang w:val="en-US"/>
              </w:rPr>
              <w:t xml:space="preserve"> – 38.1</w:t>
            </w:r>
            <w:r w:rsidR="00AD002E" w:rsidRPr="00D67116">
              <w:rPr>
                <w:lang w:val="en-US"/>
              </w:rPr>
              <w:t> </w:t>
            </w:r>
            <w:r w:rsidR="005B025F">
              <w:rPr>
                <w:lang w:val="en-US"/>
              </w:rPr>
              <w:t>vol</w:t>
            </w:r>
            <w:r w:rsidR="00AD002E" w:rsidRPr="00085EA7">
              <w:rPr>
                <w:lang w:val="en-US"/>
              </w:rPr>
              <w:t xml:space="preserve">.%, </w:t>
            </w:r>
            <w:r w:rsidR="00AD002E" w:rsidRPr="00D67116">
              <w:rPr>
                <w:lang w:val="en-US"/>
              </w:rPr>
              <w:t>Ca</w:t>
            </w:r>
            <w:r w:rsidR="00AD002E" w:rsidRPr="00085EA7">
              <w:rPr>
                <w:vertAlign w:val="subscript"/>
                <w:lang w:val="en-US"/>
              </w:rPr>
              <w:t>2</w:t>
            </w:r>
            <w:r w:rsidR="00AD002E" w:rsidRPr="00D67116">
              <w:rPr>
                <w:lang w:val="en-US"/>
              </w:rPr>
              <w:t>UO</w:t>
            </w:r>
            <w:r w:rsidR="00AD002E" w:rsidRPr="00085EA7">
              <w:rPr>
                <w:vertAlign w:val="subscript"/>
                <w:lang w:val="en-US"/>
              </w:rPr>
              <w:t>4</w:t>
            </w:r>
            <w:r w:rsidR="00AD002E" w:rsidRPr="00085EA7">
              <w:rPr>
                <w:lang w:val="en-US"/>
              </w:rPr>
              <w:t xml:space="preserve"> </w:t>
            </w:r>
            <w:r w:rsidR="00B3159B">
              <w:rPr>
                <w:lang w:val="en-US"/>
              </w:rPr>
              <w:t xml:space="preserve">matrix </w:t>
            </w:r>
            <w:r w:rsidR="00AD002E" w:rsidRPr="00085EA7">
              <w:rPr>
                <w:lang w:val="en-US"/>
              </w:rPr>
              <w:t>– 61.9</w:t>
            </w:r>
            <w:r w:rsidR="00AD002E" w:rsidRPr="00D67116">
              <w:rPr>
                <w:lang w:val="en-US"/>
              </w:rPr>
              <w:t> </w:t>
            </w:r>
            <w:r w:rsidR="005B025F">
              <w:rPr>
                <w:lang w:val="en-US"/>
              </w:rPr>
              <w:t>vol</w:t>
            </w:r>
            <w:r w:rsidR="00AD002E" w:rsidRPr="00085EA7">
              <w:rPr>
                <w:lang w:val="en-US"/>
              </w:rPr>
              <w:t>.%</w:t>
            </w:r>
          </w:p>
        </w:tc>
        <w:tc>
          <w:tcPr>
            <w:tcW w:w="3969" w:type="dxa"/>
            <w:shd w:val="clear" w:color="auto" w:fill="auto"/>
            <w:vAlign w:val="center"/>
          </w:tcPr>
          <w:p w:rsidR="00085EA7" w:rsidRDefault="003E14C2" w:rsidP="00D67116">
            <w:pPr>
              <w:spacing w:after="0"/>
              <w:jc w:val="center"/>
              <w:rPr>
                <w:lang w:val="en-US"/>
              </w:rPr>
            </w:pPr>
            <w:r>
              <w:pict>
                <v:shape id="_x0000_i1132" type="#_x0000_t75" style="width:153pt;height:153pt">
                  <v:imagedata r:id="rId116" o:title="1"/>
                </v:shape>
              </w:pict>
            </w:r>
          </w:p>
          <w:p w:rsidR="00AD002E" w:rsidRPr="00085EA7" w:rsidRDefault="00085EA7" w:rsidP="00D67116">
            <w:pPr>
              <w:spacing w:after="0"/>
              <w:jc w:val="center"/>
              <w:rPr>
                <w:lang w:val="en-US"/>
              </w:rPr>
            </w:pPr>
            <w:r>
              <w:rPr>
                <w:lang w:val="en-US"/>
              </w:rPr>
              <w:t>Region</w:t>
            </w:r>
            <w:r w:rsidR="00AD002E" w:rsidRPr="00085EA7">
              <w:rPr>
                <w:lang w:val="en-US"/>
              </w:rPr>
              <w:t xml:space="preserve"> </w:t>
            </w:r>
            <w:smartTag w:uri="urn:schemas-microsoft-com:office:smarttags" w:element="date">
              <w:smartTagPr>
                <w:attr w:name="Year" w:val="2001"/>
                <w:attr w:name="Day" w:val="3"/>
                <w:attr w:name="Month" w:val="2"/>
              </w:smartTagPr>
              <w:r w:rsidR="00AD002E" w:rsidRPr="00085EA7">
                <w:rPr>
                  <w:lang w:val="en-US"/>
                </w:rPr>
                <w:t>3-2-1</w:t>
              </w:r>
            </w:smartTag>
            <w:r w:rsidR="00AD002E" w:rsidRPr="00085EA7">
              <w:rPr>
                <w:lang w:val="en-US"/>
              </w:rPr>
              <w:t>.</w:t>
            </w:r>
          </w:p>
          <w:p w:rsidR="00AD002E" w:rsidRPr="00085EA7" w:rsidRDefault="00085EA7" w:rsidP="00B3159B">
            <w:pPr>
              <w:spacing w:after="0"/>
              <w:jc w:val="center"/>
              <w:rPr>
                <w:b/>
                <w:lang w:val="en-US"/>
              </w:rPr>
            </w:pPr>
            <w:r>
              <w:rPr>
                <w:lang w:val="en-US"/>
              </w:rPr>
              <w:t xml:space="preserve">Dendrites of the </w:t>
            </w:r>
            <w:r w:rsidRPr="00D67116">
              <w:rPr>
                <w:lang w:val="en-US"/>
              </w:rPr>
              <w:t>CaO</w:t>
            </w:r>
            <w:r w:rsidRPr="00085EA7">
              <w:rPr>
                <w:lang w:val="en-US"/>
              </w:rPr>
              <w:t>(</w:t>
            </w:r>
            <w:r w:rsidRPr="00D67116">
              <w:rPr>
                <w:lang w:val="en-US"/>
              </w:rPr>
              <w:t>UO</w:t>
            </w:r>
            <w:r w:rsidRPr="00085EA7">
              <w:rPr>
                <w:vertAlign w:val="subscript"/>
                <w:lang w:val="en-US"/>
              </w:rPr>
              <w:t>2</w:t>
            </w:r>
            <w:r w:rsidRPr="00085EA7">
              <w:rPr>
                <w:lang w:val="en-US"/>
              </w:rPr>
              <w:t xml:space="preserve">) </w:t>
            </w:r>
            <w:r>
              <w:rPr>
                <w:lang w:val="en-US"/>
              </w:rPr>
              <w:t>solid solution</w:t>
            </w:r>
            <w:r w:rsidR="00AD002E" w:rsidRPr="00085EA7">
              <w:rPr>
                <w:lang w:val="en-US"/>
              </w:rPr>
              <w:t xml:space="preserve"> – 36.4</w:t>
            </w:r>
            <w:r w:rsidR="00AD002E" w:rsidRPr="00D67116">
              <w:rPr>
                <w:lang w:val="en-US"/>
              </w:rPr>
              <w:t> </w:t>
            </w:r>
            <w:r w:rsidR="005B025F">
              <w:rPr>
                <w:lang w:val="en-US"/>
              </w:rPr>
              <w:t>vol</w:t>
            </w:r>
            <w:r w:rsidR="00AD002E" w:rsidRPr="00085EA7">
              <w:rPr>
                <w:lang w:val="en-US"/>
              </w:rPr>
              <w:t xml:space="preserve">.%, </w:t>
            </w:r>
            <w:r w:rsidR="00AD002E" w:rsidRPr="00D67116">
              <w:rPr>
                <w:lang w:val="en-US"/>
              </w:rPr>
              <w:t>Ca</w:t>
            </w:r>
            <w:r w:rsidR="00AD002E" w:rsidRPr="00085EA7">
              <w:rPr>
                <w:vertAlign w:val="subscript"/>
                <w:lang w:val="en-US"/>
              </w:rPr>
              <w:t>2</w:t>
            </w:r>
            <w:r w:rsidR="00AD002E" w:rsidRPr="00D67116">
              <w:rPr>
                <w:lang w:val="en-US"/>
              </w:rPr>
              <w:t>UO</w:t>
            </w:r>
            <w:r w:rsidR="00AD002E" w:rsidRPr="00085EA7">
              <w:rPr>
                <w:vertAlign w:val="subscript"/>
                <w:lang w:val="en-US"/>
              </w:rPr>
              <w:t>4</w:t>
            </w:r>
            <w:r w:rsidR="00AD002E" w:rsidRPr="00085EA7">
              <w:rPr>
                <w:lang w:val="en-US"/>
              </w:rPr>
              <w:t xml:space="preserve"> </w:t>
            </w:r>
            <w:r>
              <w:rPr>
                <w:lang w:val="en-US"/>
              </w:rPr>
              <w:t xml:space="preserve">matrix </w:t>
            </w:r>
            <w:r w:rsidR="00AD002E" w:rsidRPr="00085EA7">
              <w:rPr>
                <w:lang w:val="en-US"/>
              </w:rPr>
              <w:t>– 63.6</w:t>
            </w:r>
            <w:r w:rsidR="00AD002E" w:rsidRPr="00D67116">
              <w:rPr>
                <w:lang w:val="en-US"/>
              </w:rPr>
              <w:t> </w:t>
            </w:r>
            <w:r w:rsidR="005B025F">
              <w:rPr>
                <w:lang w:val="en-US"/>
              </w:rPr>
              <w:t>vol</w:t>
            </w:r>
            <w:r w:rsidR="00AD002E" w:rsidRPr="00085EA7">
              <w:rPr>
                <w:lang w:val="en-US"/>
              </w:rPr>
              <w:t>.%</w:t>
            </w:r>
          </w:p>
        </w:tc>
      </w:tr>
    </w:tbl>
    <w:p w:rsidR="00D7497B" w:rsidRPr="00C37025" w:rsidRDefault="00BC331F" w:rsidP="00D7497B">
      <w:pPr>
        <w:jc w:val="center"/>
        <w:rPr>
          <w:b/>
          <w:lang w:val="en-US"/>
        </w:rPr>
      </w:pPr>
      <w:r w:rsidRPr="00C37025">
        <w:rPr>
          <w:b/>
          <w:lang w:val="en-US"/>
        </w:rPr>
        <w:t>Fig.</w:t>
      </w:r>
      <w:r w:rsidR="00D7497B" w:rsidRPr="002E141D">
        <w:rPr>
          <w:b/>
        </w:rPr>
        <w:t> </w:t>
      </w:r>
      <w:r w:rsidR="00D7497B" w:rsidRPr="00C37025">
        <w:rPr>
          <w:b/>
          <w:lang w:val="en-US"/>
        </w:rPr>
        <w:t>6.2.</w:t>
      </w:r>
      <w:r w:rsidR="00137B9D">
        <w:rPr>
          <w:b/>
          <w:lang w:val="en-US"/>
        </w:rPr>
        <w:t xml:space="preserve"> </w:t>
      </w:r>
      <w:r w:rsidR="00137B9D" w:rsidRPr="00C37025">
        <w:rPr>
          <w:b/>
          <w:lang w:val="en-US"/>
        </w:rPr>
        <w:t>–</w:t>
      </w:r>
      <w:r w:rsidR="00137B9D">
        <w:rPr>
          <w:b/>
          <w:lang w:val="en-US"/>
        </w:rPr>
        <w:t>Image-analysis of regions</w:t>
      </w:r>
    </w:p>
    <w:p w:rsidR="000E34F9" w:rsidRPr="00C37025" w:rsidRDefault="00C37025" w:rsidP="00AD002E">
      <w:pPr>
        <w:spacing w:after="0"/>
        <w:ind w:firstLine="708"/>
        <w:rPr>
          <w:lang w:val="en-US"/>
        </w:rPr>
      </w:pPr>
      <w:r>
        <w:rPr>
          <w:bCs/>
          <w:lang w:val="en-US"/>
        </w:rPr>
        <w:t>The calculational procedure is as follows</w:t>
      </w:r>
      <w:r w:rsidR="000E34F9" w:rsidRPr="00C37025">
        <w:rPr>
          <w:lang w:val="en-US"/>
        </w:rPr>
        <w:t>:</w:t>
      </w:r>
    </w:p>
    <w:p w:rsidR="000E34F9" w:rsidRPr="0069197E" w:rsidRDefault="000E34F9" w:rsidP="000E34F9">
      <w:pPr>
        <w:spacing w:after="0"/>
        <w:rPr>
          <w:lang w:val="en-US"/>
        </w:rPr>
      </w:pPr>
      <w:r w:rsidRPr="00C37025">
        <w:rPr>
          <w:lang w:val="en-US"/>
        </w:rPr>
        <w:t xml:space="preserve"> </w:t>
      </w:r>
      <w:r w:rsidRPr="0069197E">
        <w:rPr>
          <w:lang w:val="en-US"/>
        </w:rPr>
        <w:t xml:space="preserve">- </w:t>
      </w:r>
      <w:r w:rsidR="0069197E">
        <w:rPr>
          <w:lang w:val="en-US"/>
        </w:rPr>
        <w:t>mass ratios of phases are calculated on the basis of the coexisting phases densities;</w:t>
      </w:r>
    </w:p>
    <w:p w:rsidR="000E34F9" w:rsidRPr="0069197E" w:rsidRDefault="000E34F9" w:rsidP="000E34F9">
      <w:pPr>
        <w:spacing w:after="0"/>
        <w:rPr>
          <w:lang w:val="en-US"/>
        </w:rPr>
      </w:pPr>
      <w:r w:rsidRPr="0069197E">
        <w:rPr>
          <w:lang w:val="en-US"/>
        </w:rPr>
        <w:t xml:space="preserve"> - </w:t>
      </w:r>
      <w:r w:rsidR="0069197E" w:rsidRPr="0069197E">
        <w:rPr>
          <w:lang w:val="en-US"/>
        </w:rPr>
        <w:t xml:space="preserve">UO2 / CaO </w:t>
      </w:r>
      <w:r w:rsidR="0069197E">
        <w:rPr>
          <w:lang w:val="en-US"/>
        </w:rPr>
        <w:t>mass</w:t>
      </w:r>
      <w:r w:rsidR="0069197E" w:rsidRPr="0069197E">
        <w:rPr>
          <w:lang w:val="en-US"/>
        </w:rPr>
        <w:t xml:space="preserve"> </w:t>
      </w:r>
      <w:r w:rsidR="0069197E">
        <w:rPr>
          <w:lang w:val="en-US"/>
        </w:rPr>
        <w:t>and</w:t>
      </w:r>
      <w:r w:rsidR="0069197E" w:rsidRPr="0069197E">
        <w:rPr>
          <w:lang w:val="en-US"/>
        </w:rPr>
        <w:t xml:space="preserve"> </w:t>
      </w:r>
      <w:r w:rsidR="0069197E">
        <w:rPr>
          <w:lang w:val="en-US"/>
        </w:rPr>
        <w:t>molar</w:t>
      </w:r>
      <w:r w:rsidR="0069197E" w:rsidRPr="0069197E">
        <w:rPr>
          <w:lang w:val="en-US"/>
        </w:rPr>
        <w:t xml:space="preserve"> </w:t>
      </w:r>
      <w:r w:rsidR="0069197E">
        <w:rPr>
          <w:lang w:val="en-US"/>
        </w:rPr>
        <w:t xml:space="preserve">ratios are calculated on the basis of </w:t>
      </w:r>
      <w:r w:rsidR="0069197E" w:rsidRPr="0069197E">
        <w:rPr>
          <w:lang w:val="en-US"/>
        </w:rPr>
        <w:t>mass ratios of phases</w:t>
      </w:r>
      <w:r w:rsidRPr="0069197E">
        <w:rPr>
          <w:lang w:val="en-US"/>
        </w:rPr>
        <w:t>.</w:t>
      </w:r>
    </w:p>
    <w:p w:rsidR="000E34F9" w:rsidRPr="0069197E" w:rsidRDefault="0069197E" w:rsidP="00AD002E">
      <w:pPr>
        <w:spacing w:after="0"/>
        <w:ind w:firstLine="708"/>
        <w:rPr>
          <w:lang w:val="en-US"/>
        </w:rPr>
      </w:pPr>
      <w:r>
        <w:rPr>
          <w:bCs/>
          <w:lang w:val="en-US"/>
        </w:rPr>
        <w:t xml:space="preserve">The calculated values are presented in </w:t>
      </w:r>
      <w:r w:rsidR="007335C2" w:rsidRPr="0069197E">
        <w:rPr>
          <w:lang w:val="en-US"/>
        </w:rPr>
        <w:t>Tab.</w:t>
      </w:r>
      <w:r>
        <w:rPr>
          <w:lang w:val="en-US"/>
        </w:rPr>
        <w:t xml:space="preserve"> </w:t>
      </w:r>
      <w:r w:rsidR="000E34F9" w:rsidRPr="0069197E">
        <w:rPr>
          <w:lang w:val="en-US"/>
        </w:rPr>
        <w:t>6.3</w:t>
      </w:r>
      <w:r w:rsidR="00AD002E" w:rsidRPr="0069197E">
        <w:rPr>
          <w:lang w:val="en-US"/>
        </w:rPr>
        <w:t>.</w:t>
      </w:r>
    </w:p>
    <w:p w:rsidR="00D7497B" w:rsidRPr="0069197E" w:rsidRDefault="006A3E38" w:rsidP="00D7497B">
      <w:pPr>
        <w:spacing w:before="120" w:after="60"/>
        <w:rPr>
          <w:b/>
          <w:lang w:val="en-US"/>
        </w:rPr>
      </w:pPr>
      <w:r w:rsidRPr="0069197E">
        <w:rPr>
          <w:b/>
          <w:lang w:val="en-US"/>
        </w:rPr>
        <w:t>Table</w:t>
      </w:r>
      <w:r w:rsidR="0069197E" w:rsidRPr="0069197E">
        <w:rPr>
          <w:b/>
          <w:lang w:val="en-US"/>
        </w:rPr>
        <w:t xml:space="preserve"> </w:t>
      </w:r>
      <w:r w:rsidR="00D7497B" w:rsidRPr="0069197E">
        <w:rPr>
          <w:b/>
          <w:lang w:val="en-US"/>
        </w:rPr>
        <w:t>6.3.</w:t>
      </w:r>
      <w:r w:rsidR="0069197E" w:rsidRPr="0069197E">
        <w:rPr>
          <w:b/>
          <w:lang w:val="en-US"/>
        </w:rPr>
        <w:t xml:space="preserve"> –</w:t>
      </w:r>
      <w:r w:rsidR="0069197E">
        <w:rPr>
          <w:b/>
          <w:lang w:val="en-US"/>
        </w:rPr>
        <w:t>Comparison</w:t>
      </w:r>
      <w:r w:rsidR="0069197E" w:rsidRPr="0069197E">
        <w:rPr>
          <w:b/>
          <w:lang w:val="en-US"/>
        </w:rPr>
        <w:t xml:space="preserve"> </w:t>
      </w:r>
      <w:r w:rsidR="0069197E">
        <w:rPr>
          <w:b/>
          <w:lang w:val="en-US"/>
        </w:rPr>
        <w:t>of</w:t>
      </w:r>
      <w:r w:rsidR="0069197E" w:rsidRPr="0069197E">
        <w:rPr>
          <w:b/>
          <w:lang w:val="en-US"/>
        </w:rPr>
        <w:t xml:space="preserve"> </w:t>
      </w:r>
      <w:r w:rsidR="0069197E">
        <w:rPr>
          <w:b/>
          <w:lang w:val="en-US"/>
        </w:rPr>
        <w:t>the</w:t>
      </w:r>
      <w:r w:rsidR="0069197E" w:rsidRPr="0069197E">
        <w:rPr>
          <w:b/>
          <w:lang w:val="en-US"/>
        </w:rPr>
        <w:t xml:space="preserve"> </w:t>
      </w:r>
      <w:r w:rsidR="0069197E">
        <w:rPr>
          <w:b/>
          <w:lang w:val="en-US"/>
        </w:rPr>
        <w:t>EDX</w:t>
      </w:r>
      <w:r w:rsidR="0069197E" w:rsidRPr="0069197E">
        <w:rPr>
          <w:b/>
          <w:lang w:val="en-US"/>
        </w:rPr>
        <w:t xml:space="preserve"> </w:t>
      </w:r>
      <w:r w:rsidR="0069197E">
        <w:rPr>
          <w:b/>
          <w:lang w:val="en-US"/>
        </w:rPr>
        <w:t>and</w:t>
      </w:r>
      <w:r w:rsidR="0069197E" w:rsidRPr="0069197E">
        <w:rPr>
          <w:b/>
          <w:lang w:val="en-US"/>
        </w:rPr>
        <w:t xml:space="preserve"> </w:t>
      </w:r>
      <w:r w:rsidR="0069197E">
        <w:rPr>
          <w:b/>
          <w:lang w:val="en-US"/>
        </w:rPr>
        <w:t>image</w:t>
      </w:r>
      <w:r w:rsidR="0069197E" w:rsidRPr="0069197E">
        <w:rPr>
          <w:b/>
          <w:lang w:val="en-US"/>
        </w:rPr>
        <w:t xml:space="preserve"> </w:t>
      </w:r>
      <w:r w:rsidR="0069197E">
        <w:rPr>
          <w:b/>
          <w:lang w:val="en-US"/>
        </w:rPr>
        <w:t>analysis data on the composition of melt samples</w:t>
      </w:r>
    </w:p>
    <w:tbl>
      <w:tblPr>
        <w:tblW w:w="5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62"/>
        <w:gridCol w:w="1943"/>
        <w:gridCol w:w="736"/>
        <w:gridCol w:w="832"/>
      </w:tblGrid>
      <w:tr w:rsidR="00D7497B" w:rsidRPr="00D7497B">
        <w:trPr>
          <w:trHeight w:hRule="exact" w:val="284"/>
          <w:jc w:val="center"/>
        </w:trPr>
        <w:tc>
          <w:tcPr>
            <w:tcW w:w="3705" w:type="dxa"/>
            <w:gridSpan w:val="2"/>
            <w:vMerge w:val="restart"/>
            <w:shd w:val="clear" w:color="auto" w:fill="auto"/>
            <w:noWrap/>
            <w:vAlign w:val="center"/>
          </w:tcPr>
          <w:p w:rsidR="00D7497B" w:rsidRPr="0069197E" w:rsidRDefault="00D7497B" w:rsidP="00FE3A5D">
            <w:pPr>
              <w:ind w:left="-57" w:right="-57"/>
              <w:jc w:val="center"/>
              <w:rPr>
                <w:lang w:val="en-US"/>
              </w:rPr>
            </w:pPr>
          </w:p>
        </w:tc>
        <w:tc>
          <w:tcPr>
            <w:tcW w:w="736" w:type="dxa"/>
            <w:shd w:val="clear" w:color="auto" w:fill="auto"/>
            <w:noWrap/>
            <w:vAlign w:val="center"/>
          </w:tcPr>
          <w:p w:rsidR="00D7497B" w:rsidRPr="00FE3A5D" w:rsidRDefault="00D7497B" w:rsidP="00FE3A5D">
            <w:pPr>
              <w:jc w:val="left"/>
              <w:rPr>
                <w:b/>
                <w:lang w:val="ru-RU"/>
              </w:rPr>
            </w:pPr>
            <w:r w:rsidRPr="00FE3A5D">
              <w:rPr>
                <w:b/>
                <w:lang w:val="en-US"/>
              </w:rPr>
              <w:t>UO</w:t>
            </w:r>
            <w:r w:rsidRPr="00FE3A5D">
              <w:rPr>
                <w:b/>
                <w:vertAlign w:val="subscript"/>
                <w:lang w:val="ru-RU"/>
              </w:rPr>
              <w:t>2</w:t>
            </w:r>
            <w:r w:rsidRPr="00FE3A5D">
              <w:rPr>
                <w:b/>
                <w:lang w:val="en-US"/>
              </w:rPr>
              <w:t>mol</w:t>
            </w:r>
          </w:p>
        </w:tc>
        <w:tc>
          <w:tcPr>
            <w:tcW w:w="832" w:type="dxa"/>
            <w:vAlign w:val="center"/>
          </w:tcPr>
          <w:p w:rsidR="00D7497B" w:rsidRPr="00FE3A5D" w:rsidRDefault="00D7497B" w:rsidP="00FE3A5D">
            <w:pPr>
              <w:jc w:val="left"/>
              <w:rPr>
                <w:b/>
                <w:lang w:val="ru-RU"/>
              </w:rPr>
            </w:pPr>
            <w:r w:rsidRPr="00FE3A5D">
              <w:rPr>
                <w:b/>
                <w:lang w:val="en-US"/>
              </w:rPr>
              <w:t>CaO</w:t>
            </w:r>
            <w:r w:rsidRPr="00FE3A5D">
              <w:rPr>
                <w:b/>
                <w:lang w:val="ru-RU"/>
              </w:rPr>
              <w:t xml:space="preserve"> </w:t>
            </w:r>
            <w:r w:rsidRPr="00FE3A5D">
              <w:rPr>
                <w:b/>
                <w:lang w:val="en-US"/>
              </w:rPr>
              <w:t>mol</w:t>
            </w:r>
          </w:p>
        </w:tc>
      </w:tr>
      <w:tr w:rsidR="00D7497B" w:rsidRPr="00D7497B">
        <w:trPr>
          <w:trHeight w:hRule="exact" w:val="284"/>
          <w:jc w:val="center"/>
        </w:trPr>
        <w:tc>
          <w:tcPr>
            <w:tcW w:w="3705" w:type="dxa"/>
            <w:gridSpan w:val="2"/>
            <w:vMerge/>
            <w:shd w:val="clear" w:color="auto" w:fill="auto"/>
            <w:noWrap/>
            <w:vAlign w:val="center"/>
          </w:tcPr>
          <w:p w:rsidR="00D7497B" w:rsidRPr="00D7497B" w:rsidRDefault="00D7497B" w:rsidP="00FE3A5D">
            <w:pPr>
              <w:ind w:left="-57" w:right="-57"/>
              <w:jc w:val="center"/>
              <w:rPr>
                <w:lang w:val="ru-RU"/>
              </w:rPr>
            </w:pPr>
          </w:p>
        </w:tc>
        <w:tc>
          <w:tcPr>
            <w:tcW w:w="1568" w:type="dxa"/>
            <w:gridSpan w:val="2"/>
            <w:shd w:val="clear" w:color="auto" w:fill="auto"/>
            <w:noWrap/>
            <w:vAlign w:val="center"/>
          </w:tcPr>
          <w:p w:rsidR="00D7497B" w:rsidRPr="00FE3A5D" w:rsidRDefault="00431C77" w:rsidP="00FE3A5D">
            <w:pPr>
              <w:jc w:val="center"/>
              <w:rPr>
                <w:b/>
                <w:lang w:val="ru-RU"/>
              </w:rPr>
            </w:pPr>
            <w:r>
              <w:rPr>
                <w:b/>
                <w:lang w:val="ru-RU"/>
              </w:rPr>
              <w:t xml:space="preserve">mol. </w:t>
            </w:r>
            <w:r w:rsidR="00D7497B" w:rsidRPr="00FE3A5D">
              <w:rPr>
                <w:b/>
                <w:lang w:val="ru-RU"/>
              </w:rPr>
              <w:t>%</w:t>
            </w:r>
          </w:p>
        </w:tc>
      </w:tr>
      <w:tr w:rsidR="00D7497B" w:rsidRPr="00D7497B">
        <w:trPr>
          <w:trHeight w:hRule="exact" w:val="284"/>
          <w:jc w:val="center"/>
        </w:trPr>
        <w:tc>
          <w:tcPr>
            <w:tcW w:w="1762" w:type="dxa"/>
            <w:vMerge w:val="restart"/>
            <w:shd w:val="clear" w:color="auto" w:fill="auto"/>
            <w:vAlign w:val="center"/>
          </w:tcPr>
          <w:p w:rsidR="00D7497B" w:rsidRPr="00FE3A5D" w:rsidRDefault="0069197E" w:rsidP="0069197E">
            <w:pPr>
              <w:jc w:val="left"/>
              <w:rPr>
                <w:b/>
                <w:lang w:val="ru-RU"/>
              </w:rPr>
            </w:pPr>
            <w:r>
              <w:rPr>
                <w:b/>
                <w:lang w:val="en-US"/>
              </w:rPr>
              <w:t>Region</w:t>
            </w:r>
            <w:r w:rsidR="00D7497B" w:rsidRPr="00FE3A5D">
              <w:rPr>
                <w:b/>
                <w:lang w:val="ru-RU"/>
              </w:rPr>
              <w:t xml:space="preserve"> 1-1</w:t>
            </w:r>
          </w:p>
        </w:tc>
        <w:tc>
          <w:tcPr>
            <w:tcW w:w="1943" w:type="dxa"/>
            <w:shd w:val="clear" w:color="auto" w:fill="auto"/>
            <w:vAlign w:val="center"/>
          </w:tcPr>
          <w:p w:rsidR="00D7497B" w:rsidRPr="00FE3A5D" w:rsidRDefault="00D7497B" w:rsidP="00FE3A5D">
            <w:pPr>
              <w:ind w:left="-57" w:right="-57"/>
              <w:rPr>
                <w:b/>
                <w:lang w:val="ru-RU"/>
              </w:rPr>
            </w:pPr>
            <w:r w:rsidRPr="00FE3A5D">
              <w:rPr>
                <w:b/>
                <w:lang w:val="en-US"/>
              </w:rPr>
              <w:t>EDX</w:t>
            </w:r>
          </w:p>
        </w:tc>
        <w:tc>
          <w:tcPr>
            <w:tcW w:w="736" w:type="dxa"/>
            <w:shd w:val="clear" w:color="auto" w:fill="auto"/>
            <w:noWrap/>
            <w:vAlign w:val="center"/>
          </w:tcPr>
          <w:p w:rsidR="00D7497B" w:rsidRPr="00D7497B" w:rsidRDefault="00D7497B" w:rsidP="00FE3A5D">
            <w:pPr>
              <w:jc w:val="left"/>
              <w:rPr>
                <w:lang w:val="ru-RU"/>
              </w:rPr>
            </w:pPr>
            <w:r w:rsidRPr="00D7497B">
              <w:rPr>
                <w:lang w:val="ru-RU"/>
              </w:rPr>
              <w:t>17.2</w:t>
            </w:r>
          </w:p>
        </w:tc>
        <w:tc>
          <w:tcPr>
            <w:tcW w:w="832" w:type="dxa"/>
            <w:vAlign w:val="center"/>
          </w:tcPr>
          <w:p w:rsidR="00D7497B" w:rsidRPr="00D7497B" w:rsidRDefault="00D7497B" w:rsidP="00FE3A5D">
            <w:pPr>
              <w:jc w:val="left"/>
              <w:rPr>
                <w:lang w:val="ru-RU"/>
              </w:rPr>
            </w:pPr>
            <w:r w:rsidRPr="00D7497B">
              <w:rPr>
                <w:lang w:val="ru-RU"/>
              </w:rPr>
              <w:t>82.8</w:t>
            </w:r>
          </w:p>
        </w:tc>
      </w:tr>
      <w:tr w:rsidR="00D7497B" w:rsidRPr="00D7497B">
        <w:trPr>
          <w:trHeight w:hRule="exact" w:val="284"/>
          <w:jc w:val="center"/>
        </w:trPr>
        <w:tc>
          <w:tcPr>
            <w:tcW w:w="1762" w:type="dxa"/>
            <w:vMerge/>
            <w:shd w:val="clear" w:color="auto" w:fill="auto"/>
            <w:vAlign w:val="center"/>
          </w:tcPr>
          <w:p w:rsidR="00D7497B" w:rsidRPr="00FE3A5D" w:rsidRDefault="00D7497B" w:rsidP="00FE3A5D">
            <w:pPr>
              <w:jc w:val="left"/>
              <w:rPr>
                <w:b/>
                <w:lang w:val="ru-RU"/>
              </w:rPr>
            </w:pPr>
          </w:p>
        </w:tc>
        <w:tc>
          <w:tcPr>
            <w:tcW w:w="1943" w:type="dxa"/>
            <w:shd w:val="clear" w:color="auto" w:fill="auto"/>
            <w:vAlign w:val="center"/>
          </w:tcPr>
          <w:p w:rsidR="00D7497B" w:rsidRPr="00FE3A5D" w:rsidRDefault="0069197E" w:rsidP="0069197E">
            <w:pPr>
              <w:ind w:left="-57" w:right="-57"/>
              <w:rPr>
                <w:b/>
                <w:lang w:val="ru-RU"/>
              </w:rPr>
            </w:pPr>
            <w:r>
              <w:rPr>
                <w:b/>
                <w:lang w:val="en-US"/>
              </w:rPr>
              <w:t>Image analysis</w:t>
            </w:r>
          </w:p>
        </w:tc>
        <w:tc>
          <w:tcPr>
            <w:tcW w:w="736" w:type="dxa"/>
            <w:shd w:val="clear" w:color="auto" w:fill="auto"/>
            <w:noWrap/>
            <w:vAlign w:val="center"/>
          </w:tcPr>
          <w:p w:rsidR="00D7497B" w:rsidRPr="00D7497B" w:rsidRDefault="00D7497B" w:rsidP="00FE3A5D">
            <w:pPr>
              <w:jc w:val="left"/>
              <w:rPr>
                <w:lang w:val="ru-RU"/>
              </w:rPr>
            </w:pPr>
            <w:r w:rsidRPr="00D7497B">
              <w:rPr>
                <w:lang w:val="ru-RU"/>
              </w:rPr>
              <w:t>19.9</w:t>
            </w:r>
          </w:p>
        </w:tc>
        <w:tc>
          <w:tcPr>
            <w:tcW w:w="832" w:type="dxa"/>
            <w:vAlign w:val="center"/>
          </w:tcPr>
          <w:p w:rsidR="00D7497B" w:rsidRPr="00D7497B" w:rsidRDefault="00D7497B" w:rsidP="00FE3A5D">
            <w:pPr>
              <w:jc w:val="left"/>
              <w:rPr>
                <w:lang w:val="ru-RU"/>
              </w:rPr>
            </w:pPr>
            <w:r w:rsidRPr="00D7497B">
              <w:rPr>
                <w:lang w:val="ru-RU"/>
              </w:rPr>
              <w:t>80.1</w:t>
            </w:r>
          </w:p>
        </w:tc>
      </w:tr>
      <w:tr w:rsidR="00D7497B" w:rsidRPr="00D7497B">
        <w:trPr>
          <w:trHeight w:hRule="exact" w:val="284"/>
          <w:jc w:val="center"/>
        </w:trPr>
        <w:tc>
          <w:tcPr>
            <w:tcW w:w="1762" w:type="dxa"/>
            <w:vMerge w:val="restart"/>
            <w:shd w:val="clear" w:color="auto" w:fill="auto"/>
            <w:vAlign w:val="center"/>
          </w:tcPr>
          <w:p w:rsidR="00D7497B" w:rsidRPr="00FE3A5D" w:rsidRDefault="0069197E" w:rsidP="00FE3A5D">
            <w:pPr>
              <w:jc w:val="left"/>
              <w:rPr>
                <w:b/>
                <w:lang w:val="ru-RU"/>
              </w:rPr>
            </w:pPr>
            <w:r w:rsidRPr="0069197E">
              <w:rPr>
                <w:b/>
                <w:lang w:val="ru-RU"/>
              </w:rPr>
              <w:t>Region</w:t>
            </w:r>
            <w:r w:rsidR="00D7497B" w:rsidRPr="00FE3A5D">
              <w:rPr>
                <w:b/>
                <w:lang w:val="ru-RU"/>
              </w:rPr>
              <w:t xml:space="preserve"> 1-5</w:t>
            </w:r>
          </w:p>
        </w:tc>
        <w:tc>
          <w:tcPr>
            <w:tcW w:w="1943" w:type="dxa"/>
            <w:shd w:val="clear" w:color="auto" w:fill="auto"/>
            <w:vAlign w:val="center"/>
          </w:tcPr>
          <w:p w:rsidR="00D7497B" w:rsidRPr="00FE3A5D" w:rsidRDefault="00D7497B" w:rsidP="00FE3A5D">
            <w:pPr>
              <w:ind w:left="-57" w:right="-57"/>
              <w:rPr>
                <w:b/>
                <w:lang w:val="ru-RU"/>
              </w:rPr>
            </w:pPr>
            <w:r w:rsidRPr="00FE3A5D">
              <w:rPr>
                <w:b/>
                <w:lang w:val="en-US"/>
              </w:rPr>
              <w:t>EDX</w:t>
            </w:r>
          </w:p>
        </w:tc>
        <w:tc>
          <w:tcPr>
            <w:tcW w:w="736" w:type="dxa"/>
            <w:shd w:val="clear" w:color="auto" w:fill="auto"/>
            <w:noWrap/>
          </w:tcPr>
          <w:p w:rsidR="00D7497B" w:rsidRPr="00D7497B" w:rsidRDefault="00D7497B" w:rsidP="00FE3A5D">
            <w:pPr>
              <w:jc w:val="left"/>
              <w:rPr>
                <w:lang w:val="ru-RU"/>
              </w:rPr>
            </w:pPr>
            <w:r w:rsidRPr="00D7497B">
              <w:rPr>
                <w:lang w:val="ru-RU"/>
              </w:rPr>
              <w:t>18.0</w:t>
            </w:r>
          </w:p>
        </w:tc>
        <w:tc>
          <w:tcPr>
            <w:tcW w:w="832" w:type="dxa"/>
          </w:tcPr>
          <w:p w:rsidR="00D7497B" w:rsidRPr="00D7497B" w:rsidRDefault="00D7497B" w:rsidP="00FE3A5D">
            <w:pPr>
              <w:jc w:val="left"/>
              <w:rPr>
                <w:lang w:val="ru-RU"/>
              </w:rPr>
            </w:pPr>
            <w:r w:rsidRPr="00D7497B">
              <w:rPr>
                <w:lang w:val="ru-RU"/>
              </w:rPr>
              <w:t>82.0</w:t>
            </w:r>
          </w:p>
        </w:tc>
      </w:tr>
      <w:tr w:rsidR="00D7497B" w:rsidRPr="00311FE8">
        <w:trPr>
          <w:trHeight w:hRule="exact" w:val="284"/>
          <w:jc w:val="center"/>
        </w:trPr>
        <w:tc>
          <w:tcPr>
            <w:tcW w:w="1762" w:type="dxa"/>
            <w:vMerge/>
            <w:shd w:val="clear" w:color="auto" w:fill="auto"/>
            <w:vAlign w:val="center"/>
          </w:tcPr>
          <w:p w:rsidR="00D7497B" w:rsidRPr="00FE3A5D" w:rsidRDefault="00D7497B" w:rsidP="00FE3A5D">
            <w:pPr>
              <w:jc w:val="left"/>
              <w:rPr>
                <w:b/>
                <w:lang w:val="ru-RU"/>
              </w:rPr>
            </w:pPr>
          </w:p>
        </w:tc>
        <w:tc>
          <w:tcPr>
            <w:tcW w:w="1943" w:type="dxa"/>
            <w:shd w:val="clear" w:color="auto" w:fill="auto"/>
            <w:vAlign w:val="center"/>
          </w:tcPr>
          <w:p w:rsidR="00D7497B" w:rsidRPr="00FE3A5D" w:rsidRDefault="0069197E" w:rsidP="00FE3A5D">
            <w:pPr>
              <w:ind w:left="-57" w:right="-57"/>
              <w:rPr>
                <w:b/>
                <w:lang w:val="ru-RU"/>
              </w:rPr>
            </w:pPr>
            <w:r w:rsidRPr="0069197E">
              <w:rPr>
                <w:b/>
                <w:lang w:val="ru-RU"/>
              </w:rPr>
              <w:t>Image analysis</w:t>
            </w:r>
          </w:p>
        </w:tc>
        <w:tc>
          <w:tcPr>
            <w:tcW w:w="736" w:type="dxa"/>
            <w:shd w:val="clear" w:color="auto" w:fill="auto"/>
            <w:noWrap/>
          </w:tcPr>
          <w:p w:rsidR="00D7497B" w:rsidRPr="00D7497B" w:rsidRDefault="00D7497B" w:rsidP="00FE3A5D">
            <w:pPr>
              <w:jc w:val="left"/>
              <w:rPr>
                <w:lang w:val="ru-RU"/>
              </w:rPr>
            </w:pPr>
            <w:r w:rsidRPr="00D7497B">
              <w:rPr>
                <w:lang w:val="ru-RU"/>
              </w:rPr>
              <w:t>20.4</w:t>
            </w:r>
          </w:p>
        </w:tc>
        <w:tc>
          <w:tcPr>
            <w:tcW w:w="832" w:type="dxa"/>
          </w:tcPr>
          <w:p w:rsidR="00D7497B" w:rsidRPr="00311FE8" w:rsidRDefault="00D7497B" w:rsidP="00FE3A5D">
            <w:pPr>
              <w:jc w:val="left"/>
            </w:pPr>
            <w:r w:rsidRPr="00D7497B">
              <w:rPr>
                <w:lang w:val="ru-RU"/>
              </w:rPr>
              <w:t>79</w:t>
            </w:r>
            <w:r w:rsidRPr="00311FE8">
              <w:t>.6</w:t>
            </w:r>
          </w:p>
        </w:tc>
      </w:tr>
      <w:tr w:rsidR="00D7497B" w:rsidRPr="00311FE8">
        <w:trPr>
          <w:trHeight w:hRule="exact" w:val="284"/>
          <w:jc w:val="center"/>
        </w:trPr>
        <w:tc>
          <w:tcPr>
            <w:tcW w:w="1762" w:type="dxa"/>
            <w:vMerge w:val="restart"/>
            <w:shd w:val="clear" w:color="auto" w:fill="auto"/>
            <w:vAlign w:val="center"/>
          </w:tcPr>
          <w:p w:rsidR="00D7497B" w:rsidRPr="00FE3A5D" w:rsidRDefault="0069197E" w:rsidP="00FE3A5D">
            <w:pPr>
              <w:jc w:val="left"/>
              <w:rPr>
                <w:b/>
              </w:rPr>
            </w:pPr>
            <w:r w:rsidRPr="0069197E">
              <w:rPr>
                <w:b/>
                <w:lang w:val="ru-RU"/>
              </w:rPr>
              <w:t>Region</w:t>
            </w:r>
            <w:r w:rsidR="00D7497B" w:rsidRPr="00FE3A5D">
              <w:rPr>
                <w:b/>
                <w:lang w:val="ru-RU"/>
              </w:rPr>
              <w:t xml:space="preserve"> 2-1-1</w:t>
            </w:r>
          </w:p>
        </w:tc>
        <w:tc>
          <w:tcPr>
            <w:tcW w:w="1943" w:type="dxa"/>
            <w:shd w:val="clear" w:color="auto" w:fill="auto"/>
            <w:vAlign w:val="center"/>
          </w:tcPr>
          <w:p w:rsidR="00D7497B" w:rsidRPr="00FE3A5D" w:rsidRDefault="00D7497B" w:rsidP="00FE3A5D">
            <w:pPr>
              <w:ind w:left="-57" w:right="-57"/>
              <w:rPr>
                <w:b/>
              </w:rPr>
            </w:pPr>
            <w:r w:rsidRPr="00FE3A5D">
              <w:rPr>
                <w:b/>
                <w:lang w:val="en-US"/>
              </w:rPr>
              <w:t>EDX</w:t>
            </w:r>
          </w:p>
        </w:tc>
        <w:tc>
          <w:tcPr>
            <w:tcW w:w="736" w:type="dxa"/>
            <w:shd w:val="clear" w:color="auto" w:fill="auto"/>
            <w:noWrap/>
          </w:tcPr>
          <w:p w:rsidR="00D7497B" w:rsidRPr="00311FE8" w:rsidRDefault="00D7497B" w:rsidP="00FE3A5D">
            <w:pPr>
              <w:jc w:val="left"/>
            </w:pPr>
            <w:r w:rsidRPr="00311FE8">
              <w:t>18.2</w:t>
            </w:r>
          </w:p>
        </w:tc>
        <w:tc>
          <w:tcPr>
            <w:tcW w:w="832" w:type="dxa"/>
          </w:tcPr>
          <w:p w:rsidR="00D7497B" w:rsidRPr="00311FE8" w:rsidRDefault="00D7497B" w:rsidP="00FE3A5D">
            <w:pPr>
              <w:jc w:val="left"/>
            </w:pPr>
            <w:r w:rsidRPr="00311FE8">
              <w:t>81.8</w:t>
            </w:r>
          </w:p>
        </w:tc>
      </w:tr>
      <w:tr w:rsidR="00D7497B" w:rsidRPr="00311FE8">
        <w:trPr>
          <w:trHeight w:hRule="exact" w:val="284"/>
          <w:jc w:val="center"/>
        </w:trPr>
        <w:tc>
          <w:tcPr>
            <w:tcW w:w="1762" w:type="dxa"/>
            <w:vMerge/>
            <w:shd w:val="clear" w:color="auto" w:fill="auto"/>
            <w:vAlign w:val="center"/>
          </w:tcPr>
          <w:p w:rsidR="00D7497B" w:rsidRPr="00FE3A5D" w:rsidRDefault="00D7497B" w:rsidP="00FE3A5D">
            <w:pPr>
              <w:jc w:val="left"/>
              <w:rPr>
                <w:b/>
                <w:lang w:val="ru-RU"/>
              </w:rPr>
            </w:pPr>
          </w:p>
        </w:tc>
        <w:tc>
          <w:tcPr>
            <w:tcW w:w="1943" w:type="dxa"/>
            <w:shd w:val="clear" w:color="auto" w:fill="auto"/>
            <w:vAlign w:val="center"/>
          </w:tcPr>
          <w:p w:rsidR="00D7497B" w:rsidRPr="00FE3A5D" w:rsidRDefault="0069197E" w:rsidP="00FE3A5D">
            <w:pPr>
              <w:ind w:left="-57" w:right="-57"/>
              <w:rPr>
                <w:b/>
                <w:lang w:val="en-US"/>
              </w:rPr>
            </w:pPr>
            <w:r w:rsidRPr="0069197E">
              <w:rPr>
                <w:b/>
              </w:rPr>
              <w:t>Image analysis</w:t>
            </w:r>
          </w:p>
        </w:tc>
        <w:tc>
          <w:tcPr>
            <w:tcW w:w="736" w:type="dxa"/>
            <w:shd w:val="clear" w:color="auto" w:fill="auto"/>
            <w:noWrap/>
          </w:tcPr>
          <w:p w:rsidR="00D7497B" w:rsidRPr="00311FE8" w:rsidRDefault="00D7497B" w:rsidP="00FE3A5D">
            <w:pPr>
              <w:jc w:val="left"/>
            </w:pPr>
            <w:r w:rsidRPr="00311FE8">
              <w:t>18.2</w:t>
            </w:r>
          </w:p>
        </w:tc>
        <w:tc>
          <w:tcPr>
            <w:tcW w:w="832" w:type="dxa"/>
          </w:tcPr>
          <w:p w:rsidR="00D7497B" w:rsidRPr="00311FE8" w:rsidRDefault="00D7497B" w:rsidP="00FE3A5D">
            <w:pPr>
              <w:jc w:val="left"/>
            </w:pPr>
            <w:r w:rsidRPr="00311FE8">
              <w:t>81.8</w:t>
            </w:r>
          </w:p>
        </w:tc>
      </w:tr>
      <w:tr w:rsidR="00D7497B" w:rsidRPr="00311FE8">
        <w:trPr>
          <w:trHeight w:hRule="exact" w:val="284"/>
          <w:jc w:val="center"/>
        </w:trPr>
        <w:tc>
          <w:tcPr>
            <w:tcW w:w="1762" w:type="dxa"/>
            <w:vMerge w:val="restart"/>
            <w:shd w:val="clear" w:color="auto" w:fill="auto"/>
            <w:vAlign w:val="center"/>
          </w:tcPr>
          <w:p w:rsidR="00D7497B" w:rsidRPr="00FE3A5D" w:rsidRDefault="0069197E" w:rsidP="00FE3A5D">
            <w:pPr>
              <w:jc w:val="left"/>
              <w:rPr>
                <w:b/>
                <w:lang w:val="ru-RU"/>
              </w:rPr>
            </w:pPr>
            <w:r w:rsidRPr="0069197E">
              <w:rPr>
                <w:b/>
                <w:lang w:val="ru-RU"/>
              </w:rPr>
              <w:t>Region</w:t>
            </w:r>
            <w:r w:rsidR="00D7497B" w:rsidRPr="00FE3A5D">
              <w:rPr>
                <w:b/>
                <w:lang w:val="ru-RU"/>
              </w:rPr>
              <w:t xml:space="preserve"> 3-1</w:t>
            </w:r>
          </w:p>
        </w:tc>
        <w:tc>
          <w:tcPr>
            <w:tcW w:w="1943" w:type="dxa"/>
            <w:shd w:val="clear" w:color="auto" w:fill="auto"/>
            <w:vAlign w:val="center"/>
          </w:tcPr>
          <w:p w:rsidR="00D7497B" w:rsidRPr="00FE3A5D" w:rsidRDefault="00D7497B" w:rsidP="00FE3A5D">
            <w:pPr>
              <w:ind w:left="-57" w:right="-57"/>
              <w:rPr>
                <w:b/>
                <w:lang w:val="en-US"/>
              </w:rPr>
            </w:pPr>
            <w:r w:rsidRPr="00FE3A5D">
              <w:rPr>
                <w:b/>
                <w:lang w:val="en-US"/>
              </w:rPr>
              <w:t>EDX</w:t>
            </w:r>
          </w:p>
        </w:tc>
        <w:tc>
          <w:tcPr>
            <w:tcW w:w="736" w:type="dxa"/>
            <w:shd w:val="clear" w:color="auto" w:fill="auto"/>
            <w:noWrap/>
          </w:tcPr>
          <w:p w:rsidR="00D7497B" w:rsidRPr="000D2780" w:rsidRDefault="00D7497B" w:rsidP="00FE3A5D">
            <w:pPr>
              <w:jc w:val="left"/>
            </w:pPr>
            <w:r w:rsidRPr="000D2780">
              <w:t>10.2</w:t>
            </w:r>
          </w:p>
        </w:tc>
        <w:tc>
          <w:tcPr>
            <w:tcW w:w="832" w:type="dxa"/>
          </w:tcPr>
          <w:p w:rsidR="00D7497B" w:rsidRPr="000D2780" w:rsidRDefault="00D7497B" w:rsidP="00FE3A5D">
            <w:pPr>
              <w:jc w:val="left"/>
            </w:pPr>
            <w:r w:rsidRPr="000D2780">
              <w:t>89.8</w:t>
            </w:r>
          </w:p>
        </w:tc>
      </w:tr>
      <w:tr w:rsidR="00D7497B" w:rsidRPr="00311FE8">
        <w:trPr>
          <w:trHeight w:hRule="exact" w:val="284"/>
          <w:jc w:val="center"/>
        </w:trPr>
        <w:tc>
          <w:tcPr>
            <w:tcW w:w="1762" w:type="dxa"/>
            <w:vMerge/>
            <w:shd w:val="clear" w:color="auto" w:fill="auto"/>
            <w:vAlign w:val="center"/>
          </w:tcPr>
          <w:p w:rsidR="00D7497B" w:rsidRPr="00FE3A5D" w:rsidRDefault="00D7497B" w:rsidP="00FE3A5D">
            <w:pPr>
              <w:jc w:val="left"/>
              <w:rPr>
                <w:b/>
              </w:rPr>
            </w:pPr>
          </w:p>
        </w:tc>
        <w:tc>
          <w:tcPr>
            <w:tcW w:w="1943" w:type="dxa"/>
            <w:shd w:val="clear" w:color="auto" w:fill="auto"/>
            <w:vAlign w:val="center"/>
          </w:tcPr>
          <w:p w:rsidR="00D7497B" w:rsidRPr="00FE3A5D" w:rsidRDefault="0069197E" w:rsidP="00FE3A5D">
            <w:pPr>
              <w:ind w:left="-57" w:right="-57"/>
              <w:rPr>
                <w:b/>
              </w:rPr>
            </w:pPr>
            <w:r w:rsidRPr="0069197E">
              <w:rPr>
                <w:b/>
              </w:rPr>
              <w:t>Image analysis</w:t>
            </w:r>
          </w:p>
        </w:tc>
        <w:tc>
          <w:tcPr>
            <w:tcW w:w="736" w:type="dxa"/>
            <w:shd w:val="clear" w:color="auto" w:fill="auto"/>
            <w:noWrap/>
          </w:tcPr>
          <w:p w:rsidR="00D7497B" w:rsidRPr="000D2780" w:rsidRDefault="00D7497B" w:rsidP="00FE3A5D">
            <w:pPr>
              <w:jc w:val="left"/>
            </w:pPr>
            <w:r w:rsidRPr="000D2780">
              <w:t>13.1</w:t>
            </w:r>
          </w:p>
        </w:tc>
        <w:tc>
          <w:tcPr>
            <w:tcW w:w="832" w:type="dxa"/>
          </w:tcPr>
          <w:p w:rsidR="00D7497B" w:rsidRPr="000D2780" w:rsidRDefault="00D7497B" w:rsidP="00FE3A5D">
            <w:pPr>
              <w:jc w:val="left"/>
            </w:pPr>
            <w:r w:rsidRPr="000D2780">
              <w:t>86.7</w:t>
            </w:r>
          </w:p>
        </w:tc>
      </w:tr>
      <w:tr w:rsidR="00D7497B" w:rsidRPr="00311FE8">
        <w:trPr>
          <w:trHeight w:hRule="exact" w:val="284"/>
          <w:jc w:val="center"/>
        </w:trPr>
        <w:tc>
          <w:tcPr>
            <w:tcW w:w="1762" w:type="dxa"/>
            <w:vMerge w:val="restart"/>
            <w:shd w:val="clear" w:color="auto" w:fill="auto"/>
            <w:vAlign w:val="center"/>
          </w:tcPr>
          <w:p w:rsidR="00D7497B" w:rsidRPr="00FE3A5D" w:rsidRDefault="0069197E" w:rsidP="00FE3A5D">
            <w:pPr>
              <w:jc w:val="left"/>
              <w:rPr>
                <w:b/>
              </w:rPr>
            </w:pPr>
            <w:r w:rsidRPr="0069197E">
              <w:rPr>
                <w:b/>
                <w:lang w:val="ru-RU"/>
              </w:rPr>
              <w:t>Region</w:t>
            </w:r>
            <w:r w:rsidR="00D7497B" w:rsidRPr="00FE3A5D">
              <w:rPr>
                <w:b/>
                <w:lang w:val="ru-RU"/>
              </w:rPr>
              <w:t xml:space="preserve"> 3-2-1</w:t>
            </w:r>
          </w:p>
        </w:tc>
        <w:tc>
          <w:tcPr>
            <w:tcW w:w="1943" w:type="dxa"/>
            <w:shd w:val="clear" w:color="auto" w:fill="auto"/>
            <w:vAlign w:val="center"/>
          </w:tcPr>
          <w:p w:rsidR="00D7497B" w:rsidRPr="00FE3A5D" w:rsidRDefault="00D7497B" w:rsidP="00FE3A5D">
            <w:pPr>
              <w:ind w:left="-57" w:right="-57"/>
              <w:rPr>
                <w:b/>
              </w:rPr>
            </w:pPr>
            <w:r w:rsidRPr="00FE3A5D">
              <w:rPr>
                <w:b/>
                <w:lang w:val="en-US"/>
              </w:rPr>
              <w:t>EDX</w:t>
            </w:r>
          </w:p>
        </w:tc>
        <w:tc>
          <w:tcPr>
            <w:tcW w:w="736" w:type="dxa"/>
            <w:shd w:val="clear" w:color="auto" w:fill="auto"/>
            <w:noWrap/>
          </w:tcPr>
          <w:p w:rsidR="00D7497B" w:rsidRPr="00311FE8" w:rsidRDefault="00D7497B" w:rsidP="00FE3A5D">
            <w:pPr>
              <w:jc w:val="left"/>
            </w:pPr>
            <w:r w:rsidRPr="00311FE8">
              <w:t>12.0</w:t>
            </w:r>
          </w:p>
        </w:tc>
        <w:tc>
          <w:tcPr>
            <w:tcW w:w="832" w:type="dxa"/>
          </w:tcPr>
          <w:p w:rsidR="00D7497B" w:rsidRPr="00311FE8" w:rsidRDefault="00D7497B" w:rsidP="00FE3A5D">
            <w:pPr>
              <w:jc w:val="left"/>
            </w:pPr>
            <w:r w:rsidRPr="00311FE8">
              <w:t>88.0</w:t>
            </w:r>
          </w:p>
        </w:tc>
      </w:tr>
      <w:tr w:rsidR="00D7497B" w:rsidRPr="00311FE8">
        <w:trPr>
          <w:trHeight w:hRule="exact" w:val="284"/>
          <w:jc w:val="center"/>
        </w:trPr>
        <w:tc>
          <w:tcPr>
            <w:tcW w:w="1762" w:type="dxa"/>
            <w:vMerge/>
            <w:shd w:val="clear" w:color="auto" w:fill="auto"/>
            <w:vAlign w:val="center"/>
          </w:tcPr>
          <w:p w:rsidR="00D7497B" w:rsidRPr="00FE3A5D" w:rsidRDefault="00D7497B" w:rsidP="00FE3A5D">
            <w:pPr>
              <w:jc w:val="right"/>
              <w:rPr>
                <w:b/>
              </w:rPr>
            </w:pPr>
          </w:p>
        </w:tc>
        <w:tc>
          <w:tcPr>
            <w:tcW w:w="1943" w:type="dxa"/>
            <w:shd w:val="clear" w:color="auto" w:fill="auto"/>
            <w:vAlign w:val="center"/>
          </w:tcPr>
          <w:p w:rsidR="00D7497B" w:rsidRPr="00FE3A5D" w:rsidRDefault="0069197E" w:rsidP="00FE3A5D">
            <w:pPr>
              <w:ind w:left="-57" w:right="-57"/>
              <w:rPr>
                <w:b/>
              </w:rPr>
            </w:pPr>
            <w:r w:rsidRPr="0069197E">
              <w:rPr>
                <w:b/>
              </w:rPr>
              <w:t>Image analysis</w:t>
            </w:r>
          </w:p>
        </w:tc>
        <w:tc>
          <w:tcPr>
            <w:tcW w:w="736" w:type="dxa"/>
            <w:shd w:val="clear" w:color="auto" w:fill="auto"/>
            <w:noWrap/>
          </w:tcPr>
          <w:p w:rsidR="00D7497B" w:rsidRPr="00311FE8" w:rsidRDefault="00D7497B" w:rsidP="00FE3A5D">
            <w:pPr>
              <w:jc w:val="left"/>
            </w:pPr>
            <w:r w:rsidRPr="00311FE8">
              <w:t>18.7</w:t>
            </w:r>
          </w:p>
        </w:tc>
        <w:tc>
          <w:tcPr>
            <w:tcW w:w="832" w:type="dxa"/>
          </w:tcPr>
          <w:p w:rsidR="00D7497B" w:rsidRPr="00311FE8" w:rsidRDefault="00D7497B" w:rsidP="00FE3A5D">
            <w:pPr>
              <w:jc w:val="left"/>
            </w:pPr>
            <w:r w:rsidRPr="00311FE8">
              <w:t>81.3</w:t>
            </w:r>
          </w:p>
        </w:tc>
      </w:tr>
    </w:tbl>
    <w:p w:rsidR="00883598" w:rsidRDefault="00883598" w:rsidP="00121725">
      <w:pPr>
        <w:spacing w:after="0"/>
        <w:ind w:firstLine="708"/>
        <w:rPr>
          <w:lang w:val="ru-RU"/>
        </w:rPr>
      </w:pPr>
    </w:p>
    <w:p w:rsidR="00224162" w:rsidRPr="0072357D" w:rsidRDefault="00BA2751" w:rsidP="00121725">
      <w:pPr>
        <w:spacing w:after="0"/>
        <w:ind w:firstLine="708"/>
        <w:rPr>
          <w:bCs/>
          <w:lang w:val="en-US"/>
        </w:rPr>
      </w:pPr>
      <w:r>
        <w:rPr>
          <w:lang w:val="en-US"/>
        </w:rPr>
        <w:t>Thus</w:t>
      </w:r>
      <w:r w:rsidRPr="00BA2751">
        <w:rPr>
          <w:lang w:val="en-US"/>
        </w:rPr>
        <w:t xml:space="preserve">, </w:t>
      </w:r>
      <w:r>
        <w:rPr>
          <w:lang w:val="en-US"/>
        </w:rPr>
        <w:t>the</w:t>
      </w:r>
      <w:r w:rsidRPr="00BA2751">
        <w:rPr>
          <w:lang w:val="en-US"/>
        </w:rPr>
        <w:t xml:space="preserve"> </w:t>
      </w:r>
      <w:r>
        <w:rPr>
          <w:lang w:val="en-US"/>
        </w:rPr>
        <w:t>EDX</w:t>
      </w:r>
      <w:r w:rsidRPr="00BA2751">
        <w:rPr>
          <w:lang w:val="en-US"/>
        </w:rPr>
        <w:t xml:space="preserve"> </w:t>
      </w:r>
      <w:r>
        <w:rPr>
          <w:lang w:val="en-US"/>
        </w:rPr>
        <w:t>data</w:t>
      </w:r>
      <w:r w:rsidRPr="00BA2751">
        <w:rPr>
          <w:lang w:val="en-US"/>
        </w:rPr>
        <w:t xml:space="preserve"> </w:t>
      </w:r>
      <w:r>
        <w:rPr>
          <w:lang w:val="en-US"/>
        </w:rPr>
        <w:t>for</w:t>
      </w:r>
      <w:r w:rsidRPr="00BA2751">
        <w:rPr>
          <w:lang w:val="en-US"/>
        </w:rPr>
        <w:t xml:space="preserve"> </w:t>
      </w:r>
      <w:r>
        <w:rPr>
          <w:lang w:val="en-US"/>
        </w:rPr>
        <w:t>five</w:t>
      </w:r>
      <w:r w:rsidRPr="00BA2751">
        <w:rPr>
          <w:lang w:val="en-US"/>
        </w:rPr>
        <w:t xml:space="preserve"> </w:t>
      </w:r>
      <w:r>
        <w:rPr>
          <w:lang w:val="en-US"/>
        </w:rPr>
        <w:t>examined</w:t>
      </w:r>
      <w:r w:rsidRPr="00BA2751">
        <w:rPr>
          <w:lang w:val="en-US"/>
        </w:rPr>
        <w:t xml:space="preserve"> </w:t>
      </w:r>
      <w:r>
        <w:rPr>
          <w:lang w:val="en-US"/>
        </w:rPr>
        <w:t>regions</w:t>
      </w:r>
      <w:r w:rsidRPr="00BA2751">
        <w:rPr>
          <w:lang w:val="en-US"/>
        </w:rPr>
        <w:t xml:space="preserve"> </w:t>
      </w:r>
      <w:r>
        <w:rPr>
          <w:lang w:val="en-US"/>
        </w:rPr>
        <w:t>showed</w:t>
      </w:r>
      <w:r w:rsidRPr="00BA2751">
        <w:rPr>
          <w:lang w:val="en-US"/>
        </w:rPr>
        <w:t xml:space="preserve"> </w:t>
      </w:r>
      <w:r>
        <w:rPr>
          <w:lang w:val="en-US"/>
        </w:rPr>
        <w:t>a</w:t>
      </w:r>
      <w:r w:rsidRPr="00BA2751">
        <w:rPr>
          <w:lang w:val="en-US"/>
        </w:rPr>
        <w:t xml:space="preserve"> 2-3 mol. %</w:t>
      </w:r>
      <w:r>
        <w:rPr>
          <w:lang w:val="en-US"/>
        </w:rPr>
        <w:t xml:space="preserve"> deviation towards CaO in comparison with the image analysis data. Compositions</w:t>
      </w:r>
      <w:r w:rsidRPr="00BA2751">
        <w:rPr>
          <w:lang w:val="en-US"/>
        </w:rPr>
        <w:t xml:space="preserve"> </w:t>
      </w:r>
      <w:r>
        <w:rPr>
          <w:lang w:val="en-US"/>
        </w:rPr>
        <w:t>coincided for one region. A</w:t>
      </w:r>
      <w:r w:rsidRPr="00BA2751">
        <w:rPr>
          <w:lang w:val="ru-RU"/>
        </w:rPr>
        <w:t xml:space="preserve"> </w:t>
      </w:r>
      <w:r>
        <w:rPr>
          <w:lang w:val="en-US"/>
        </w:rPr>
        <w:t>relatively</w:t>
      </w:r>
      <w:r w:rsidRPr="00BA2751">
        <w:rPr>
          <w:lang w:val="ru-RU"/>
        </w:rPr>
        <w:t xml:space="preserve"> </w:t>
      </w:r>
      <w:r>
        <w:rPr>
          <w:lang w:val="en-US"/>
        </w:rPr>
        <w:t>big</w:t>
      </w:r>
      <w:r w:rsidRPr="00BA2751">
        <w:rPr>
          <w:lang w:val="ru-RU"/>
        </w:rPr>
        <w:t xml:space="preserve"> </w:t>
      </w:r>
      <w:r>
        <w:rPr>
          <w:lang w:val="en-US"/>
        </w:rPr>
        <w:t>discrepancy</w:t>
      </w:r>
      <w:r w:rsidRPr="00BA2751">
        <w:rPr>
          <w:lang w:val="ru-RU"/>
        </w:rPr>
        <w:t xml:space="preserve"> </w:t>
      </w:r>
      <w:r>
        <w:rPr>
          <w:lang w:val="en-US"/>
        </w:rPr>
        <w:t>of</w:t>
      </w:r>
      <w:r w:rsidRPr="00BA2751">
        <w:rPr>
          <w:lang w:val="ru-RU"/>
        </w:rPr>
        <w:t xml:space="preserve"> </w:t>
      </w:r>
      <w:r w:rsidR="00224162" w:rsidRPr="00BA2751">
        <w:rPr>
          <w:bCs/>
          <w:lang w:val="ru-RU"/>
        </w:rPr>
        <w:t>5.7</w:t>
      </w:r>
      <w:r w:rsidR="00FE4FF0" w:rsidRPr="00BA2751">
        <w:rPr>
          <w:bCs/>
          <w:lang w:val="ru-RU"/>
        </w:rPr>
        <w:t xml:space="preserve"> </w:t>
      </w:r>
      <w:r w:rsidR="00431C77" w:rsidRPr="00BA2751">
        <w:rPr>
          <w:lang w:val="en-US"/>
        </w:rPr>
        <w:t>mol</w:t>
      </w:r>
      <w:r w:rsidR="00431C77" w:rsidRPr="00BA2751">
        <w:rPr>
          <w:lang w:val="ru-RU"/>
        </w:rPr>
        <w:t xml:space="preserve">. </w:t>
      </w:r>
      <w:r w:rsidR="00224162" w:rsidRPr="0072357D">
        <w:rPr>
          <w:lang w:val="en-US"/>
        </w:rPr>
        <w:t xml:space="preserve">% </w:t>
      </w:r>
      <w:r w:rsidR="0072357D">
        <w:rPr>
          <w:lang w:val="en-US"/>
        </w:rPr>
        <w:t>registered</w:t>
      </w:r>
      <w:r w:rsidR="0072357D" w:rsidRPr="0072357D">
        <w:rPr>
          <w:lang w:val="en-US"/>
        </w:rPr>
        <w:t xml:space="preserve"> </w:t>
      </w:r>
      <w:r w:rsidR="0072357D">
        <w:rPr>
          <w:lang w:val="en-US"/>
        </w:rPr>
        <w:t>for</w:t>
      </w:r>
      <w:r w:rsidR="0072357D" w:rsidRPr="0072357D">
        <w:rPr>
          <w:lang w:val="en-US"/>
        </w:rPr>
        <w:t xml:space="preserve"> </w:t>
      </w:r>
      <w:r w:rsidR="0072357D">
        <w:rPr>
          <w:lang w:val="en-US"/>
        </w:rPr>
        <w:t>region</w:t>
      </w:r>
      <w:r w:rsidR="00311FE8" w:rsidRPr="0072357D">
        <w:rPr>
          <w:bCs/>
          <w:lang w:val="en-US"/>
        </w:rPr>
        <w:t xml:space="preserve"> </w:t>
      </w:r>
      <w:smartTag w:uri="urn:schemas-microsoft-com:office:smarttags" w:element="date">
        <w:smartTagPr>
          <w:attr w:name="Year" w:val="2001"/>
          <w:attr w:name="Day" w:val="3"/>
          <w:attr w:name="Month" w:val="2"/>
        </w:smartTagPr>
        <w:r w:rsidR="00311FE8" w:rsidRPr="0072357D">
          <w:rPr>
            <w:bCs/>
            <w:lang w:val="en-US"/>
          </w:rPr>
          <w:t>3-2-1</w:t>
        </w:r>
      </w:smartTag>
      <w:r w:rsidR="0072357D">
        <w:rPr>
          <w:bCs/>
          <w:lang w:val="en-US"/>
        </w:rPr>
        <w:t xml:space="preserve"> may be due to the locally chosen composition rich in the matrix component. It</w:t>
      </w:r>
      <w:r w:rsidR="0072357D" w:rsidRPr="0072357D">
        <w:rPr>
          <w:bCs/>
          <w:lang w:val="en-US"/>
        </w:rPr>
        <w:t xml:space="preserve"> </w:t>
      </w:r>
      <w:r w:rsidR="0072357D">
        <w:rPr>
          <w:bCs/>
          <w:lang w:val="en-US"/>
        </w:rPr>
        <w:t>should</w:t>
      </w:r>
      <w:r w:rsidR="0072357D" w:rsidRPr="0072357D">
        <w:rPr>
          <w:bCs/>
          <w:lang w:val="en-US"/>
        </w:rPr>
        <w:t xml:space="preserve"> </w:t>
      </w:r>
      <w:r w:rsidR="0072357D">
        <w:rPr>
          <w:bCs/>
          <w:lang w:val="en-US"/>
        </w:rPr>
        <w:t>be</w:t>
      </w:r>
      <w:r w:rsidR="0072357D" w:rsidRPr="0072357D">
        <w:rPr>
          <w:bCs/>
          <w:lang w:val="en-US"/>
        </w:rPr>
        <w:t xml:space="preserve"> </w:t>
      </w:r>
      <w:r w:rsidR="0072357D">
        <w:rPr>
          <w:bCs/>
          <w:lang w:val="en-US"/>
        </w:rPr>
        <w:t>noted</w:t>
      </w:r>
      <w:r w:rsidR="0072357D" w:rsidRPr="0072357D">
        <w:rPr>
          <w:bCs/>
          <w:lang w:val="en-US"/>
        </w:rPr>
        <w:t xml:space="preserve"> </w:t>
      </w:r>
      <w:r w:rsidR="0072357D">
        <w:rPr>
          <w:bCs/>
          <w:lang w:val="en-US"/>
        </w:rPr>
        <w:t>that</w:t>
      </w:r>
      <w:r w:rsidR="0072357D" w:rsidRPr="0072357D">
        <w:rPr>
          <w:bCs/>
          <w:lang w:val="en-US"/>
        </w:rPr>
        <w:t xml:space="preserve"> </w:t>
      </w:r>
      <w:r w:rsidR="0072357D">
        <w:rPr>
          <w:bCs/>
          <w:lang w:val="en-US"/>
        </w:rPr>
        <w:t>before switching the heating off, the</w:t>
      </w:r>
      <w:r w:rsidR="0072357D" w:rsidRPr="0072357D">
        <w:rPr>
          <w:bCs/>
          <w:lang w:val="en-US"/>
        </w:rPr>
        <w:t xml:space="preserve"> </w:t>
      </w:r>
      <w:r w:rsidR="0072357D">
        <w:rPr>
          <w:bCs/>
          <w:lang w:val="en-US"/>
        </w:rPr>
        <w:t>calculated</w:t>
      </w:r>
      <w:r w:rsidR="0072357D" w:rsidRPr="0072357D">
        <w:rPr>
          <w:bCs/>
          <w:lang w:val="en-US"/>
        </w:rPr>
        <w:t xml:space="preserve"> </w:t>
      </w:r>
      <w:r w:rsidR="0072357D">
        <w:rPr>
          <w:bCs/>
          <w:lang w:val="en-US"/>
        </w:rPr>
        <w:t>melt</w:t>
      </w:r>
      <w:r w:rsidR="0072357D" w:rsidRPr="0072357D">
        <w:rPr>
          <w:bCs/>
          <w:lang w:val="en-US"/>
        </w:rPr>
        <w:t xml:space="preserve"> </w:t>
      </w:r>
      <w:r w:rsidR="0072357D">
        <w:rPr>
          <w:bCs/>
          <w:lang w:val="en-US"/>
        </w:rPr>
        <w:t>composition</w:t>
      </w:r>
      <w:r w:rsidR="0072357D" w:rsidRPr="0072357D">
        <w:rPr>
          <w:bCs/>
          <w:lang w:val="en-US"/>
        </w:rPr>
        <w:t xml:space="preserve"> </w:t>
      </w:r>
      <w:r w:rsidR="0072357D">
        <w:rPr>
          <w:bCs/>
          <w:lang w:val="en-US"/>
        </w:rPr>
        <w:t>is found between the composition of region</w:t>
      </w:r>
      <w:r w:rsidR="000D2780" w:rsidRPr="0072357D">
        <w:rPr>
          <w:bCs/>
          <w:lang w:val="en-US"/>
        </w:rPr>
        <w:t xml:space="preserve"> 3-1 </w:t>
      </w:r>
      <w:r w:rsidR="0072357D">
        <w:rPr>
          <w:bCs/>
          <w:lang w:val="en-US"/>
        </w:rPr>
        <w:t>and that of the local region</w:t>
      </w:r>
      <w:r w:rsidR="009C7E3D" w:rsidRPr="0072357D">
        <w:rPr>
          <w:bCs/>
          <w:lang w:val="en-US"/>
        </w:rPr>
        <w:t xml:space="preserve"> </w:t>
      </w:r>
      <w:smartTag w:uri="urn:schemas-microsoft-com:office:smarttags" w:element="date">
        <w:smartTagPr>
          <w:attr w:name="Year" w:val="2001"/>
          <w:attr w:name="Day" w:val="3"/>
          <w:attr w:name="Month" w:val="2"/>
        </w:smartTagPr>
        <w:r w:rsidR="009C7E3D" w:rsidRPr="0072357D">
          <w:rPr>
            <w:bCs/>
            <w:lang w:val="en-US"/>
          </w:rPr>
          <w:t>3-2-1</w:t>
        </w:r>
      </w:smartTag>
      <w:r w:rsidR="009C7E3D" w:rsidRPr="0072357D">
        <w:rPr>
          <w:bCs/>
          <w:lang w:val="en-US"/>
        </w:rPr>
        <w:t>.</w:t>
      </w:r>
    </w:p>
    <w:p w:rsidR="003541DE" w:rsidRPr="00FC2D74" w:rsidRDefault="007C1BBA" w:rsidP="00121725">
      <w:pPr>
        <w:spacing w:after="0"/>
        <w:ind w:firstLine="708"/>
        <w:rPr>
          <w:bCs/>
          <w:lang w:val="en-US"/>
        </w:rPr>
      </w:pPr>
      <w:r>
        <w:rPr>
          <w:bCs/>
          <w:lang w:val="en-US"/>
        </w:rPr>
        <w:t>Some regions of samples from PRS4 have been subjected to the same analysis</w:t>
      </w:r>
      <w:r w:rsidR="003541DE" w:rsidRPr="007C1BBA">
        <w:rPr>
          <w:bCs/>
          <w:lang w:val="en-US"/>
        </w:rPr>
        <w:t xml:space="preserve">. </w:t>
      </w:r>
      <w:r>
        <w:rPr>
          <w:bCs/>
          <w:lang w:val="en-US"/>
        </w:rPr>
        <w:t>It should be noted that the phase of primary crystallization in the hypoeutectic area is the UO</w:t>
      </w:r>
      <w:r w:rsidRPr="007C1BBA">
        <w:rPr>
          <w:bCs/>
          <w:vertAlign w:val="subscript"/>
          <w:lang w:val="en-US"/>
        </w:rPr>
        <w:t>2</w:t>
      </w:r>
      <w:r>
        <w:rPr>
          <w:bCs/>
          <w:lang w:val="en-US"/>
        </w:rPr>
        <w:t>–based solid solution with the U/Ca cation</w:t>
      </w:r>
      <w:r w:rsidR="003247D6">
        <w:rPr>
          <w:bCs/>
          <w:lang w:val="en-US"/>
        </w:rPr>
        <w:t>ic</w:t>
      </w:r>
      <w:r>
        <w:rPr>
          <w:bCs/>
          <w:lang w:val="en-US"/>
        </w:rPr>
        <w:t xml:space="preserve"> ratio close to </w:t>
      </w:r>
      <w:r w:rsidR="003541DE" w:rsidRPr="007C1BBA">
        <w:rPr>
          <w:bCs/>
          <w:lang w:val="en-US"/>
        </w:rPr>
        <w:t xml:space="preserve">1:1. </w:t>
      </w:r>
      <w:r w:rsidR="007F73B1">
        <w:rPr>
          <w:bCs/>
          <w:lang w:val="en-US"/>
        </w:rPr>
        <w:t>Therefore</w:t>
      </w:r>
      <w:r w:rsidR="007F73B1" w:rsidRPr="008619F4">
        <w:rPr>
          <w:bCs/>
          <w:lang w:val="en-US"/>
        </w:rPr>
        <w:t xml:space="preserve">, </w:t>
      </w:r>
      <w:r w:rsidR="007F73B1">
        <w:rPr>
          <w:bCs/>
          <w:lang w:val="en-US"/>
        </w:rPr>
        <w:t>it</w:t>
      </w:r>
      <w:r w:rsidR="007F73B1" w:rsidRPr="008619F4">
        <w:rPr>
          <w:bCs/>
          <w:lang w:val="en-US"/>
        </w:rPr>
        <w:t xml:space="preserve"> </w:t>
      </w:r>
      <w:r w:rsidR="007F73B1">
        <w:rPr>
          <w:bCs/>
          <w:lang w:val="en-US"/>
        </w:rPr>
        <w:t>may</w:t>
      </w:r>
      <w:r w:rsidR="007F73B1" w:rsidRPr="008619F4">
        <w:rPr>
          <w:bCs/>
          <w:lang w:val="en-US"/>
        </w:rPr>
        <w:t xml:space="preserve"> </w:t>
      </w:r>
      <w:r w:rsidR="007F73B1">
        <w:rPr>
          <w:bCs/>
          <w:lang w:val="en-US"/>
        </w:rPr>
        <w:t>be</w:t>
      </w:r>
      <w:r w:rsidR="007F73B1" w:rsidRPr="008619F4">
        <w:rPr>
          <w:bCs/>
          <w:lang w:val="en-US"/>
        </w:rPr>
        <w:t xml:space="preserve"> </w:t>
      </w:r>
      <w:r w:rsidR="007F73B1">
        <w:rPr>
          <w:bCs/>
          <w:lang w:val="en-US"/>
        </w:rPr>
        <w:t>supposed</w:t>
      </w:r>
      <w:r w:rsidR="007F73B1" w:rsidRPr="008619F4">
        <w:rPr>
          <w:bCs/>
          <w:lang w:val="en-US"/>
        </w:rPr>
        <w:t xml:space="preserve"> </w:t>
      </w:r>
      <w:r w:rsidR="007F73B1">
        <w:rPr>
          <w:bCs/>
          <w:lang w:val="en-US"/>
        </w:rPr>
        <w:t>that</w:t>
      </w:r>
      <w:r w:rsidR="007F73B1" w:rsidRPr="008619F4">
        <w:rPr>
          <w:bCs/>
          <w:lang w:val="en-US"/>
        </w:rPr>
        <w:t xml:space="preserve"> </w:t>
      </w:r>
      <w:r w:rsidR="007F73B1">
        <w:rPr>
          <w:bCs/>
          <w:lang w:val="en-US"/>
        </w:rPr>
        <w:t>when</w:t>
      </w:r>
      <w:r w:rsidR="007F73B1" w:rsidRPr="008619F4">
        <w:rPr>
          <w:bCs/>
          <w:lang w:val="en-US"/>
        </w:rPr>
        <w:t xml:space="preserve"> </w:t>
      </w:r>
      <w:r w:rsidR="007F73B1">
        <w:rPr>
          <w:bCs/>
          <w:lang w:val="en-US"/>
        </w:rPr>
        <w:t>the</w:t>
      </w:r>
      <w:r w:rsidR="007F73B1" w:rsidRPr="008619F4">
        <w:rPr>
          <w:bCs/>
          <w:lang w:val="en-US"/>
        </w:rPr>
        <w:t xml:space="preserve"> </w:t>
      </w:r>
      <w:r w:rsidR="007F73B1">
        <w:rPr>
          <w:bCs/>
          <w:lang w:val="en-US"/>
        </w:rPr>
        <w:t>solid</w:t>
      </w:r>
      <w:r w:rsidR="007F73B1" w:rsidRPr="008619F4">
        <w:rPr>
          <w:bCs/>
          <w:lang w:val="en-US"/>
        </w:rPr>
        <w:t xml:space="preserve"> </w:t>
      </w:r>
      <w:r w:rsidR="007F73B1">
        <w:rPr>
          <w:bCs/>
          <w:lang w:val="en-US"/>
        </w:rPr>
        <w:t>solution</w:t>
      </w:r>
      <w:r w:rsidR="008619F4">
        <w:rPr>
          <w:bCs/>
          <w:lang w:val="en-US"/>
        </w:rPr>
        <w:t xml:space="preserve"> crystallizes on cold walls of the induction melter, the melt composition deviates from that of the charge insignificantly.</w:t>
      </w:r>
      <w:r w:rsidR="003541DE" w:rsidRPr="008619F4">
        <w:rPr>
          <w:bCs/>
          <w:lang w:val="en-US"/>
        </w:rPr>
        <w:t xml:space="preserve"> </w:t>
      </w:r>
      <w:r w:rsidR="008619F4">
        <w:rPr>
          <w:bCs/>
          <w:lang w:val="en-US"/>
        </w:rPr>
        <w:t>However, the image analysis data for samples from PRS4 corresponds to the EDX data.</w:t>
      </w:r>
      <w:r w:rsidR="00D37F08" w:rsidRPr="008619F4">
        <w:rPr>
          <w:bCs/>
          <w:lang w:val="en-US"/>
        </w:rPr>
        <w:t xml:space="preserve"> </w:t>
      </w:r>
      <w:r w:rsidR="00B4221D">
        <w:rPr>
          <w:bCs/>
          <w:lang w:val="en-US"/>
        </w:rPr>
        <w:t>Therefore</w:t>
      </w:r>
      <w:r w:rsidR="00B4221D" w:rsidRPr="00FC2D74">
        <w:rPr>
          <w:bCs/>
          <w:lang w:val="en-US"/>
        </w:rPr>
        <w:t xml:space="preserve">, </w:t>
      </w:r>
      <w:r w:rsidR="00B4221D">
        <w:rPr>
          <w:bCs/>
          <w:lang w:val="en-US"/>
        </w:rPr>
        <w:t>the</w:t>
      </w:r>
      <w:r w:rsidR="00B4221D" w:rsidRPr="00FC2D74">
        <w:rPr>
          <w:bCs/>
          <w:lang w:val="en-US"/>
        </w:rPr>
        <w:t xml:space="preserve"> </w:t>
      </w:r>
      <w:r w:rsidR="00B4221D">
        <w:rPr>
          <w:bCs/>
          <w:lang w:val="en-US"/>
        </w:rPr>
        <w:t>differences</w:t>
      </w:r>
      <w:r w:rsidR="00B4221D" w:rsidRPr="00FC2D74">
        <w:rPr>
          <w:bCs/>
          <w:lang w:val="en-US"/>
        </w:rPr>
        <w:t xml:space="preserve"> </w:t>
      </w:r>
      <w:r w:rsidR="00B4221D">
        <w:rPr>
          <w:bCs/>
          <w:lang w:val="en-US"/>
        </w:rPr>
        <w:t>between</w:t>
      </w:r>
      <w:r w:rsidR="00B4221D" w:rsidRPr="00FC2D74">
        <w:rPr>
          <w:bCs/>
          <w:lang w:val="en-US"/>
        </w:rPr>
        <w:t xml:space="preserve"> </w:t>
      </w:r>
      <w:r w:rsidR="00B4221D">
        <w:rPr>
          <w:bCs/>
          <w:lang w:val="en-US"/>
        </w:rPr>
        <w:t>the</w:t>
      </w:r>
      <w:r w:rsidR="00B4221D" w:rsidRPr="00FC2D74">
        <w:rPr>
          <w:bCs/>
          <w:lang w:val="en-US"/>
        </w:rPr>
        <w:t xml:space="preserve"> </w:t>
      </w:r>
      <w:r w:rsidR="00B4221D">
        <w:rPr>
          <w:bCs/>
          <w:lang w:val="en-US"/>
        </w:rPr>
        <w:t>chemical</w:t>
      </w:r>
      <w:r w:rsidR="00B4221D" w:rsidRPr="00FC2D74">
        <w:rPr>
          <w:bCs/>
          <w:lang w:val="en-US"/>
        </w:rPr>
        <w:t xml:space="preserve"> </w:t>
      </w:r>
      <w:r w:rsidR="00B4221D">
        <w:rPr>
          <w:bCs/>
          <w:lang w:val="en-US"/>
        </w:rPr>
        <w:t>and</w:t>
      </w:r>
      <w:r w:rsidR="00B4221D" w:rsidRPr="00FC2D74">
        <w:rPr>
          <w:bCs/>
          <w:lang w:val="en-US"/>
        </w:rPr>
        <w:t xml:space="preserve"> </w:t>
      </w:r>
      <w:r w:rsidR="00B4221D">
        <w:rPr>
          <w:bCs/>
          <w:lang w:val="en-US"/>
        </w:rPr>
        <w:t>XRF</w:t>
      </w:r>
      <w:r w:rsidR="00B4221D" w:rsidRPr="00FC2D74">
        <w:rPr>
          <w:bCs/>
          <w:lang w:val="en-US"/>
        </w:rPr>
        <w:t xml:space="preserve"> </w:t>
      </w:r>
      <w:r w:rsidR="00B4221D">
        <w:rPr>
          <w:bCs/>
          <w:lang w:val="en-US"/>
        </w:rPr>
        <w:t>data</w:t>
      </w:r>
      <w:r w:rsidR="00B4221D" w:rsidRPr="00FC2D74">
        <w:rPr>
          <w:bCs/>
          <w:lang w:val="en-US"/>
        </w:rPr>
        <w:t xml:space="preserve"> </w:t>
      </w:r>
      <w:r w:rsidR="00FC2D74">
        <w:rPr>
          <w:bCs/>
          <w:lang w:val="en-US"/>
        </w:rPr>
        <w:t>and the EDX data may apparently be explained by poor quality of samples preparation, since it was the first experience of preparing polished sections containing Ca.</w:t>
      </w:r>
    </w:p>
    <w:p w:rsidR="00CC4DCD" w:rsidRPr="0018540E" w:rsidRDefault="004E7E6B" w:rsidP="00CC4DCD">
      <w:pPr>
        <w:spacing w:after="0"/>
        <w:ind w:firstLine="720"/>
        <w:rPr>
          <w:lang w:val="en-US"/>
        </w:rPr>
      </w:pPr>
      <w:r>
        <w:rPr>
          <w:lang w:val="en-US"/>
        </w:rPr>
        <w:t>Individual tests in the Galakhov microfurnace within the error of temperature determination confirm the results obtained by VPA IMCC.</w:t>
      </w:r>
      <w:r w:rsidR="008D4835" w:rsidRPr="004E7E6B">
        <w:rPr>
          <w:lang w:val="en-US"/>
        </w:rPr>
        <w:t xml:space="preserve"> </w:t>
      </w:r>
      <w:r>
        <w:rPr>
          <w:lang w:val="en-US"/>
        </w:rPr>
        <w:t>T</w:t>
      </w:r>
      <w:r w:rsidRPr="004E7E6B">
        <w:rPr>
          <w:vertAlign w:val="subscript"/>
          <w:lang w:val="en-US"/>
        </w:rPr>
        <w:t>sol</w:t>
      </w:r>
      <w:r w:rsidRPr="004E7E6B">
        <w:rPr>
          <w:lang w:val="en-US"/>
        </w:rPr>
        <w:t xml:space="preserve"> </w:t>
      </w:r>
      <w:r>
        <w:rPr>
          <w:lang w:val="en-US"/>
        </w:rPr>
        <w:t>for</w:t>
      </w:r>
      <w:r w:rsidRPr="004E7E6B">
        <w:rPr>
          <w:lang w:val="en-US"/>
        </w:rPr>
        <w:t xml:space="preserve"> </w:t>
      </w:r>
      <w:r>
        <w:rPr>
          <w:lang w:val="en-US"/>
        </w:rPr>
        <w:t>sample</w:t>
      </w:r>
      <w:r w:rsidRPr="004E7E6B">
        <w:rPr>
          <w:lang w:val="en-US"/>
        </w:rPr>
        <w:t xml:space="preserve"> 1 </w:t>
      </w:r>
      <w:r>
        <w:rPr>
          <w:lang w:val="en-US"/>
        </w:rPr>
        <w:t>from</w:t>
      </w:r>
      <w:r w:rsidR="00CC4DCD" w:rsidRPr="004E7E6B">
        <w:rPr>
          <w:lang w:val="en-US"/>
        </w:rPr>
        <w:t xml:space="preserve"> </w:t>
      </w:r>
      <w:r w:rsidR="00CC4DCD">
        <w:rPr>
          <w:lang w:val="en-US"/>
        </w:rPr>
        <w:t>PRS</w:t>
      </w:r>
      <w:r w:rsidR="00CC4DCD" w:rsidRPr="004E7E6B">
        <w:rPr>
          <w:lang w:val="en-US"/>
        </w:rPr>
        <w:t xml:space="preserve">4 </w:t>
      </w:r>
      <w:r>
        <w:rPr>
          <w:lang w:val="en-US"/>
        </w:rPr>
        <w:t>was found to be</w:t>
      </w:r>
      <w:r w:rsidR="00CC4DCD" w:rsidRPr="004E7E6B">
        <w:rPr>
          <w:lang w:val="en-US"/>
        </w:rPr>
        <w:t xml:space="preserve"> 1990</w:t>
      </w:r>
      <w:r w:rsidR="00CC4DCD" w:rsidRPr="004E7E6B">
        <w:rPr>
          <w:bCs/>
          <w:lang w:val="en-US"/>
        </w:rPr>
        <w:t>±</w:t>
      </w:r>
      <w:smartTag w:uri="urn:schemas-microsoft-com:office:smarttags" w:element="metricconverter">
        <w:smartTagPr>
          <w:attr w:name="ProductID" w:val="25ﾰC"/>
        </w:smartTagPr>
        <w:r w:rsidR="00CC4DCD" w:rsidRPr="004E7E6B">
          <w:rPr>
            <w:bCs/>
            <w:lang w:val="en-US"/>
          </w:rPr>
          <w:t>25</w:t>
        </w:r>
        <w:r w:rsidR="00FE4FF0" w:rsidRPr="004E7E6B">
          <w:rPr>
            <w:bCs/>
            <w:lang w:val="en-US"/>
          </w:rPr>
          <w:t>°</w:t>
        </w:r>
        <w:r w:rsidR="00CC4DCD">
          <w:rPr>
            <w:lang w:val="en-US"/>
          </w:rPr>
          <w:t>C</w:t>
        </w:r>
      </w:smartTag>
      <w:r w:rsidR="00CC4DCD" w:rsidRPr="004E7E6B">
        <w:rPr>
          <w:lang w:val="en-US"/>
        </w:rPr>
        <w:t xml:space="preserve">, </w:t>
      </w:r>
      <w:r>
        <w:rPr>
          <w:lang w:val="en-US"/>
        </w:rPr>
        <w:t xml:space="preserve">i.e., </w:t>
      </w:r>
      <w:smartTag w:uri="urn:schemas-microsoft-com:office:smarttags" w:element="metricconverter">
        <w:smartTagPr>
          <w:attr w:name="ProductID" w:val="125ﾰC"/>
        </w:smartTagPr>
        <w:r w:rsidR="00CC4DCD" w:rsidRPr="004E7E6B">
          <w:rPr>
            <w:lang w:val="en-US"/>
          </w:rPr>
          <w:t>125</w:t>
        </w:r>
        <w:r w:rsidR="00FE4FF0" w:rsidRPr="004E7E6B">
          <w:rPr>
            <w:lang w:val="en-US"/>
          </w:rPr>
          <w:t>°</w:t>
        </w:r>
        <w:r w:rsidR="00CC4DCD">
          <w:rPr>
            <w:lang w:val="en-US"/>
          </w:rPr>
          <w:t>C</w:t>
        </w:r>
      </w:smartTag>
      <w:r w:rsidR="00CC4DCD" w:rsidRPr="004E7E6B">
        <w:rPr>
          <w:lang w:val="en-US"/>
        </w:rPr>
        <w:t xml:space="preserve"> </w:t>
      </w:r>
      <w:r>
        <w:rPr>
          <w:lang w:val="en-US"/>
        </w:rPr>
        <w:t>higher than the eutectic temperature</w:t>
      </w:r>
      <w:r w:rsidR="00CC4DCD" w:rsidRPr="004E7E6B">
        <w:rPr>
          <w:lang w:val="en-US"/>
        </w:rPr>
        <w:t xml:space="preserve">. </w:t>
      </w:r>
      <w:r w:rsidR="0018540E">
        <w:rPr>
          <w:lang w:val="en-US"/>
        </w:rPr>
        <w:t>This</w:t>
      </w:r>
      <w:r w:rsidR="0018540E" w:rsidRPr="0018540E">
        <w:rPr>
          <w:lang w:val="en-US"/>
        </w:rPr>
        <w:t xml:space="preserve"> </w:t>
      </w:r>
      <w:r w:rsidR="0018540E">
        <w:rPr>
          <w:lang w:val="en-US"/>
        </w:rPr>
        <w:t>circumstance</w:t>
      </w:r>
      <w:r w:rsidR="0018540E" w:rsidRPr="0018540E">
        <w:rPr>
          <w:lang w:val="en-US"/>
        </w:rPr>
        <w:t xml:space="preserve"> </w:t>
      </w:r>
      <w:r w:rsidR="0018540E">
        <w:rPr>
          <w:lang w:val="en-US"/>
        </w:rPr>
        <w:t>indicates</w:t>
      </w:r>
      <w:r w:rsidR="0018540E" w:rsidRPr="0018540E">
        <w:rPr>
          <w:lang w:val="en-US"/>
        </w:rPr>
        <w:t xml:space="preserve"> </w:t>
      </w:r>
      <w:r w:rsidR="0018540E">
        <w:rPr>
          <w:lang w:val="en-US"/>
        </w:rPr>
        <w:t>that</w:t>
      </w:r>
      <w:r w:rsidR="0018540E" w:rsidRPr="0018540E">
        <w:rPr>
          <w:lang w:val="en-US"/>
        </w:rPr>
        <w:t xml:space="preserve"> </w:t>
      </w:r>
      <w:r w:rsidR="0018540E">
        <w:rPr>
          <w:lang w:val="en-US"/>
        </w:rPr>
        <w:t>the</w:t>
      </w:r>
      <w:r w:rsidR="0018540E" w:rsidRPr="0018540E">
        <w:rPr>
          <w:lang w:val="en-US"/>
        </w:rPr>
        <w:t xml:space="preserve"> </w:t>
      </w:r>
      <w:r w:rsidR="0018540E">
        <w:rPr>
          <w:lang w:val="en-US"/>
        </w:rPr>
        <w:t>subsolidus</w:t>
      </w:r>
      <w:r w:rsidR="0018540E" w:rsidRPr="0018540E">
        <w:rPr>
          <w:lang w:val="en-US"/>
        </w:rPr>
        <w:t xml:space="preserve"> </w:t>
      </w:r>
      <w:r w:rsidR="0018540E">
        <w:rPr>
          <w:lang w:val="en-US"/>
        </w:rPr>
        <w:t>domain</w:t>
      </w:r>
      <w:r w:rsidR="0018540E" w:rsidRPr="0018540E">
        <w:rPr>
          <w:lang w:val="en-US"/>
        </w:rPr>
        <w:t xml:space="preserve"> </w:t>
      </w:r>
      <w:r w:rsidR="0018540E">
        <w:rPr>
          <w:lang w:val="en-US"/>
        </w:rPr>
        <w:t>is</w:t>
      </w:r>
      <w:r w:rsidR="0018540E" w:rsidRPr="0018540E">
        <w:rPr>
          <w:lang w:val="en-US"/>
        </w:rPr>
        <w:t xml:space="preserve"> </w:t>
      </w:r>
      <w:r w:rsidR="0018540E">
        <w:rPr>
          <w:lang w:val="en-US"/>
        </w:rPr>
        <w:t>more</w:t>
      </w:r>
      <w:r w:rsidR="0018540E" w:rsidRPr="0018540E">
        <w:rPr>
          <w:lang w:val="en-US"/>
        </w:rPr>
        <w:t xml:space="preserve"> </w:t>
      </w:r>
      <w:r w:rsidR="0018540E">
        <w:rPr>
          <w:lang w:val="en-US"/>
        </w:rPr>
        <w:t>complex</w:t>
      </w:r>
      <w:r w:rsidR="0018540E" w:rsidRPr="0018540E">
        <w:rPr>
          <w:lang w:val="en-US"/>
        </w:rPr>
        <w:t xml:space="preserve"> </w:t>
      </w:r>
      <w:r w:rsidR="0018540E">
        <w:rPr>
          <w:lang w:val="en-US"/>
        </w:rPr>
        <w:t>than it is su</w:t>
      </w:r>
      <w:r w:rsidR="003247D6">
        <w:rPr>
          <w:lang w:val="en-US"/>
        </w:rPr>
        <w:t>ppos</w:t>
      </w:r>
      <w:r w:rsidR="0018540E">
        <w:rPr>
          <w:lang w:val="en-US"/>
        </w:rPr>
        <w:t xml:space="preserve">ed in </w:t>
      </w:r>
      <w:r w:rsidR="00CC4DCD" w:rsidRPr="0018540E">
        <w:rPr>
          <w:lang w:val="en-US"/>
        </w:rPr>
        <w:t>[1-3].</w:t>
      </w:r>
    </w:p>
    <w:p w:rsidR="008D4835" w:rsidRPr="00881C3F" w:rsidRDefault="007335C2" w:rsidP="00D772F8">
      <w:pPr>
        <w:spacing w:before="120" w:after="60"/>
        <w:ind w:firstLine="708"/>
        <w:rPr>
          <w:lang w:val="en-US"/>
        </w:rPr>
      </w:pPr>
      <w:r w:rsidRPr="003247D6">
        <w:rPr>
          <w:lang w:val="en-US"/>
        </w:rPr>
        <w:t>Tab.</w:t>
      </w:r>
      <w:r w:rsidR="003247D6" w:rsidRPr="003247D6">
        <w:rPr>
          <w:lang w:val="en-US"/>
        </w:rPr>
        <w:t xml:space="preserve"> </w:t>
      </w:r>
      <w:r w:rsidR="008D4835" w:rsidRPr="003247D6">
        <w:rPr>
          <w:lang w:val="en-US"/>
        </w:rPr>
        <w:t xml:space="preserve">6.2 </w:t>
      </w:r>
      <w:r w:rsidR="00881C3F">
        <w:rPr>
          <w:lang w:val="en-US"/>
        </w:rPr>
        <w:t>shows</w:t>
      </w:r>
      <w:r w:rsidR="003247D6" w:rsidRPr="003247D6">
        <w:rPr>
          <w:lang w:val="en-US"/>
        </w:rPr>
        <w:t xml:space="preserve"> </w:t>
      </w:r>
      <w:r w:rsidR="003247D6">
        <w:rPr>
          <w:lang w:val="en-US"/>
        </w:rPr>
        <w:t>final</w:t>
      </w:r>
      <w:r w:rsidR="003247D6" w:rsidRPr="003247D6">
        <w:rPr>
          <w:lang w:val="en-US"/>
        </w:rPr>
        <w:t xml:space="preserve"> </w:t>
      </w:r>
      <w:r w:rsidR="003247D6">
        <w:rPr>
          <w:lang w:val="en-US"/>
        </w:rPr>
        <w:t>compositions</w:t>
      </w:r>
      <w:r w:rsidR="003247D6" w:rsidRPr="003247D6">
        <w:rPr>
          <w:lang w:val="en-US"/>
        </w:rPr>
        <w:t xml:space="preserve"> </w:t>
      </w:r>
      <w:r w:rsidR="003247D6">
        <w:rPr>
          <w:lang w:val="en-US"/>
        </w:rPr>
        <w:t>of</w:t>
      </w:r>
      <w:r w:rsidR="003247D6" w:rsidRPr="003247D6">
        <w:rPr>
          <w:lang w:val="en-US"/>
        </w:rPr>
        <w:t xml:space="preserve"> </w:t>
      </w:r>
      <w:r w:rsidR="003247D6">
        <w:rPr>
          <w:lang w:val="en-US"/>
        </w:rPr>
        <w:t>melt</w:t>
      </w:r>
      <w:r w:rsidR="003247D6" w:rsidRPr="003247D6">
        <w:rPr>
          <w:lang w:val="en-US"/>
        </w:rPr>
        <w:t xml:space="preserve"> </w:t>
      </w:r>
      <w:r w:rsidR="003247D6">
        <w:rPr>
          <w:lang w:val="en-US"/>
        </w:rPr>
        <w:t>samples and the corresponding measured T</w:t>
      </w:r>
      <w:r w:rsidR="003247D6" w:rsidRPr="003247D6">
        <w:rPr>
          <w:vertAlign w:val="subscript"/>
          <w:lang w:val="en-US"/>
        </w:rPr>
        <w:t>liq</w:t>
      </w:r>
      <w:r w:rsidR="003247D6">
        <w:rPr>
          <w:lang w:val="en-US"/>
        </w:rPr>
        <w:t>.</w:t>
      </w:r>
    </w:p>
    <w:p w:rsidR="00E6442A" w:rsidRPr="00894704" w:rsidRDefault="006A3E38" w:rsidP="00E6442A">
      <w:pPr>
        <w:spacing w:after="0"/>
        <w:rPr>
          <w:b/>
          <w:bCs/>
          <w:lang w:val="en-US"/>
        </w:rPr>
      </w:pPr>
      <w:r w:rsidRPr="00894704">
        <w:rPr>
          <w:b/>
          <w:bCs/>
          <w:lang w:val="en-US"/>
        </w:rPr>
        <w:t>Table</w:t>
      </w:r>
      <w:r w:rsidR="00E6442A" w:rsidRPr="00894704">
        <w:rPr>
          <w:b/>
          <w:bCs/>
          <w:lang w:val="en-US"/>
        </w:rPr>
        <w:t> 6.2.</w:t>
      </w:r>
      <w:r w:rsidR="00DD7375" w:rsidRPr="00894704">
        <w:rPr>
          <w:b/>
          <w:bCs/>
          <w:lang w:val="en-US"/>
        </w:rPr>
        <w:t xml:space="preserve"> –</w:t>
      </w:r>
      <w:r w:rsidR="00DD7375">
        <w:rPr>
          <w:b/>
          <w:bCs/>
          <w:lang w:val="en-US"/>
        </w:rPr>
        <w:t>T</w:t>
      </w:r>
      <w:r w:rsidR="00DD7375" w:rsidRPr="00894704">
        <w:rPr>
          <w:b/>
          <w:bCs/>
          <w:vertAlign w:val="subscript"/>
          <w:lang w:val="en-US"/>
        </w:rPr>
        <w:t>liq</w:t>
      </w:r>
      <w:r w:rsidR="00894704" w:rsidRPr="00894704">
        <w:rPr>
          <w:b/>
          <w:bCs/>
          <w:lang w:val="en-US"/>
        </w:rPr>
        <w:t xml:space="preserve"> </w:t>
      </w:r>
      <w:r w:rsidR="00894704">
        <w:rPr>
          <w:b/>
          <w:bCs/>
          <w:lang w:val="en-US"/>
        </w:rPr>
        <w:t>and</w:t>
      </w:r>
      <w:r w:rsidR="00DD7375" w:rsidRPr="00894704">
        <w:rPr>
          <w:b/>
          <w:bCs/>
          <w:lang w:val="en-US"/>
        </w:rPr>
        <w:t xml:space="preserve"> </w:t>
      </w:r>
      <w:r w:rsidR="00DD7375">
        <w:rPr>
          <w:b/>
          <w:bCs/>
          <w:lang w:val="en-US"/>
        </w:rPr>
        <w:t>T</w:t>
      </w:r>
      <w:r w:rsidR="00DD7375" w:rsidRPr="00894704">
        <w:rPr>
          <w:b/>
          <w:bCs/>
          <w:vertAlign w:val="subscript"/>
          <w:lang w:val="en-US"/>
        </w:rPr>
        <w:t>sol</w:t>
      </w:r>
      <w:r w:rsidR="00DD7375" w:rsidRPr="00894704">
        <w:rPr>
          <w:b/>
          <w:bCs/>
          <w:lang w:val="en-US"/>
        </w:rPr>
        <w:t xml:space="preserve"> </w:t>
      </w:r>
      <w:r w:rsidR="00DD7375">
        <w:rPr>
          <w:b/>
          <w:bCs/>
          <w:lang w:val="en-US"/>
        </w:rPr>
        <w:t>measured</w:t>
      </w:r>
      <w:r w:rsidR="00DD7375" w:rsidRPr="00894704">
        <w:rPr>
          <w:b/>
          <w:bCs/>
          <w:lang w:val="en-US"/>
        </w:rPr>
        <w:t xml:space="preserve"> </w:t>
      </w:r>
      <w:r w:rsidR="00DD7375">
        <w:rPr>
          <w:b/>
          <w:bCs/>
          <w:lang w:val="en-US"/>
        </w:rPr>
        <w:t>by</w:t>
      </w:r>
      <w:r w:rsidR="00DD7375" w:rsidRPr="00894704">
        <w:rPr>
          <w:b/>
          <w:bCs/>
          <w:lang w:val="en-US"/>
        </w:rPr>
        <w:t xml:space="preserve"> </w:t>
      </w:r>
      <w:r w:rsidR="00DD7375">
        <w:rPr>
          <w:b/>
          <w:bCs/>
          <w:lang w:val="en-US"/>
        </w:rPr>
        <w:t>VPA</w:t>
      </w:r>
      <w:r w:rsidR="00DD7375" w:rsidRPr="00894704">
        <w:rPr>
          <w:b/>
          <w:bCs/>
          <w:lang w:val="en-US"/>
        </w:rPr>
        <w:t xml:space="preserve"> </w:t>
      </w:r>
      <w:r w:rsidR="00DD7375">
        <w:rPr>
          <w:b/>
          <w:bCs/>
          <w:lang w:val="en-US"/>
        </w:rPr>
        <w:t>IMCC</w:t>
      </w:r>
      <w:r w:rsidR="00107F0C" w:rsidRPr="00894704">
        <w:rPr>
          <w:b/>
          <w:bCs/>
          <w:lang w:val="en-US"/>
        </w:rPr>
        <w:t xml:space="preserve"> </w:t>
      </w:r>
      <w:r w:rsidR="00107F0C">
        <w:rPr>
          <w:b/>
          <w:bCs/>
          <w:lang w:val="en-US"/>
        </w:rPr>
        <w:t>and</w:t>
      </w:r>
      <w:r w:rsidR="00DD7375" w:rsidRPr="00894704">
        <w:rPr>
          <w:b/>
          <w:bCs/>
          <w:lang w:val="en-US"/>
        </w:rPr>
        <w:t xml:space="preserve"> </w:t>
      </w:r>
      <w:r w:rsidR="00080DD3">
        <w:rPr>
          <w:b/>
          <w:bCs/>
          <w:lang w:val="en-US"/>
        </w:rPr>
        <w:t>by VPA</w:t>
      </w:r>
      <w:r w:rsidR="00DD7375" w:rsidRPr="00894704">
        <w:rPr>
          <w:b/>
          <w:bCs/>
          <w:lang w:val="en-US"/>
        </w:rPr>
        <w:t xml:space="preserve"> </w:t>
      </w:r>
      <w:r w:rsidR="00107F0C">
        <w:rPr>
          <w:b/>
          <w:bCs/>
          <w:lang w:val="en-US"/>
        </w:rPr>
        <w:t>Galakhov</w:t>
      </w:r>
      <w:r w:rsidR="00894704" w:rsidRPr="00894704">
        <w:rPr>
          <w:b/>
          <w:bCs/>
          <w:lang w:val="en-US"/>
        </w:rPr>
        <w:t xml:space="preserve">, </w:t>
      </w:r>
      <w:r w:rsidR="00894704">
        <w:rPr>
          <w:b/>
          <w:bCs/>
          <w:lang w:val="en-US"/>
        </w:rPr>
        <w:t>and</w:t>
      </w:r>
      <w:r w:rsidR="00894704" w:rsidRPr="00894704">
        <w:rPr>
          <w:b/>
          <w:bCs/>
          <w:lang w:val="en-US"/>
        </w:rPr>
        <w:t xml:space="preserve"> </w:t>
      </w:r>
      <w:r w:rsidR="00894704">
        <w:rPr>
          <w:b/>
          <w:bCs/>
          <w:lang w:val="en-US"/>
        </w:rPr>
        <w:t>the</w:t>
      </w:r>
      <w:r w:rsidR="00894704" w:rsidRPr="00894704">
        <w:rPr>
          <w:b/>
          <w:bCs/>
          <w:lang w:val="en-US"/>
        </w:rPr>
        <w:t xml:space="preserve"> </w:t>
      </w:r>
      <w:r w:rsidR="00894704">
        <w:rPr>
          <w:b/>
          <w:bCs/>
          <w:lang w:val="en-US"/>
        </w:rPr>
        <w:t>corresponding</w:t>
      </w:r>
      <w:r w:rsidR="00894704" w:rsidRPr="00894704">
        <w:rPr>
          <w:b/>
          <w:bCs/>
          <w:lang w:val="en-US"/>
        </w:rPr>
        <w:t xml:space="preserve"> </w:t>
      </w:r>
      <w:r w:rsidR="00894704">
        <w:rPr>
          <w:b/>
          <w:bCs/>
          <w:lang w:val="en-US"/>
        </w:rPr>
        <w:t>compositions</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6"/>
        <w:gridCol w:w="1876"/>
        <w:gridCol w:w="1876"/>
        <w:gridCol w:w="2340"/>
        <w:gridCol w:w="2340"/>
        <w:tblGridChange w:id="87">
          <w:tblGrid>
            <w:gridCol w:w="1036"/>
            <w:gridCol w:w="1876"/>
            <w:gridCol w:w="1876"/>
            <w:gridCol w:w="2340"/>
            <w:gridCol w:w="2340"/>
          </w:tblGrid>
        </w:tblGridChange>
      </w:tblGrid>
      <w:tr w:rsidR="00FB39A8" w:rsidRPr="00D67116">
        <w:trPr>
          <w:trHeight w:hRule="exact" w:val="695"/>
        </w:trPr>
        <w:tc>
          <w:tcPr>
            <w:tcW w:w="1036" w:type="dxa"/>
            <w:vMerge w:val="restart"/>
            <w:shd w:val="clear" w:color="auto" w:fill="auto"/>
            <w:vAlign w:val="center"/>
          </w:tcPr>
          <w:p w:rsidR="00FB39A8" w:rsidRPr="00D67116" w:rsidRDefault="00495AAD" w:rsidP="00495AAD">
            <w:pPr>
              <w:spacing w:after="0"/>
              <w:jc w:val="center"/>
              <w:rPr>
                <w:b/>
                <w:sz w:val="22"/>
                <w:szCs w:val="22"/>
                <w:lang w:val="ru-RU"/>
              </w:rPr>
            </w:pPr>
            <w:r>
              <w:rPr>
                <w:b/>
                <w:sz w:val="22"/>
                <w:szCs w:val="22"/>
                <w:lang w:val="en-US"/>
              </w:rPr>
              <w:t>Test</w:t>
            </w:r>
          </w:p>
        </w:tc>
        <w:tc>
          <w:tcPr>
            <w:tcW w:w="3752" w:type="dxa"/>
            <w:gridSpan w:val="2"/>
            <w:shd w:val="clear" w:color="auto" w:fill="auto"/>
            <w:vAlign w:val="center"/>
          </w:tcPr>
          <w:p w:rsidR="00FB39A8" w:rsidRPr="00D67116" w:rsidRDefault="00495AAD" w:rsidP="00495AAD">
            <w:pPr>
              <w:spacing w:after="0"/>
              <w:jc w:val="center"/>
              <w:rPr>
                <w:sz w:val="22"/>
                <w:szCs w:val="22"/>
                <w:u w:val="single"/>
                <w:lang w:val="ru-RU"/>
              </w:rPr>
            </w:pPr>
            <w:r>
              <w:rPr>
                <w:b/>
                <w:sz w:val="22"/>
                <w:szCs w:val="22"/>
                <w:lang w:val="en-US"/>
              </w:rPr>
              <w:t>Content</w:t>
            </w:r>
            <w:r w:rsidR="00FB39A8" w:rsidRPr="00D67116">
              <w:rPr>
                <w:b/>
                <w:sz w:val="22"/>
                <w:szCs w:val="22"/>
                <w:lang w:val="ru-RU"/>
              </w:rPr>
              <w:t xml:space="preserve">, </w:t>
            </w:r>
            <w:r w:rsidR="00431C77">
              <w:rPr>
                <w:b/>
                <w:sz w:val="22"/>
                <w:szCs w:val="22"/>
                <w:lang w:val="ru-RU"/>
              </w:rPr>
              <w:t xml:space="preserve">mol. </w:t>
            </w:r>
            <w:r w:rsidR="00FB39A8" w:rsidRPr="00D67116">
              <w:rPr>
                <w:b/>
                <w:sz w:val="22"/>
                <w:szCs w:val="22"/>
                <w:lang w:val="ru-RU"/>
              </w:rPr>
              <w:t>%</w:t>
            </w:r>
          </w:p>
        </w:tc>
        <w:tc>
          <w:tcPr>
            <w:tcW w:w="2340" w:type="dxa"/>
            <w:shd w:val="clear" w:color="auto" w:fill="auto"/>
            <w:vAlign w:val="center"/>
          </w:tcPr>
          <w:p w:rsidR="00FB39A8" w:rsidRPr="00D67116" w:rsidRDefault="00FB39A8" w:rsidP="00D67116">
            <w:pPr>
              <w:spacing w:after="0"/>
              <w:jc w:val="center"/>
              <w:rPr>
                <w:b/>
                <w:sz w:val="22"/>
                <w:szCs w:val="22"/>
                <w:lang w:val="ru-RU"/>
              </w:rPr>
            </w:pPr>
            <w:r w:rsidRPr="00D67116">
              <w:rPr>
                <w:b/>
                <w:sz w:val="22"/>
                <w:szCs w:val="22"/>
                <w:lang w:val="ru-RU"/>
              </w:rPr>
              <w:t>Т</w:t>
            </w:r>
            <w:r w:rsidRPr="00D67116">
              <w:rPr>
                <w:b/>
                <w:sz w:val="22"/>
                <w:szCs w:val="22"/>
                <w:vertAlign w:val="subscript"/>
                <w:lang w:val="en-US"/>
              </w:rPr>
              <w:t>liq</w:t>
            </w:r>
            <w:r w:rsidRPr="00D67116">
              <w:rPr>
                <w:b/>
                <w:sz w:val="22"/>
                <w:szCs w:val="22"/>
                <w:lang w:val="ru-RU"/>
              </w:rPr>
              <w:t xml:space="preserve">, </w:t>
            </w:r>
            <w:r w:rsidRPr="00D67116">
              <w:rPr>
                <w:b/>
                <w:sz w:val="22"/>
                <w:szCs w:val="22"/>
                <w:lang w:val="ru-RU"/>
              </w:rPr>
              <w:sym w:font="Symbol" w:char="F0B0"/>
            </w:r>
            <w:r w:rsidRPr="00D67116">
              <w:rPr>
                <w:b/>
                <w:sz w:val="22"/>
                <w:szCs w:val="22"/>
                <w:lang w:val="ru-RU"/>
              </w:rPr>
              <w:t>С</w:t>
            </w:r>
          </w:p>
        </w:tc>
        <w:tc>
          <w:tcPr>
            <w:tcW w:w="2340" w:type="dxa"/>
            <w:shd w:val="clear" w:color="auto" w:fill="auto"/>
            <w:vAlign w:val="center"/>
          </w:tcPr>
          <w:p w:rsidR="00FB39A8" w:rsidRPr="00D67116" w:rsidRDefault="00FB39A8" w:rsidP="00D67116">
            <w:pPr>
              <w:spacing w:after="0"/>
              <w:jc w:val="center"/>
              <w:rPr>
                <w:b/>
                <w:sz w:val="22"/>
                <w:szCs w:val="22"/>
                <w:u w:val="single"/>
                <w:lang w:val="ru-RU"/>
              </w:rPr>
            </w:pPr>
            <w:r w:rsidRPr="00D67116">
              <w:rPr>
                <w:b/>
                <w:sz w:val="22"/>
                <w:szCs w:val="22"/>
                <w:u w:val="single"/>
                <w:lang w:val="ru-RU"/>
              </w:rPr>
              <w:t>Т</w:t>
            </w:r>
            <w:r w:rsidRPr="00D67116">
              <w:rPr>
                <w:b/>
                <w:sz w:val="22"/>
                <w:szCs w:val="22"/>
                <w:u w:val="single"/>
                <w:vertAlign w:val="subscript"/>
                <w:lang w:val="en-US"/>
              </w:rPr>
              <w:t>sol</w:t>
            </w:r>
            <w:r w:rsidRPr="00D67116">
              <w:rPr>
                <w:b/>
                <w:sz w:val="22"/>
                <w:szCs w:val="22"/>
                <w:u w:val="single"/>
                <w:lang w:val="ru-RU"/>
              </w:rPr>
              <w:t xml:space="preserve">, </w:t>
            </w:r>
            <w:r w:rsidRPr="00D67116">
              <w:rPr>
                <w:b/>
                <w:sz w:val="22"/>
                <w:szCs w:val="22"/>
                <w:u w:val="single"/>
                <w:lang w:val="ru-RU"/>
              </w:rPr>
              <w:sym w:font="Symbol" w:char="F0B0"/>
            </w:r>
            <w:r w:rsidRPr="00D67116">
              <w:rPr>
                <w:b/>
                <w:sz w:val="22"/>
                <w:szCs w:val="22"/>
                <w:u w:val="single"/>
                <w:lang w:val="ru-RU"/>
              </w:rPr>
              <w:t>С</w:t>
            </w:r>
          </w:p>
          <w:p w:rsidR="00FB39A8" w:rsidRPr="00D67116" w:rsidRDefault="00FB39A8" w:rsidP="00D67116">
            <w:pPr>
              <w:spacing w:after="0"/>
              <w:jc w:val="center"/>
              <w:rPr>
                <w:b/>
                <w:sz w:val="22"/>
                <w:szCs w:val="22"/>
                <w:lang w:val="ru-RU"/>
              </w:rPr>
            </w:pPr>
            <w:r w:rsidRPr="00D67116">
              <w:rPr>
                <w:b/>
                <w:sz w:val="22"/>
                <w:szCs w:val="22"/>
                <w:lang w:val="ru-RU"/>
              </w:rPr>
              <w:t>Т</w:t>
            </w:r>
            <w:r w:rsidRPr="00D67116">
              <w:rPr>
                <w:b/>
                <w:sz w:val="22"/>
                <w:szCs w:val="22"/>
                <w:vertAlign w:val="subscript"/>
                <w:lang w:val="en-US"/>
              </w:rPr>
              <w:t>liq</w:t>
            </w:r>
            <w:r w:rsidRPr="00D67116">
              <w:rPr>
                <w:b/>
                <w:sz w:val="22"/>
                <w:szCs w:val="22"/>
                <w:lang w:val="ru-RU"/>
              </w:rPr>
              <w:t xml:space="preserve">, </w:t>
            </w:r>
            <w:r w:rsidRPr="00D67116">
              <w:rPr>
                <w:b/>
                <w:sz w:val="22"/>
                <w:szCs w:val="22"/>
                <w:lang w:val="ru-RU"/>
              </w:rPr>
              <w:sym w:font="Symbol" w:char="F0B0"/>
            </w:r>
            <w:r w:rsidRPr="00D67116">
              <w:rPr>
                <w:b/>
                <w:sz w:val="22"/>
                <w:szCs w:val="22"/>
                <w:lang w:val="ru-RU"/>
              </w:rPr>
              <w:t>С</w:t>
            </w:r>
          </w:p>
        </w:tc>
      </w:tr>
      <w:tr w:rsidR="00FB39A8" w:rsidRPr="00D67116">
        <w:trPr>
          <w:trHeight w:hRule="exact" w:val="340"/>
        </w:trPr>
        <w:tc>
          <w:tcPr>
            <w:tcW w:w="1036" w:type="dxa"/>
            <w:vMerge/>
            <w:shd w:val="clear" w:color="auto" w:fill="auto"/>
            <w:vAlign w:val="center"/>
          </w:tcPr>
          <w:p w:rsidR="00FB39A8" w:rsidRPr="00D67116" w:rsidRDefault="00FB39A8" w:rsidP="00D67116">
            <w:pPr>
              <w:spacing w:after="0"/>
              <w:jc w:val="center"/>
              <w:rPr>
                <w:b/>
                <w:sz w:val="22"/>
                <w:szCs w:val="22"/>
                <w:lang w:val="ru-RU"/>
              </w:rPr>
            </w:pPr>
          </w:p>
        </w:tc>
        <w:tc>
          <w:tcPr>
            <w:tcW w:w="1876" w:type="dxa"/>
            <w:shd w:val="clear" w:color="auto" w:fill="auto"/>
            <w:vAlign w:val="center"/>
          </w:tcPr>
          <w:p w:rsidR="00FB39A8" w:rsidRPr="00D67116" w:rsidRDefault="00FB39A8" w:rsidP="00D67116">
            <w:pPr>
              <w:spacing w:after="0"/>
              <w:jc w:val="center"/>
              <w:rPr>
                <w:b/>
                <w:sz w:val="22"/>
                <w:szCs w:val="22"/>
              </w:rPr>
            </w:pPr>
            <w:r w:rsidRPr="00D67116">
              <w:rPr>
                <w:b/>
                <w:sz w:val="22"/>
                <w:szCs w:val="22"/>
              </w:rPr>
              <w:t>UO</w:t>
            </w:r>
            <w:r w:rsidRPr="00D67116">
              <w:rPr>
                <w:b/>
                <w:sz w:val="22"/>
                <w:szCs w:val="22"/>
                <w:vertAlign w:val="subscript"/>
                <w:lang w:val="ru-RU"/>
              </w:rPr>
              <w:t>2</w:t>
            </w:r>
          </w:p>
        </w:tc>
        <w:tc>
          <w:tcPr>
            <w:tcW w:w="1876" w:type="dxa"/>
            <w:shd w:val="clear" w:color="auto" w:fill="auto"/>
            <w:vAlign w:val="center"/>
          </w:tcPr>
          <w:p w:rsidR="00FB39A8" w:rsidRPr="00D67116" w:rsidRDefault="00FB39A8" w:rsidP="00D67116">
            <w:pPr>
              <w:spacing w:after="0"/>
              <w:jc w:val="center"/>
              <w:rPr>
                <w:sz w:val="22"/>
                <w:szCs w:val="22"/>
                <w:u w:val="single"/>
                <w:lang w:val="ru-RU"/>
              </w:rPr>
            </w:pPr>
            <w:r w:rsidRPr="00D67116">
              <w:rPr>
                <w:b/>
                <w:sz w:val="22"/>
                <w:szCs w:val="22"/>
              </w:rPr>
              <w:t>CaO</w:t>
            </w:r>
          </w:p>
        </w:tc>
        <w:tc>
          <w:tcPr>
            <w:tcW w:w="2340" w:type="dxa"/>
            <w:shd w:val="clear" w:color="auto" w:fill="auto"/>
            <w:vAlign w:val="center"/>
          </w:tcPr>
          <w:p w:rsidR="00FB39A8" w:rsidRPr="00D67116" w:rsidRDefault="00495AAD" w:rsidP="00495AAD">
            <w:pPr>
              <w:spacing w:after="0"/>
              <w:jc w:val="center"/>
              <w:rPr>
                <w:b/>
                <w:sz w:val="22"/>
                <w:szCs w:val="22"/>
                <w:u w:val="single"/>
                <w:lang w:val="ru-RU"/>
              </w:rPr>
            </w:pPr>
            <w:r>
              <w:rPr>
                <w:b/>
                <w:sz w:val="22"/>
                <w:szCs w:val="22"/>
                <w:u w:val="single"/>
                <w:lang w:val="en-US"/>
              </w:rPr>
              <w:t>VPA IMCC</w:t>
            </w:r>
          </w:p>
        </w:tc>
        <w:tc>
          <w:tcPr>
            <w:tcW w:w="2340" w:type="dxa"/>
            <w:shd w:val="clear" w:color="auto" w:fill="auto"/>
            <w:vAlign w:val="center"/>
          </w:tcPr>
          <w:p w:rsidR="00FB39A8" w:rsidRPr="00D67116" w:rsidRDefault="00495AAD" w:rsidP="00495AAD">
            <w:pPr>
              <w:spacing w:after="0"/>
              <w:jc w:val="center"/>
              <w:rPr>
                <w:b/>
                <w:sz w:val="22"/>
                <w:szCs w:val="22"/>
                <w:u w:val="single"/>
                <w:lang w:val="ru-RU"/>
              </w:rPr>
            </w:pPr>
            <w:r>
              <w:rPr>
                <w:b/>
                <w:sz w:val="22"/>
                <w:szCs w:val="22"/>
                <w:u w:val="single"/>
                <w:lang w:val="en-US"/>
              </w:rPr>
              <w:t>VPA Galakhov</w:t>
            </w:r>
          </w:p>
        </w:tc>
      </w:tr>
      <w:tr w:rsidR="00FB39A8" w:rsidRPr="00D67116">
        <w:trPr>
          <w:trHeight w:hRule="exact" w:val="535"/>
        </w:trPr>
        <w:tc>
          <w:tcPr>
            <w:tcW w:w="1036" w:type="dxa"/>
            <w:vMerge w:val="restart"/>
            <w:shd w:val="clear" w:color="auto" w:fill="auto"/>
            <w:vAlign w:val="center"/>
          </w:tcPr>
          <w:p w:rsidR="00FB39A8" w:rsidRPr="00D67116" w:rsidRDefault="00FB39A8" w:rsidP="00D67116">
            <w:pPr>
              <w:spacing w:after="0"/>
              <w:jc w:val="center"/>
              <w:rPr>
                <w:b/>
                <w:sz w:val="22"/>
                <w:szCs w:val="22"/>
                <w:lang w:val="ru-RU"/>
              </w:rPr>
            </w:pPr>
            <w:r w:rsidRPr="00D67116">
              <w:rPr>
                <w:b/>
                <w:sz w:val="22"/>
                <w:szCs w:val="22"/>
                <w:lang w:val="ru-RU"/>
              </w:rPr>
              <w:t>PRS4</w:t>
            </w: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sz w:val="22"/>
                <w:szCs w:val="22"/>
                <w:lang w:val="ru-RU"/>
              </w:rPr>
              <w:t>49.80</w:t>
            </w:r>
            <w:r w:rsidRPr="00D67116">
              <w:rPr>
                <w:bCs/>
                <w:sz w:val="22"/>
                <w:szCs w:val="22"/>
                <w:lang w:val="ru-RU"/>
              </w:rPr>
              <w:t>±</w:t>
            </w:r>
            <w:r w:rsidRPr="00D67116">
              <w:rPr>
                <w:sz w:val="22"/>
                <w:szCs w:val="22"/>
              </w:rPr>
              <w:t>1.71</w:t>
            </w:r>
          </w:p>
        </w:tc>
        <w:tc>
          <w:tcPr>
            <w:tcW w:w="1876" w:type="dxa"/>
            <w:shd w:val="clear" w:color="auto" w:fill="auto"/>
            <w:vAlign w:val="center"/>
          </w:tcPr>
          <w:p w:rsidR="00FB39A8" w:rsidRPr="00D67116" w:rsidRDefault="00FB39A8" w:rsidP="00D67116">
            <w:pPr>
              <w:spacing w:after="0"/>
              <w:jc w:val="center"/>
              <w:rPr>
                <w:sz w:val="22"/>
                <w:szCs w:val="22"/>
                <w:u w:val="single"/>
                <w:lang w:val="ru-RU"/>
              </w:rPr>
            </w:pPr>
            <w:r w:rsidRPr="00D67116">
              <w:rPr>
                <w:sz w:val="22"/>
                <w:szCs w:val="22"/>
                <w:lang w:val="ru-RU"/>
              </w:rPr>
              <w:t>50.20</w:t>
            </w:r>
            <w:r w:rsidRPr="00D67116">
              <w:rPr>
                <w:bCs/>
                <w:sz w:val="22"/>
                <w:szCs w:val="22"/>
                <w:lang w:val="ru-RU"/>
              </w:rPr>
              <w:t>±</w:t>
            </w:r>
            <w:r w:rsidRPr="00D67116">
              <w:rPr>
                <w:sz w:val="22"/>
                <w:szCs w:val="22"/>
              </w:rPr>
              <w:t>1.71</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2188±50</w:t>
            </w:r>
          </w:p>
        </w:tc>
        <w:tc>
          <w:tcPr>
            <w:tcW w:w="2340" w:type="dxa"/>
            <w:shd w:val="clear" w:color="auto" w:fill="auto"/>
            <w:vAlign w:val="center"/>
          </w:tcPr>
          <w:p w:rsidR="00FB39A8" w:rsidRPr="00D67116" w:rsidRDefault="00FB39A8" w:rsidP="00D67116">
            <w:pPr>
              <w:spacing w:after="0"/>
              <w:jc w:val="center"/>
              <w:rPr>
                <w:sz w:val="22"/>
                <w:szCs w:val="22"/>
                <w:u w:val="single"/>
                <w:lang w:val="ru-RU"/>
              </w:rPr>
            </w:pPr>
            <w:r w:rsidRPr="00D67116">
              <w:rPr>
                <w:bCs/>
                <w:sz w:val="22"/>
                <w:szCs w:val="22"/>
                <w:u w:val="single"/>
                <w:lang w:val="en-US"/>
              </w:rPr>
              <w:t>1990</w:t>
            </w:r>
            <w:r w:rsidRPr="00D67116">
              <w:rPr>
                <w:bCs/>
                <w:sz w:val="22"/>
                <w:szCs w:val="22"/>
                <w:u w:val="single"/>
                <w:lang w:val="ru-RU"/>
              </w:rPr>
              <w:t>±30</w:t>
            </w:r>
          </w:p>
          <w:p w:rsidR="00FB39A8" w:rsidRPr="00D67116" w:rsidRDefault="00FB39A8" w:rsidP="00D67116">
            <w:pPr>
              <w:spacing w:after="0"/>
              <w:jc w:val="center"/>
              <w:rPr>
                <w:bCs/>
                <w:sz w:val="22"/>
                <w:szCs w:val="22"/>
                <w:lang w:val="ru-RU"/>
              </w:rPr>
            </w:pPr>
            <w:r w:rsidRPr="00D67116">
              <w:rPr>
                <w:sz w:val="22"/>
                <w:szCs w:val="22"/>
                <w:lang w:val="ru-RU"/>
              </w:rPr>
              <w:t>2217</w:t>
            </w:r>
            <w:r w:rsidRPr="00D67116">
              <w:rPr>
                <w:bCs/>
                <w:sz w:val="22"/>
                <w:szCs w:val="22"/>
                <w:lang w:val="ru-RU"/>
              </w:rPr>
              <w:t>±30</w:t>
            </w:r>
          </w:p>
          <w:p w:rsidR="00FB39A8" w:rsidRPr="00D67116" w:rsidRDefault="00FB39A8" w:rsidP="00D67116">
            <w:pPr>
              <w:spacing w:after="0"/>
              <w:jc w:val="center"/>
              <w:rPr>
                <w:sz w:val="22"/>
                <w:szCs w:val="22"/>
                <w:lang w:val="ru-RU"/>
              </w:rPr>
            </w:pPr>
          </w:p>
        </w:tc>
      </w:tr>
      <w:tr w:rsidR="00FB39A8" w:rsidRPr="00D67116">
        <w:trPr>
          <w:trHeight w:val="335"/>
        </w:trPr>
        <w:tc>
          <w:tcPr>
            <w:tcW w:w="1036" w:type="dxa"/>
            <w:vMerge/>
            <w:shd w:val="clear" w:color="auto" w:fill="auto"/>
            <w:vAlign w:val="center"/>
          </w:tcPr>
          <w:p w:rsidR="00FB39A8" w:rsidRPr="00D67116" w:rsidRDefault="00FB39A8" w:rsidP="00D67116">
            <w:pPr>
              <w:spacing w:after="0"/>
              <w:jc w:val="center"/>
              <w:rPr>
                <w:b/>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sz w:val="22"/>
                <w:szCs w:val="22"/>
                <w:lang w:val="ru-RU"/>
              </w:rPr>
              <w:t>50.05</w:t>
            </w:r>
            <w:r w:rsidRPr="00D67116">
              <w:rPr>
                <w:bCs/>
                <w:sz w:val="22"/>
                <w:szCs w:val="22"/>
                <w:lang w:val="ru-RU"/>
              </w:rPr>
              <w:t>±</w:t>
            </w:r>
            <w:r w:rsidRPr="00D67116">
              <w:rPr>
                <w:sz w:val="22"/>
                <w:szCs w:val="22"/>
              </w:rPr>
              <w:t>1.72</w:t>
            </w:r>
          </w:p>
        </w:tc>
        <w:tc>
          <w:tcPr>
            <w:tcW w:w="1876" w:type="dxa"/>
            <w:shd w:val="clear" w:color="auto" w:fill="auto"/>
            <w:vAlign w:val="center"/>
          </w:tcPr>
          <w:p w:rsidR="00FB39A8" w:rsidRPr="00D67116" w:rsidRDefault="00FB39A8" w:rsidP="00D67116">
            <w:pPr>
              <w:spacing w:after="0"/>
              <w:jc w:val="center"/>
              <w:rPr>
                <w:sz w:val="22"/>
                <w:szCs w:val="22"/>
                <w:u w:val="single"/>
                <w:lang w:val="ru-RU"/>
              </w:rPr>
            </w:pPr>
            <w:r w:rsidRPr="00D67116">
              <w:rPr>
                <w:sz w:val="22"/>
                <w:szCs w:val="22"/>
                <w:lang w:val="ru-RU"/>
              </w:rPr>
              <w:t>49.95</w:t>
            </w:r>
            <w:r w:rsidRPr="00D67116">
              <w:rPr>
                <w:bCs/>
                <w:sz w:val="22"/>
                <w:szCs w:val="22"/>
                <w:lang w:val="ru-RU"/>
              </w:rPr>
              <w:t>±</w:t>
            </w:r>
            <w:r w:rsidRPr="00D67116">
              <w:rPr>
                <w:sz w:val="22"/>
                <w:szCs w:val="22"/>
              </w:rPr>
              <w:t>1.72</w:t>
            </w:r>
          </w:p>
        </w:tc>
        <w:tc>
          <w:tcPr>
            <w:tcW w:w="2340" w:type="dxa"/>
            <w:shd w:val="clear" w:color="auto" w:fill="auto"/>
            <w:vAlign w:val="center"/>
          </w:tcPr>
          <w:p w:rsidR="00FB39A8" w:rsidRPr="00D67116" w:rsidRDefault="00FB39A8" w:rsidP="00D67116">
            <w:pPr>
              <w:spacing w:after="0"/>
              <w:jc w:val="center"/>
              <w:rPr>
                <w:sz w:val="22"/>
                <w:szCs w:val="22"/>
                <w:lang w:val="en-US"/>
              </w:rPr>
            </w:pPr>
            <w:r w:rsidRPr="00D67116">
              <w:rPr>
                <w:sz w:val="22"/>
                <w:szCs w:val="22"/>
                <w:lang w:val="ru-RU"/>
              </w:rPr>
              <w:t>2195</w:t>
            </w:r>
            <w:r w:rsidRPr="00D67116">
              <w:rPr>
                <w:bCs/>
                <w:sz w:val="22"/>
                <w:szCs w:val="22"/>
                <w:lang w:val="ru-RU"/>
              </w:rPr>
              <w:t>±</w:t>
            </w:r>
            <w:r w:rsidRPr="00D67116">
              <w:rPr>
                <w:bCs/>
                <w:sz w:val="22"/>
                <w:szCs w:val="22"/>
                <w:lang w:val="en-US"/>
              </w:rPr>
              <w:t>50</w:t>
            </w:r>
          </w:p>
        </w:tc>
        <w:tc>
          <w:tcPr>
            <w:tcW w:w="2340" w:type="dxa"/>
            <w:shd w:val="clear" w:color="auto" w:fill="auto"/>
            <w:vAlign w:val="center"/>
          </w:tcPr>
          <w:p w:rsidR="00FB39A8" w:rsidRPr="00D67116" w:rsidRDefault="00FB39A8" w:rsidP="00D67116">
            <w:pPr>
              <w:spacing w:after="0"/>
              <w:jc w:val="center"/>
              <w:rPr>
                <w:sz w:val="22"/>
                <w:szCs w:val="22"/>
                <w:lang w:val="ru-RU"/>
              </w:rPr>
            </w:pPr>
            <w:r w:rsidRPr="00D67116">
              <w:rPr>
                <w:sz w:val="22"/>
                <w:szCs w:val="22"/>
                <w:lang w:val="ru-RU"/>
              </w:rPr>
              <w:t>-</w:t>
            </w:r>
          </w:p>
        </w:tc>
      </w:tr>
      <w:tr w:rsidR="00FB39A8" w:rsidRPr="00D67116">
        <w:trPr>
          <w:trHeight w:hRule="exact" w:val="340"/>
        </w:trPr>
        <w:tc>
          <w:tcPr>
            <w:tcW w:w="1036" w:type="dxa"/>
            <w:vMerge w:val="restart"/>
            <w:shd w:val="clear" w:color="auto" w:fill="auto"/>
            <w:vAlign w:val="center"/>
          </w:tcPr>
          <w:p w:rsidR="00FB39A8" w:rsidRPr="00D67116" w:rsidRDefault="00FB39A8" w:rsidP="00D67116">
            <w:pPr>
              <w:spacing w:after="0"/>
              <w:jc w:val="center"/>
              <w:rPr>
                <w:b/>
                <w:sz w:val="22"/>
                <w:szCs w:val="22"/>
                <w:lang w:val="ru-RU"/>
              </w:rPr>
            </w:pPr>
            <w:r w:rsidRPr="00D67116">
              <w:rPr>
                <w:b/>
                <w:sz w:val="22"/>
                <w:szCs w:val="22"/>
                <w:lang w:val="ru-RU"/>
              </w:rPr>
              <w:t>PRS6</w:t>
            </w: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sz w:val="22"/>
                <w:szCs w:val="22"/>
                <w:lang w:val="ru-RU"/>
              </w:rPr>
              <w:t>26.25</w:t>
            </w:r>
            <w:r w:rsidRPr="00D67116">
              <w:rPr>
                <w:bCs/>
                <w:sz w:val="22"/>
                <w:szCs w:val="22"/>
                <w:lang w:val="ru-RU"/>
              </w:rPr>
              <w:t>±</w:t>
            </w:r>
            <w:r w:rsidRPr="00D67116">
              <w:rPr>
                <w:sz w:val="22"/>
                <w:szCs w:val="22"/>
              </w:rPr>
              <w:t>0.82</w:t>
            </w:r>
          </w:p>
        </w:tc>
        <w:tc>
          <w:tcPr>
            <w:tcW w:w="1876" w:type="dxa"/>
            <w:shd w:val="clear" w:color="auto" w:fill="auto"/>
            <w:vAlign w:val="center"/>
          </w:tcPr>
          <w:p w:rsidR="00FB39A8" w:rsidRPr="00D67116" w:rsidRDefault="00FB39A8" w:rsidP="00D67116">
            <w:pPr>
              <w:spacing w:after="0"/>
              <w:jc w:val="center"/>
              <w:rPr>
                <w:sz w:val="22"/>
                <w:szCs w:val="22"/>
                <w:u w:val="single"/>
                <w:lang w:val="ru-RU"/>
              </w:rPr>
            </w:pPr>
            <w:r w:rsidRPr="00D67116">
              <w:rPr>
                <w:sz w:val="22"/>
                <w:szCs w:val="22"/>
                <w:lang w:val="ru-RU"/>
              </w:rPr>
              <w:t>73.75</w:t>
            </w:r>
            <w:r w:rsidRPr="00D67116">
              <w:rPr>
                <w:bCs/>
                <w:sz w:val="22"/>
                <w:szCs w:val="22"/>
                <w:lang w:val="ru-RU"/>
              </w:rPr>
              <w:t>±</w:t>
            </w:r>
            <w:r w:rsidRPr="00D67116">
              <w:rPr>
                <w:sz w:val="22"/>
                <w:szCs w:val="22"/>
              </w:rPr>
              <w:t>0.82</w:t>
            </w:r>
          </w:p>
        </w:tc>
        <w:tc>
          <w:tcPr>
            <w:tcW w:w="2340" w:type="dxa"/>
            <w:shd w:val="clear" w:color="auto" w:fill="auto"/>
            <w:vAlign w:val="center"/>
          </w:tcPr>
          <w:p w:rsidR="00FB39A8" w:rsidRPr="00D67116" w:rsidRDefault="00FB39A8" w:rsidP="00D67116">
            <w:pPr>
              <w:spacing w:after="0"/>
              <w:jc w:val="center"/>
              <w:rPr>
                <w:sz w:val="22"/>
                <w:szCs w:val="22"/>
                <w:lang w:val="en-US"/>
              </w:rPr>
            </w:pPr>
            <w:r w:rsidRPr="00D67116">
              <w:rPr>
                <w:sz w:val="22"/>
                <w:szCs w:val="22"/>
                <w:lang w:val="ru-RU"/>
              </w:rPr>
              <w:t>2382</w:t>
            </w:r>
            <w:r w:rsidRPr="00D67116">
              <w:rPr>
                <w:bCs/>
                <w:sz w:val="22"/>
                <w:szCs w:val="22"/>
                <w:lang w:val="ru-RU"/>
              </w:rPr>
              <w:t>±</w:t>
            </w:r>
            <w:r w:rsidRPr="00D67116">
              <w:rPr>
                <w:bCs/>
                <w:sz w:val="22"/>
                <w:szCs w:val="22"/>
                <w:lang w:val="en-US"/>
              </w:rPr>
              <w:t>55</w:t>
            </w:r>
          </w:p>
        </w:tc>
        <w:tc>
          <w:tcPr>
            <w:tcW w:w="2340" w:type="dxa"/>
            <w:shd w:val="clear" w:color="auto" w:fill="auto"/>
            <w:vAlign w:val="center"/>
          </w:tcPr>
          <w:p w:rsidR="00FB39A8" w:rsidRPr="00D67116" w:rsidRDefault="00FB39A8" w:rsidP="00D67116">
            <w:pPr>
              <w:spacing w:after="0"/>
              <w:jc w:val="center"/>
              <w:rPr>
                <w:sz w:val="22"/>
                <w:szCs w:val="22"/>
                <w:lang w:val="ru-RU"/>
              </w:rPr>
            </w:pPr>
            <w:r w:rsidRPr="00D67116">
              <w:rPr>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spacing w:after="0"/>
              <w:jc w:val="center"/>
              <w:rPr>
                <w:b/>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sz w:val="22"/>
                <w:szCs w:val="22"/>
                <w:lang w:val="ru-RU"/>
              </w:rPr>
              <w:t>26.05</w:t>
            </w:r>
            <w:r w:rsidRPr="00D67116">
              <w:rPr>
                <w:bCs/>
                <w:sz w:val="22"/>
                <w:szCs w:val="22"/>
                <w:lang w:val="ru-RU"/>
              </w:rPr>
              <w:t>±</w:t>
            </w:r>
            <w:r w:rsidRPr="00D67116">
              <w:rPr>
                <w:sz w:val="22"/>
                <w:szCs w:val="22"/>
              </w:rPr>
              <w:t>0.81</w:t>
            </w:r>
          </w:p>
        </w:tc>
        <w:tc>
          <w:tcPr>
            <w:tcW w:w="1876" w:type="dxa"/>
            <w:shd w:val="clear" w:color="auto" w:fill="auto"/>
            <w:vAlign w:val="center"/>
          </w:tcPr>
          <w:p w:rsidR="00FB39A8" w:rsidRPr="00D67116" w:rsidRDefault="00FB39A8" w:rsidP="00D67116">
            <w:pPr>
              <w:spacing w:after="0"/>
              <w:jc w:val="center"/>
              <w:rPr>
                <w:sz w:val="22"/>
                <w:szCs w:val="22"/>
                <w:u w:val="single"/>
                <w:lang w:val="ru-RU"/>
              </w:rPr>
            </w:pPr>
            <w:r w:rsidRPr="00D67116">
              <w:rPr>
                <w:sz w:val="22"/>
                <w:szCs w:val="22"/>
                <w:lang w:val="ru-RU"/>
              </w:rPr>
              <w:t>73.95</w:t>
            </w:r>
            <w:r w:rsidRPr="00D67116">
              <w:rPr>
                <w:bCs/>
                <w:sz w:val="22"/>
                <w:szCs w:val="22"/>
                <w:lang w:val="ru-RU"/>
              </w:rPr>
              <w:t>±</w:t>
            </w:r>
            <w:r w:rsidRPr="00D67116">
              <w:rPr>
                <w:sz w:val="22"/>
                <w:szCs w:val="22"/>
              </w:rPr>
              <w:t>0.81</w:t>
            </w:r>
          </w:p>
        </w:tc>
        <w:tc>
          <w:tcPr>
            <w:tcW w:w="2340" w:type="dxa"/>
            <w:shd w:val="clear" w:color="auto" w:fill="auto"/>
            <w:vAlign w:val="center"/>
          </w:tcPr>
          <w:p w:rsidR="00FB39A8" w:rsidRPr="00D67116" w:rsidRDefault="00FB39A8" w:rsidP="00D67116">
            <w:pPr>
              <w:spacing w:after="0"/>
              <w:jc w:val="center"/>
              <w:rPr>
                <w:sz w:val="22"/>
                <w:szCs w:val="22"/>
                <w:lang w:val="en-US"/>
              </w:rPr>
            </w:pPr>
            <w:r w:rsidRPr="00D67116">
              <w:rPr>
                <w:sz w:val="22"/>
                <w:szCs w:val="22"/>
              </w:rPr>
              <w:t>2417</w:t>
            </w:r>
            <w:r w:rsidRPr="00D67116">
              <w:rPr>
                <w:bCs/>
                <w:sz w:val="22"/>
                <w:szCs w:val="22"/>
                <w:lang w:val="ru-RU"/>
              </w:rPr>
              <w:t>±</w:t>
            </w:r>
            <w:r w:rsidRPr="00D67116">
              <w:rPr>
                <w:bCs/>
                <w:sz w:val="22"/>
                <w:szCs w:val="22"/>
                <w:lang w:val="en-US"/>
              </w:rPr>
              <w:t>55</w:t>
            </w:r>
          </w:p>
        </w:tc>
        <w:tc>
          <w:tcPr>
            <w:tcW w:w="2340" w:type="dxa"/>
            <w:shd w:val="clear" w:color="auto" w:fill="auto"/>
            <w:vAlign w:val="center"/>
          </w:tcPr>
          <w:p w:rsidR="00FB39A8" w:rsidRPr="00D67116" w:rsidRDefault="00FB39A8" w:rsidP="00D67116">
            <w:pPr>
              <w:spacing w:after="0"/>
              <w:jc w:val="center"/>
              <w:rPr>
                <w:sz w:val="22"/>
                <w:szCs w:val="22"/>
                <w:lang w:val="ru-RU"/>
              </w:rPr>
            </w:pPr>
            <w:r w:rsidRPr="00D67116">
              <w:rPr>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spacing w:after="0"/>
              <w:jc w:val="center"/>
              <w:rPr>
                <w:b/>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sz w:val="22"/>
                <w:szCs w:val="22"/>
                <w:lang w:val="ru-RU"/>
              </w:rPr>
              <w:t>17.37</w:t>
            </w:r>
            <w:r w:rsidRPr="00D67116">
              <w:rPr>
                <w:bCs/>
                <w:sz w:val="22"/>
                <w:szCs w:val="22"/>
                <w:lang w:val="ru-RU"/>
              </w:rPr>
              <w:t>±</w:t>
            </w:r>
            <w:r w:rsidRPr="00D67116">
              <w:rPr>
                <w:sz w:val="22"/>
                <w:szCs w:val="22"/>
              </w:rPr>
              <w:t>0.57</w:t>
            </w:r>
          </w:p>
        </w:tc>
        <w:tc>
          <w:tcPr>
            <w:tcW w:w="1876" w:type="dxa"/>
            <w:shd w:val="clear" w:color="auto" w:fill="auto"/>
            <w:vAlign w:val="center"/>
          </w:tcPr>
          <w:p w:rsidR="00FB39A8" w:rsidRPr="00D67116" w:rsidRDefault="00FB39A8" w:rsidP="00D67116">
            <w:pPr>
              <w:spacing w:after="0"/>
              <w:jc w:val="center"/>
              <w:rPr>
                <w:sz w:val="22"/>
                <w:szCs w:val="22"/>
                <w:u w:val="single"/>
                <w:lang w:val="ru-RU"/>
              </w:rPr>
            </w:pPr>
            <w:r w:rsidRPr="00D67116">
              <w:rPr>
                <w:sz w:val="22"/>
                <w:szCs w:val="22"/>
                <w:lang w:val="ru-RU"/>
              </w:rPr>
              <w:t>82.63</w:t>
            </w:r>
            <w:r w:rsidRPr="00D67116">
              <w:rPr>
                <w:bCs/>
                <w:sz w:val="22"/>
                <w:szCs w:val="22"/>
                <w:lang w:val="ru-RU"/>
              </w:rPr>
              <w:t>±</w:t>
            </w:r>
            <w:r w:rsidRPr="00D67116">
              <w:rPr>
                <w:sz w:val="22"/>
                <w:szCs w:val="22"/>
              </w:rPr>
              <w:t>0.57</w:t>
            </w:r>
          </w:p>
        </w:tc>
        <w:tc>
          <w:tcPr>
            <w:tcW w:w="2340" w:type="dxa"/>
            <w:shd w:val="clear" w:color="auto" w:fill="auto"/>
            <w:vAlign w:val="center"/>
          </w:tcPr>
          <w:p w:rsidR="00FB39A8" w:rsidRPr="00D67116" w:rsidRDefault="00FB39A8" w:rsidP="00D67116">
            <w:pPr>
              <w:spacing w:after="0"/>
              <w:jc w:val="center"/>
              <w:rPr>
                <w:sz w:val="22"/>
                <w:szCs w:val="22"/>
                <w:lang w:val="en-US"/>
              </w:rPr>
            </w:pPr>
            <w:r w:rsidRPr="00D67116">
              <w:rPr>
                <w:sz w:val="22"/>
                <w:szCs w:val="22"/>
              </w:rPr>
              <w:t>2</w:t>
            </w:r>
            <w:r w:rsidRPr="00D67116">
              <w:rPr>
                <w:sz w:val="22"/>
                <w:szCs w:val="22"/>
                <w:lang w:val="ru-RU"/>
              </w:rPr>
              <w:t>600</w:t>
            </w:r>
            <w:r w:rsidRPr="00D67116">
              <w:rPr>
                <w:bCs/>
                <w:sz w:val="22"/>
                <w:szCs w:val="22"/>
                <w:lang w:val="ru-RU"/>
              </w:rPr>
              <w:t>±</w:t>
            </w:r>
            <w:r w:rsidRPr="00D67116">
              <w:rPr>
                <w:bCs/>
                <w:sz w:val="22"/>
                <w:szCs w:val="22"/>
                <w:lang w:val="en-US"/>
              </w:rPr>
              <w:t>60</w:t>
            </w:r>
          </w:p>
        </w:tc>
        <w:tc>
          <w:tcPr>
            <w:tcW w:w="2340" w:type="dxa"/>
            <w:shd w:val="clear" w:color="auto" w:fill="auto"/>
            <w:vAlign w:val="center"/>
          </w:tcPr>
          <w:p w:rsidR="00FB39A8" w:rsidRPr="00D67116" w:rsidRDefault="00FB39A8" w:rsidP="00D67116">
            <w:pPr>
              <w:spacing w:after="0"/>
              <w:jc w:val="center"/>
              <w:rPr>
                <w:sz w:val="22"/>
                <w:szCs w:val="22"/>
                <w:lang w:val="ru-RU"/>
              </w:rPr>
            </w:pPr>
            <w:r w:rsidRPr="00D67116">
              <w:rPr>
                <w:sz w:val="22"/>
                <w:szCs w:val="22"/>
                <w:lang w:val="ru-RU"/>
              </w:rPr>
              <w:t>-</w:t>
            </w:r>
          </w:p>
        </w:tc>
      </w:tr>
      <w:tr w:rsidR="00FB39A8" w:rsidRPr="00D67116">
        <w:trPr>
          <w:trHeight w:hRule="exact" w:val="340"/>
        </w:trPr>
        <w:tc>
          <w:tcPr>
            <w:tcW w:w="1036" w:type="dxa"/>
            <w:vMerge w:val="restart"/>
            <w:shd w:val="clear" w:color="auto" w:fill="auto"/>
            <w:vAlign w:val="center"/>
          </w:tcPr>
          <w:p w:rsidR="00FB39A8" w:rsidRPr="00D67116" w:rsidRDefault="00FB39A8" w:rsidP="00D67116">
            <w:pPr>
              <w:spacing w:after="0"/>
              <w:jc w:val="center"/>
              <w:rPr>
                <w:b/>
                <w:sz w:val="22"/>
                <w:szCs w:val="22"/>
                <w:lang w:val="ru-RU"/>
              </w:rPr>
            </w:pPr>
            <w:r w:rsidRPr="00D67116">
              <w:rPr>
                <w:b/>
                <w:sz w:val="22"/>
                <w:szCs w:val="22"/>
                <w:lang w:val="ru-RU"/>
              </w:rPr>
              <w:t>PRS10</w:t>
            </w:r>
          </w:p>
        </w:tc>
        <w:tc>
          <w:tcPr>
            <w:tcW w:w="1876" w:type="dxa"/>
            <w:shd w:val="clear" w:color="auto" w:fill="auto"/>
            <w:vAlign w:val="center"/>
          </w:tcPr>
          <w:p w:rsidR="00FB39A8" w:rsidRPr="00D67116" w:rsidRDefault="00FB39A8" w:rsidP="00D67116">
            <w:pPr>
              <w:spacing w:after="0"/>
              <w:jc w:val="center"/>
              <w:rPr>
                <w:sz w:val="22"/>
                <w:szCs w:val="22"/>
              </w:rPr>
            </w:pPr>
            <w:r w:rsidRPr="00D67116">
              <w:rPr>
                <w:color w:val="000000"/>
                <w:sz w:val="22"/>
                <w:szCs w:val="22"/>
                <w:lang w:val="ru-RU"/>
              </w:rPr>
              <w:t>36.67</w:t>
            </w:r>
            <w:r w:rsidRPr="00D67116">
              <w:rPr>
                <w:bCs/>
                <w:sz w:val="22"/>
                <w:szCs w:val="22"/>
                <w:lang w:val="ru-RU"/>
              </w:rPr>
              <w:t>±</w:t>
            </w:r>
            <w:r w:rsidRPr="00D67116">
              <w:rPr>
                <w:sz w:val="22"/>
                <w:szCs w:val="22"/>
              </w:rPr>
              <w:t>1.17</w:t>
            </w:r>
          </w:p>
        </w:tc>
        <w:tc>
          <w:tcPr>
            <w:tcW w:w="1876" w:type="dxa"/>
            <w:shd w:val="clear" w:color="auto" w:fill="auto"/>
            <w:vAlign w:val="center"/>
          </w:tcPr>
          <w:p w:rsidR="00FB39A8" w:rsidRPr="00D67116" w:rsidRDefault="00FB39A8" w:rsidP="00D67116">
            <w:pPr>
              <w:spacing w:after="0"/>
              <w:jc w:val="center"/>
              <w:rPr>
                <w:sz w:val="22"/>
                <w:szCs w:val="22"/>
                <w:u w:val="single"/>
              </w:rPr>
            </w:pPr>
            <w:r w:rsidRPr="00D67116">
              <w:rPr>
                <w:sz w:val="22"/>
                <w:szCs w:val="22"/>
              </w:rPr>
              <w:t>6</w:t>
            </w:r>
            <w:r w:rsidRPr="00D67116">
              <w:rPr>
                <w:sz w:val="22"/>
                <w:szCs w:val="22"/>
                <w:lang w:val="ru-RU"/>
              </w:rPr>
              <w:t>3.33</w:t>
            </w:r>
            <w:r w:rsidRPr="00D67116">
              <w:rPr>
                <w:bCs/>
                <w:sz w:val="22"/>
                <w:szCs w:val="22"/>
                <w:lang w:val="ru-RU"/>
              </w:rPr>
              <w:t>±</w:t>
            </w:r>
            <w:r w:rsidRPr="00D67116">
              <w:rPr>
                <w:sz w:val="22"/>
                <w:szCs w:val="22"/>
              </w:rPr>
              <w:t>1.17</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1876±30</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numPr>
                <w:ilvl w:val="0"/>
                <w:numId w:val="15"/>
              </w:numPr>
              <w:spacing w:after="0"/>
              <w:ind w:left="720"/>
              <w:jc w:val="center"/>
              <w:rPr>
                <w:b/>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34.31</w:t>
            </w:r>
            <w:r w:rsidRPr="00D67116">
              <w:rPr>
                <w:bCs/>
                <w:sz w:val="22"/>
                <w:szCs w:val="22"/>
                <w:lang w:val="ru-RU"/>
              </w:rPr>
              <w:t>±</w:t>
            </w:r>
            <w:r w:rsidRPr="00D67116">
              <w:rPr>
                <w:sz w:val="22"/>
                <w:szCs w:val="22"/>
              </w:rPr>
              <w:t>1.09</w:t>
            </w:r>
          </w:p>
        </w:tc>
        <w:tc>
          <w:tcPr>
            <w:tcW w:w="1876" w:type="dxa"/>
            <w:shd w:val="clear" w:color="auto" w:fill="auto"/>
            <w:vAlign w:val="center"/>
          </w:tcPr>
          <w:p w:rsidR="00FB39A8" w:rsidRPr="00D67116" w:rsidRDefault="00FB39A8" w:rsidP="00D67116">
            <w:pPr>
              <w:spacing w:after="0"/>
              <w:jc w:val="center"/>
              <w:rPr>
                <w:sz w:val="22"/>
                <w:szCs w:val="22"/>
                <w:u w:val="single"/>
              </w:rPr>
            </w:pPr>
            <w:r w:rsidRPr="00D67116">
              <w:rPr>
                <w:sz w:val="22"/>
                <w:szCs w:val="22"/>
                <w:lang w:val="ru-RU"/>
              </w:rPr>
              <w:t>65.69</w:t>
            </w:r>
            <w:r w:rsidRPr="00D67116">
              <w:rPr>
                <w:bCs/>
                <w:sz w:val="22"/>
                <w:szCs w:val="22"/>
                <w:lang w:val="ru-RU"/>
              </w:rPr>
              <w:t>±</w:t>
            </w:r>
            <w:r w:rsidRPr="00D67116">
              <w:rPr>
                <w:sz w:val="22"/>
                <w:szCs w:val="22"/>
              </w:rPr>
              <w:t>1.09</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1886±30</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val="restart"/>
            <w:shd w:val="clear" w:color="auto" w:fill="auto"/>
            <w:vAlign w:val="center"/>
          </w:tcPr>
          <w:p w:rsidR="00FB39A8" w:rsidRPr="00D67116" w:rsidRDefault="00FB39A8" w:rsidP="00D67116">
            <w:pPr>
              <w:spacing w:after="0"/>
              <w:jc w:val="center"/>
              <w:rPr>
                <w:b/>
                <w:sz w:val="22"/>
                <w:szCs w:val="22"/>
                <w:lang w:val="ru-RU"/>
              </w:rPr>
            </w:pPr>
            <w:r w:rsidRPr="00D67116">
              <w:rPr>
                <w:b/>
                <w:sz w:val="22"/>
                <w:szCs w:val="22"/>
                <w:lang w:val="ru-RU"/>
              </w:rPr>
              <w:t>PRS11</w:t>
            </w: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30.</w:t>
            </w:r>
            <w:r w:rsidRPr="00D67116">
              <w:rPr>
                <w:color w:val="000000"/>
                <w:sz w:val="22"/>
                <w:szCs w:val="22"/>
              </w:rPr>
              <w:t>50</w:t>
            </w:r>
            <w:r w:rsidRPr="00D67116">
              <w:rPr>
                <w:bCs/>
                <w:sz w:val="22"/>
                <w:szCs w:val="22"/>
                <w:lang w:val="ru-RU"/>
              </w:rPr>
              <w:t>±</w:t>
            </w:r>
            <w:r w:rsidRPr="00D67116">
              <w:rPr>
                <w:sz w:val="22"/>
                <w:szCs w:val="22"/>
              </w:rPr>
              <w:t>0.96</w:t>
            </w:r>
          </w:p>
        </w:tc>
        <w:tc>
          <w:tcPr>
            <w:tcW w:w="1876" w:type="dxa"/>
            <w:shd w:val="clear" w:color="auto" w:fill="auto"/>
            <w:vAlign w:val="center"/>
          </w:tcPr>
          <w:p w:rsidR="00FB39A8" w:rsidRPr="00D67116" w:rsidRDefault="00FB39A8" w:rsidP="00D67116">
            <w:pPr>
              <w:spacing w:after="0"/>
              <w:jc w:val="center"/>
              <w:rPr>
                <w:sz w:val="22"/>
                <w:szCs w:val="22"/>
                <w:u w:val="single"/>
              </w:rPr>
            </w:pPr>
            <w:r w:rsidRPr="00D67116">
              <w:rPr>
                <w:sz w:val="22"/>
                <w:szCs w:val="22"/>
                <w:lang w:val="ru-RU"/>
              </w:rPr>
              <w:t>69.50</w:t>
            </w:r>
            <w:r w:rsidRPr="00D67116">
              <w:rPr>
                <w:bCs/>
                <w:sz w:val="22"/>
                <w:szCs w:val="22"/>
                <w:lang w:val="ru-RU"/>
              </w:rPr>
              <w:t>±</w:t>
            </w:r>
            <w:r w:rsidRPr="00D67116">
              <w:rPr>
                <w:sz w:val="22"/>
                <w:szCs w:val="22"/>
              </w:rPr>
              <w:t>0.96</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1912</w:t>
            </w:r>
            <w:r w:rsidRPr="00D67116">
              <w:rPr>
                <w:bCs/>
                <w:sz w:val="22"/>
                <w:szCs w:val="22"/>
              </w:rPr>
              <w:sym w:font="Symbol" w:char="00B1"/>
            </w:r>
            <w:r w:rsidRPr="00D67116">
              <w:rPr>
                <w:bCs/>
                <w:sz w:val="22"/>
                <w:szCs w:val="22"/>
              </w:rPr>
              <w:t>30</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numPr>
                <w:ilvl w:val="0"/>
                <w:numId w:val="26"/>
              </w:numPr>
              <w:spacing w:after="0"/>
              <w:ind w:left="720"/>
              <w:jc w:val="center"/>
              <w:rPr>
                <w:b/>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30.1</w:t>
            </w:r>
            <w:r w:rsidRPr="00D67116">
              <w:rPr>
                <w:color w:val="000000"/>
                <w:sz w:val="22"/>
                <w:szCs w:val="22"/>
              </w:rPr>
              <w:t>0</w:t>
            </w:r>
            <w:r w:rsidRPr="00D67116">
              <w:rPr>
                <w:bCs/>
                <w:sz w:val="22"/>
                <w:szCs w:val="22"/>
                <w:lang w:val="ru-RU"/>
              </w:rPr>
              <w:t>±</w:t>
            </w:r>
            <w:r w:rsidRPr="00D67116">
              <w:rPr>
                <w:sz w:val="22"/>
                <w:szCs w:val="22"/>
              </w:rPr>
              <w:t>0.94</w:t>
            </w:r>
          </w:p>
        </w:tc>
        <w:tc>
          <w:tcPr>
            <w:tcW w:w="1876" w:type="dxa"/>
            <w:shd w:val="clear" w:color="auto" w:fill="auto"/>
            <w:vAlign w:val="center"/>
          </w:tcPr>
          <w:p w:rsidR="00FB39A8" w:rsidRPr="00D67116" w:rsidRDefault="00FB39A8" w:rsidP="00D67116">
            <w:pPr>
              <w:spacing w:after="0"/>
              <w:jc w:val="center"/>
              <w:rPr>
                <w:sz w:val="22"/>
                <w:szCs w:val="22"/>
                <w:u w:val="single"/>
              </w:rPr>
            </w:pPr>
            <w:r w:rsidRPr="00D67116">
              <w:rPr>
                <w:sz w:val="22"/>
                <w:szCs w:val="22"/>
                <w:lang w:val="ru-RU"/>
              </w:rPr>
              <w:t>69.90</w:t>
            </w:r>
            <w:r w:rsidRPr="00D67116">
              <w:rPr>
                <w:bCs/>
                <w:sz w:val="22"/>
                <w:szCs w:val="22"/>
                <w:lang w:val="ru-RU"/>
              </w:rPr>
              <w:t>±</w:t>
            </w:r>
            <w:r w:rsidRPr="00D67116">
              <w:rPr>
                <w:sz w:val="22"/>
                <w:szCs w:val="22"/>
              </w:rPr>
              <w:t>0.94</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1910</w:t>
            </w:r>
            <w:r w:rsidRPr="00D67116">
              <w:rPr>
                <w:bCs/>
                <w:sz w:val="22"/>
                <w:szCs w:val="22"/>
              </w:rPr>
              <w:sym w:font="Symbol" w:char="00B1"/>
            </w:r>
            <w:r w:rsidRPr="00D67116">
              <w:rPr>
                <w:bCs/>
                <w:sz w:val="22"/>
                <w:szCs w:val="22"/>
              </w:rPr>
              <w:t>30</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numPr>
                <w:ilvl w:val="0"/>
                <w:numId w:val="26"/>
              </w:numPr>
              <w:spacing w:after="0"/>
              <w:ind w:left="720"/>
              <w:jc w:val="center"/>
              <w:rPr>
                <w:b/>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30.8</w:t>
            </w:r>
            <w:r w:rsidRPr="00D67116">
              <w:rPr>
                <w:color w:val="000000"/>
                <w:sz w:val="22"/>
                <w:szCs w:val="22"/>
              </w:rPr>
              <w:t>0</w:t>
            </w:r>
            <w:r w:rsidRPr="00D67116">
              <w:rPr>
                <w:bCs/>
                <w:sz w:val="22"/>
                <w:szCs w:val="22"/>
                <w:lang w:val="ru-RU"/>
              </w:rPr>
              <w:t>±</w:t>
            </w:r>
            <w:r w:rsidRPr="00D67116">
              <w:rPr>
                <w:sz w:val="22"/>
                <w:szCs w:val="22"/>
              </w:rPr>
              <w:t>0.97</w:t>
            </w:r>
          </w:p>
        </w:tc>
        <w:tc>
          <w:tcPr>
            <w:tcW w:w="1876" w:type="dxa"/>
            <w:shd w:val="clear" w:color="auto" w:fill="auto"/>
            <w:vAlign w:val="center"/>
          </w:tcPr>
          <w:p w:rsidR="00FB39A8" w:rsidRPr="00D67116" w:rsidRDefault="00FB39A8" w:rsidP="00D67116">
            <w:pPr>
              <w:spacing w:after="0"/>
              <w:jc w:val="center"/>
              <w:rPr>
                <w:sz w:val="22"/>
                <w:szCs w:val="22"/>
                <w:u w:val="single"/>
              </w:rPr>
            </w:pPr>
            <w:r w:rsidRPr="00D67116">
              <w:rPr>
                <w:sz w:val="22"/>
                <w:szCs w:val="22"/>
                <w:lang w:val="ru-RU"/>
              </w:rPr>
              <w:t>69.20</w:t>
            </w:r>
            <w:r w:rsidRPr="00D67116">
              <w:rPr>
                <w:bCs/>
                <w:sz w:val="22"/>
                <w:szCs w:val="22"/>
                <w:lang w:val="ru-RU"/>
              </w:rPr>
              <w:t>±</w:t>
            </w:r>
            <w:r w:rsidRPr="00D67116">
              <w:rPr>
                <w:sz w:val="22"/>
                <w:szCs w:val="22"/>
              </w:rPr>
              <w:t>0.97</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1907</w:t>
            </w:r>
            <w:r w:rsidRPr="00D67116">
              <w:rPr>
                <w:bCs/>
                <w:sz w:val="22"/>
                <w:szCs w:val="22"/>
              </w:rPr>
              <w:sym w:font="Symbol" w:char="00B1"/>
            </w:r>
            <w:r w:rsidRPr="00D67116">
              <w:rPr>
                <w:bCs/>
                <w:sz w:val="22"/>
                <w:szCs w:val="22"/>
              </w:rPr>
              <w:t>30</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val="restart"/>
            <w:shd w:val="clear" w:color="auto" w:fill="auto"/>
            <w:vAlign w:val="center"/>
          </w:tcPr>
          <w:p w:rsidR="00FB39A8" w:rsidRPr="00D67116" w:rsidRDefault="00FB39A8" w:rsidP="00D67116">
            <w:pPr>
              <w:spacing w:after="0"/>
              <w:jc w:val="center"/>
              <w:rPr>
                <w:b/>
                <w:sz w:val="22"/>
                <w:szCs w:val="22"/>
                <w:lang w:val="ru-RU"/>
              </w:rPr>
            </w:pPr>
            <w:r w:rsidRPr="00D67116">
              <w:rPr>
                <w:b/>
                <w:sz w:val="22"/>
                <w:szCs w:val="22"/>
                <w:lang w:val="ru-RU"/>
              </w:rPr>
              <w:t>PRS12</w:t>
            </w: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55.</w:t>
            </w:r>
            <w:r w:rsidRPr="00D67116">
              <w:rPr>
                <w:color w:val="000000"/>
                <w:sz w:val="22"/>
                <w:szCs w:val="22"/>
              </w:rPr>
              <w:t>0</w:t>
            </w:r>
            <w:r w:rsidRPr="00D67116">
              <w:rPr>
                <w:color w:val="000000"/>
                <w:sz w:val="22"/>
                <w:szCs w:val="22"/>
                <w:lang w:val="ru-RU"/>
              </w:rPr>
              <w:t>3</w:t>
            </w:r>
            <w:r w:rsidRPr="00D67116">
              <w:rPr>
                <w:bCs/>
                <w:sz w:val="22"/>
                <w:szCs w:val="22"/>
                <w:lang w:val="ru-RU"/>
              </w:rPr>
              <w:t>±</w:t>
            </w:r>
            <w:r w:rsidRPr="00D67116">
              <w:rPr>
                <w:sz w:val="22"/>
                <w:szCs w:val="22"/>
              </w:rPr>
              <w:t>1.95</w:t>
            </w:r>
          </w:p>
        </w:tc>
        <w:tc>
          <w:tcPr>
            <w:tcW w:w="1876" w:type="dxa"/>
            <w:shd w:val="clear" w:color="auto" w:fill="auto"/>
            <w:vAlign w:val="center"/>
          </w:tcPr>
          <w:p w:rsidR="00FB39A8" w:rsidRPr="00D67116" w:rsidRDefault="00FB39A8" w:rsidP="00D67116">
            <w:pPr>
              <w:spacing w:after="0"/>
              <w:jc w:val="center"/>
              <w:rPr>
                <w:sz w:val="22"/>
                <w:szCs w:val="22"/>
                <w:u w:val="single"/>
                <w:lang w:val="ru-RU"/>
              </w:rPr>
            </w:pPr>
            <w:r w:rsidRPr="00D67116">
              <w:rPr>
                <w:sz w:val="22"/>
                <w:szCs w:val="22"/>
                <w:lang w:val="ru-RU"/>
              </w:rPr>
              <w:t>44.970</w:t>
            </w:r>
            <w:r w:rsidRPr="00D67116">
              <w:rPr>
                <w:bCs/>
                <w:sz w:val="22"/>
                <w:szCs w:val="22"/>
                <w:lang w:val="ru-RU"/>
              </w:rPr>
              <w:t>±</w:t>
            </w:r>
            <w:r w:rsidRPr="00D67116">
              <w:rPr>
                <w:sz w:val="22"/>
                <w:szCs w:val="22"/>
              </w:rPr>
              <w:t>1.95</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2440</w:t>
            </w:r>
            <w:r w:rsidRPr="00D67116">
              <w:rPr>
                <w:bCs/>
                <w:sz w:val="22"/>
                <w:szCs w:val="22"/>
              </w:rPr>
              <w:sym w:font="Symbol" w:char="00B1"/>
            </w:r>
            <w:r w:rsidRPr="00D67116">
              <w:rPr>
                <w:bCs/>
                <w:sz w:val="22"/>
                <w:szCs w:val="22"/>
              </w:rPr>
              <w:t>55</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spacing w:after="0"/>
              <w:jc w:val="center"/>
              <w:rPr>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56.</w:t>
            </w:r>
            <w:r w:rsidRPr="00D67116">
              <w:rPr>
                <w:color w:val="000000"/>
                <w:sz w:val="22"/>
                <w:szCs w:val="22"/>
              </w:rPr>
              <w:t>3</w:t>
            </w:r>
            <w:r w:rsidRPr="00D67116">
              <w:rPr>
                <w:color w:val="000000"/>
                <w:sz w:val="22"/>
                <w:szCs w:val="22"/>
                <w:lang w:val="ru-RU"/>
              </w:rPr>
              <w:t>0</w:t>
            </w:r>
            <w:r w:rsidRPr="00D67116">
              <w:rPr>
                <w:bCs/>
                <w:sz w:val="22"/>
                <w:szCs w:val="22"/>
                <w:lang w:val="ru-RU"/>
              </w:rPr>
              <w:t>±</w:t>
            </w:r>
            <w:r w:rsidRPr="00D67116">
              <w:rPr>
                <w:sz w:val="22"/>
                <w:szCs w:val="22"/>
              </w:rPr>
              <w:t>2.01</w:t>
            </w:r>
          </w:p>
        </w:tc>
        <w:tc>
          <w:tcPr>
            <w:tcW w:w="1876" w:type="dxa"/>
            <w:shd w:val="clear" w:color="auto" w:fill="auto"/>
            <w:vAlign w:val="center"/>
          </w:tcPr>
          <w:p w:rsidR="00FB39A8" w:rsidRPr="00D67116" w:rsidRDefault="00FB39A8" w:rsidP="00D67116">
            <w:pPr>
              <w:spacing w:after="0"/>
              <w:jc w:val="center"/>
              <w:rPr>
                <w:sz w:val="22"/>
                <w:szCs w:val="22"/>
                <w:u w:val="single"/>
              </w:rPr>
            </w:pPr>
            <w:r w:rsidRPr="00D67116">
              <w:rPr>
                <w:sz w:val="22"/>
                <w:szCs w:val="22"/>
                <w:lang w:val="ru-RU"/>
              </w:rPr>
              <w:t>43.70</w:t>
            </w:r>
            <w:r w:rsidRPr="00D67116">
              <w:rPr>
                <w:bCs/>
                <w:sz w:val="22"/>
                <w:szCs w:val="22"/>
                <w:lang w:val="ru-RU"/>
              </w:rPr>
              <w:t>±</w:t>
            </w:r>
            <w:r w:rsidRPr="00D67116">
              <w:rPr>
                <w:sz w:val="22"/>
                <w:szCs w:val="22"/>
              </w:rPr>
              <w:t>2.01</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2420</w:t>
            </w:r>
            <w:r w:rsidRPr="00D67116">
              <w:rPr>
                <w:bCs/>
                <w:sz w:val="22"/>
                <w:szCs w:val="22"/>
              </w:rPr>
              <w:sym w:font="Symbol" w:char="00B1"/>
            </w:r>
            <w:r w:rsidRPr="00D67116">
              <w:rPr>
                <w:bCs/>
                <w:sz w:val="22"/>
                <w:szCs w:val="22"/>
              </w:rPr>
              <w:t>55</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spacing w:after="0"/>
              <w:jc w:val="center"/>
              <w:rPr>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55.11</w:t>
            </w:r>
            <w:r w:rsidRPr="00D67116">
              <w:rPr>
                <w:bCs/>
                <w:sz w:val="22"/>
                <w:szCs w:val="22"/>
                <w:lang w:val="ru-RU"/>
              </w:rPr>
              <w:t>±</w:t>
            </w:r>
            <w:r w:rsidRPr="00D67116">
              <w:rPr>
                <w:sz w:val="22"/>
                <w:szCs w:val="22"/>
              </w:rPr>
              <w:t>1.95</w:t>
            </w:r>
          </w:p>
        </w:tc>
        <w:tc>
          <w:tcPr>
            <w:tcW w:w="1876" w:type="dxa"/>
            <w:shd w:val="clear" w:color="auto" w:fill="auto"/>
            <w:vAlign w:val="center"/>
          </w:tcPr>
          <w:p w:rsidR="00FB39A8" w:rsidRPr="00D67116" w:rsidRDefault="00FB39A8" w:rsidP="00D67116">
            <w:pPr>
              <w:spacing w:after="0"/>
              <w:jc w:val="center"/>
              <w:rPr>
                <w:sz w:val="22"/>
                <w:szCs w:val="22"/>
                <w:u w:val="single"/>
              </w:rPr>
            </w:pPr>
            <w:r w:rsidRPr="00D67116">
              <w:rPr>
                <w:sz w:val="22"/>
                <w:szCs w:val="22"/>
                <w:lang w:val="ru-RU"/>
              </w:rPr>
              <w:t>44.89</w:t>
            </w:r>
            <w:r w:rsidRPr="00D67116">
              <w:rPr>
                <w:bCs/>
                <w:sz w:val="22"/>
                <w:szCs w:val="22"/>
                <w:lang w:val="ru-RU"/>
              </w:rPr>
              <w:t>±</w:t>
            </w:r>
            <w:r w:rsidRPr="00D67116">
              <w:rPr>
                <w:sz w:val="22"/>
                <w:szCs w:val="22"/>
              </w:rPr>
              <w:t>1.95</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2432</w:t>
            </w:r>
            <w:r w:rsidRPr="00D67116">
              <w:rPr>
                <w:bCs/>
                <w:sz w:val="22"/>
                <w:szCs w:val="22"/>
              </w:rPr>
              <w:sym w:font="Symbol" w:char="00B1"/>
            </w:r>
            <w:r w:rsidRPr="00D67116">
              <w:rPr>
                <w:bCs/>
                <w:sz w:val="22"/>
                <w:szCs w:val="22"/>
              </w:rPr>
              <w:t>55</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spacing w:after="0"/>
              <w:jc w:val="center"/>
              <w:rPr>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70.29</w:t>
            </w:r>
            <w:r w:rsidRPr="00D67116">
              <w:rPr>
                <w:bCs/>
                <w:sz w:val="22"/>
                <w:szCs w:val="22"/>
                <w:lang w:val="ru-RU"/>
              </w:rPr>
              <w:t>±</w:t>
            </w:r>
            <w:r w:rsidRPr="00D67116">
              <w:rPr>
                <w:sz w:val="22"/>
                <w:szCs w:val="22"/>
              </w:rPr>
              <w:t>2.74</w:t>
            </w:r>
          </w:p>
        </w:tc>
        <w:tc>
          <w:tcPr>
            <w:tcW w:w="1876" w:type="dxa"/>
            <w:shd w:val="clear" w:color="auto" w:fill="auto"/>
            <w:vAlign w:val="center"/>
          </w:tcPr>
          <w:p w:rsidR="00FB39A8" w:rsidRPr="00D67116" w:rsidRDefault="00FB39A8" w:rsidP="00D67116">
            <w:pPr>
              <w:spacing w:after="0"/>
              <w:jc w:val="center"/>
              <w:rPr>
                <w:sz w:val="22"/>
                <w:szCs w:val="22"/>
                <w:u w:val="single"/>
              </w:rPr>
            </w:pPr>
            <w:r w:rsidRPr="00D67116">
              <w:rPr>
                <w:sz w:val="22"/>
                <w:szCs w:val="22"/>
                <w:lang w:val="ru-RU"/>
              </w:rPr>
              <w:t>29.71</w:t>
            </w:r>
            <w:r w:rsidRPr="00D67116">
              <w:rPr>
                <w:bCs/>
                <w:sz w:val="22"/>
                <w:szCs w:val="22"/>
                <w:lang w:val="ru-RU"/>
              </w:rPr>
              <w:t>±</w:t>
            </w:r>
            <w:r w:rsidRPr="00D67116">
              <w:rPr>
                <w:sz w:val="22"/>
                <w:szCs w:val="22"/>
              </w:rPr>
              <w:t>2.74</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2589</w:t>
            </w:r>
            <w:r w:rsidRPr="00D67116">
              <w:rPr>
                <w:bCs/>
                <w:sz w:val="22"/>
                <w:szCs w:val="22"/>
              </w:rPr>
              <w:sym w:font="Symbol" w:char="00B1"/>
            </w:r>
            <w:r w:rsidRPr="00D67116">
              <w:rPr>
                <w:bCs/>
                <w:sz w:val="22"/>
                <w:szCs w:val="22"/>
              </w:rPr>
              <w:t>60</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spacing w:after="0"/>
              <w:jc w:val="center"/>
              <w:rPr>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70.09</w:t>
            </w:r>
            <w:r w:rsidRPr="00D67116">
              <w:rPr>
                <w:bCs/>
                <w:sz w:val="22"/>
                <w:szCs w:val="22"/>
                <w:lang w:val="ru-RU"/>
              </w:rPr>
              <w:t>±</w:t>
            </w:r>
            <w:r w:rsidRPr="00D67116">
              <w:rPr>
                <w:sz w:val="22"/>
                <w:szCs w:val="22"/>
              </w:rPr>
              <w:t>2.72</w:t>
            </w:r>
          </w:p>
        </w:tc>
        <w:tc>
          <w:tcPr>
            <w:tcW w:w="1876" w:type="dxa"/>
            <w:shd w:val="clear" w:color="auto" w:fill="auto"/>
            <w:vAlign w:val="center"/>
          </w:tcPr>
          <w:p w:rsidR="00FB39A8" w:rsidRPr="00D67116" w:rsidRDefault="00FB39A8" w:rsidP="00D67116">
            <w:pPr>
              <w:spacing w:after="0"/>
              <w:jc w:val="center"/>
              <w:rPr>
                <w:sz w:val="22"/>
                <w:szCs w:val="22"/>
                <w:u w:val="single"/>
                <w:lang w:val="ru-RU"/>
              </w:rPr>
            </w:pPr>
            <w:r w:rsidRPr="00D67116">
              <w:rPr>
                <w:sz w:val="22"/>
                <w:szCs w:val="22"/>
                <w:lang w:val="ru-RU"/>
              </w:rPr>
              <w:t>29.91</w:t>
            </w:r>
            <w:r w:rsidRPr="00D67116">
              <w:rPr>
                <w:bCs/>
                <w:sz w:val="22"/>
                <w:szCs w:val="22"/>
                <w:lang w:val="ru-RU"/>
              </w:rPr>
              <w:t>±</w:t>
            </w:r>
            <w:r w:rsidRPr="00D67116">
              <w:rPr>
                <w:sz w:val="22"/>
                <w:szCs w:val="22"/>
              </w:rPr>
              <w:t>2.72</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2620</w:t>
            </w:r>
            <w:r w:rsidRPr="00D67116">
              <w:rPr>
                <w:bCs/>
                <w:sz w:val="22"/>
                <w:szCs w:val="22"/>
              </w:rPr>
              <w:sym w:font="Symbol" w:char="00B1"/>
            </w:r>
            <w:r w:rsidRPr="00D67116">
              <w:rPr>
                <w:bCs/>
                <w:sz w:val="22"/>
                <w:szCs w:val="22"/>
              </w:rPr>
              <w:t>60</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r w:rsidR="00FB39A8" w:rsidRPr="00D67116">
        <w:trPr>
          <w:trHeight w:hRule="exact" w:val="340"/>
        </w:trPr>
        <w:tc>
          <w:tcPr>
            <w:tcW w:w="1036" w:type="dxa"/>
            <w:vMerge/>
            <w:shd w:val="clear" w:color="auto" w:fill="auto"/>
            <w:vAlign w:val="center"/>
          </w:tcPr>
          <w:p w:rsidR="00FB39A8" w:rsidRPr="00D67116" w:rsidRDefault="00FB39A8" w:rsidP="00D67116">
            <w:pPr>
              <w:spacing w:after="0"/>
              <w:jc w:val="center"/>
              <w:rPr>
                <w:sz w:val="22"/>
                <w:szCs w:val="22"/>
                <w:lang w:val="ru-RU"/>
              </w:rPr>
            </w:pPr>
          </w:p>
        </w:tc>
        <w:tc>
          <w:tcPr>
            <w:tcW w:w="1876" w:type="dxa"/>
            <w:shd w:val="clear" w:color="auto" w:fill="auto"/>
            <w:vAlign w:val="center"/>
          </w:tcPr>
          <w:p w:rsidR="00FB39A8" w:rsidRPr="00D67116" w:rsidRDefault="00FB39A8" w:rsidP="00D67116">
            <w:pPr>
              <w:spacing w:after="0"/>
              <w:jc w:val="center"/>
              <w:rPr>
                <w:sz w:val="22"/>
                <w:szCs w:val="22"/>
                <w:lang w:val="ru-RU"/>
              </w:rPr>
            </w:pPr>
            <w:r w:rsidRPr="00D67116">
              <w:rPr>
                <w:color w:val="000000"/>
                <w:sz w:val="22"/>
                <w:szCs w:val="22"/>
                <w:lang w:val="ru-RU"/>
              </w:rPr>
              <w:t>68.60</w:t>
            </w:r>
            <w:r w:rsidRPr="00D67116">
              <w:rPr>
                <w:bCs/>
                <w:sz w:val="22"/>
                <w:szCs w:val="22"/>
                <w:lang w:val="ru-RU"/>
              </w:rPr>
              <w:t>±</w:t>
            </w:r>
            <w:r w:rsidRPr="00D67116">
              <w:rPr>
                <w:sz w:val="22"/>
                <w:szCs w:val="22"/>
              </w:rPr>
              <w:t>2.64</w:t>
            </w:r>
          </w:p>
        </w:tc>
        <w:tc>
          <w:tcPr>
            <w:tcW w:w="1876" w:type="dxa"/>
            <w:shd w:val="clear" w:color="auto" w:fill="auto"/>
            <w:vAlign w:val="center"/>
          </w:tcPr>
          <w:p w:rsidR="00FB39A8" w:rsidRPr="00D67116" w:rsidRDefault="00FB39A8" w:rsidP="00D67116">
            <w:pPr>
              <w:spacing w:after="0"/>
              <w:jc w:val="center"/>
              <w:rPr>
                <w:sz w:val="22"/>
                <w:szCs w:val="22"/>
                <w:u w:val="single"/>
                <w:lang w:val="ru-RU"/>
              </w:rPr>
            </w:pPr>
            <w:r w:rsidRPr="00D67116">
              <w:rPr>
                <w:sz w:val="22"/>
                <w:szCs w:val="22"/>
                <w:lang w:val="ru-RU"/>
              </w:rPr>
              <w:t>31.40</w:t>
            </w:r>
            <w:r w:rsidRPr="00D67116">
              <w:rPr>
                <w:bCs/>
                <w:sz w:val="22"/>
                <w:szCs w:val="22"/>
                <w:lang w:val="ru-RU"/>
              </w:rPr>
              <w:t>±</w:t>
            </w:r>
            <w:r w:rsidRPr="00D67116">
              <w:rPr>
                <w:sz w:val="22"/>
                <w:szCs w:val="22"/>
              </w:rPr>
              <w:t>2.64</w:t>
            </w:r>
          </w:p>
        </w:tc>
        <w:tc>
          <w:tcPr>
            <w:tcW w:w="2340" w:type="dxa"/>
            <w:shd w:val="clear" w:color="auto" w:fill="auto"/>
            <w:vAlign w:val="center"/>
          </w:tcPr>
          <w:p w:rsidR="00FB39A8" w:rsidRPr="00D67116" w:rsidRDefault="00FB39A8" w:rsidP="00D67116">
            <w:pPr>
              <w:spacing w:after="0"/>
              <w:jc w:val="center"/>
              <w:rPr>
                <w:bCs/>
                <w:sz w:val="22"/>
                <w:szCs w:val="22"/>
              </w:rPr>
            </w:pPr>
            <w:r w:rsidRPr="00D67116">
              <w:rPr>
                <w:bCs/>
                <w:sz w:val="22"/>
                <w:szCs w:val="22"/>
              </w:rPr>
              <w:t>2595</w:t>
            </w:r>
            <w:r w:rsidRPr="00D67116">
              <w:rPr>
                <w:bCs/>
                <w:sz w:val="22"/>
                <w:szCs w:val="22"/>
              </w:rPr>
              <w:sym w:font="Symbol" w:char="00B1"/>
            </w:r>
            <w:r w:rsidRPr="00D67116">
              <w:rPr>
                <w:bCs/>
                <w:sz w:val="22"/>
                <w:szCs w:val="22"/>
              </w:rPr>
              <w:t>60</w:t>
            </w:r>
          </w:p>
        </w:tc>
        <w:tc>
          <w:tcPr>
            <w:tcW w:w="2340" w:type="dxa"/>
            <w:shd w:val="clear" w:color="auto" w:fill="auto"/>
            <w:vAlign w:val="center"/>
          </w:tcPr>
          <w:p w:rsidR="00FB39A8" w:rsidRPr="00D67116" w:rsidRDefault="00FB39A8" w:rsidP="00D67116">
            <w:pPr>
              <w:spacing w:after="0"/>
              <w:jc w:val="center"/>
              <w:rPr>
                <w:bCs/>
                <w:sz w:val="22"/>
                <w:szCs w:val="22"/>
                <w:lang w:val="ru-RU"/>
              </w:rPr>
            </w:pPr>
            <w:r w:rsidRPr="00D67116">
              <w:rPr>
                <w:bCs/>
                <w:sz w:val="22"/>
                <w:szCs w:val="22"/>
                <w:lang w:val="ru-RU"/>
              </w:rPr>
              <w:t>-</w:t>
            </w:r>
          </w:p>
        </w:tc>
      </w:tr>
    </w:tbl>
    <w:p w:rsidR="00306DBD" w:rsidRDefault="00306DBD" w:rsidP="003A3398">
      <w:pPr>
        <w:spacing w:after="0"/>
        <w:ind w:firstLine="720"/>
        <w:rPr>
          <w:lang w:val="ru-RU"/>
        </w:rPr>
      </w:pPr>
    </w:p>
    <w:p w:rsidR="003A3398" w:rsidRPr="00F96AD5" w:rsidRDefault="00F32E87" w:rsidP="00277A18">
      <w:pPr>
        <w:spacing w:after="0"/>
        <w:ind w:firstLine="720"/>
        <w:rPr>
          <w:lang w:val="en-US"/>
        </w:rPr>
      </w:pPr>
      <w:r>
        <w:rPr>
          <w:lang w:val="en-US"/>
        </w:rPr>
        <w:t>A</w:t>
      </w:r>
      <w:r w:rsidRPr="00F32E87">
        <w:rPr>
          <w:lang w:val="en-US"/>
        </w:rPr>
        <w:t xml:space="preserve"> </w:t>
      </w:r>
      <w:r>
        <w:rPr>
          <w:lang w:val="en-US"/>
        </w:rPr>
        <w:t>large</w:t>
      </w:r>
      <w:r w:rsidRPr="00F32E87">
        <w:rPr>
          <w:lang w:val="en-US"/>
        </w:rPr>
        <w:t xml:space="preserve"> </w:t>
      </w:r>
      <w:r>
        <w:rPr>
          <w:lang w:val="en-US"/>
        </w:rPr>
        <w:t>volume</w:t>
      </w:r>
      <w:r w:rsidRPr="00F32E87">
        <w:rPr>
          <w:lang w:val="en-US"/>
        </w:rPr>
        <w:t xml:space="preserve"> </w:t>
      </w:r>
      <w:r>
        <w:rPr>
          <w:lang w:val="en-US"/>
        </w:rPr>
        <w:t>of</w:t>
      </w:r>
      <w:r w:rsidRPr="00F32E87">
        <w:rPr>
          <w:lang w:val="en-US"/>
        </w:rPr>
        <w:t xml:space="preserve"> </w:t>
      </w:r>
      <w:r w:rsidR="003A3398" w:rsidRPr="003C47DD">
        <w:rPr>
          <w:lang w:val="en-US"/>
        </w:rPr>
        <w:t>SEM</w:t>
      </w:r>
      <w:r w:rsidR="003A3398" w:rsidRPr="00F32E87">
        <w:rPr>
          <w:lang w:val="en-US"/>
        </w:rPr>
        <w:t>/</w:t>
      </w:r>
      <w:r w:rsidR="003A3398" w:rsidRPr="003C47DD">
        <w:rPr>
          <w:lang w:val="en-US"/>
        </w:rPr>
        <w:t>EDX</w:t>
      </w:r>
      <w:r w:rsidR="003A3398" w:rsidRPr="00F32E87">
        <w:rPr>
          <w:lang w:val="en-US"/>
        </w:rPr>
        <w:t xml:space="preserve"> </w:t>
      </w:r>
      <w:r>
        <w:rPr>
          <w:lang w:val="en-US"/>
        </w:rPr>
        <w:t>investigations</w:t>
      </w:r>
      <w:r w:rsidRPr="00F32E87">
        <w:rPr>
          <w:lang w:val="en-US"/>
        </w:rPr>
        <w:t xml:space="preserve"> </w:t>
      </w:r>
      <w:r>
        <w:rPr>
          <w:lang w:val="en-US"/>
        </w:rPr>
        <w:t>of</w:t>
      </w:r>
      <w:r w:rsidRPr="00F32E87">
        <w:rPr>
          <w:lang w:val="en-US"/>
        </w:rPr>
        <w:t xml:space="preserve"> </w:t>
      </w:r>
      <w:r>
        <w:rPr>
          <w:lang w:val="en-US"/>
        </w:rPr>
        <w:t>quenched</w:t>
      </w:r>
      <w:r w:rsidRPr="00F32E87">
        <w:rPr>
          <w:lang w:val="en-US"/>
        </w:rPr>
        <w:t xml:space="preserve"> </w:t>
      </w:r>
      <w:r>
        <w:rPr>
          <w:lang w:val="en-US"/>
        </w:rPr>
        <w:t>melt</w:t>
      </w:r>
      <w:r w:rsidRPr="00F32E87">
        <w:rPr>
          <w:lang w:val="en-US"/>
        </w:rPr>
        <w:t xml:space="preserve"> </w:t>
      </w:r>
      <w:r>
        <w:rPr>
          <w:lang w:val="en-US"/>
        </w:rPr>
        <w:t>samples</w:t>
      </w:r>
      <w:r w:rsidRPr="00F32E87">
        <w:rPr>
          <w:lang w:val="en-US"/>
        </w:rPr>
        <w:t xml:space="preserve"> </w:t>
      </w:r>
      <w:r>
        <w:rPr>
          <w:lang w:val="en-US"/>
        </w:rPr>
        <w:t>and</w:t>
      </w:r>
      <w:r w:rsidRPr="00F32E87">
        <w:rPr>
          <w:lang w:val="en-US"/>
        </w:rPr>
        <w:t xml:space="preserve"> </w:t>
      </w:r>
      <w:r>
        <w:rPr>
          <w:lang w:val="en-US"/>
        </w:rPr>
        <w:t>ingot</w:t>
      </w:r>
      <w:r w:rsidRPr="00F32E87">
        <w:rPr>
          <w:lang w:val="en-US"/>
        </w:rPr>
        <w:t xml:space="preserve"> </w:t>
      </w:r>
      <w:r>
        <w:rPr>
          <w:lang w:val="en-US"/>
        </w:rPr>
        <w:t>axial</w:t>
      </w:r>
      <w:r w:rsidRPr="00F32E87">
        <w:rPr>
          <w:lang w:val="en-US"/>
        </w:rPr>
        <w:t xml:space="preserve"> </w:t>
      </w:r>
      <w:r>
        <w:rPr>
          <w:lang w:val="en-US"/>
        </w:rPr>
        <w:t>cuts</w:t>
      </w:r>
      <w:r w:rsidRPr="00F32E87">
        <w:rPr>
          <w:lang w:val="en-US"/>
        </w:rPr>
        <w:t xml:space="preserve"> </w:t>
      </w:r>
      <w:r>
        <w:rPr>
          <w:lang w:val="en-US"/>
        </w:rPr>
        <w:t>has</w:t>
      </w:r>
      <w:r w:rsidRPr="00F32E87">
        <w:rPr>
          <w:lang w:val="en-US"/>
        </w:rPr>
        <w:t xml:space="preserve"> </w:t>
      </w:r>
      <w:r>
        <w:rPr>
          <w:lang w:val="en-US"/>
        </w:rPr>
        <w:t>been</w:t>
      </w:r>
      <w:r w:rsidRPr="00F32E87">
        <w:rPr>
          <w:lang w:val="en-US"/>
        </w:rPr>
        <w:t xml:space="preserve"> </w:t>
      </w:r>
      <w:r>
        <w:rPr>
          <w:lang w:val="en-US"/>
        </w:rPr>
        <w:t>performed</w:t>
      </w:r>
      <w:r w:rsidRPr="00F32E87">
        <w:rPr>
          <w:lang w:val="en-US"/>
        </w:rPr>
        <w:t xml:space="preserve"> </w:t>
      </w:r>
      <w:r>
        <w:rPr>
          <w:lang w:val="en-US"/>
        </w:rPr>
        <w:t>to</w:t>
      </w:r>
      <w:r w:rsidRPr="00F32E87">
        <w:rPr>
          <w:lang w:val="en-US"/>
        </w:rPr>
        <w:t xml:space="preserve"> </w:t>
      </w:r>
      <w:r>
        <w:rPr>
          <w:lang w:val="en-US"/>
        </w:rPr>
        <w:t>gather</w:t>
      </w:r>
      <w:r w:rsidRPr="00F32E87">
        <w:rPr>
          <w:lang w:val="en-US"/>
        </w:rPr>
        <w:t xml:space="preserve"> </w:t>
      </w:r>
      <w:r>
        <w:rPr>
          <w:lang w:val="en-US"/>
        </w:rPr>
        <w:t>information</w:t>
      </w:r>
      <w:r w:rsidRPr="00F32E87">
        <w:rPr>
          <w:lang w:val="en-US"/>
        </w:rPr>
        <w:t xml:space="preserve"> </w:t>
      </w:r>
      <w:r>
        <w:rPr>
          <w:lang w:val="en-US"/>
        </w:rPr>
        <w:t>on</w:t>
      </w:r>
      <w:r w:rsidRPr="00F32E87">
        <w:rPr>
          <w:lang w:val="en-US"/>
        </w:rPr>
        <w:t xml:space="preserve"> </w:t>
      </w:r>
      <w:r>
        <w:rPr>
          <w:lang w:val="en-US"/>
        </w:rPr>
        <w:t>the</w:t>
      </w:r>
      <w:r w:rsidRPr="00F32E87">
        <w:rPr>
          <w:lang w:val="en-US"/>
        </w:rPr>
        <w:t xml:space="preserve"> </w:t>
      </w:r>
      <w:r>
        <w:rPr>
          <w:lang w:val="en-US"/>
        </w:rPr>
        <w:t>type</w:t>
      </w:r>
      <w:r w:rsidRPr="00F32E87">
        <w:rPr>
          <w:lang w:val="en-US"/>
        </w:rPr>
        <w:t xml:space="preserve"> </w:t>
      </w:r>
      <w:r>
        <w:rPr>
          <w:lang w:val="en-US"/>
        </w:rPr>
        <w:t>of</w:t>
      </w:r>
      <w:r w:rsidRPr="00F32E87">
        <w:rPr>
          <w:lang w:val="en-US"/>
        </w:rPr>
        <w:t xml:space="preserve"> </w:t>
      </w:r>
      <w:r>
        <w:rPr>
          <w:lang w:val="en-US"/>
        </w:rPr>
        <w:t>refractory</w:t>
      </w:r>
      <w:r w:rsidRPr="00F32E87">
        <w:rPr>
          <w:lang w:val="en-US"/>
        </w:rPr>
        <w:t xml:space="preserve"> </w:t>
      </w:r>
      <w:r>
        <w:rPr>
          <w:lang w:val="en-US"/>
        </w:rPr>
        <w:t>system</w:t>
      </w:r>
      <w:r w:rsidRPr="00F32E87">
        <w:rPr>
          <w:lang w:val="en-US"/>
        </w:rPr>
        <w:t xml:space="preserve"> </w:t>
      </w:r>
      <w:r>
        <w:rPr>
          <w:lang w:val="en-US"/>
        </w:rPr>
        <w:t>crystallization</w:t>
      </w:r>
      <w:r w:rsidRPr="00F32E87">
        <w:rPr>
          <w:lang w:val="en-US"/>
        </w:rPr>
        <w:t xml:space="preserve"> </w:t>
      </w:r>
      <w:r>
        <w:rPr>
          <w:lang w:val="en-US"/>
        </w:rPr>
        <w:t>and</w:t>
      </w:r>
      <w:r w:rsidRPr="00F32E87">
        <w:rPr>
          <w:lang w:val="en-US"/>
        </w:rPr>
        <w:t xml:space="preserve"> </w:t>
      </w:r>
      <w:r>
        <w:rPr>
          <w:lang w:val="en-US"/>
        </w:rPr>
        <w:t>its</w:t>
      </w:r>
      <w:r w:rsidRPr="00F32E87">
        <w:rPr>
          <w:lang w:val="en-US"/>
        </w:rPr>
        <w:t xml:space="preserve"> </w:t>
      </w:r>
      <w:r>
        <w:rPr>
          <w:lang w:val="en-US"/>
        </w:rPr>
        <w:t>behavior</w:t>
      </w:r>
      <w:r w:rsidRPr="00F32E87">
        <w:rPr>
          <w:lang w:val="en-US"/>
        </w:rPr>
        <w:t xml:space="preserve"> </w:t>
      </w:r>
      <w:r>
        <w:rPr>
          <w:lang w:val="en-US"/>
        </w:rPr>
        <w:t>in</w:t>
      </w:r>
      <w:r w:rsidRPr="00F32E87">
        <w:rPr>
          <w:lang w:val="en-US"/>
        </w:rPr>
        <w:t xml:space="preserve"> </w:t>
      </w:r>
      <w:r>
        <w:rPr>
          <w:lang w:val="en-US"/>
        </w:rPr>
        <w:t>the</w:t>
      </w:r>
      <w:r w:rsidRPr="00F32E87">
        <w:rPr>
          <w:lang w:val="en-US"/>
        </w:rPr>
        <w:t xml:space="preserve"> </w:t>
      </w:r>
      <w:r>
        <w:rPr>
          <w:lang w:val="en-US"/>
        </w:rPr>
        <w:t>subsolidus</w:t>
      </w:r>
      <w:r w:rsidRPr="00F32E87">
        <w:rPr>
          <w:lang w:val="en-US"/>
        </w:rPr>
        <w:t xml:space="preserve"> </w:t>
      </w:r>
      <w:r>
        <w:rPr>
          <w:lang w:val="en-US"/>
        </w:rPr>
        <w:t>area</w:t>
      </w:r>
      <w:r w:rsidRPr="00F32E87">
        <w:rPr>
          <w:lang w:val="en-US"/>
        </w:rPr>
        <w:t>.</w:t>
      </w:r>
      <w:r w:rsidR="003A3398" w:rsidRPr="00F32E87">
        <w:rPr>
          <w:lang w:val="en-US"/>
        </w:rPr>
        <w:t xml:space="preserve"> </w:t>
      </w:r>
      <w:r w:rsidR="002B520D">
        <w:rPr>
          <w:lang w:val="en-US"/>
        </w:rPr>
        <w:t xml:space="preserve">In </w:t>
      </w:r>
      <w:r w:rsidR="00915702">
        <w:rPr>
          <w:lang w:val="en-US"/>
        </w:rPr>
        <w:t xml:space="preserve">the </w:t>
      </w:r>
      <w:r w:rsidR="002B520D">
        <w:rPr>
          <w:lang w:val="en-US"/>
        </w:rPr>
        <w:t xml:space="preserve">case </w:t>
      </w:r>
      <w:r w:rsidR="00915702">
        <w:rPr>
          <w:lang w:val="en-US"/>
        </w:rPr>
        <w:t>with</w:t>
      </w:r>
      <w:r w:rsidR="002B520D">
        <w:rPr>
          <w:lang w:val="en-US"/>
        </w:rPr>
        <w:t xml:space="preserve"> compositions from the </w:t>
      </w:r>
      <w:r w:rsidR="00650F42" w:rsidRPr="002B520D">
        <w:rPr>
          <w:lang w:val="en-US"/>
        </w:rPr>
        <w:t>UO</w:t>
      </w:r>
      <w:r w:rsidR="00650F42" w:rsidRPr="002B520D">
        <w:rPr>
          <w:vertAlign w:val="subscript"/>
          <w:lang w:val="en-US"/>
        </w:rPr>
        <w:t>2</w:t>
      </w:r>
      <w:r w:rsidR="003A3398" w:rsidRPr="002B520D">
        <w:rPr>
          <w:lang w:val="en-US"/>
        </w:rPr>
        <w:t xml:space="preserve"> </w:t>
      </w:r>
      <w:r w:rsidR="002B520D" w:rsidRPr="002B520D">
        <w:rPr>
          <w:lang w:val="en-US"/>
        </w:rPr>
        <w:t xml:space="preserve">side </w:t>
      </w:r>
      <w:r w:rsidR="00650F42" w:rsidRPr="002B520D">
        <w:rPr>
          <w:lang w:val="en-US"/>
        </w:rPr>
        <w:t>(</w:t>
      </w:r>
      <w:r w:rsidR="003A3398" w:rsidRPr="002B520D">
        <w:rPr>
          <w:lang w:val="en-US"/>
        </w:rPr>
        <w:t>PRS4,</w:t>
      </w:r>
      <w:r w:rsidR="00277A18" w:rsidRPr="002B520D">
        <w:rPr>
          <w:lang w:val="en-US"/>
        </w:rPr>
        <w:t xml:space="preserve"> </w:t>
      </w:r>
      <w:r w:rsidR="003A3398" w:rsidRPr="002B520D">
        <w:rPr>
          <w:lang w:val="en-US"/>
        </w:rPr>
        <w:t>10,</w:t>
      </w:r>
      <w:r w:rsidR="00277A18" w:rsidRPr="002B520D">
        <w:rPr>
          <w:lang w:val="en-US"/>
        </w:rPr>
        <w:t xml:space="preserve"> </w:t>
      </w:r>
      <w:r w:rsidR="003A3398" w:rsidRPr="002B520D">
        <w:rPr>
          <w:lang w:val="en-US"/>
        </w:rPr>
        <w:t>12</w:t>
      </w:r>
      <w:r w:rsidR="00C218AA" w:rsidRPr="002B520D">
        <w:rPr>
          <w:lang w:val="en-US"/>
        </w:rPr>
        <w:t xml:space="preserve"> tests</w:t>
      </w:r>
      <w:r w:rsidR="00650F42" w:rsidRPr="002B520D">
        <w:rPr>
          <w:lang w:val="en-US"/>
        </w:rPr>
        <w:t>)</w:t>
      </w:r>
      <w:r w:rsidR="002B520D" w:rsidRPr="002B520D">
        <w:rPr>
          <w:lang w:val="en-US"/>
        </w:rPr>
        <w:t>,</w:t>
      </w:r>
      <w:r w:rsidR="003A3398" w:rsidRPr="002B520D">
        <w:rPr>
          <w:lang w:val="en-US"/>
        </w:rPr>
        <w:t xml:space="preserve"> </w:t>
      </w:r>
      <w:r w:rsidR="002B520D" w:rsidRPr="002B520D">
        <w:rPr>
          <w:lang w:val="en-US"/>
        </w:rPr>
        <w:t>the UO</w:t>
      </w:r>
      <w:r w:rsidR="002B520D" w:rsidRPr="002B520D">
        <w:rPr>
          <w:vertAlign w:val="subscript"/>
          <w:lang w:val="en-US"/>
        </w:rPr>
        <w:t>2</w:t>
      </w:r>
      <w:r w:rsidR="002B520D" w:rsidRPr="002B520D">
        <w:rPr>
          <w:lang w:val="en-US"/>
        </w:rPr>
        <w:t xml:space="preserve">–based solid solutions with the varying CaO content represent the primary crystallization phase </w:t>
      </w:r>
      <w:r w:rsidRPr="002B520D">
        <w:rPr>
          <w:lang w:val="en-US"/>
        </w:rPr>
        <w:t>when the melts superheated above T</w:t>
      </w:r>
      <w:r w:rsidRPr="002B520D">
        <w:rPr>
          <w:vertAlign w:val="subscript"/>
          <w:lang w:val="en-US"/>
        </w:rPr>
        <w:t>liq</w:t>
      </w:r>
      <w:r w:rsidRPr="002B520D">
        <w:rPr>
          <w:lang w:val="en-US"/>
        </w:rPr>
        <w:t>,</w:t>
      </w:r>
      <w:r w:rsidR="00DA1B01" w:rsidRPr="002B520D">
        <w:rPr>
          <w:lang w:val="en-US"/>
        </w:rPr>
        <w:t xml:space="preserve"> are quenched</w:t>
      </w:r>
      <w:r w:rsidR="003A3398" w:rsidRPr="002B520D">
        <w:rPr>
          <w:lang w:val="en-US"/>
        </w:rPr>
        <w:t xml:space="preserve"> (</w:t>
      </w:r>
      <w:r w:rsidR="00F96AD5" w:rsidRPr="002B520D">
        <w:rPr>
          <w:lang w:val="en-US"/>
        </w:rPr>
        <w:t xml:space="preserve">see Tab. </w:t>
      </w:r>
      <w:r w:rsidR="003A3398" w:rsidRPr="002B520D">
        <w:rPr>
          <w:lang w:val="en-US"/>
        </w:rPr>
        <w:t>6.3).</w:t>
      </w:r>
    </w:p>
    <w:p w:rsidR="00AD002E" w:rsidRPr="00F96AD5" w:rsidRDefault="00AD002E" w:rsidP="002860B9">
      <w:pPr>
        <w:spacing w:after="0"/>
        <w:ind w:firstLine="720"/>
        <w:rPr>
          <w:b/>
          <w:bCs/>
          <w:lang w:val="en-US"/>
        </w:rPr>
      </w:pPr>
    </w:p>
    <w:p w:rsidR="002860B9" w:rsidRPr="006A3E38" w:rsidRDefault="006A3E38" w:rsidP="002860B9">
      <w:pPr>
        <w:spacing w:after="0"/>
        <w:ind w:firstLine="720"/>
        <w:rPr>
          <w:lang w:val="en-US"/>
        </w:rPr>
      </w:pPr>
      <w:r>
        <w:rPr>
          <w:b/>
          <w:bCs/>
          <w:lang w:val="ru-RU"/>
        </w:rPr>
        <w:t>Table</w:t>
      </w:r>
      <w:r w:rsidR="002860B9" w:rsidRPr="00DC072C">
        <w:rPr>
          <w:b/>
          <w:bCs/>
          <w:lang w:val="ru-RU"/>
        </w:rPr>
        <w:t> 6.</w:t>
      </w:r>
      <w:r w:rsidR="002860B9">
        <w:rPr>
          <w:b/>
          <w:bCs/>
          <w:lang w:val="ru-RU"/>
        </w:rPr>
        <w:t>3</w:t>
      </w:r>
      <w:r w:rsidR="00650F42">
        <w:rPr>
          <w:b/>
          <w:bCs/>
          <w:lang w:val="ru-RU"/>
        </w:rPr>
        <w:t xml:space="preserve">. </w:t>
      </w:r>
      <w:r>
        <w:rPr>
          <w:b/>
          <w:bCs/>
          <w:lang w:val="en-US"/>
        </w:rPr>
        <w:t xml:space="preserve">Composition of the </w:t>
      </w:r>
      <w:r w:rsidR="00650F42">
        <w:rPr>
          <w:b/>
          <w:bCs/>
          <w:lang w:val="en-US"/>
        </w:rPr>
        <w:t>UO</w:t>
      </w:r>
      <w:r w:rsidR="00650F42" w:rsidRPr="006A3E38">
        <w:rPr>
          <w:b/>
          <w:bCs/>
          <w:vertAlign w:val="subscript"/>
          <w:lang w:val="en-US"/>
        </w:rPr>
        <w:t>2</w:t>
      </w:r>
      <w:r w:rsidR="00650F42" w:rsidRPr="006A3E38">
        <w:rPr>
          <w:b/>
          <w:bCs/>
          <w:lang w:val="en-US"/>
        </w:rPr>
        <w:t>(</w:t>
      </w:r>
      <w:r w:rsidR="00650F42">
        <w:rPr>
          <w:b/>
          <w:bCs/>
          <w:lang w:val="en-US"/>
        </w:rPr>
        <w:t>CaO</w:t>
      </w:r>
      <w:r w:rsidR="00650F42" w:rsidRPr="006A3E38">
        <w:rPr>
          <w:b/>
          <w:bCs/>
          <w:lang w:val="en-US"/>
        </w:rPr>
        <w:t>)</w:t>
      </w:r>
      <w:r>
        <w:rPr>
          <w:b/>
          <w:bCs/>
          <w:lang w:val="en-US"/>
        </w:rPr>
        <w:t xml:space="preserve"> solid solution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
        <w:gridCol w:w="791"/>
        <w:gridCol w:w="1663"/>
        <w:gridCol w:w="1422"/>
        <w:gridCol w:w="2451"/>
        <w:gridCol w:w="2202"/>
      </w:tblGrid>
      <w:tr w:rsidR="002860B9" w:rsidRPr="00C53548">
        <w:tblPrEx>
          <w:tblCellMar>
            <w:top w:w="0" w:type="dxa"/>
            <w:bottom w:w="0" w:type="dxa"/>
          </w:tblCellMar>
        </w:tblPrEx>
        <w:trPr>
          <w:trHeight w:hRule="exact" w:val="491"/>
          <w:jc w:val="center"/>
        </w:trPr>
        <w:tc>
          <w:tcPr>
            <w:tcW w:w="0" w:type="auto"/>
            <w:vMerge w:val="restart"/>
            <w:vAlign w:val="center"/>
          </w:tcPr>
          <w:p w:rsidR="002860B9" w:rsidRPr="00C53548" w:rsidRDefault="00F11A92" w:rsidP="00F11A92">
            <w:pPr>
              <w:spacing w:after="0"/>
              <w:rPr>
                <w:b/>
                <w:sz w:val="22"/>
                <w:szCs w:val="22"/>
                <w:lang w:val="ru-RU"/>
              </w:rPr>
            </w:pPr>
            <w:r w:rsidRPr="00C53548">
              <w:rPr>
                <w:b/>
                <w:sz w:val="22"/>
                <w:szCs w:val="22"/>
                <w:lang w:val="en-US"/>
              </w:rPr>
              <w:t>Test</w:t>
            </w:r>
          </w:p>
        </w:tc>
        <w:tc>
          <w:tcPr>
            <w:tcW w:w="2454" w:type="dxa"/>
            <w:gridSpan w:val="2"/>
            <w:vAlign w:val="center"/>
          </w:tcPr>
          <w:p w:rsidR="002860B9" w:rsidRPr="00C53548" w:rsidRDefault="00F11A92" w:rsidP="00F11A92">
            <w:pPr>
              <w:spacing w:after="0"/>
              <w:rPr>
                <w:b/>
                <w:sz w:val="22"/>
                <w:szCs w:val="22"/>
                <w:lang w:val="ru-RU"/>
              </w:rPr>
            </w:pPr>
            <w:r w:rsidRPr="00C53548">
              <w:rPr>
                <w:b/>
                <w:sz w:val="22"/>
                <w:szCs w:val="22"/>
                <w:lang w:val="en-US"/>
              </w:rPr>
              <w:t>Composition</w:t>
            </w:r>
            <w:r w:rsidR="002860B9" w:rsidRPr="00C53548">
              <w:rPr>
                <w:b/>
                <w:sz w:val="22"/>
                <w:szCs w:val="22"/>
                <w:lang w:val="ru-RU"/>
              </w:rPr>
              <w:t xml:space="preserve">, </w:t>
            </w:r>
            <w:r w:rsidR="008F7C36" w:rsidRPr="00C53548">
              <w:rPr>
                <w:b/>
                <w:sz w:val="22"/>
                <w:szCs w:val="22"/>
                <w:lang w:val="en-US"/>
              </w:rPr>
              <w:t>mol. %</w:t>
            </w:r>
          </w:p>
        </w:tc>
        <w:tc>
          <w:tcPr>
            <w:tcW w:w="1422" w:type="dxa"/>
            <w:vMerge w:val="restart"/>
            <w:vAlign w:val="center"/>
          </w:tcPr>
          <w:p w:rsidR="002860B9" w:rsidRPr="00C53548" w:rsidRDefault="002860B9" w:rsidP="00AD002E">
            <w:pPr>
              <w:spacing w:after="0"/>
              <w:rPr>
                <w:b/>
                <w:sz w:val="22"/>
                <w:szCs w:val="22"/>
                <w:lang w:val="ru-RU"/>
              </w:rPr>
            </w:pPr>
            <w:r w:rsidRPr="00C53548">
              <w:rPr>
                <w:b/>
                <w:sz w:val="22"/>
                <w:szCs w:val="22"/>
                <w:lang w:val="en-US"/>
              </w:rPr>
              <w:t>T</w:t>
            </w:r>
            <w:r w:rsidRPr="00C53548">
              <w:rPr>
                <w:b/>
                <w:sz w:val="22"/>
                <w:szCs w:val="22"/>
                <w:vertAlign w:val="subscript"/>
                <w:lang w:val="en-US"/>
              </w:rPr>
              <w:t>liq</w:t>
            </w:r>
            <w:r w:rsidRPr="00C53548">
              <w:rPr>
                <w:b/>
                <w:sz w:val="22"/>
                <w:szCs w:val="22"/>
                <w:lang w:val="ru-RU"/>
              </w:rPr>
              <w:t xml:space="preserve">, </w:t>
            </w:r>
            <w:r w:rsidR="00944C18" w:rsidRPr="00C53548">
              <w:rPr>
                <w:b/>
                <w:sz w:val="22"/>
                <w:szCs w:val="22"/>
                <w:lang w:val="ru-RU"/>
              </w:rPr>
              <w:t>°</w:t>
            </w:r>
            <w:r w:rsidRPr="00C53548">
              <w:rPr>
                <w:b/>
                <w:sz w:val="22"/>
                <w:szCs w:val="22"/>
                <w:lang w:val="en-US"/>
              </w:rPr>
              <w:t>C</w:t>
            </w:r>
          </w:p>
        </w:tc>
        <w:tc>
          <w:tcPr>
            <w:tcW w:w="2451" w:type="dxa"/>
            <w:vMerge w:val="restart"/>
            <w:vAlign w:val="center"/>
          </w:tcPr>
          <w:p w:rsidR="002860B9" w:rsidRPr="00C53548" w:rsidRDefault="00F11A92" w:rsidP="00E75037">
            <w:pPr>
              <w:spacing w:after="0"/>
              <w:jc w:val="center"/>
              <w:rPr>
                <w:b/>
                <w:sz w:val="22"/>
                <w:szCs w:val="22"/>
                <w:lang w:val="en-US"/>
              </w:rPr>
            </w:pPr>
            <w:r w:rsidRPr="00C53548">
              <w:rPr>
                <w:b/>
                <w:sz w:val="22"/>
                <w:szCs w:val="22"/>
                <w:lang w:val="en-US"/>
              </w:rPr>
              <w:t>Sample quench</w:t>
            </w:r>
            <w:r w:rsidR="00E75037" w:rsidRPr="00C53548">
              <w:rPr>
                <w:b/>
                <w:sz w:val="22"/>
                <w:szCs w:val="22"/>
                <w:lang w:val="en-US"/>
              </w:rPr>
              <w:t>ing T</w:t>
            </w:r>
            <w:r w:rsidR="002860B9" w:rsidRPr="00C53548">
              <w:rPr>
                <w:b/>
                <w:sz w:val="22"/>
                <w:szCs w:val="22"/>
                <w:lang w:val="en-US"/>
              </w:rPr>
              <w:t xml:space="preserve">, </w:t>
            </w:r>
            <w:r w:rsidR="00944C18" w:rsidRPr="00C53548">
              <w:rPr>
                <w:b/>
                <w:sz w:val="22"/>
                <w:szCs w:val="22"/>
                <w:lang w:val="en-US"/>
              </w:rPr>
              <w:t>°</w:t>
            </w:r>
            <w:r w:rsidR="002860B9" w:rsidRPr="00C53548">
              <w:rPr>
                <w:b/>
                <w:sz w:val="22"/>
                <w:szCs w:val="22"/>
                <w:lang w:val="en-US"/>
              </w:rPr>
              <w:t>C</w:t>
            </w:r>
          </w:p>
        </w:tc>
        <w:tc>
          <w:tcPr>
            <w:tcW w:w="0" w:type="auto"/>
            <w:vMerge w:val="restart"/>
            <w:vAlign w:val="center"/>
          </w:tcPr>
          <w:p w:rsidR="002860B9" w:rsidRPr="00C53548" w:rsidRDefault="002860B9" w:rsidP="00AD002E">
            <w:pPr>
              <w:spacing w:after="0"/>
              <w:jc w:val="center"/>
              <w:rPr>
                <w:b/>
                <w:sz w:val="22"/>
                <w:szCs w:val="22"/>
                <w:lang w:val="ru-RU"/>
              </w:rPr>
            </w:pPr>
            <w:r w:rsidRPr="00C53548">
              <w:rPr>
                <w:b/>
                <w:sz w:val="22"/>
                <w:szCs w:val="22"/>
                <w:lang w:val="en-US"/>
              </w:rPr>
              <w:t>CaO</w:t>
            </w:r>
            <w:r w:rsidR="00F11A92" w:rsidRPr="00C53548">
              <w:rPr>
                <w:b/>
                <w:sz w:val="22"/>
                <w:szCs w:val="22"/>
                <w:lang w:val="en-US"/>
              </w:rPr>
              <w:t xml:space="preserve"> content</w:t>
            </w:r>
            <w:r w:rsidRPr="00C53548">
              <w:rPr>
                <w:b/>
                <w:sz w:val="22"/>
                <w:szCs w:val="22"/>
                <w:lang w:val="ru-RU"/>
              </w:rPr>
              <w:t xml:space="preserve">, </w:t>
            </w:r>
            <w:r w:rsidR="008F7C36" w:rsidRPr="00C53548">
              <w:rPr>
                <w:b/>
                <w:sz w:val="22"/>
                <w:szCs w:val="22"/>
                <w:lang w:val="en-US"/>
              </w:rPr>
              <w:t>mol. %</w:t>
            </w:r>
          </w:p>
        </w:tc>
      </w:tr>
      <w:tr w:rsidR="002860B9" w:rsidRPr="00C53548">
        <w:tblPrEx>
          <w:tblCellMar>
            <w:top w:w="0" w:type="dxa"/>
            <w:bottom w:w="0" w:type="dxa"/>
          </w:tblCellMar>
        </w:tblPrEx>
        <w:trPr>
          <w:trHeight w:hRule="exact" w:val="427"/>
          <w:jc w:val="center"/>
        </w:trPr>
        <w:tc>
          <w:tcPr>
            <w:tcW w:w="0" w:type="auto"/>
            <w:vMerge/>
            <w:vAlign w:val="center"/>
          </w:tcPr>
          <w:p w:rsidR="002860B9" w:rsidRPr="00C53548" w:rsidRDefault="002860B9" w:rsidP="00AD002E">
            <w:pPr>
              <w:spacing w:after="0"/>
              <w:ind w:firstLine="720"/>
              <w:jc w:val="center"/>
              <w:rPr>
                <w:b/>
                <w:sz w:val="22"/>
                <w:szCs w:val="22"/>
                <w:lang w:val="ru-RU"/>
              </w:rPr>
            </w:pPr>
          </w:p>
        </w:tc>
        <w:tc>
          <w:tcPr>
            <w:tcW w:w="0" w:type="auto"/>
            <w:vAlign w:val="center"/>
          </w:tcPr>
          <w:p w:rsidR="002860B9" w:rsidRPr="00C53548" w:rsidRDefault="002860B9" w:rsidP="00AD002E">
            <w:pPr>
              <w:spacing w:after="0"/>
              <w:rPr>
                <w:b/>
                <w:sz w:val="22"/>
                <w:szCs w:val="22"/>
                <w:lang w:val="ru-RU"/>
              </w:rPr>
            </w:pPr>
            <w:r w:rsidRPr="00C53548">
              <w:rPr>
                <w:b/>
                <w:sz w:val="22"/>
                <w:szCs w:val="22"/>
                <w:lang w:val="en-US"/>
              </w:rPr>
              <w:t>UO</w:t>
            </w:r>
            <w:r w:rsidRPr="00C53548">
              <w:rPr>
                <w:b/>
                <w:sz w:val="22"/>
                <w:szCs w:val="22"/>
                <w:vertAlign w:val="subscript"/>
                <w:lang w:val="ru-RU"/>
              </w:rPr>
              <w:t>2</w:t>
            </w:r>
          </w:p>
        </w:tc>
        <w:tc>
          <w:tcPr>
            <w:tcW w:w="1527" w:type="dxa"/>
            <w:vAlign w:val="center"/>
          </w:tcPr>
          <w:p w:rsidR="002860B9" w:rsidRPr="00C53548" w:rsidRDefault="002860B9" w:rsidP="00AD002E">
            <w:pPr>
              <w:spacing w:after="0"/>
              <w:rPr>
                <w:b/>
                <w:sz w:val="22"/>
                <w:szCs w:val="22"/>
                <w:lang w:val="ru-RU"/>
              </w:rPr>
            </w:pPr>
            <w:r w:rsidRPr="00C53548">
              <w:rPr>
                <w:b/>
                <w:sz w:val="22"/>
                <w:szCs w:val="22"/>
                <w:lang w:val="en-US"/>
              </w:rPr>
              <w:t>CaO</w:t>
            </w:r>
          </w:p>
        </w:tc>
        <w:tc>
          <w:tcPr>
            <w:tcW w:w="1422" w:type="dxa"/>
            <w:vMerge/>
            <w:vAlign w:val="center"/>
          </w:tcPr>
          <w:p w:rsidR="002860B9" w:rsidRPr="00C53548" w:rsidRDefault="002860B9" w:rsidP="00AD002E">
            <w:pPr>
              <w:spacing w:after="0"/>
              <w:ind w:firstLine="720"/>
              <w:jc w:val="center"/>
              <w:rPr>
                <w:b/>
                <w:sz w:val="22"/>
                <w:szCs w:val="22"/>
                <w:lang w:val="ru-RU"/>
              </w:rPr>
            </w:pPr>
          </w:p>
        </w:tc>
        <w:tc>
          <w:tcPr>
            <w:tcW w:w="2451" w:type="dxa"/>
            <w:vMerge/>
            <w:vAlign w:val="center"/>
          </w:tcPr>
          <w:p w:rsidR="002860B9" w:rsidRPr="00C53548" w:rsidRDefault="002860B9" w:rsidP="00AD002E">
            <w:pPr>
              <w:spacing w:after="0"/>
              <w:ind w:firstLine="720"/>
              <w:rPr>
                <w:b/>
                <w:sz w:val="22"/>
                <w:szCs w:val="22"/>
                <w:lang w:val="ru-RU"/>
              </w:rPr>
            </w:pPr>
          </w:p>
        </w:tc>
        <w:tc>
          <w:tcPr>
            <w:tcW w:w="0" w:type="auto"/>
            <w:vMerge/>
            <w:vAlign w:val="center"/>
          </w:tcPr>
          <w:p w:rsidR="002860B9" w:rsidRPr="00C53548" w:rsidRDefault="002860B9" w:rsidP="00AD002E">
            <w:pPr>
              <w:spacing w:after="0"/>
              <w:ind w:firstLine="720"/>
              <w:jc w:val="center"/>
              <w:rPr>
                <w:b/>
                <w:sz w:val="22"/>
                <w:szCs w:val="22"/>
                <w:lang w:val="ru-RU"/>
              </w:rPr>
            </w:pPr>
          </w:p>
        </w:tc>
      </w:tr>
      <w:tr w:rsidR="002860B9" w:rsidRPr="00C53548">
        <w:tblPrEx>
          <w:tblCellMar>
            <w:top w:w="0" w:type="dxa"/>
            <w:bottom w:w="0" w:type="dxa"/>
          </w:tblCellMar>
        </w:tblPrEx>
        <w:trPr>
          <w:trHeight w:hRule="exact" w:val="340"/>
          <w:jc w:val="center"/>
        </w:trPr>
        <w:tc>
          <w:tcPr>
            <w:tcW w:w="0" w:type="auto"/>
            <w:vAlign w:val="center"/>
          </w:tcPr>
          <w:p w:rsidR="002860B9" w:rsidRPr="00C53548" w:rsidRDefault="002860B9" w:rsidP="00AD002E">
            <w:pPr>
              <w:spacing w:after="0"/>
              <w:rPr>
                <w:b/>
                <w:sz w:val="22"/>
                <w:szCs w:val="22"/>
                <w:lang w:val="ru-RU"/>
              </w:rPr>
            </w:pPr>
            <w:r w:rsidRPr="00C53548">
              <w:rPr>
                <w:b/>
                <w:sz w:val="22"/>
                <w:szCs w:val="22"/>
                <w:lang w:val="en-US"/>
              </w:rPr>
              <w:t>PRS</w:t>
            </w:r>
            <w:r w:rsidRPr="00C53548">
              <w:rPr>
                <w:b/>
                <w:sz w:val="22"/>
                <w:szCs w:val="22"/>
                <w:lang w:val="ru-RU"/>
              </w:rPr>
              <w:t>12</w:t>
            </w:r>
          </w:p>
        </w:tc>
        <w:tc>
          <w:tcPr>
            <w:tcW w:w="0" w:type="auto"/>
            <w:vAlign w:val="center"/>
          </w:tcPr>
          <w:p w:rsidR="002860B9" w:rsidRPr="00C53548" w:rsidRDefault="002860B9" w:rsidP="00AD002E">
            <w:pPr>
              <w:spacing w:after="0"/>
              <w:jc w:val="center"/>
              <w:rPr>
                <w:sz w:val="22"/>
                <w:szCs w:val="22"/>
                <w:lang w:val="ru-RU"/>
              </w:rPr>
            </w:pPr>
            <w:r w:rsidRPr="00C53548">
              <w:rPr>
                <w:sz w:val="22"/>
                <w:szCs w:val="22"/>
                <w:lang w:val="ru-RU"/>
              </w:rPr>
              <w:t>56.3</w:t>
            </w:r>
          </w:p>
        </w:tc>
        <w:tc>
          <w:tcPr>
            <w:tcW w:w="1527" w:type="dxa"/>
            <w:vAlign w:val="center"/>
          </w:tcPr>
          <w:p w:rsidR="002860B9" w:rsidRPr="00C53548" w:rsidRDefault="002860B9" w:rsidP="00AD002E">
            <w:pPr>
              <w:spacing w:after="0"/>
              <w:jc w:val="center"/>
              <w:rPr>
                <w:sz w:val="22"/>
                <w:szCs w:val="22"/>
                <w:lang w:val="ru-RU"/>
              </w:rPr>
            </w:pPr>
            <w:r w:rsidRPr="00C53548">
              <w:rPr>
                <w:sz w:val="22"/>
                <w:szCs w:val="22"/>
                <w:lang w:val="ru-RU"/>
              </w:rPr>
              <w:t>43.7</w:t>
            </w:r>
          </w:p>
        </w:tc>
        <w:tc>
          <w:tcPr>
            <w:tcW w:w="1422" w:type="dxa"/>
            <w:vAlign w:val="center"/>
          </w:tcPr>
          <w:p w:rsidR="002860B9" w:rsidRPr="00C53548" w:rsidRDefault="002860B9" w:rsidP="00AD002E">
            <w:pPr>
              <w:spacing w:after="0"/>
              <w:jc w:val="center"/>
              <w:rPr>
                <w:sz w:val="22"/>
                <w:szCs w:val="22"/>
                <w:lang w:val="ru-RU"/>
              </w:rPr>
            </w:pPr>
            <w:r w:rsidRPr="00C53548">
              <w:rPr>
                <w:sz w:val="22"/>
                <w:szCs w:val="22"/>
                <w:lang w:val="ru-RU"/>
              </w:rPr>
              <w:t>2420</w:t>
            </w:r>
            <w:r w:rsidRPr="00C53548">
              <w:rPr>
                <w:bCs/>
                <w:sz w:val="22"/>
                <w:szCs w:val="22"/>
                <w:lang w:val="ru-RU"/>
              </w:rPr>
              <w:t>±55</w:t>
            </w:r>
          </w:p>
        </w:tc>
        <w:tc>
          <w:tcPr>
            <w:tcW w:w="2451" w:type="dxa"/>
            <w:vAlign w:val="center"/>
          </w:tcPr>
          <w:p w:rsidR="002860B9" w:rsidRPr="00C53548" w:rsidRDefault="002860B9" w:rsidP="00AD002E">
            <w:pPr>
              <w:spacing w:after="0"/>
              <w:jc w:val="center"/>
              <w:rPr>
                <w:sz w:val="22"/>
                <w:szCs w:val="22"/>
                <w:lang w:val="ru-RU"/>
              </w:rPr>
            </w:pPr>
            <w:r w:rsidRPr="00C53548">
              <w:rPr>
                <w:sz w:val="22"/>
                <w:szCs w:val="22"/>
                <w:lang w:val="ru-RU"/>
              </w:rPr>
              <w:t>2670</w:t>
            </w:r>
          </w:p>
        </w:tc>
        <w:tc>
          <w:tcPr>
            <w:tcW w:w="0" w:type="auto"/>
            <w:vAlign w:val="center"/>
          </w:tcPr>
          <w:p w:rsidR="002860B9" w:rsidRPr="00C53548" w:rsidRDefault="002860B9" w:rsidP="00AD002E">
            <w:pPr>
              <w:spacing w:after="0"/>
              <w:jc w:val="center"/>
              <w:rPr>
                <w:sz w:val="22"/>
                <w:szCs w:val="22"/>
                <w:lang w:val="ru-RU"/>
              </w:rPr>
            </w:pPr>
            <w:r w:rsidRPr="00C53548">
              <w:rPr>
                <w:sz w:val="22"/>
                <w:szCs w:val="22"/>
                <w:lang w:val="ru-RU"/>
              </w:rPr>
              <w:t>36.2</w:t>
            </w:r>
          </w:p>
        </w:tc>
      </w:tr>
      <w:tr w:rsidR="002860B9" w:rsidRPr="00C53548">
        <w:tblPrEx>
          <w:tblCellMar>
            <w:top w:w="0" w:type="dxa"/>
            <w:bottom w:w="0" w:type="dxa"/>
          </w:tblCellMar>
        </w:tblPrEx>
        <w:trPr>
          <w:trHeight w:hRule="exact" w:val="340"/>
          <w:jc w:val="center"/>
        </w:trPr>
        <w:tc>
          <w:tcPr>
            <w:tcW w:w="0" w:type="auto"/>
            <w:vAlign w:val="center"/>
          </w:tcPr>
          <w:p w:rsidR="002860B9" w:rsidRPr="00C53548" w:rsidRDefault="002860B9" w:rsidP="00AD002E">
            <w:pPr>
              <w:spacing w:after="0"/>
              <w:rPr>
                <w:b/>
                <w:sz w:val="22"/>
                <w:szCs w:val="22"/>
                <w:lang w:val="ru-RU"/>
              </w:rPr>
            </w:pPr>
            <w:r w:rsidRPr="00C53548">
              <w:rPr>
                <w:b/>
                <w:sz w:val="22"/>
                <w:szCs w:val="22"/>
                <w:lang w:val="en-US"/>
              </w:rPr>
              <w:t>PRS</w:t>
            </w:r>
            <w:r w:rsidRPr="00C53548">
              <w:rPr>
                <w:b/>
                <w:sz w:val="22"/>
                <w:szCs w:val="22"/>
                <w:lang w:val="ru-RU"/>
              </w:rPr>
              <w:t>4</w:t>
            </w:r>
          </w:p>
        </w:tc>
        <w:tc>
          <w:tcPr>
            <w:tcW w:w="0" w:type="auto"/>
            <w:vAlign w:val="center"/>
          </w:tcPr>
          <w:p w:rsidR="002860B9" w:rsidRPr="00C53548" w:rsidRDefault="002860B9" w:rsidP="00AD002E">
            <w:pPr>
              <w:spacing w:after="0"/>
              <w:jc w:val="center"/>
              <w:rPr>
                <w:sz w:val="22"/>
                <w:szCs w:val="22"/>
                <w:lang w:val="ru-RU"/>
              </w:rPr>
            </w:pPr>
            <w:r w:rsidRPr="00C53548">
              <w:rPr>
                <w:sz w:val="22"/>
                <w:szCs w:val="22"/>
                <w:lang w:val="ru-RU"/>
              </w:rPr>
              <w:t>50.05</w:t>
            </w:r>
          </w:p>
        </w:tc>
        <w:tc>
          <w:tcPr>
            <w:tcW w:w="1527" w:type="dxa"/>
            <w:vAlign w:val="center"/>
          </w:tcPr>
          <w:p w:rsidR="002860B9" w:rsidRPr="00C53548" w:rsidRDefault="002860B9" w:rsidP="00AD002E">
            <w:pPr>
              <w:spacing w:after="0"/>
              <w:jc w:val="center"/>
              <w:rPr>
                <w:sz w:val="22"/>
                <w:szCs w:val="22"/>
                <w:lang w:val="ru-RU"/>
              </w:rPr>
            </w:pPr>
            <w:r w:rsidRPr="00C53548">
              <w:rPr>
                <w:sz w:val="22"/>
                <w:szCs w:val="22"/>
                <w:lang w:val="ru-RU"/>
              </w:rPr>
              <w:t>49.95</w:t>
            </w:r>
          </w:p>
        </w:tc>
        <w:tc>
          <w:tcPr>
            <w:tcW w:w="1422" w:type="dxa"/>
            <w:vAlign w:val="center"/>
          </w:tcPr>
          <w:p w:rsidR="002860B9" w:rsidRPr="00C53548" w:rsidRDefault="002860B9" w:rsidP="00AD002E">
            <w:pPr>
              <w:spacing w:after="0"/>
              <w:jc w:val="center"/>
              <w:rPr>
                <w:sz w:val="22"/>
                <w:szCs w:val="22"/>
                <w:lang w:val="ru-RU"/>
              </w:rPr>
            </w:pPr>
            <w:r w:rsidRPr="00C53548">
              <w:rPr>
                <w:sz w:val="22"/>
                <w:szCs w:val="22"/>
                <w:lang w:val="ru-RU"/>
              </w:rPr>
              <w:t>2195</w:t>
            </w:r>
            <w:r w:rsidRPr="00C53548">
              <w:rPr>
                <w:bCs/>
                <w:sz w:val="22"/>
                <w:szCs w:val="22"/>
                <w:lang w:val="ru-RU"/>
              </w:rPr>
              <w:t>±50</w:t>
            </w:r>
          </w:p>
        </w:tc>
        <w:tc>
          <w:tcPr>
            <w:tcW w:w="2451" w:type="dxa"/>
            <w:vAlign w:val="center"/>
          </w:tcPr>
          <w:p w:rsidR="002860B9" w:rsidRPr="00C53548" w:rsidRDefault="002860B9" w:rsidP="00AD002E">
            <w:pPr>
              <w:spacing w:after="0"/>
              <w:jc w:val="center"/>
              <w:rPr>
                <w:sz w:val="22"/>
                <w:szCs w:val="22"/>
                <w:lang w:val="ru-RU"/>
              </w:rPr>
            </w:pPr>
            <w:r w:rsidRPr="00C53548">
              <w:rPr>
                <w:sz w:val="22"/>
                <w:szCs w:val="22"/>
                <w:lang w:val="ru-RU"/>
              </w:rPr>
              <w:t>2360</w:t>
            </w:r>
          </w:p>
        </w:tc>
        <w:tc>
          <w:tcPr>
            <w:tcW w:w="0" w:type="auto"/>
            <w:vAlign w:val="center"/>
          </w:tcPr>
          <w:p w:rsidR="002860B9" w:rsidRPr="00C53548" w:rsidRDefault="002860B9" w:rsidP="00AD002E">
            <w:pPr>
              <w:spacing w:after="0"/>
              <w:jc w:val="center"/>
              <w:rPr>
                <w:sz w:val="22"/>
                <w:szCs w:val="22"/>
                <w:lang w:val="ru-RU"/>
              </w:rPr>
            </w:pPr>
            <w:r w:rsidRPr="00C53548">
              <w:rPr>
                <w:sz w:val="22"/>
                <w:szCs w:val="22"/>
                <w:lang w:val="ru-RU"/>
              </w:rPr>
              <w:t>46.1</w:t>
            </w:r>
          </w:p>
        </w:tc>
      </w:tr>
      <w:tr w:rsidR="002860B9" w:rsidRPr="00C53548">
        <w:tblPrEx>
          <w:tblCellMar>
            <w:top w:w="0" w:type="dxa"/>
            <w:bottom w:w="0" w:type="dxa"/>
          </w:tblCellMar>
        </w:tblPrEx>
        <w:trPr>
          <w:trHeight w:hRule="exact" w:val="340"/>
          <w:jc w:val="center"/>
        </w:trPr>
        <w:tc>
          <w:tcPr>
            <w:tcW w:w="0" w:type="auto"/>
            <w:vAlign w:val="center"/>
          </w:tcPr>
          <w:p w:rsidR="002860B9" w:rsidRPr="00C53548" w:rsidRDefault="002860B9" w:rsidP="00AD002E">
            <w:pPr>
              <w:spacing w:after="0"/>
              <w:rPr>
                <w:b/>
                <w:sz w:val="22"/>
                <w:szCs w:val="22"/>
                <w:lang w:val="en-US"/>
              </w:rPr>
            </w:pPr>
            <w:r w:rsidRPr="00C53548">
              <w:rPr>
                <w:b/>
                <w:sz w:val="22"/>
                <w:szCs w:val="22"/>
                <w:lang w:val="en-US"/>
              </w:rPr>
              <w:t>PRS10</w:t>
            </w:r>
          </w:p>
        </w:tc>
        <w:tc>
          <w:tcPr>
            <w:tcW w:w="0" w:type="auto"/>
            <w:vAlign w:val="center"/>
          </w:tcPr>
          <w:p w:rsidR="002860B9" w:rsidRPr="00C53548" w:rsidRDefault="002860B9" w:rsidP="00AD002E">
            <w:pPr>
              <w:spacing w:after="0"/>
              <w:jc w:val="center"/>
              <w:rPr>
                <w:sz w:val="22"/>
                <w:szCs w:val="22"/>
                <w:lang w:val="ru-RU"/>
              </w:rPr>
            </w:pPr>
            <w:r w:rsidRPr="00C53548">
              <w:rPr>
                <w:sz w:val="22"/>
                <w:szCs w:val="22"/>
                <w:lang w:val="en-US"/>
              </w:rPr>
              <w:t>3</w:t>
            </w:r>
            <w:r w:rsidRPr="00C53548">
              <w:rPr>
                <w:sz w:val="22"/>
                <w:szCs w:val="22"/>
                <w:lang w:val="ru-RU"/>
              </w:rPr>
              <w:t>4</w:t>
            </w:r>
            <w:r w:rsidRPr="00C53548">
              <w:rPr>
                <w:sz w:val="22"/>
                <w:szCs w:val="22"/>
                <w:lang w:val="en-US"/>
              </w:rPr>
              <w:t>.</w:t>
            </w:r>
            <w:r w:rsidRPr="00C53548">
              <w:rPr>
                <w:sz w:val="22"/>
                <w:szCs w:val="22"/>
                <w:lang w:val="ru-RU"/>
              </w:rPr>
              <w:t>31</w:t>
            </w:r>
          </w:p>
        </w:tc>
        <w:tc>
          <w:tcPr>
            <w:tcW w:w="1527" w:type="dxa"/>
            <w:vAlign w:val="center"/>
          </w:tcPr>
          <w:p w:rsidR="002860B9" w:rsidRPr="00C53548" w:rsidRDefault="002860B9" w:rsidP="00AD002E">
            <w:pPr>
              <w:spacing w:after="0"/>
              <w:jc w:val="center"/>
              <w:rPr>
                <w:sz w:val="22"/>
                <w:szCs w:val="22"/>
                <w:lang w:val="ru-RU"/>
              </w:rPr>
            </w:pPr>
            <w:r w:rsidRPr="00C53548">
              <w:rPr>
                <w:sz w:val="22"/>
                <w:szCs w:val="22"/>
                <w:lang w:val="en-US"/>
              </w:rPr>
              <w:t>6</w:t>
            </w:r>
            <w:r w:rsidRPr="00C53548">
              <w:rPr>
                <w:sz w:val="22"/>
                <w:szCs w:val="22"/>
                <w:lang w:val="ru-RU"/>
              </w:rPr>
              <w:t>5.69</w:t>
            </w:r>
          </w:p>
        </w:tc>
        <w:tc>
          <w:tcPr>
            <w:tcW w:w="1422" w:type="dxa"/>
            <w:vAlign w:val="center"/>
          </w:tcPr>
          <w:p w:rsidR="002860B9" w:rsidRPr="00C53548" w:rsidRDefault="002860B9" w:rsidP="00AD002E">
            <w:pPr>
              <w:spacing w:after="0"/>
              <w:jc w:val="center"/>
              <w:rPr>
                <w:sz w:val="22"/>
                <w:szCs w:val="22"/>
                <w:lang w:val="ru-RU"/>
              </w:rPr>
            </w:pPr>
            <w:r w:rsidRPr="00C53548">
              <w:rPr>
                <w:bCs/>
                <w:sz w:val="22"/>
                <w:szCs w:val="22"/>
              </w:rPr>
              <w:t>1886±</w:t>
            </w:r>
            <w:r w:rsidRPr="00C53548">
              <w:rPr>
                <w:bCs/>
                <w:sz w:val="22"/>
                <w:szCs w:val="22"/>
                <w:lang w:val="ru-RU"/>
              </w:rPr>
              <w:t>30</w:t>
            </w:r>
          </w:p>
        </w:tc>
        <w:tc>
          <w:tcPr>
            <w:tcW w:w="2451" w:type="dxa"/>
            <w:vAlign w:val="center"/>
          </w:tcPr>
          <w:p w:rsidR="002860B9" w:rsidRPr="00C53548" w:rsidRDefault="002860B9" w:rsidP="00AD002E">
            <w:pPr>
              <w:spacing w:after="0"/>
              <w:jc w:val="center"/>
              <w:rPr>
                <w:sz w:val="22"/>
                <w:szCs w:val="22"/>
                <w:lang w:val="ru-RU"/>
              </w:rPr>
            </w:pPr>
            <w:r w:rsidRPr="00C53548">
              <w:rPr>
                <w:sz w:val="22"/>
                <w:szCs w:val="22"/>
                <w:lang w:val="ru-RU"/>
              </w:rPr>
              <w:t>2050</w:t>
            </w:r>
          </w:p>
        </w:tc>
        <w:tc>
          <w:tcPr>
            <w:tcW w:w="0" w:type="auto"/>
            <w:vAlign w:val="center"/>
          </w:tcPr>
          <w:p w:rsidR="002860B9" w:rsidRPr="00C53548" w:rsidRDefault="002860B9" w:rsidP="00AD002E">
            <w:pPr>
              <w:spacing w:after="0"/>
              <w:jc w:val="center"/>
              <w:rPr>
                <w:sz w:val="22"/>
                <w:szCs w:val="22"/>
                <w:lang w:val="ru-RU"/>
              </w:rPr>
            </w:pPr>
            <w:r w:rsidRPr="00C53548">
              <w:rPr>
                <w:sz w:val="22"/>
                <w:szCs w:val="22"/>
                <w:lang w:val="ru-RU"/>
              </w:rPr>
              <w:t>49.9</w:t>
            </w:r>
          </w:p>
        </w:tc>
      </w:tr>
    </w:tbl>
    <w:p w:rsidR="003A3398" w:rsidRDefault="003A3398" w:rsidP="002860B9">
      <w:pPr>
        <w:spacing w:after="0"/>
        <w:ind w:firstLine="720"/>
        <w:rPr>
          <w:lang w:val="ru-RU"/>
        </w:rPr>
      </w:pPr>
    </w:p>
    <w:p w:rsidR="003A3398" w:rsidRPr="00915702" w:rsidRDefault="00915702" w:rsidP="00277A18">
      <w:pPr>
        <w:spacing w:after="0"/>
        <w:ind w:firstLine="720"/>
        <w:rPr>
          <w:lang w:val="en-US"/>
        </w:rPr>
      </w:pPr>
      <w:r w:rsidRPr="00915702">
        <w:rPr>
          <w:lang w:val="en-US"/>
        </w:rPr>
        <w:t>In the case with compositions from the CaO side (PRS6), the CaO –based solid solutions with the varying UO</w:t>
      </w:r>
      <w:r w:rsidRPr="00915702">
        <w:rPr>
          <w:vertAlign w:val="subscript"/>
          <w:lang w:val="en-US"/>
        </w:rPr>
        <w:t>2</w:t>
      </w:r>
      <w:r w:rsidRPr="00915702">
        <w:rPr>
          <w:lang w:val="en-US"/>
        </w:rPr>
        <w:t xml:space="preserve"> content represent the primary crystallization phase when the melts superheated above T</w:t>
      </w:r>
      <w:r w:rsidRPr="00915702">
        <w:rPr>
          <w:vertAlign w:val="subscript"/>
          <w:lang w:val="en-US"/>
        </w:rPr>
        <w:t>liq</w:t>
      </w:r>
      <w:r w:rsidRPr="00915702">
        <w:rPr>
          <w:lang w:val="en-US"/>
        </w:rPr>
        <w:t>, are quenched</w:t>
      </w:r>
      <w:r w:rsidR="003A3398" w:rsidRPr="00915702">
        <w:rPr>
          <w:lang w:val="en-US"/>
        </w:rPr>
        <w:t xml:space="preserve"> (</w:t>
      </w:r>
      <w:r w:rsidR="00F96AD5" w:rsidRPr="00915702">
        <w:rPr>
          <w:lang w:val="en-US"/>
        </w:rPr>
        <w:t>see Tab.</w:t>
      </w:r>
      <w:r w:rsidR="003A3398" w:rsidRPr="00915702">
        <w:rPr>
          <w:lang w:val="en-US"/>
        </w:rPr>
        <w:t xml:space="preserve"> 6.4).</w:t>
      </w:r>
    </w:p>
    <w:p w:rsidR="00650F42" w:rsidRPr="00915702" w:rsidRDefault="00650F42" w:rsidP="00277A18">
      <w:pPr>
        <w:spacing w:after="0"/>
        <w:ind w:firstLine="720"/>
        <w:rPr>
          <w:lang w:val="en-US"/>
        </w:rPr>
      </w:pPr>
    </w:p>
    <w:p w:rsidR="003A3398" w:rsidRPr="007758A7" w:rsidRDefault="006A3E38" w:rsidP="003A3398">
      <w:pPr>
        <w:spacing w:after="0"/>
        <w:ind w:firstLine="720"/>
        <w:rPr>
          <w:lang w:val="en-US"/>
        </w:rPr>
      </w:pPr>
      <w:r w:rsidRPr="006A3E38">
        <w:rPr>
          <w:b/>
          <w:bCs/>
          <w:lang w:val="en-US"/>
        </w:rPr>
        <w:t>Table</w:t>
      </w:r>
      <w:r w:rsidR="003A3398" w:rsidRPr="006A3E38">
        <w:rPr>
          <w:b/>
          <w:bCs/>
          <w:lang w:val="en-US"/>
        </w:rPr>
        <w:t> 6.4</w:t>
      </w:r>
      <w:r w:rsidR="00650F42" w:rsidRPr="006A3E38">
        <w:rPr>
          <w:b/>
          <w:bCs/>
          <w:lang w:val="en-US"/>
        </w:rPr>
        <w:t xml:space="preserve">. </w:t>
      </w:r>
      <w:r w:rsidR="007758A7">
        <w:rPr>
          <w:b/>
          <w:bCs/>
          <w:lang w:val="en-US"/>
        </w:rPr>
        <w:t xml:space="preserve">Composition of the </w:t>
      </w:r>
      <w:r w:rsidR="00650F42">
        <w:rPr>
          <w:b/>
          <w:bCs/>
          <w:lang w:val="en-US"/>
        </w:rPr>
        <w:t>CaO</w:t>
      </w:r>
      <w:r w:rsidR="00650F42" w:rsidRPr="006A3E38">
        <w:rPr>
          <w:b/>
          <w:bCs/>
          <w:lang w:val="en-US"/>
        </w:rPr>
        <w:t>(</w:t>
      </w:r>
      <w:r w:rsidR="00650F42">
        <w:rPr>
          <w:b/>
          <w:bCs/>
          <w:lang w:val="en-US"/>
        </w:rPr>
        <w:t>UO</w:t>
      </w:r>
      <w:r w:rsidR="00650F42" w:rsidRPr="006A3E38">
        <w:rPr>
          <w:b/>
          <w:bCs/>
          <w:vertAlign w:val="subscript"/>
          <w:lang w:val="en-US"/>
        </w:rPr>
        <w:t>2</w:t>
      </w:r>
      <w:r w:rsidR="00650F42" w:rsidRPr="006A3E38">
        <w:rPr>
          <w:b/>
          <w:bCs/>
          <w:lang w:val="en-US"/>
        </w:rPr>
        <w:t>)</w:t>
      </w:r>
      <w:r w:rsidR="007758A7">
        <w:rPr>
          <w:b/>
          <w:bCs/>
          <w:lang w:val="en-US"/>
        </w:rPr>
        <w:t xml:space="preserve"> solid solution</w:t>
      </w:r>
    </w:p>
    <w:tbl>
      <w:tblPr>
        <w:tblpPr w:leftFromText="180" w:rightFromText="180" w:vertAnchor="text" w:horzAnchor="margin" w:tblpY="43"/>
        <w:tblW w:w="9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9"/>
        <w:gridCol w:w="1158"/>
        <w:gridCol w:w="1235"/>
        <w:gridCol w:w="1478"/>
        <w:gridCol w:w="2599"/>
        <w:gridCol w:w="1988"/>
      </w:tblGrid>
      <w:tr w:rsidR="004F7668" w:rsidRPr="00C53548">
        <w:tblPrEx>
          <w:tblCellMar>
            <w:top w:w="0" w:type="dxa"/>
            <w:bottom w:w="0" w:type="dxa"/>
          </w:tblCellMar>
        </w:tblPrEx>
        <w:trPr>
          <w:trHeight w:hRule="exact" w:val="387"/>
        </w:trPr>
        <w:tc>
          <w:tcPr>
            <w:tcW w:w="0" w:type="auto"/>
            <w:vMerge w:val="restart"/>
            <w:vAlign w:val="center"/>
          </w:tcPr>
          <w:p w:rsidR="004F7668" w:rsidRPr="00C53548" w:rsidRDefault="004F7668" w:rsidP="004F7668">
            <w:pPr>
              <w:jc w:val="center"/>
              <w:rPr>
                <w:b/>
                <w:sz w:val="22"/>
                <w:szCs w:val="22"/>
                <w:lang w:val="ru-RU"/>
              </w:rPr>
            </w:pPr>
            <w:r w:rsidRPr="00C53548">
              <w:rPr>
                <w:b/>
                <w:sz w:val="22"/>
                <w:szCs w:val="22"/>
                <w:lang w:val="en-US"/>
              </w:rPr>
              <w:t>Test</w:t>
            </w:r>
          </w:p>
        </w:tc>
        <w:tc>
          <w:tcPr>
            <w:tcW w:w="0" w:type="auto"/>
            <w:gridSpan w:val="2"/>
            <w:vAlign w:val="center"/>
          </w:tcPr>
          <w:p w:rsidR="004F7668" w:rsidRPr="00C53548" w:rsidRDefault="004F7668" w:rsidP="004F7668">
            <w:pPr>
              <w:jc w:val="center"/>
              <w:rPr>
                <w:b/>
                <w:sz w:val="22"/>
                <w:szCs w:val="22"/>
                <w:lang w:val="ru-RU"/>
              </w:rPr>
            </w:pPr>
            <w:r w:rsidRPr="00C53548">
              <w:rPr>
                <w:b/>
                <w:sz w:val="22"/>
                <w:szCs w:val="22"/>
                <w:lang w:val="en-US"/>
              </w:rPr>
              <w:t>Composition</w:t>
            </w:r>
            <w:r w:rsidRPr="00C53548">
              <w:rPr>
                <w:b/>
                <w:sz w:val="22"/>
                <w:szCs w:val="22"/>
                <w:lang w:val="ru-RU"/>
              </w:rPr>
              <w:t xml:space="preserve">, </w:t>
            </w:r>
            <w:r w:rsidRPr="00C53548">
              <w:rPr>
                <w:b/>
                <w:sz w:val="22"/>
                <w:szCs w:val="22"/>
                <w:lang w:val="en-US"/>
              </w:rPr>
              <w:t>mol. %</w:t>
            </w:r>
          </w:p>
        </w:tc>
        <w:tc>
          <w:tcPr>
            <w:tcW w:w="1478" w:type="dxa"/>
            <w:vMerge w:val="restart"/>
            <w:vAlign w:val="center"/>
          </w:tcPr>
          <w:p w:rsidR="004F7668" w:rsidRPr="00C53548" w:rsidRDefault="004F7668" w:rsidP="004F7668">
            <w:pPr>
              <w:jc w:val="center"/>
              <w:rPr>
                <w:b/>
                <w:sz w:val="22"/>
                <w:szCs w:val="22"/>
                <w:lang w:val="ru-RU"/>
              </w:rPr>
            </w:pPr>
            <w:r w:rsidRPr="00C53548">
              <w:rPr>
                <w:b/>
                <w:sz w:val="22"/>
                <w:szCs w:val="22"/>
                <w:lang w:val="en-US"/>
              </w:rPr>
              <w:t>T</w:t>
            </w:r>
            <w:r w:rsidRPr="00C53548">
              <w:rPr>
                <w:b/>
                <w:sz w:val="22"/>
                <w:szCs w:val="22"/>
                <w:vertAlign w:val="subscript"/>
                <w:lang w:val="en-US"/>
              </w:rPr>
              <w:t>liq</w:t>
            </w:r>
            <w:r w:rsidRPr="00C53548">
              <w:rPr>
                <w:b/>
                <w:sz w:val="22"/>
                <w:szCs w:val="22"/>
                <w:lang w:val="ru-RU"/>
              </w:rPr>
              <w:t>, °</w:t>
            </w:r>
            <w:r w:rsidRPr="00C53548">
              <w:rPr>
                <w:b/>
                <w:sz w:val="22"/>
                <w:szCs w:val="22"/>
                <w:lang w:val="en-US"/>
              </w:rPr>
              <w:t>C</w:t>
            </w:r>
          </w:p>
        </w:tc>
        <w:tc>
          <w:tcPr>
            <w:tcW w:w="2599" w:type="dxa"/>
            <w:vMerge w:val="restart"/>
            <w:vAlign w:val="center"/>
          </w:tcPr>
          <w:p w:rsidR="004F7668" w:rsidRPr="00C53548" w:rsidRDefault="004F7668" w:rsidP="00E75037">
            <w:pPr>
              <w:jc w:val="center"/>
              <w:rPr>
                <w:b/>
                <w:sz w:val="22"/>
                <w:szCs w:val="22"/>
                <w:lang w:val="ru-RU"/>
              </w:rPr>
            </w:pPr>
            <w:r w:rsidRPr="00C53548">
              <w:rPr>
                <w:b/>
                <w:sz w:val="22"/>
                <w:szCs w:val="22"/>
                <w:lang w:val="en-US"/>
              </w:rPr>
              <w:t>Sample quench</w:t>
            </w:r>
            <w:r w:rsidR="00E75037" w:rsidRPr="00C53548">
              <w:rPr>
                <w:b/>
                <w:sz w:val="22"/>
                <w:szCs w:val="22"/>
                <w:lang w:val="en-US"/>
              </w:rPr>
              <w:t xml:space="preserve">ing T, </w:t>
            </w:r>
            <w:r w:rsidRPr="00C53548">
              <w:rPr>
                <w:b/>
                <w:sz w:val="22"/>
                <w:szCs w:val="22"/>
                <w:lang w:val="ru-RU"/>
              </w:rPr>
              <w:t>°</w:t>
            </w:r>
            <w:r w:rsidRPr="00C53548">
              <w:rPr>
                <w:b/>
                <w:sz w:val="22"/>
                <w:szCs w:val="22"/>
                <w:lang w:val="en-US"/>
              </w:rPr>
              <w:t>C</w:t>
            </w:r>
          </w:p>
        </w:tc>
        <w:tc>
          <w:tcPr>
            <w:tcW w:w="1988" w:type="dxa"/>
            <w:vMerge w:val="restart"/>
          </w:tcPr>
          <w:p w:rsidR="004F7668" w:rsidRPr="00C53548" w:rsidRDefault="004F7668" w:rsidP="004F7668">
            <w:pPr>
              <w:jc w:val="center"/>
              <w:rPr>
                <w:b/>
                <w:sz w:val="22"/>
                <w:szCs w:val="22"/>
                <w:lang w:val="ru-RU"/>
              </w:rPr>
            </w:pPr>
            <w:r w:rsidRPr="00C53548">
              <w:rPr>
                <w:b/>
                <w:sz w:val="22"/>
                <w:szCs w:val="22"/>
                <w:lang w:val="en-US"/>
              </w:rPr>
              <w:t>UO</w:t>
            </w:r>
            <w:r w:rsidRPr="00C53548">
              <w:rPr>
                <w:b/>
                <w:sz w:val="22"/>
                <w:szCs w:val="22"/>
                <w:vertAlign w:val="subscript"/>
                <w:lang w:val="en-US"/>
              </w:rPr>
              <w:t>2</w:t>
            </w:r>
            <w:r w:rsidRPr="00C53548">
              <w:rPr>
                <w:b/>
                <w:sz w:val="22"/>
                <w:szCs w:val="22"/>
                <w:lang w:val="en-US"/>
              </w:rPr>
              <w:t xml:space="preserve"> content, mol. %</w:t>
            </w:r>
          </w:p>
        </w:tc>
      </w:tr>
      <w:tr w:rsidR="00A850C4" w:rsidRPr="00C53548">
        <w:tblPrEx>
          <w:tblCellMar>
            <w:top w:w="0" w:type="dxa"/>
            <w:bottom w:w="0" w:type="dxa"/>
          </w:tblCellMar>
        </w:tblPrEx>
        <w:trPr>
          <w:trHeight w:hRule="exact" w:val="434"/>
        </w:trPr>
        <w:tc>
          <w:tcPr>
            <w:tcW w:w="0" w:type="auto"/>
            <w:vMerge/>
            <w:vAlign w:val="center"/>
          </w:tcPr>
          <w:p w:rsidR="004F7668" w:rsidRPr="00C53548" w:rsidRDefault="004F7668" w:rsidP="004F7668">
            <w:pPr>
              <w:ind w:firstLine="720"/>
              <w:jc w:val="center"/>
              <w:rPr>
                <w:b/>
                <w:sz w:val="22"/>
                <w:szCs w:val="22"/>
                <w:lang w:val="ru-RU"/>
              </w:rPr>
            </w:pPr>
          </w:p>
        </w:tc>
        <w:tc>
          <w:tcPr>
            <w:tcW w:w="0" w:type="auto"/>
            <w:vAlign w:val="center"/>
          </w:tcPr>
          <w:p w:rsidR="004F7668" w:rsidRPr="00C53548" w:rsidRDefault="004F7668" w:rsidP="004F7668">
            <w:pPr>
              <w:jc w:val="center"/>
              <w:rPr>
                <w:b/>
                <w:sz w:val="22"/>
                <w:szCs w:val="22"/>
                <w:lang w:val="ru-RU"/>
              </w:rPr>
            </w:pPr>
            <w:r w:rsidRPr="00C53548">
              <w:rPr>
                <w:b/>
                <w:sz w:val="22"/>
                <w:szCs w:val="22"/>
                <w:lang w:val="en-US"/>
              </w:rPr>
              <w:t>UO</w:t>
            </w:r>
            <w:r w:rsidRPr="00C53548">
              <w:rPr>
                <w:b/>
                <w:sz w:val="22"/>
                <w:szCs w:val="22"/>
                <w:vertAlign w:val="subscript"/>
                <w:lang w:val="ru-RU"/>
              </w:rPr>
              <w:t>2</w:t>
            </w:r>
          </w:p>
        </w:tc>
        <w:tc>
          <w:tcPr>
            <w:tcW w:w="0" w:type="auto"/>
            <w:vAlign w:val="center"/>
          </w:tcPr>
          <w:p w:rsidR="004F7668" w:rsidRPr="00C53548" w:rsidRDefault="004F7668" w:rsidP="004F7668">
            <w:pPr>
              <w:jc w:val="center"/>
              <w:rPr>
                <w:b/>
                <w:sz w:val="22"/>
                <w:szCs w:val="22"/>
                <w:lang w:val="en-US"/>
              </w:rPr>
            </w:pPr>
            <w:r w:rsidRPr="00C53548">
              <w:rPr>
                <w:b/>
                <w:sz w:val="22"/>
                <w:szCs w:val="22"/>
                <w:lang w:val="en-US"/>
              </w:rPr>
              <w:t>CaO</w:t>
            </w:r>
          </w:p>
        </w:tc>
        <w:tc>
          <w:tcPr>
            <w:tcW w:w="1478" w:type="dxa"/>
            <w:vMerge/>
            <w:vAlign w:val="center"/>
          </w:tcPr>
          <w:p w:rsidR="004F7668" w:rsidRPr="00C53548" w:rsidRDefault="004F7668" w:rsidP="004F7668">
            <w:pPr>
              <w:ind w:firstLine="720"/>
              <w:jc w:val="center"/>
              <w:rPr>
                <w:b/>
                <w:sz w:val="22"/>
                <w:szCs w:val="22"/>
                <w:lang w:val="ru-RU"/>
              </w:rPr>
            </w:pPr>
          </w:p>
        </w:tc>
        <w:tc>
          <w:tcPr>
            <w:tcW w:w="2599" w:type="dxa"/>
            <w:vMerge/>
          </w:tcPr>
          <w:p w:rsidR="004F7668" w:rsidRPr="00C53548" w:rsidRDefault="004F7668" w:rsidP="004F7668">
            <w:pPr>
              <w:ind w:firstLine="720"/>
              <w:jc w:val="center"/>
              <w:rPr>
                <w:b/>
                <w:sz w:val="22"/>
                <w:szCs w:val="22"/>
                <w:lang w:val="ru-RU"/>
              </w:rPr>
            </w:pPr>
          </w:p>
        </w:tc>
        <w:tc>
          <w:tcPr>
            <w:tcW w:w="1988" w:type="dxa"/>
            <w:vMerge/>
            <w:vAlign w:val="center"/>
          </w:tcPr>
          <w:p w:rsidR="004F7668" w:rsidRPr="00C53548" w:rsidRDefault="004F7668" w:rsidP="004F7668">
            <w:pPr>
              <w:ind w:firstLine="720"/>
              <w:jc w:val="center"/>
              <w:rPr>
                <w:b/>
                <w:sz w:val="22"/>
                <w:szCs w:val="22"/>
                <w:lang w:val="ru-RU"/>
              </w:rPr>
            </w:pPr>
          </w:p>
        </w:tc>
      </w:tr>
      <w:tr w:rsidR="00A850C4" w:rsidRPr="00C53548">
        <w:tblPrEx>
          <w:tblCellMar>
            <w:top w:w="0" w:type="dxa"/>
            <w:bottom w:w="0" w:type="dxa"/>
          </w:tblCellMar>
        </w:tblPrEx>
        <w:trPr>
          <w:trHeight w:hRule="exact" w:val="387"/>
        </w:trPr>
        <w:tc>
          <w:tcPr>
            <w:tcW w:w="0" w:type="auto"/>
            <w:vAlign w:val="center"/>
          </w:tcPr>
          <w:p w:rsidR="004F7668" w:rsidRPr="00C53548" w:rsidRDefault="004F7668" w:rsidP="004F7668">
            <w:pPr>
              <w:jc w:val="center"/>
              <w:rPr>
                <w:b/>
                <w:sz w:val="22"/>
                <w:szCs w:val="22"/>
                <w:lang w:val="ru-RU"/>
              </w:rPr>
            </w:pPr>
            <w:r w:rsidRPr="00C53548">
              <w:rPr>
                <w:b/>
                <w:sz w:val="22"/>
                <w:szCs w:val="22"/>
                <w:lang w:val="en-US"/>
              </w:rPr>
              <w:t>PRS6</w:t>
            </w:r>
            <w:r w:rsidRPr="00C53548">
              <w:rPr>
                <w:b/>
                <w:sz w:val="22"/>
                <w:szCs w:val="22"/>
                <w:lang w:val="ru-RU"/>
              </w:rPr>
              <w:t>(ΙΙ)</w:t>
            </w:r>
          </w:p>
        </w:tc>
        <w:tc>
          <w:tcPr>
            <w:tcW w:w="0" w:type="auto"/>
            <w:vAlign w:val="center"/>
          </w:tcPr>
          <w:p w:rsidR="004F7668" w:rsidRPr="00C53548" w:rsidRDefault="004F7668" w:rsidP="004F7668">
            <w:pPr>
              <w:jc w:val="center"/>
              <w:rPr>
                <w:sz w:val="22"/>
                <w:szCs w:val="22"/>
                <w:lang w:val="en-US"/>
              </w:rPr>
            </w:pPr>
            <w:r w:rsidRPr="00C53548">
              <w:rPr>
                <w:sz w:val="22"/>
                <w:szCs w:val="22"/>
                <w:lang w:val="en-US"/>
              </w:rPr>
              <w:t>17.4</w:t>
            </w:r>
          </w:p>
        </w:tc>
        <w:tc>
          <w:tcPr>
            <w:tcW w:w="0" w:type="auto"/>
            <w:vAlign w:val="center"/>
          </w:tcPr>
          <w:p w:rsidR="004F7668" w:rsidRPr="00C53548" w:rsidRDefault="004F7668" w:rsidP="004F7668">
            <w:pPr>
              <w:jc w:val="center"/>
              <w:rPr>
                <w:sz w:val="22"/>
                <w:szCs w:val="22"/>
                <w:lang w:val="en-US"/>
              </w:rPr>
            </w:pPr>
            <w:r w:rsidRPr="00C53548">
              <w:rPr>
                <w:sz w:val="22"/>
                <w:szCs w:val="22"/>
                <w:lang w:val="en-US"/>
              </w:rPr>
              <w:t>82.6</w:t>
            </w:r>
          </w:p>
        </w:tc>
        <w:tc>
          <w:tcPr>
            <w:tcW w:w="1478" w:type="dxa"/>
            <w:vAlign w:val="center"/>
          </w:tcPr>
          <w:p w:rsidR="004F7668" w:rsidRPr="00C53548" w:rsidRDefault="004F7668" w:rsidP="004F7668">
            <w:pPr>
              <w:jc w:val="center"/>
              <w:rPr>
                <w:sz w:val="22"/>
                <w:szCs w:val="22"/>
                <w:lang w:val="ru-RU"/>
              </w:rPr>
            </w:pPr>
            <w:r w:rsidRPr="00C53548">
              <w:rPr>
                <w:sz w:val="22"/>
                <w:szCs w:val="22"/>
                <w:lang w:val="ru-RU"/>
              </w:rPr>
              <w:t>2</w:t>
            </w:r>
            <w:r w:rsidRPr="00C53548">
              <w:rPr>
                <w:sz w:val="22"/>
                <w:szCs w:val="22"/>
                <w:lang w:val="en-US"/>
              </w:rPr>
              <w:t>600</w:t>
            </w:r>
            <w:r w:rsidRPr="00C53548">
              <w:rPr>
                <w:bCs/>
                <w:sz w:val="22"/>
                <w:szCs w:val="22"/>
                <w:lang w:val="ru-RU"/>
              </w:rPr>
              <w:t>±50</w:t>
            </w:r>
          </w:p>
        </w:tc>
        <w:tc>
          <w:tcPr>
            <w:tcW w:w="2599" w:type="dxa"/>
          </w:tcPr>
          <w:p w:rsidR="004F7668" w:rsidRPr="00C53548" w:rsidRDefault="004F7668" w:rsidP="004F7668">
            <w:pPr>
              <w:jc w:val="center"/>
              <w:rPr>
                <w:sz w:val="22"/>
                <w:szCs w:val="22"/>
                <w:lang w:val="ru-RU"/>
              </w:rPr>
            </w:pPr>
            <w:r w:rsidRPr="00C53548">
              <w:rPr>
                <w:sz w:val="22"/>
                <w:szCs w:val="22"/>
                <w:lang w:val="ru-RU"/>
              </w:rPr>
              <w:t>2740</w:t>
            </w:r>
          </w:p>
        </w:tc>
        <w:tc>
          <w:tcPr>
            <w:tcW w:w="1988" w:type="dxa"/>
            <w:vAlign w:val="center"/>
          </w:tcPr>
          <w:p w:rsidR="004F7668" w:rsidRPr="00C53548" w:rsidRDefault="004F7668" w:rsidP="004F7668">
            <w:pPr>
              <w:jc w:val="center"/>
              <w:rPr>
                <w:sz w:val="22"/>
                <w:szCs w:val="22"/>
                <w:lang w:val="ru-RU"/>
              </w:rPr>
            </w:pPr>
            <w:r w:rsidRPr="00C53548">
              <w:rPr>
                <w:sz w:val="22"/>
                <w:szCs w:val="22"/>
                <w:lang w:val="ru-RU"/>
              </w:rPr>
              <w:t>0.4</w:t>
            </w:r>
          </w:p>
        </w:tc>
      </w:tr>
      <w:tr w:rsidR="00A850C4" w:rsidRPr="00C53548">
        <w:tblPrEx>
          <w:tblCellMar>
            <w:top w:w="0" w:type="dxa"/>
            <w:bottom w:w="0" w:type="dxa"/>
          </w:tblCellMar>
        </w:tblPrEx>
        <w:trPr>
          <w:trHeight w:hRule="exact" w:val="387"/>
        </w:trPr>
        <w:tc>
          <w:tcPr>
            <w:tcW w:w="0" w:type="auto"/>
            <w:vAlign w:val="center"/>
          </w:tcPr>
          <w:p w:rsidR="004F7668" w:rsidRPr="00C53548" w:rsidRDefault="004F7668" w:rsidP="004F7668">
            <w:pPr>
              <w:jc w:val="center"/>
              <w:rPr>
                <w:b/>
                <w:sz w:val="22"/>
                <w:szCs w:val="22"/>
                <w:lang w:val="en-US"/>
              </w:rPr>
            </w:pPr>
            <w:r w:rsidRPr="00C53548">
              <w:rPr>
                <w:b/>
                <w:sz w:val="22"/>
                <w:szCs w:val="22"/>
                <w:lang w:val="en-US"/>
              </w:rPr>
              <w:t>PRS6</w:t>
            </w:r>
            <w:r w:rsidRPr="00C53548">
              <w:rPr>
                <w:b/>
                <w:sz w:val="22"/>
                <w:szCs w:val="22"/>
                <w:lang w:val="ru-RU"/>
              </w:rPr>
              <w:t>(Ι)</w:t>
            </w:r>
          </w:p>
        </w:tc>
        <w:tc>
          <w:tcPr>
            <w:tcW w:w="0" w:type="auto"/>
            <w:vAlign w:val="center"/>
          </w:tcPr>
          <w:p w:rsidR="004F7668" w:rsidRPr="00C53548" w:rsidRDefault="004F7668" w:rsidP="004F7668">
            <w:pPr>
              <w:jc w:val="center"/>
              <w:rPr>
                <w:sz w:val="22"/>
                <w:szCs w:val="22"/>
                <w:lang w:val="en-US"/>
              </w:rPr>
            </w:pPr>
            <w:r w:rsidRPr="00C53548">
              <w:rPr>
                <w:sz w:val="22"/>
                <w:szCs w:val="22"/>
                <w:lang w:val="en-US"/>
              </w:rPr>
              <w:t>26.4</w:t>
            </w:r>
          </w:p>
        </w:tc>
        <w:tc>
          <w:tcPr>
            <w:tcW w:w="0" w:type="auto"/>
            <w:vAlign w:val="center"/>
          </w:tcPr>
          <w:p w:rsidR="004F7668" w:rsidRPr="00C53548" w:rsidRDefault="004F7668" w:rsidP="004F7668">
            <w:pPr>
              <w:jc w:val="center"/>
              <w:rPr>
                <w:sz w:val="22"/>
                <w:szCs w:val="22"/>
                <w:lang w:val="en-US"/>
              </w:rPr>
            </w:pPr>
            <w:r w:rsidRPr="00C53548">
              <w:rPr>
                <w:sz w:val="22"/>
                <w:szCs w:val="22"/>
                <w:lang w:val="en-US"/>
              </w:rPr>
              <w:t>73.6</w:t>
            </w:r>
          </w:p>
        </w:tc>
        <w:tc>
          <w:tcPr>
            <w:tcW w:w="1478" w:type="dxa"/>
            <w:vAlign w:val="center"/>
          </w:tcPr>
          <w:p w:rsidR="004F7668" w:rsidRPr="00C53548" w:rsidRDefault="004F7668" w:rsidP="004F7668">
            <w:pPr>
              <w:jc w:val="center"/>
              <w:rPr>
                <w:sz w:val="22"/>
                <w:szCs w:val="22"/>
                <w:lang w:val="ru-RU"/>
              </w:rPr>
            </w:pPr>
            <w:r w:rsidRPr="00C53548">
              <w:rPr>
                <w:sz w:val="22"/>
                <w:szCs w:val="22"/>
                <w:lang w:val="ru-RU"/>
              </w:rPr>
              <w:t>2</w:t>
            </w:r>
            <w:r w:rsidRPr="00C53548">
              <w:rPr>
                <w:sz w:val="22"/>
                <w:szCs w:val="22"/>
                <w:lang w:val="en-US"/>
              </w:rPr>
              <w:t>380</w:t>
            </w:r>
            <w:r w:rsidRPr="00C53548">
              <w:rPr>
                <w:bCs/>
                <w:sz w:val="22"/>
                <w:szCs w:val="22"/>
                <w:lang w:val="ru-RU"/>
              </w:rPr>
              <w:t>±50</w:t>
            </w:r>
          </w:p>
        </w:tc>
        <w:tc>
          <w:tcPr>
            <w:tcW w:w="2599" w:type="dxa"/>
          </w:tcPr>
          <w:p w:rsidR="004F7668" w:rsidRPr="00C53548" w:rsidRDefault="004F7668" w:rsidP="004F7668">
            <w:pPr>
              <w:jc w:val="center"/>
              <w:rPr>
                <w:sz w:val="22"/>
                <w:szCs w:val="22"/>
                <w:lang w:val="ru-RU"/>
              </w:rPr>
            </w:pPr>
            <w:r w:rsidRPr="00C53548">
              <w:rPr>
                <w:sz w:val="22"/>
                <w:szCs w:val="22"/>
                <w:lang w:val="ru-RU"/>
              </w:rPr>
              <w:t>2640</w:t>
            </w:r>
          </w:p>
        </w:tc>
        <w:tc>
          <w:tcPr>
            <w:tcW w:w="1988" w:type="dxa"/>
            <w:vAlign w:val="center"/>
          </w:tcPr>
          <w:p w:rsidR="004F7668" w:rsidRPr="00C53548" w:rsidRDefault="004F7668" w:rsidP="004F7668">
            <w:pPr>
              <w:jc w:val="center"/>
              <w:rPr>
                <w:sz w:val="22"/>
                <w:szCs w:val="22"/>
                <w:lang w:val="ru-RU"/>
              </w:rPr>
            </w:pPr>
            <w:r w:rsidRPr="00C53548">
              <w:rPr>
                <w:sz w:val="22"/>
                <w:szCs w:val="22"/>
                <w:lang w:val="en-US"/>
              </w:rPr>
              <w:t>1.3</w:t>
            </w:r>
          </w:p>
        </w:tc>
      </w:tr>
    </w:tbl>
    <w:p w:rsidR="003A3398" w:rsidRDefault="003A3398" w:rsidP="003A3398">
      <w:pPr>
        <w:spacing w:after="0"/>
        <w:ind w:firstLine="720"/>
        <w:rPr>
          <w:lang w:val="en-US"/>
        </w:rPr>
      </w:pPr>
    </w:p>
    <w:p w:rsidR="003A3398" w:rsidRPr="00A1554A" w:rsidRDefault="00DA1B01" w:rsidP="003A3398">
      <w:pPr>
        <w:spacing w:after="0"/>
        <w:ind w:firstLine="720"/>
        <w:rPr>
          <w:lang w:val="ru-RU"/>
        </w:rPr>
      </w:pPr>
      <w:r>
        <w:rPr>
          <w:lang w:val="en-US"/>
        </w:rPr>
        <w:t>The</w:t>
      </w:r>
      <w:r w:rsidRPr="00DA1B01">
        <w:rPr>
          <w:lang w:val="en-US"/>
        </w:rPr>
        <w:t xml:space="preserve"> </w:t>
      </w:r>
      <w:r>
        <w:rPr>
          <w:lang w:val="en-US"/>
        </w:rPr>
        <w:t>data</w:t>
      </w:r>
      <w:r w:rsidRPr="00DA1B01">
        <w:rPr>
          <w:lang w:val="en-US"/>
        </w:rPr>
        <w:t xml:space="preserve"> </w:t>
      </w:r>
      <w:r>
        <w:rPr>
          <w:lang w:val="en-US"/>
        </w:rPr>
        <w:t>on</w:t>
      </w:r>
      <w:r w:rsidRPr="00DA1B01">
        <w:rPr>
          <w:lang w:val="en-US"/>
        </w:rPr>
        <w:t xml:space="preserve"> </w:t>
      </w:r>
      <w:r>
        <w:rPr>
          <w:lang w:val="en-US"/>
        </w:rPr>
        <w:t>the</w:t>
      </w:r>
      <w:r w:rsidRPr="00DA1B01">
        <w:rPr>
          <w:lang w:val="en-US"/>
        </w:rPr>
        <w:t xml:space="preserve"> </w:t>
      </w:r>
      <w:r>
        <w:rPr>
          <w:lang w:val="en-US"/>
        </w:rPr>
        <w:t>UO</w:t>
      </w:r>
      <w:r w:rsidRPr="00DA1B01">
        <w:rPr>
          <w:vertAlign w:val="subscript"/>
          <w:lang w:val="en-US"/>
        </w:rPr>
        <w:t>2</w:t>
      </w:r>
      <w:r w:rsidRPr="00DA1B01">
        <w:rPr>
          <w:lang w:val="en-US"/>
        </w:rPr>
        <w:t xml:space="preserve"> </w:t>
      </w:r>
      <w:r>
        <w:rPr>
          <w:lang w:val="en-US"/>
        </w:rPr>
        <w:t>content differ for the areas of eutectic crystallization</w:t>
      </w:r>
      <w:r w:rsidR="003A3398" w:rsidRPr="00DA1B01">
        <w:rPr>
          <w:lang w:val="en-US"/>
        </w:rPr>
        <w:t xml:space="preserve">. </w:t>
      </w:r>
      <w:r>
        <w:rPr>
          <w:lang w:val="en-US"/>
        </w:rPr>
        <w:t>In</w:t>
      </w:r>
      <w:r w:rsidR="003A3398" w:rsidRPr="00DA140D">
        <w:rPr>
          <w:lang w:val="en-US"/>
        </w:rPr>
        <w:t xml:space="preserve"> </w:t>
      </w:r>
      <w:r w:rsidR="00DA140D">
        <w:rPr>
          <w:lang w:val="en-US"/>
        </w:rPr>
        <w:t>the</w:t>
      </w:r>
      <w:r w:rsidR="00DA140D" w:rsidRPr="00DA140D">
        <w:rPr>
          <w:lang w:val="en-US"/>
        </w:rPr>
        <w:t xml:space="preserve"> </w:t>
      </w:r>
      <w:r w:rsidR="00DA140D">
        <w:rPr>
          <w:lang w:val="en-US"/>
        </w:rPr>
        <w:t>zone</w:t>
      </w:r>
      <w:r w:rsidR="00DA140D" w:rsidRPr="00DA140D">
        <w:rPr>
          <w:lang w:val="en-US"/>
        </w:rPr>
        <w:t xml:space="preserve"> </w:t>
      </w:r>
      <w:r w:rsidR="00DA140D">
        <w:rPr>
          <w:lang w:val="en-US"/>
        </w:rPr>
        <w:t>of</w:t>
      </w:r>
      <w:r w:rsidR="00DA140D" w:rsidRPr="00DA140D">
        <w:rPr>
          <w:lang w:val="en-US"/>
        </w:rPr>
        <w:t xml:space="preserve"> </w:t>
      </w:r>
      <w:r w:rsidR="00DA140D">
        <w:rPr>
          <w:lang w:val="en-US"/>
        </w:rPr>
        <w:t>eutectic</w:t>
      </w:r>
      <w:r w:rsidR="00DA140D" w:rsidRPr="00DA140D">
        <w:rPr>
          <w:lang w:val="en-US"/>
        </w:rPr>
        <w:t xml:space="preserve"> </w:t>
      </w:r>
      <w:r w:rsidR="00DA140D">
        <w:rPr>
          <w:lang w:val="en-US"/>
        </w:rPr>
        <w:t>crystallization</w:t>
      </w:r>
      <w:r w:rsidR="00DA140D" w:rsidRPr="00DA140D">
        <w:rPr>
          <w:lang w:val="en-US"/>
        </w:rPr>
        <w:t xml:space="preserve"> </w:t>
      </w:r>
      <w:r w:rsidR="00DA140D">
        <w:rPr>
          <w:lang w:val="en-US"/>
        </w:rPr>
        <w:t>in</w:t>
      </w:r>
      <w:r w:rsidR="00DA140D" w:rsidRPr="00DA140D">
        <w:rPr>
          <w:lang w:val="en-US"/>
        </w:rPr>
        <w:t xml:space="preserve"> </w:t>
      </w:r>
      <w:r w:rsidR="003A3398">
        <w:rPr>
          <w:lang w:val="en-US"/>
        </w:rPr>
        <w:t>PRS</w:t>
      </w:r>
      <w:r w:rsidR="003A3398" w:rsidRPr="00DA140D">
        <w:rPr>
          <w:lang w:val="en-US"/>
        </w:rPr>
        <w:t>4</w:t>
      </w:r>
      <w:r w:rsidRPr="00DA140D">
        <w:rPr>
          <w:lang w:val="en-US"/>
        </w:rPr>
        <w:t xml:space="preserve">, </w:t>
      </w:r>
      <w:r w:rsidR="00DA140D">
        <w:rPr>
          <w:lang w:val="en-US"/>
        </w:rPr>
        <w:t xml:space="preserve">the maximum measured content of </w:t>
      </w:r>
      <w:r w:rsidR="003A3398">
        <w:rPr>
          <w:lang w:val="en-US"/>
        </w:rPr>
        <w:t>UO</w:t>
      </w:r>
      <w:r w:rsidR="003A3398" w:rsidRPr="00DA140D">
        <w:rPr>
          <w:vertAlign w:val="subscript"/>
          <w:lang w:val="en-US"/>
        </w:rPr>
        <w:t>2</w:t>
      </w:r>
      <w:r w:rsidR="003A3398" w:rsidRPr="00DA140D">
        <w:rPr>
          <w:lang w:val="en-US"/>
        </w:rPr>
        <w:t xml:space="preserve"> </w:t>
      </w:r>
      <w:r w:rsidR="00DA140D">
        <w:rPr>
          <w:lang w:val="en-US"/>
        </w:rPr>
        <w:t>is</w:t>
      </w:r>
      <w:r w:rsidR="003A3398" w:rsidRPr="00DA140D">
        <w:rPr>
          <w:lang w:val="en-US"/>
        </w:rPr>
        <w:t xml:space="preserve"> 6.5 </w:t>
      </w:r>
      <w:r w:rsidR="00431C77" w:rsidRPr="00DA140D">
        <w:rPr>
          <w:lang w:val="en-US"/>
        </w:rPr>
        <w:t xml:space="preserve">mol. </w:t>
      </w:r>
      <w:r w:rsidR="003A3398" w:rsidRPr="00DA140D">
        <w:rPr>
          <w:lang w:val="en-US"/>
        </w:rPr>
        <w:t>% (</w:t>
      </w:r>
      <w:r w:rsidR="00BC331F" w:rsidRPr="00DA140D">
        <w:rPr>
          <w:lang w:val="en-US"/>
        </w:rPr>
        <w:t>Fig.</w:t>
      </w:r>
      <w:r w:rsidR="00277A18" w:rsidRPr="00DA140D">
        <w:rPr>
          <w:lang w:val="en-US"/>
        </w:rPr>
        <w:t> </w:t>
      </w:r>
      <w:r w:rsidR="003A3398" w:rsidRPr="00DA140D">
        <w:rPr>
          <w:lang w:val="en-US"/>
        </w:rPr>
        <w:t xml:space="preserve">3.17, </w:t>
      </w:r>
      <w:r w:rsidR="003A3398">
        <w:rPr>
          <w:lang w:val="en-US"/>
        </w:rPr>
        <w:t>P</w:t>
      </w:r>
      <w:r w:rsidR="003A3398" w:rsidRPr="00DA140D">
        <w:rPr>
          <w:lang w:val="en-US"/>
        </w:rPr>
        <w:t>1</w:t>
      </w:r>
      <w:r w:rsidR="00DA140D">
        <w:rPr>
          <w:lang w:val="en-US"/>
        </w:rPr>
        <w:t xml:space="preserve"> point</w:t>
      </w:r>
      <w:r w:rsidR="003A3398" w:rsidRPr="00DA140D">
        <w:rPr>
          <w:lang w:val="en-US"/>
        </w:rPr>
        <w:t>),</w:t>
      </w:r>
      <w:r w:rsidR="00DA140D">
        <w:rPr>
          <w:lang w:val="en-US"/>
        </w:rPr>
        <w:t xml:space="preserve"> while in </w:t>
      </w:r>
      <w:r w:rsidR="003A3398">
        <w:rPr>
          <w:lang w:val="en-US"/>
        </w:rPr>
        <w:t>PRS</w:t>
      </w:r>
      <w:r w:rsidR="003A3398" w:rsidRPr="00DA140D">
        <w:rPr>
          <w:lang w:val="en-US"/>
        </w:rPr>
        <w:t>10</w:t>
      </w:r>
      <w:r w:rsidR="00DA140D">
        <w:rPr>
          <w:lang w:val="en-US"/>
        </w:rPr>
        <w:t xml:space="preserve"> it is</w:t>
      </w:r>
      <w:r w:rsidR="003A3398" w:rsidRPr="00DA140D">
        <w:rPr>
          <w:lang w:val="en-US"/>
        </w:rPr>
        <w:t xml:space="preserve"> 1.9</w:t>
      </w:r>
      <w:r w:rsidR="00277A18" w:rsidRPr="00DA140D">
        <w:rPr>
          <w:lang w:val="en-US"/>
        </w:rPr>
        <w:t> </w:t>
      </w:r>
      <w:r w:rsidR="00431C77" w:rsidRPr="00DA140D">
        <w:rPr>
          <w:lang w:val="en-US"/>
        </w:rPr>
        <w:t>mol.</w:t>
      </w:r>
      <w:r w:rsidR="003A3398" w:rsidRPr="00DA140D">
        <w:rPr>
          <w:lang w:val="en-US"/>
        </w:rPr>
        <w:t xml:space="preserve"> % (</w:t>
      </w:r>
      <w:r w:rsidR="00BC331F" w:rsidRPr="00DA140D">
        <w:rPr>
          <w:lang w:val="en-US"/>
        </w:rPr>
        <w:t>Fig.</w:t>
      </w:r>
      <w:r w:rsidR="00277A18" w:rsidRPr="00DA140D">
        <w:rPr>
          <w:lang w:val="en-US"/>
        </w:rPr>
        <w:t> </w:t>
      </w:r>
      <w:r w:rsidR="003A3398" w:rsidRPr="00DA140D">
        <w:rPr>
          <w:lang w:val="en-US"/>
        </w:rPr>
        <w:t xml:space="preserve">3.41, </w:t>
      </w:r>
      <w:r w:rsidR="003A3398">
        <w:rPr>
          <w:lang w:val="en-US"/>
        </w:rPr>
        <w:t>P</w:t>
      </w:r>
      <w:r w:rsidR="003A3398" w:rsidRPr="00DA140D">
        <w:rPr>
          <w:lang w:val="en-US"/>
        </w:rPr>
        <w:t>7</w:t>
      </w:r>
      <w:r w:rsidR="00DA140D">
        <w:rPr>
          <w:lang w:val="en-US"/>
        </w:rPr>
        <w:t xml:space="preserve"> point</w:t>
      </w:r>
      <w:r w:rsidR="003A3398" w:rsidRPr="00DA140D">
        <w:rPr>
          <w:lang w:val="en-US"/>
        </w:rPr>
        <w:t xml:space="preserve">). </w:t>
      </w:r>
      <w:r w:rsidR="00DA140D">
        <w:rPr>
          <w:lang w:val="en-US"/>
        </w:rPr>
        <w:t>In</w:t>
      </w:r>
      <w:r w:rsidR="00DA140D" w:rsidRPr="00DA140D">
        <w:rPr>
          <w:lang w:val="en-US"/>
        </w:rPr>
        <w:t xml:space="preserve"> </w:t>
      </w:r>
      <w:r w:rsidR="00DA140D">
        <w:rPr>
          <w:lang w:val="en-US"/>
        </w:rPr>
        <w:t>the</w:t>
      </w:r>
      <w:r w:rsidR="00DA140D" w:rsidRPr="00DA140D">
        <w:rPr>
          <w:lang w:val="en-US"/>
        </w:rPr>
        <w:t xml:space="preserve"> </w:t>
      </w:r>
      <w:r w:rsidR="00DA140D">
        <w:rPr>
          <w:lang w:val="en-US"/>
        </w:rPr>
        <w:t>first</w:t>
      </w:r>
      <w:r w:rsidR="00DA140D" w:rsidRPr="00DA140D">
        <w:rPr>
          <w:lang w:val="en-US"/>
        </w:rPr>
        <w:t xml:space="preserve"> </w:t>
      </w:r>
      <w:r w:rsidR="00DA140D">
        <w:rPr>
          <w:lang w:val="en-US"/>
        </w:rPr>
        <w:t>place</w:t>
      </w:r>
      <w:r w:rsidR="00DA140D" w:rsidRPr="00DA140D">
        <w:rPr>
          <w:lang w:val="en-US"/>
        </w:rPr>
        <w:t xml:space="preserve">, </w:t>
      </w:r>
      <w:r w:rsidR="00DA140D">
        <w:rPr>
          <w:lang w:val="en-US"/>
        </w:rPr>
        <w:t>it</w:t>
      </w:r>
      <w:r w:rsidR="00DA140D" w:rsidRPr="00DA140D">
        <w:rPr>
          <w:lang w:val="en-US"/>
        </w:rPr>
        <w:t xml:space="preserve"> </w:t>
      </w:r>
      <w:r w:rsidR="00DA140D">
        <w:rPr>
          <w:lang w:val="en-US"/>
        </w:rPr>
        <w:t>is</w:t>
      </w:r>
      <w:r w:rsidR="00DA140D" w:rsidRPr="00DA140D">
        <w:rPr>
          <w:lang w:val="en-US"/>
        </w:rPr>
        <w:t xml:space="preserve"> </w:t>
      </w:r>
      <w:r w:rsidR="00DA140D">
        <w:rPr>
          <w:lang w:val="en-US"/>
        </w:rPr>
        <w:t>due</w:t>
      </w:r>
      <w:r w:rsidR="00DA140D" w:rsidRPr="00DA140D">
        <w:rPr>
          <w:lang w:val="en-US"/>
        </w:rPr>
        <w:t xml:space="preserve"> </w:t>
      </w:r>
      <w:r w:rsidR="00DA140D">
        <w:rPr>
          <w:lang w:val="en-US"/>
        </w:rPr>
        <w:t>to</w:t>
      </w:r>
      <w:r w:rsidR="00DA140D" w:rsidRPr="00DA140D">
        <w:rPr>
          <w:lang w:val="en-US"/>
        </w:rPr>
        <w:t xml:space="preserve"> </w:t>
      </w:r>
      <w:r w:rsidR="00DA140D">
        <w:rPr>
          <w:lang w:val="en-US"/>
        </w:rPr>
        <w:t>the</w:t>
      </w:r>
      <w:r w:rsidR="00DA140D" w:rsidRPr="00DA140D">
        <w:rPr>
          <w:lang w:val="en-US"/>
        </w:rPr>
        <w:t xml:space="preserve"> </w:t>
      </w:r>
      <w:r w:rsidR="00DA140D">
        <w:rPr>
          <w:lang w:val="en-US"/>
        </w:rPr>
        <w:t>impossibility</w:t>
      </w:r>
      <w:r w:rsidR="00DA140D" w:rsidRPr="00DA140D">
        <w:rPr>
          <w:lang w:val="en-US"/>
        </w:rPr>
        <w:t xml:space="preserve"> </w:t>
      </w:r>
      <w:r w:rsidR="00DA140D">
        <w:rPr>
          <w:lang w:val="en-US"/>
        </w:rPr>
        <w:t>of</w:t>
      </w:r>
      <w:r w:rsidR="00DA140D" w:rsidRPr="00DA140D">
        <w:rPr>
          <w:lang w:val="en-US"/>
        </w:rPr>
        <w:t xml:space="preserve"> </w:t>
      </w:r>
      <w:r w:rsidR="00DA140D">
        <w:rPr>
          <w:lang w:val="en-US"/>
        </w:rPr>
        <w:t>an</w:t>
      </w:r>
      <w:r w:rsidR="00DA140D" w:rsidRPr="00DA140D">
        <w:rPr>
          <w:lang w:val="en-US"/>
        </w:rPr>
        <w:t xml:space="preserve"> </w:t>
      </w:r>
      <w:r w:rsidR="00DA140D">
        <w:rPr>
          <w:lang w:val="en-US"/>
        </w:rPr>
        <w:t>accurate</w:t>
      </w:r>
      <w:r w:rsidR="00DA140D" w:rsidRPr="00DA140D">
        <w:rPr>
          <w:lang w:val="en-US"/>
        </w:rPr>
        <w:t xml:space="preserve"> </w:t>
      </w:r>
      <w:r w:rsidR="00DA140D">
        <w:rPr>
          <w:lang w:val="en-US"/>
        </w:rPr>
        <w:t>analysis</w:t>
      </w:r>
      <w:r w:rsidR="00DA140D" w:rsidRPr="00DA140D">
        <w:rPr>
          <w:lang w:val="en-US"/>
        </w:rPr>
        <w:t xml:space="preserve"> </w:t>
      </w:r>
      <w:r w:rsidR="00DA140D">
        <w:rPr>
          <w:lang w:val="en-US"/>
        </w:rPr>
        <w:t>of</w:t>
      </w:r>
      <w:r w:rsidR="00DA140D" w:rsidRPr="00DA140D">
        <w:rPr>
          <w:lang w:val="en-US"/>
        </w:rPr>
        <w:t xml:space="preserve"> </w:t>
      </w:r>
      <w:r w:rsidR="001F3776">
        <w:rPr>
          <w:lang w:val="en-US"/>
        </w:rPr>
        <w:t>UO</w:t>
      </w:r>
      <w:r w:rsidR="001F3776" w:rsidRPr="00DA140D">
        <w:rPr>
          <w:vertAlign w:val="subscript"/>
          <w:lang w:val="en-US"/>
        </w:rPr>
        <w:t>2</w:t>
      </w:r>
      <w:r w:rsidR="001F3776" w:rsidRPr="00DA140D">
        <w:rPr>
          <w:lang w:val="en-US"/>
        </w:rPr>
        <w:t xml:space="preserve"> </w:t>
      </w:r>
      <w:r w:rsidR="00DA140D">
        <w:rPr>
          <w:lang w:val="en-US"/>
        </w:rPr>
        <w:t>solubility in</w:t>
      </w:r>
      <w:r w:rsidR="001F3776" w:rsidRPr="00DA140D">
        <w:rPr>
          <w:lang w:val="en-US"/>
        </w:rPr>
        <w:t xml:space="preserve"> </w:t>
      </w:r>
      <w:r w:rsidR="001F3776">
        <w:rPr>
          <w:lang w:val="en-US"/>
        </w:rPr>
        <w:t>CaO</w:t>
      </w:r>
      <w:r w:rsidR="00DA140D">
        <w:rPr>
          <w:lang w:val="en-US"/>
        </w:rPr>
        <w:t xml:space="preserve"> because of the insignificant quantity of this phase and small size of crystals.</w:t>
      </w:r>
      <w:r w:rsidR="00CC4DCD" w:rsidRPr="00DA140D">
        <w:rPr>
          <w:lang w:val="en-US"/>
        </w:rPr>
        <w:t xml:space="preserve"> </w:t>
      </w:r>
      <w:r w:rsidR="00AF66D7">
        <w:rPr>
          <w:lang w:val="en-US"/>
        </w:rPr>
        <w:t>Composition</w:t>
      </w:r>
      <w:r w:rsidR="00AF66D7" w:rsidRPr="00AF66D7">
        <w:rPr>
          <w:lang w:val="en-US"/>
        </w:rPr>
        <w:t xml:space="preserve"> </w:t>
      </w:r>
      <w:r w:rsidR="00AF66D7">
        <w:rPr>
          <w:lang w:val="en-US"/>
        </w:rPr>
        <w:t>of</w:t>
      </w:r>
      <w:r w:rsidR="00AF66D7" w:rsidRPr="00AF66D7">
        <w:rPr>
          <w:lang w:val="en-US"/>
        </w:rPr>
        <w:t xml:space="preserve"> </w:t>
      </w:r>
      <w:r w:rsidR="00AF66D7">
        <w:rPr>
          <w:lang w:val="en-US"/>
        </w:rPr>
        <w:t>the</w:t>
      </w:r>
      <w:r w:rsidR="00AF66D7" w:rsidRPr="00AF66D7">
        <w:rPr>
          <w:lang w:val="en-US"/>
        </w:rPr>
        <w:t xml:space="preserve"> </w:t>
      </w:r>
      <w:r w:rsidR="00AF66D7">
        <w:rPr>
          <w:lang w:val="en-US"/>
        </w:rPr>
        <w:t>UO</w:t>
      </w:r>
      <w:r w:rsidR="00AF66D7" w:rsidRPr="00AF66D7">
        <w:rPr>
          <w:vertAlign w:val="subscript"/>
          <w:lang w:val="en-US"/>
        </w:rPr>
        <w:t xml:space="preserve">2 </w:t>
      </w:r>
      <w:r w:rsidR="00AF66D7">
        <w:rPr>
          <w:lang w:val="en-US"/>
        </w:rPr>
        <w:t>solid</w:t>
      </w:r>
      <w:r w:rsidR="00AF66D7" w:rsidRPr="00AF66D7">
        <w:rPr>
          <w:lang w:val="en-US"/>
        </w:rPr>
        <w:t xml:space="preserve"> </w:t>
      </w:r>
      <w:r w:rsidR="00AF66D7">
        <w:rPr>
          <w:lang w:val="en-US"/>
        </w:rPr>
        <w:t>solution</w:t>
      </w:r>
      <w:r w:rsidR="00AF66D7" w:rsidRPr="00AF66D7">
        <w:rPr>
          <w:lang w:val="en-US"/>
        </w:rPr>
        <w:t xml:space="preserve"> </w:t>
      </w:r>
      <w:r w:rsidR="00AF66D7">
        <w:rPr>
          <w:lang w:val="en-US"/>
        </w:rPr>
        <w:t>in</w:t>
      </w:r>
      <w:r w:rsidR="00AF66D7" w:rsidRPr="00AF66D7">
        <w:rPr>
          <w:lang w:val="en-US"/>
        </w:rPr>
        <w:t xml:space="preserve"> </w:t>
      </w:r>
      <w:r w:rsidR="00AB5F9D">
        <w:rPr>
          <w:lang w:val="en-US"/>
        </w:rPr>
        <w:t>CaO</w:t>
      </w:r>
      <w:r w:rsidR="00AF66D7">
        <w:rPr>
          <w:lang w:val="en-US"/>
        </w:rPr>
        <w:t xml:space="preserve"> can apparently be evaluated more</w:t>
      </w:r>
      <w:r w:rsidR="00AF66D7" w:rsidRPr="00AF66D7">
        <w:rPr>
          <w:lang w:val="en-US"/>
        </w:rPr>
        <w:t xml:space="preserve"> </w:t>
      </w:r>
      <w:r w:rsidR="00AF66D7">
        <w:rPr>
          <w:lang w:val="en-US"/>
        </w:rPr>
        <w:t>accurately by analyzing the crystallized layer of the solid solution from</w:t>
      </w:r>
      <w:r w:rsidR="003A3398" w:rsidRPr="00AF66D7">
        <w:rPr>
          <w:lang w:val="en-US"/>
        </w:rPr>
        <w:t xml:space="preserve"> </w:t>
      </w:r>
      <w:r w:rsidR="003A3398">
        <w:rPr>
          <w:lang w:val="en-US"/>
        </w:rPr>
        <w:t>PRS</w:t>
      </w:r>
      <w:r w:rsidR="003A3398" w:rsidRPr="00AF66D7">
        <w:rPr>
          <w:lang w:val="en-US"/>
        </w:rPr>
        <w:t xml:space="preserve">6. </w:t>
      </w:r>
      <w:r w:rsidR="00AF66D7">
        <w:rPr>
          <w:lang w:val="en-US"/>
        </w:rPr>
        <w:t>This</w:t>
      </w:r>
      <w:r w:rsidR="00AF66D7" w:rsidRPr="00AF66D7">
        <w:rPr>
          <w:lang w:val="en-US"/>
        </w:rPr>
        <w:t xml:space="preserve"> </w:t>
      </w:r>
      <w:r w:rsidR="00AF66D7">
        <w:rPr>
          <w:lang w:val="en-US"/>
        </w:rPr>
        <w:t>layer</w:t>
      </w:r>
      <w:r w:rsidR="00AF66D7" w:rsidRPr="00AF66D7">
        <w:rPr>
          <w:lang w:val="en-US"/>
        </w:rPr>
        <w:t xml:space="preserve"> </w:t>
      </w:r>
      <w:r w:rsidR="00AF66D7">
        <w:rPr>
          <w:lang w:val="en-US"/>
        </w:rPr>
        <w:t>formed</w:t>
      </w:r>
      <w:r w:rsidR="00AF66D7" w:rsidRPr="00AF66D7">
        <w:rPr>
          <w:lang w:val="en-US"/>
        </w:rPr>
        <w:t xml:space="preserve"> </w:t>
      </w:r>
      <w:r w:rsidR="00AF66D7">
        <w:rPr>
          <w:lang w:val="en-US"/>
        </w:rPr>
        <w:t>in</w:t>
      </w:r>
      <w:r w:rsidR="00AF66D7" w:rsidRPr="00AF66D7">
        <w:rPr>
          <w:lang w:val="en-US"/>
        </w:rPr>
        <w:t xml:space="preserve"> </w:t>
      </w:r>
      <w:r w:rsidR="00AF66D7">
        <w:rPr>
          <w:lang w:val="en-US"/>
        </w:rPr>
        <w:t>the</w:t>
      </w:r>
      <w:r w:rsidR="00AF66D7" w:rsidRPr="00AF66D7">
        <w:rPr>
          <w:lang w:val="en-US"/>
        </w:rPr>
        <w:t xml:space="preserve"> </w:t>
      </w:r>
      <w:r w:rsidR="00AF66D7">
        <w:rPr>
          <w:lang w:val="en-US"/>
        </w:rPr>
        <w:t>course of the test and was in contact with the melt for a long time.</w:t>
      </w:r>
      <w:r w:rsidR="003A3398" w:rsidRPr="00AF66D7">
        <w:rPr>
          <w:lang w:val="en-US"/>
        </w:rPr>
        <w:t xml:space="preserve"> </w:t>
      </w:r>
      <w:r w:rsidR="003B61AF">
        <w:rPr>
          <w:lang w:val="en-US"/>
        </w:rPr>
        <w:t xml:space="preserve">After the HF heating switching off and ingot chilling, </w:t>
      </w:r>
      <w:r w:rsidR="009A5C7F">
        <w:rPr>
          <w:lang w:val="en-US"/>
        </w:rPr>
        <w:t xml:space="preserve">the secondary isolation of </w:t>
      </w:r>
      <w:r w:rsidR="009A5C7F" w:rsidRPr="00132AC8">
        <w:rPr>
          <w:lang w:val="en-US"/>
        </w:rPr>
        <w:t>Ca</w:t>
      </w:r>
      <w:r w:rsidR="009A5C7F" w:rsidRPr="003B61AF">
        <w:rPr>
          <w:vertAlign w:val="subscript"/>
          <w:lang w:val="en-US"/>
        </w:rPr>
        <w:t>2</w:t>
      </w:r>
      <w:r w:rsidR="009A5C7F" w:rsidRPr="00132AC8">
        <w:rPr>
          <w:lang w:val="en-US"/>
        </w:rPr>
        <w:t>UO</w:t>
      </w:r>
      <w:r w:rsidR="009A5C7F" w:rsidRPr="003B61AF">
        <w:rPr>
          <w:vertAlign w:val="subscript"/>
          <w:lang w:val="en-US"/>
        </w:rPr>
        <w:t>4</w:t>
      </w:r>
      <w:r w:rsidR="009A5C7F" w:rsidRPr="009A5C7F">
        <w:rPr>
          <w:lang w:val="en-US"/>
        </w:rPr>
        <w:t xml:space="preserve"> </w:t>
      </w:r>
      <w:r w:rsidR="00074605">
        <w:rPr>
          <w:lang w:val="en-US"/>
        </w:rPr>
        <w:t>occurs</w:t>
      </w:r>
      <w:r w:rsidR="009A5C7F">
        <w:rPr>
          <w:lang w:val="en-US"/>
        </w:rPr>
        <w:t xml:space="preserve"> in </w:t>
      </w:r>
      <w:r w:rsidR="003B61AF">
        <w:rPr>
          <w:lang w:val="en-US"/>
        </w:rPr>
        <w:t>the</w:t>
      </w:r>
      <w:r w:rsidR="003B61AF" w:rsidRPr="003B61AF">
        <w:rPr>
          <w:lang w:val="en-US"/>
        </w:rPr>
        <w:t xml:space="preserve"> </w:t>
      </w:r>
      <w:r w:rsidR="003B61AF">
        <w:rPr>
          <w:lang w:val="en-US"/>
        </w:rPr>
        <w:t>layer</w:t>
      </w:r>
      <w:r w:rsidR="003B61AF" w:rsidRPr="003B61AF">
        <w:rPr>
          <w:lang w:val="en-US"/>
        </w:rPr>
        <w:t xml:space="preserve"> </w:t>
      </w:r>
      <w:r w:rsidR="003B61AF">
        <w:rPr>
          <w:lang w:val="en-US"/>
        </w:rPr>
        <w:t>of</w:t>
      </w:r>
      <w:r w:rsidR="003B61AF" w:rsidRPr="003B61AF">
        <w:rPr>
          <w:lang w:val="en-US"/>
        </w:rPr>
        <w:t xml:space="preserve"> </w:t>
      </w:r>
      <w:r w:rsidR="003B61AF">
        <w:rPr>
          <w:lang w:val="en-US"/>
        </w:rPr>
        <w:t>CaO</w:t>
      </w:r>
      <w:r w:rsidR="003B61AF" w:rsidRPr="003B61AF">
        <w:rPr>
          <w:lang w:val="en-US"/>
        </w:rPr>
        <w:t>-</w:t>
      </w:r>
      <w:r w:rsidR="003B61AF">
        <w:rPr>
          <w:lang w:val="en-US"/>
        </w:rPr>
        <w:t>based</w:t>
      </w:r>
      <w:r w:rsidR="003B61AF" w:rsidRPr="003B61AF">
        <w:rPr>
          <w:lang w:val="en-US"/>
        </w:rPr>
        <w:t xml:space="preserve"> </w:t>
      </w:r>
      <w:r w:rsidR="003B61AF">
        <w:rPr>
          <w:lang w:val="en-US"/>
        </w:rPr>
        <w:t>solid</w:t>
      </w:r>
      <w:r w:rsidR="003B61AF" w:rsidRPr="003B61AF">
        <w:rPr>
          <w:lang w:val="en-US"/>
        </w:rPr>
        <w:t xml:space="preserve"> </w:t>
      </w:r>
      <w:r w:rsidR="003B61AF">
        <w:rPr>
          <w:lang w:val="en-US"/>
        </w:rPr>
        <w:t>solution</w:t>
      </w:r>
      <w:r w:rsidR="009A5C7F">
        <w:rPr>
          <w:lang w:val="en-US"/>
        </w:rPr>
        <w:t>, as is seen in micrographs.</w:t>
      </w:r>
      <w:r w:rsidR="003A3398" w:rsidRPr="00074605">
        <w:rPr>
          <w:lang w:val="en-US"/>
        </w:rPr>
        <w:t xml:space="preserve"> </w:t>
      </w:r>
      <w:r w:rsidR="00074605">
        <w:rPr>
          <w:lang w:val="en-US"/>
        </w:rPr>
        <w:t>The</w:t>
      </w:r>
      <w:r w:rsidR="00074605" w:rsidRPr="00B34966">
        <w:rPr>
          <w:lang w:val="en-US"/>
        </w:rPr>
        <w:t xml:space="preserve"> </w:t>
      </w:r>
      <w:r w:rsidR="00074605">
        <w:rPr>
          <w:lang w:val="en-US"/>
        </w:rPr>
        <w:t>content</w:t>
      </w:r>
      <w:r w:rsidR="00074605" w:rsidRPr="00B34966">
        <w:rPr>
          <w:lang w:val="en-US"/>
        </w:rPr>
        <w:t xml:space="preserve"> </w:t>
      </w:r>
      <w:r w:rsidR="00074605">
        <w:rPr>
          <w:lang w:val="en-US"/>
        </w:rPr>
        <w:t>of</w:t>
      </w:r>
      <w:r w:rsidR="00074605" w:rsidRPr="00B34966">
        <w:rPr>
          <w:lang w:val="en-US"/>
        </w:rPr>
        <w:t xml:space="preserve"> </w:t>
      </w:r>
      <w:r w:rsidR="003A3398">
        <w:rPr>
          <w:lang w:val="en-US"/>
        </w:rPr>
        <w:t>UO</w:t>
      </w:r>
      <w:r w:rsidR="003A3398" w:rsidRPr="00B34966">
        <w:rPr>
          <w:vertAlign w:val="subscript"/>
          <w:lang w:val="en-US"/>
        </w:rPr>
        <w:t>2</w:t>
      </w:r>
      <w:r w:rsidR="003A3398" w:rsidRPr="00B34966">
        <w:rPr>
          <w:lang w:val="en-US"/>
        </w:rPr>
        <w:t xml:space="preserve"> </w:t>
      </w:r>
      <w:r w:rsidR="00074605">
        <w:rPr>
          <w:lang w:val="en-US"/>
        </w:rPr>
        <w:t>in</w:t>
      </w:r>
      <w:r w:rsidR="00074605" w:rsidRPr="00B34966">
        <w:rPr>
          <w:lang w:val="en-US"/>
        </w:rPr>
        <w:t xml:space="preserve"> </w:t>
      </w:r>
      <w:r w:rsidR="00074605">
        <w:rPr>
          <w:lang w:val="en-US"/>
        </w:rPr>
        <w:t>the</w:t>
      </w:r>
      <w:r w:rsidR="00074605" w:rsidRPr="00B34966">
        <w:rPr>
          <w:lang w:val="en-US"/>
        </w:rPr>
        <w:t xml:space="preserve"> </w:t>
      </w:r>
      <w:r w:rsidR="00B34966">
        <w:rPr>
          <w:lang w:val="en-US"/>
        </w:rPr>
        <w:t xml:space="preserve">region with secondary isolations equals </w:t>
      </w:r>
      <w:r w:rsidR="003A3398" w:rsidRPr="00B34966">
        <w:rPr>
          <w:lang w:val="en-US"/>
        </w:rPr>
        <w:t>2.3</w:t>
      </w:r>
      <w:r w:rsidR="00B34966">
        <w:rPr>
          <w:lang w:val="en-US"/>
        </w:rPr>
        <w:t xml:space="preserve"> </w:t>
      </w:r>
      <w:r w:rsidR="00431C77" w:rsidRPr="00B34966">
        <w:rPr>
          <w:lang w:val="en-US"/>
        </w:rPr>
        <w:t>mol.</w:t>
      </w:r>
      <w:r w:rsidR="003A3398" w:rsidRPr="00B34966">
        <w:rPr>
          <w:lang w:val="en-US"/>
        </w:rPr>
        <w:t xml:space="preserve"> </w:t>
      </w:r>
      <w:r w:rsidR="003A3398">
        <w:rPr>
          <w:lang w:val="ru-RU"/>
        </w:rPr>
        <w:t xml:space="preserve">% </w:t>
      </w:r>
      <w:r w:rsidR="003A3398" w:rsidRPr="000767BB">
        <w:rPr>
          <w:lang w:val="ru-RU"/>
        </w:rPr>
        <w:t>(</w:t>
      </w:r>
      <w:r w:rsidR="00BC331F">
        <w:rPr>
          <w:lang w:val="ru-RU"/>
        </w:rPr>
        <w:t>Fig.</w:t>
      </w:r>
      <w:r w:rsidR="007E6620">
        <w:rPr>
          <w:lang w:val="ru-RU"/>
        </w:rPr>
        <w:t xml:space="preserve"> </w:t>
      </w:r>
      <w:r w:rsidR="003A3398">
        <w:rPr>
          <w:lang w:val="ru-RU"/>
        </w:rPr>
        <w:t xml:space="preserve">3.25, </w:t>
      </w:r>
      <w:r w:rsidR="003A3398">
        <w:rPr>
          <w:lang w:val="en-US"/>
        </w:rPr>
        <w:t>SQ</w:t>
      </w:r>
      <w:r w:rsidR="003A3398" w:rsidRPr="000767BB">
        <w:rPr>
          <w:lang w:val="ru-RU"/>
        </w:rPr>
        <w:t>2)</w:t>
      </w:r>
      <w:r w:rsidR="003A3398">
        <w:rPr>
          <w:lang w:val="ru-RU"/>
        </w:rPr>
        <w:t>.</w:t>
      </w:r>
    </w:p>
    <w:p w:rsidR="006E2E0B" w:rsidRPr="0066195B" w:rsidRDefault="002A2375" w:rsidP="00DC03C6">
      <w:pPr>
        <w:spacing w:after="0"/>
        <w:ind w:firstLine="720"/>
        <w:rPr>
          <w:lang w:val="en-US"/>
        </w:rPr>
      </w:pPr>
      <w:r>
        <w:rPr>
          <w:lang w:val="en-US"/>
        </w:rPr>
        <w:t>In</w:t>
      </w:r>
      <w:r w:rsidRPr="002A2375">
        <w:rPr>
          <w:lang w:val="en-US"/>
        </w:rPr>
        <w:t xml:space="preserve"> </w:t>
      </w:r>
      <w:r>
        <w:rPr>
          <w:lang w:val="en-US"/>
        </w:rPr>
        <w:t>t</w:t>
      </w:r>
      <w:r w:rsidR="00E931F7">
        <w:rPr>
          <w:lang w:val="en-US"/>
        </w:rPr>
        <w:t xml:space="preserve">hree </w:t>
      </w:r>
      <w:r>
        <w:rPr>
          <w:lang w:val="en-US"/>
        </w:rPr>
        <w:t>tests</w:t>
      </w:r>
      <w:r w:rsidRPr="002A2375">
        <w:rPr>
          <w:lang w:val="en-US"/>
        </w:rPr>
        <w:t xml:space="preserve"> </w:t>
      </w:r>
      <w:r w:rsidR="00E931F7">
        <w:rPr>
          <w:lang w:val="en-US"/>
        </w:rPr>
        <w:t>(</w:t>
      </w:r>
      <w:r w:rsidR="003A3398">
        <w:rPr>
          <w:lang w:val="en-US"/>
        </w:rPr>
        <w:t>PRS</w:t>
      </w:r>
      <w:r w:rsidR="003A3398" w:rsidRPr="002A2375">
        <w:rPr>
          <w:lang w:val="en-US"/>
        </w:rPr>
        <w:t>4,</w:t>
      </w:r>
      <w:r w:rsidR="00E931F7">
        <w:rPr>
          <w:lang w:val="en-US"/>
        </w:rPr>
        <w:t xml:space="preserve"> </w:t>
      </w:r>
      <w:r w:rsidR="003A3398" w:rsidRPr="002A2375">
        <w:rPr>
          <w:lang w:val="en-US"/>
        </w:rPr>
        <w:t>10</w:t>
      </w:r>
      <w:r w:rsidR="00547A0D" w:rsidRPr="002A2375">
        <w:rPr>
          <w:lang w:val="en-US"/>
        </w:rPr>
        <w:t>,</w:t>
      </w:r>
      <w:r w:rsidR="00E931F7">
        <w:rPr>
          <w:lang w:val="en-US"/>
        </w:rPr>
        <w:t xml:space="preserve"> </w:t>
      </w:r>
      <w:r w:rsidR="00547A0D" w:rsidRPr="002A2375">
        <w:rPr>
          <w:lang w:val="en-US"/>
        </w:rPr>
        <w:t>11</w:t>
      </w:r>
      <w:r w:rsidR="00E931F7">
        <w:rPr>
          <w:lang w:val="en-US"/>
        </w:rPr>
        <w:t>),</w:t>
      </w:r>
      <w:r w:rsidR="003A3398" w:rsidRPr="002A2375">
        <w:rPr>
          <w:lang w:val="en-US"/>
        </w:rPr>
        <w:t xml:space="preserve"> </w:t>
      </w:r>
      <w:r>
        <w:rPr>
          <w:lang w:val="en-US"/>
        </w:rPr>
        <w:t>the</w:t>
      </w:r>
      <w:r w:rsidRPr="002A2375">
        <w:rPr>
          <w:lang w:val="en-US"/>
        </w:rPr>
        <w:t xml:space="preserve"> </w:t>
      </w:r>
      <w:r>
        <w:rPr>
          <w:lang w:val="en-US"/>
        </w:rPr>
        <w:t>ingot</w:t>
      </w:r>
      <w:r w:rsidRPr="002A2375">
        <w:rPr>
          <w:lang w:val="en-US"/>
        </w:rPr>
        <w:t xml:space="preserve"> </w:t>
      </w:r>
      <w:r>
        <w:rPr>
          <w:lang w:val="en-US"/>
        </w:rPr>
        <w:t>was</w:t>
      </w:r>
      <w:r w:rsidRPr="002A2375">
        <w:rPr>
          <w:lang w:val="en-US"/>
        </w:rPr>
        <w:t xml:space="preserve"> </w:t>
      </w:r>
      <w:r>
        <w:rPr>
          <w:lang w:val="en-US"/>
        </w:rPr>
        <w:t>crystallized</w:t>
      </w:r>
      <w:r w:rsidRPr="002A2375">
        <w:rPr>
          <w:lang w:val="en-US"/>
        </w:rPr>
        <w:t xml:space="preserve"> </w:t>
      </w:r>
      <w:r>
        <w:rPr>
          <w:lang w:val="en-US"/>
        </w:rPr>
        <w:t>in</w:t>
      </w:r>
      <w:r w:rsidRPr="002A2375">
        <w:rPr>
          <w:lang w:val="en-US"/>
        </w:rPr>
        <w:t xml:space="preserve"> </w:t>
      </w:r>
      <w:r>
        <w:rPr>
          <w:lang w:val="en-US"/>
        </w:rPr>
        <w:t>conditions</w:t>
      </w:r>
      <w:r w:rsidRPr="002A2375">
        <w:rPr>
          <w:lang w:val="en-US"/>
        </w:rPr>
        <w:t xml:space="preserve"> </w:t>
      </w:r>
      <w:r>
        <w:rPr>
          <w:lang w:val="en-US"/>
        </w:rPr>
        <w:t>close</w:t>
      </w:r>
      <w:r w:rsidRPr="002A2375">
        <w:rPr>
          <w:lang w:val="en-US"/>
        </w:rPr>
        <w:t xml:space="preserve"> </w:t>
      </w:r>
      <w:r>
        <w:rPr>
          <w:lang w:val="en-US"/>
        </w:rPr>
        <w:t>to</w:t>
      </w:r>
      <w:r w:rsidRPr="002A2375">
        <w:rPr>
          <w:lang w:val="en-US"/>
        </w:rPr>
        <w:t xml:space="preserve"> </w:t>
      </w:r>
      <w:r>
        <w:rPr>
          <w:lang w:val="en-US"/>
        </w:rPr>
        <w:t>equilibrium</w:t>
      </w:r>
      <w:r w:rsidRPr="002A2375">
        <w:rPr>
          <w:lang w:val="en-US"/>
        </w:rPr>
        <w:t xml:space="preserve"> </w:t>
      </w:r>
      <w:r w:rsidR="00704F96">
        <w:rPr>
          <w:lang w:val="en-US"/>
        </w:rPr>
        <w:t>created b</w:t>
      </w:r>
      <w:r>
        <w:rPr>
          <w:lang w:val="en-US"/>
        </w:rPr>
        <w:t>y</w:t>
      </w:r>
      <w:r w:rsidRPr="002A2375">
        <w:rPr>
          <w:lang w:val="en-US"/>
        </w:rPr>
        <w:t xml:space="preserve"> </w:t>
      </w:r>
      <w:r>
        <w:rPr>
          <w:lang w:val="en-US"/>
        </w:rPr>
        <w:t>shifting</w:t>
      </w:r>
      <w:r w:rsidRPr="002A2375">
        <w:rPr>
          <w:lang w:val="en-US"/>
        </w:rPr>
        <w:t xml:space="preserve"> </w:t>
      </w:r>
      <w:r>
        <w:rPr>
          <w:lang w:val="en-US"/>
        </w:rPr>
        <w:t>the</w:t>
      </w:r>
      <w:r w:rsidRPr="002A2375">
        <w:rPr>
          <w:lang w:val="en-US"/>
        </w:rPr>
        <w:t xml:space="preserve"> </w:t>
      </w:r>
      <w:r>
        <w:rPr>
          <w:lang w:val="en-US"/>
        </w:rPr>
        <w:t>crucible</w:t>
      </w:r>
      <w:r w:rsidRPr="002A2375">
        <w:rPr>
          <w:lang w:val="en-US"/>
        </w:rPr>
        <w:t xml:space="preserve"> </w:t>
      </w:r>
      <w:r>
        <w:rPr>
          <w:lang w:val="en-US"/>
        </w:rPr>
        <w:t>with</w:t>
      </w:r>
      <w:r w:rsidRPr="002A2375">
        <w:rPr>
          <w:lang w:val="en-US"/>
        </w:rPr>
        <w:t xml:space="preserve"> </w:t>
      </w:r>
      <w:r>
        <w:rPr>
          <w:lang w:val="en-US"/>
        </w:rPr>
        <w:t>the</w:t>
      </w:r>
      <w:r w:rsidRPr="002A2375">
        <w:rPr>
          <w:lang w:val="en-US"/>
        </w:rPr>
        <w:t xml:space="preserve"> </w:t>
      </w:r>
      <w:r>
        <w:rPr>
          <w:lang w:val="en-US"/>
        </w:rPr>
        <w:t>melt</w:t>
      </w:r>
      <w:r w:rsidRPr="002A2375">
        <w:rPr>
          <w:lang w:val="en-US"/>
        </w:rPr>
        <w:t xml:space="preserve"> </w:t>
      </w:r>
      <w:r>
        <w:rPr>
          <w:lang w:val="en-US"/>
        </w:rPr>
        <w:t>relative</w:t>
      </w:r>
      <w:r w:rsidRPr="002A2375">
        <w:rPr>
          <w:lang w:val="en-US"/>
        </w:rPr>
        <w:t xml:space="preserve"> </w:t>
      </w:r>
      <w:r>
        <w:rPr>
          <w:lang w:val="en-US"/>
        </w:rPr>
        <w:t>to</w:t>
      </w:r>
      <w:r w:rsidRPr="002A2375">
        <w:rPr>
          <w:lang w:val="en-US"/>
        </w:rPr>
        <w:t xml:space="preserve"> </w:t>
      </w:r>
      <w:r>
        <w:rPr>
          <w:lang w:val="en-US"/>
        </w:rPr>
        <w:t>the</w:t>
      </w:r>
      <w:r w:rsidRPr="002A2375">
        <w:rPr>
          <w:lang w:val="en-US"/>
        </w:rPr>
        <w:t xml:space="preserve"> </w:t>
      </w:r>
      <w:r>
        <w:rPr>
          <w:lang w:val="en-US"/>
        </w:rPr>
        <w:t>inductor</w:t>
      </w:r>
      <w:r w:rsidRPr="002A2375">
        <w:rPr>
          <w:lang w:val="en-US"/>
        </w:rPr>
        <w:t xml:space="preserve"> </w:t>
      </w:r>
      <w:r>
        <w:rPr>
          <w:lang w:val="en-US"/>
        </w:rPr>
        <w:t>at</w:t>
      </w:r>
      <w:r w:rsidRPr="002A2375">
        <w:rPr>
          <w:lang w:val="en-US"/>
        </w:rPr>
        <w:t xml:space="preserve"> 7-9 </w:t>
      </w:r>
      <w:r>
        <w:rPr>
          <w:lang w:val="en-US"/>
        </w:rPr>
        <w:t>mm</w:t>
      </w:r>
      <w:r w:rsidRPr="002A2375">
        <w:rPr>
          <w:lang w:val="en-US"/>
        </w:rPr>
        <w:t>/</w:t>
      </w:r>
      <w:r>
        <w:rPr>
          <w:lang w:val="en-US"/>
        </w:rPr>
        <w:t>h</w:t>
      </w:r>
      <w:r w:rsidRPr="002A2375">
        <w:rPr>
          <w:lang w:val="en-US"/>
        </w:rPr>
        <w:t>.</w:t>
      </w:r>
      <w:r w:rsidR="003A3398" w:rsidRPr="002A2375">
        <w:rPr>
          <w:lang w:val="en-US"/>
        </w:rPr>
        <w:t xml:space="preserve"> </w:t>
      </w:r>
      <w:r w:rsidR="00704F96">
        <w:rPr>
          <w:lang w:val="en-US"/>
        </w:rPr>
        <w:t>In these conditions</w:t>
      </w:r>
      <w:r w:rsidR="006A3BA9">
        <w:rPr>
          <w:lang w:val="en-US"/>
        </w:rPr>
        <w:t xml:space="preserve">, the </w:t>
      </w:r>
      <w:r w:rsidR="002B520D">
        <w:rPr>
          <w:lang w:val="en-US"/>
        </w:rPr>
        <w:t xml:space="preserve">liquid </w:t>
      </w:r>
      <w:r w:rsidR="006A3BA9" w:rsidRPr="002B520D">
        <w:rPr>
          <w:lang w:val="en-US"/>
        </w:rPr>
        <w:t>fusible eutectic</w:t>
      </w:r>
      <w:r w:rsidR="006A3BA9">
        <w:rPr>
          <w:lang w:val="en-US"/>
        </w:rPr>
        <w:t xml:space="preserve"> is forced out in the ingot upper part and gets crystallized there.</w:t>
      </w:r>
      <w:r w:rsidR="003A3398" w:rsidRPr="006A3BA9">
        <w:rPr>
          <w:lang w:val="en-US"/>
        </w:rPr>
        <w:t xml:space="preserve"> </w:t>
      </w:r>
      <w:r w:rsidR="006A3BA9">
        <w:rPr>
          <w:lang w:val="en-US"/>
        </w:rPr>
        <w:t>According</w:t>
      </w:r>
      <w:r w:rsidR="006A3BA9" w:rsidRPr="006A3BA9">
        <w:rPr>
          <w:lang w:val="en-US"/>
        </w:rPr>
        <w:t xml:space="preserve"> </w:t>
      </w:r>
      <w:r w:rsidR="006A3BA9">
        <w:rPr>
          <w:lang w:val="en-US"/>
        </w:rPr>
        <w:t>to</w:t>
      </w:r>
      <w:r w:rsidR="006A3BA9" w:rsidRPr="006A3BA9">
        <w:rPr>
          <w:lang w:val="en-US"/>
        </w:rPr>
        <w:t xml:space="preserve"> </w:t>
      </w:r>
      <w:r w:rsidR="006A3BA9">
        <w:rPr>
          <w:lang w:val="en-US"/>
        </w:rPr>
        <w:t>the</w:t>
      </w:r>
      <w:r w:rsidR="006A3BA9" w:rsidRPr="006A3BA9">
        <w:rPr>
          <w:lang w:val="en-US"/>
        </w:rPr>
        <w:t xml:space="preserve"> </w:t>
      </w:r>
      <w:r w:rsidR="00D772F8">
        <w:rPr>
          <w:lang w:val="en-US"/>
        </w:rPr>
        <w:t>SEM</w:t>
      </w:r>
      <w:r w:rsidR="00D772F8" w:rsidRPr="006A3BA9">
        <w:rPr>
          <w:lang w:val="en-US"/>
        </w:rPr>
        <w:t>/</w:t>
      </w:r>
      <w:r w:rsidR="00D772F8">
        <w:rPr>
          <w:lang w:val="en-US"/>
        </w:rPr>
        <w:t>EDX</w:t>
      </w:r>
      <w:r w:rsidR="00D772F8" w:rsidRPr="006A3BA9">
        <w:rPr>
          <w:lang w:val="en-US"/>
        </w:rPr>
        <w:t xml:space="preserve"> </w:t>
      </w:r>
      <w:r w:rsidR="006A3BA9">
        <w:rPr>
          <w:lang w:val="en-US"/>
        </w:rPr>
        <w:t>data</w:t>
      </w:r>
      <w:r w:rsidR="006A3BA9" w:rsidRPr="006A3BA9">
        <w:rPr>
          <w:lang w:val="en-US"/>
        </w:rPr>
        <w:t xml:space="preserve"> </w:t>
      </w:r>
      <w:r w:rsidR="006A3BA9">
        <w:rPr>
          <w:lang w:val="en-US"/>
        </w:rPr>
        <w:t>on</w:t>
      </w:r>
      <w:r w:rsidR="006A3BA9" w:rsidRPr="006A3BA9">
        <w:rPr>
          <w:lang w:val="en-US"/>
        </w:rPr>
        <w:t xml:space="preserve"> </w:t>
      </w:r>
      <w:r w:rsidR="006A3BA9">
        <w:rPr>
          <w:lang w:val="en-US"/>
        </w:rPr>
        <w:t xml:space="preserve">the eutectic regions, the eutectic consists of </w:t>
      </w:r>
      <w:r w:rsidR="00897BF8" w:rsidRPr="00A2028A">
        <w:rPr>
          <w:szCs w:val="24"/>
          <w:lang w:val="en-US"/>
        </w:rPr>
        <w:t>CaUO</w:t>
      </w:r>
      <w:r w:rsidR="00897BF8" w:rsidRPr="006A3BA9">
        <w:rPr>
          <w:szCs w:val="24"/>
          <w:vertAlign w:val="subscript"/>
          <w:lang w:val="en-US"/>
        </w:rPr>
        <w:t>4-</w:t>
      </w:r>
      <w:r w:rsidR="00897BF8" w:rsidRPr="00A2028A">
        <w:rPr>
          <w:szCs w:val="24"/>
          <w:vertAlign w:val="subscript"/>
          <w:lang w:val="en-US"/>
        </w:rPr>
        <w:t>x</w:t>
      </w:r>
      <w:r w:rsidR="00897BF8" w:rsidRPr="006A3BA9">
        <w:rPr>
          <w:sz w:val="20"/>
          <w:lang w:val="en-US"/>
        </w:rPr>
        <w:t xml:space="preserve"> </w:t>
      </w:r>
      <w:r w:rsidR="006A3BA9" w:rsidRPr="006A3BA9">
        <w:rPr>
          <w:lang w:val="ru-RU"/>
        </w:rPr>
        <w:t>and the CaO-based solid solution.</w:t>
      </w:r>
      <w:r w:rsidR="00D772F8" w:rsidRPr="006A3BA9">
        <w:rPr>
          <w:lang w:val="ru-RU"/>
        </w:rPr>
        <w:t xml:space="preserve"> </w:t>
      </w:r>
      <w:r w:rsidR="006A3BA9">
        <w:rPr>
          <w:lang w:val="en-US"/>
        </w:rPr>
        <w:t>The</w:t>
      </w:r>
      <w:r w:rsidR="006A3BA9" w:rsidRPr="00553237">
        <w:rPr>
          <w:lang w:val="en-US"/>
        </w:rPr>
        <w:t xml:space="preserve"> </w:t>
      </w:r>
      <w:r w:rsidR="006A3BA9">
        <w:rPr>
          <w:lang w:val="en-US"/>
        </w:rPr>
        <w:t>VPA</w:t>
      </w:r>
      <w:r w:rsidR="006A3BA9" w:rsidRPr="00553237">
        <w:rPr>
          <w:lang w:val="en-US"/>
        </w:rPr>
        <w:t xml:space="preserve"> </w:t>
      </w:r>
      <w:r w:rsidR="006A3BA9">
        <w:rPr>
          <w:lang w:val="en-US"/>
        </w:rPr>
        <w:t>of</w:t>
      </w:r>
      <w:r w:rsidR="006A3BA9" w:rsidRPr="00553237">
        <w:rPr>
          <w:lang w:val="en-US"/>
        </w:rPr>
        <w:t xml:space="preserve"> </w:t>
      </w:r>
      <w:r w:rsidR="006A3BA9">
        <w:rPr>
          <w:lang w:val="en-US"/>
        </w:rPr>
        <w:t>melt</w:t>
      </w:r>
      <w:r w:rsidR="006A3BA9" w:rsidRPr="00553237">
        <w:rPr>
          <w:lang w:val="en-US"/>
        </w:rPr>
        <w:t xml:space="preserve"> </w:t>
      </w:r>
      <w:r w:rsidR="006A3BA9">
        <w:rPr>
          <w:lang w:val="en-US"/>
        </w:rPr>
        <w:t>samples</w:t>
      </w:r>
      <w:r w:rsidR="006A3BA9" w:rsidRPr="00553237">
        <w:rPr>
          <w:lang w:val="en-US"/>
        </w:rPr>
        <w:t xml:space="preserve"> </w:t>
      </w:r>
      <w:r w:rsidR="006A3BA9">
        <w:rPr>
          <w:lang w:val="en-US"/>
        </w:rPr>
        <w:t>from</w:t>
      </w:r>
      <w:r w:rsidR="006A3BA9" w:rsidRPr="00553237">
        <w:rPr>
          <w:lang w:val="en-US"/>
        </w:rPr>
        <w:t xml:space="preserve"> </w:t>
      </w:r>
      <w:r w:rsidR="006A3BA9">
        <w:rPr>
          <w:lang w:val="en-US"/>
        </w:rPr>
        <w:t>PRS</w:t>
      </w:r>
      <w:r w:rsidR="006A3BA9" w:rsidRPr="00553237">
        <w:rPr>
          <w:lang w:val="en-US"/>
        </w:rPr>
        <w:t xml:space="preserve">4 </w:t>
      </w:r>
      <w:r w:rsidR="006A3BA9">
        <w:rPr>
          <w:lang w:val="en-US"/>
        </w:rPr>
        <w:t>in</w:t>
      </w:r>
      <w:r w:rsidR="006A3BA9" w:rsidRPr="00553237">
        <w:rPr>
          <w:lang w:val="en-US"/>
        </w:rPr>
        <w:t xml:space="preserve"> </w:t>
      </w:r>
      <w:r w:rsidR="006A3BA9">
        <w:rPr>
          <w:lang w:val="en-US"/>
        </w:rPr>
        <w:t>the</w:t>
      </w:r>
      <w:r w:rsidR="006A3BA9" w:rsidRPr="00553237">
        <w:rPr>
          <w:lang w:val="en-US"/>
        </w:rPr>
        <w:t xml:space="preserve"> </w:t>
      </w:r>
      <w:r w:rsidR="006A3BA9">
        <w:rPr>
          <w:lang w:val="en-US"/>
        </w:rPr>
        <w:t>Galakhov</w:t>
      </w:r>
      <w:r w:rsidR="006A3BA9" w:rsidRPr="00553237">
        <w:rPr>
          <w:lang w:val="en-US"/>
        </w:rPr>
        <w:t xml:space="preserve"> </w:t>
      </w:r>
      <w:r w:rsidR="006A3BA9">
        <w:rPr>
          <w:lang w:val="en-US"/>
        </w:rPr>
        <w:t>microfurnace</w:t>
      </w:r>
      <w:r w:rsidR="006A3BA9" w:rsidRPr="00553237">
        <w:rPr>
          <w:lang w:val="en-US"/>
        </w:rPr>
        <w:t xml:space="preserve"> </w:t>
      </w:r>
      <w:r w:rsidR="006A3BA9">
        <w:rPr>
          <w:lang w:val="en-US"/>
        </w:rPr>
        <w:t>has</w:t>
      </w:r>
      <w:r w:rsidR="006A3BA9" w:rsidRPr="00553237">
        <w:rPr>
          <w:lang w:val="en-US"/>
        </w:rPr>
        <w:t xml:space="preserve"> </w:t>
      </w:r>
      <w:r w:rsidR="006A3BA9">
        <w:rPr>
          <w:lang w:val="en-US"/>
        </w:rPr>
        <w:t>shown</w:t>
      </w:r>
      <w:r w:rsidR="006A3BA9" w:rsidRPr="00553237">
        <w:rPr>
          <w:lang w:val="en-US"/>
        </w:rPr>
        <w:t xml:space="preserve"> </w:t>
      </w:r>
      <w:r w:rsidR="006A3BA9">
        <w:rPr>
          <w:lang w:val="en-US"/>
        </w:rPr>
        <w:t>that</w:t>
      </w:r>
      <w:r w:rsidR="006A3BA9" w:rsidRPr="00553237">
        <w:rPr>
          <w:lang w:val="en-US"/>
        </w:rPr>
        <w:t xml:space="preserve"> </w:t>
      </w:r>
      <w:r w:rsidR="006A3BA9">
        <w:rPr>
          <w:lang w:val="en-US"/>
        </w:rPr>
        <w:t>the</w:t>
      </w:r>
      <w:r w:rsidR="006A3BA9" w:rsidRPr="00553237">
        <w:rPr>
          <w:lang w:val="en-US"/>
        </w:rPr>
        <w:t xml:space="preserve"> </w:t>
      </w:r>
      <w:r w:rsidR="006A3BA9">
        <w:rPr>
          <w:lang w:val="en-US"/>
        </w:rPr>
        <w:t>incongruent</w:t>
      </w:r>
      <w:r w:rsidR="006A3BA9" w:rsidRPr="00553237">
        <w:rPr>
          <w:lang w:val="en-US"/>
        </w:rPr>
        <w:t xml:space="preserve"> </w:t>
      </w:r>
      <w:r w:rsidR="006A3BA9">
        <w:rPr>
          <w:lang w:val="en-US"/>
        </w:rPr>
        <w:t>decomposition</w:t>
      </w:r>
      <w:r w:rsidR="006A3BA9" w:rsidRPr="00553237">
        <w:rPr>
          <w:lang w:val="en-US"/>
        </w:rPr>
        <w:t xml:space="preserve"> </w:t>
      </w:r>
      <w:r w:rsidR="006A3BA9">
        <w:rPr>
          <w:lang w:val="en-US"/>
        </w:rPr>
        <w:t>of</w:t>
      </w:r>
      <w:r w:rsidR="006A3BA9" w:rsidRPr="00553237">
        <w:rPr>
          <w:lang w:val="en-US"/>
        </w:rPr>
        <w:t xml:space="preserve"> </w:t>
      </w:r>
      <w:r w:rsidR="007B0F88" w:rsidRPr="00A2028A">
        <w:rPr>
          <w:szCs w:val="24"/>
          <w:lang w:val="en-US"/>
        </w:rPr>
        <w:t>CaUO</w:t>
      </w:r>
      <w:r w:rsidR="007B0F88" w:rsidRPr="00553237">
        <w:rPr>
          <w:szCs w:val="24"/>
          <w:vertAlign w:val="subscript"/>
          <w:lang w:val="en-US"/>
        </w:rPr>
        <w:t>4-</w:t>
      </w:r>
      <w:r w:rsidR="007B0F88" w:rsidRPr="00A2028A">
        <w:rPr>
          <w:szCs w:val="24"/>
          <w:vertAlign w:val="subscript"/>
          <w:lang w:val="en-US"/>
        </w:rPr>
        <w:t>x</w:t>
      </w:r>
      <w:r w:rsidR="007B0F88" w:rsidRPr="00553237">
        <w:rPr>
          <w:szCs w:val="24"/>
          <w:lang w:val="en-US"/>
        </w:rPr>
        <w:t xml:space="preserve"> </w:t>
      </w:r>
      <w:r w:rsidR="006A3BA9">
        <w:rPr>
          <w:szCs w:val="24"/>
          <w:lang w:val="en-US"/>
        </w:rPr>
        <w:t>occurs</w:t>
      </w:r>
      <w:r w:rsidR="006A3BA9" w:rsidRPr="00553237">
        <w:rPr>
          <w:szCs w:val="24"/>
          <w:lang w:val="en-US"/>
        </w:rPr>
        <w:t xml:space="preserve"> </w:t>
      </w:r>
      <w:r w:rsidR="00A31FF6">
        <w:rPr>
          <w:szCs w:val="24"/>
          <w:lang w:val="en-US"/>
        </w:rPr>
        <w:t>at</w:t>
      </w:r>
      <w:r w:rsidR="00A31FF6" w:rsidRPr="00553237">
        <w:rPr>
          <w:szCs w:val="24"/>
          <w:lang w:val="en-US"/>
        </w:rPr>
        <w:t xml:space="preserve"> </w:t>
      </w:r>
      <w:r w:rsidR="00A31FF6">
        <w:rPr>
          <w:szCs w:val="24"/>
          <w:lang w:val="en-US"/>
        </w:rPr>
        <w:t>a</w:t>
      </w:r>
      <w:r w:rsidR="00A31FF6" w:rsidRPr="00553237">
        <w:rPr>
          <w:szCs w:val="24"/>
          <w:lang w:val="en-US"/>
        </w:rPr>
        <w:t xml:space="preserve"> </w:t>
      </w:r>
      <w:r w:rsidR="00A31FF6">
        <w:rPr>
          <w:szCs w:val="24"/>
          <w:lang w:val="en-US"/>
        </w:rPr>
        <w:t>temperature</w:t>
      </w:r>
      <w:r w:rsidR="00A31FF6" w:rsidRPr="00553237">
        <w:rPr>
          <w:szCs w:val="24"/>
          <w:lang w:val="en-US"/>
        </w:rPr>
        <w:t xml:space="preserve"> </w:t>
      </w:r>
      <w:r w:rsidR="006A3BA9">
        <w:rPr>
          <w:szCs w:val="24"/>
          <w:lang w:val="en-US"/>
        </w:rPr>
        <w:t>above</w:t>
      </w:r>
      <w:r w:rsidR="006A3BA9" w:rsidRPr="00553237">
        <w:rPr>
          <w:szCs w:val="24"/>
          <w:lang w:val="en-US"/>
        </w:rPr>
        <w:t xml:space="preserve"> </w:t>
      </w:r>
      <w:r w:rsidR="006A3BA9">
        <w:rPr>
          <w:szCs w:val="24"/>
          <w:lang w:val="en-US"/>
        </w:rPr>
        <w:t>the</w:t>
      </w:r>
      <w:r w:rsidR="006A3BA9" w:rsidRPr="00553237">
        <w:rPr>
          <w:szCs w:val="24"/>
          <w:lang w:val="en-US"/>
        </w:rPr>
        <w:t xml:space="preserve"> </w:t>
      </w:r>
      <w:r w:rsidR="006A3BA9">
        <w:rPr>
          <w:szCs w:val="24"/>
          <w:lang w:val="en-US"/>
        </w:rPr>
        <w:t>eutectic</w:t>
      </w:r>
      <w:r w:rsidR="006A3BA9" w:rsidRPr="00553237">
        <w:rPr>
          <w:szCs w:val="24"/>
          <w:lang w:val="en-US"/>
        </w:rPr>
        <w:t xml:space="preserve"> </w:t>
      </w:r>
      <w:r w:rsidR="002B520D">
        <w:rPr>
          <w:szCs w:val="24"/>
          <w:lang w:val="en-US"/>
        </w:rPr>
        <w:t>that</w:t>
      </w:r>
      <w:r w:rsidR="00A31FF6" w:rsidRPr="00553237">
        <w:rPr>
          <w:szCs w:val="24"/>
          <w:lang w:val="en-US"/>
        </w:rPr>
        <w:t xml:space="preserve"> </w:t>
      </w:r>
      <w:r w:rsidR="00A31FF6">
        <w:rPr>
          <w:szCs w:val="24"/>
          <w:lang w:val="en-US"/>
        </w:rPr>
        <w:t>corresponds</w:t>
      </w:r>
      <w:r w:rsidR="00A31FF6" w:rsidRPr="00553237">
        <w:rPr>
          <w:szCs w:val="24"/>
          <w:lang w:val="en-US"/>
        </w:rPr>
        <w:t xml:space="preserve"> </w:t>
      </w:r>
      <w:r w:rsidR="002B520D">
        <w:rPr>
          <w:szCs w:val="24"/>
          <w:lang w:val="en-US"/>
        </w:rPr>
        <w:t xml:space="preserve">to </w:t>
      </w:r>
      <w:r w:rsidR="00A31FF6" w:rsidRPr="00553237">
        <w:rPr>
          <w:szCs w:val="24"/>
          <w:lang w:val="en-US"/>
        </w:rPr>
        <w:t>~</w:t>
      </w:r>
      <w:r w:rsidR="007B0F88" w:rsidRPr="00553237">
        <w:rPr>
          <w:szCs w:val="24"/>
          <w:lang w:val="en-US"/>
        </w:rPr>
        <w:t xml:space="preserve"> 1990</w:t>
      </w:r>
      <w:r w:rsidR="00A31FF6" w:rsidRPr="00553237">
        <w:rPr>
          <w:szCs w:val="24"/>
          <w:lang w:val="en-US"/>
        </w:rPr>
        <w:t>°</w:t>
      </w:r>
      <w:r w:rsidR="007B0F88">
        <w:rPr>
          <w:szCs w:val="24"/>
          <w:lang w:val="ru-RU"/>
        </w:rPr>
        <w:t>С</w:t>
      </w:r>
      <w:r w:rsidR="007B0F88" w:rsidRPr="00553237">
        <w:rPr>
          <w:szCs w:val="24"/>
          <w:lang w:val="en-US"/>
        </w:rPr>
        <w:t>.</w:t>
      </w:r>
      <w:r w:rsidR="007B0F88" w:rsidRPr="00553237">
        <w:rPr>
          <w:lang w:val="en-US"/>
        </w:rPr>
        <w:t xml:space="preserve"> </w:t>
      </w:r>
      <w:r w:rsidR="00553237">
        <w:rPr>
          <w:lang w:val="en-US"/>
        </w:rPr>
        <w:t>The</w:t>
      </w:r>
      <w:r w:rsidR="00553237" w:rsidRPr="00553237">
        <w:rPr>
          <w:lang w:val="en-US"/>
        </w:rPr>
        <w:t xml:space="preserve"> </w:t>
      </w:r>
      <w:r w:rsidR="00553237">
        <w:rPr>
          <w:lang w:val="en-US"/>
        </w:rPr>
        <w:t>regions</w:t>
      </w:r>
      <w:r w:rsidR="00553237" w:rsidRPr="00553237">
        <w:rPr>
          <w:lang w:val="en-US"/>
        </w:rPr>
        <w:t xml:space="preserve"> </w:t>
      </w:r>
      <w:r w:rsidR="00553237">
        <w:rPr>
          <w:lang w:val="en-US"/>
        </w:rPr>
        <w:t>adjacent</w:t>
      </w:r>
      <w:r w:rsidR="00553237" w:rsidRPr="00553237">
        <w:rPr>
          <w:lang w:val="en-US"/>
        </w:rPr>
        <w:t xml:space="preserve"> </w:t>
      </w:r>
      <w:r w:rsidR="00553237">
        <w:rPr>
          <w:lang w:val="en-US"/>
        </w:rPr>
        <w:t>to</w:t>
      </w:r>
      <w:r w:rsidR="00553237" w:rsidRPr="00553237">
        <w:rPr>
          <w:lang w:val="en-US"/>
        </w:rPr>
        <w:t xml:space="preserve"> </w:t>
      </w:r>
      <w:r w:rsidR="00553237">
        <w:rPr>
          <w:lang w:val="en-US"/>
        </w:rPr>
        <w:t>the</w:t>
      </w:r>
      <w:r w:rsidR="00553237" w:rsidRPr="00553237">
        <w:rPr>
          <w:lang w:val="en-US"/>
        </w:rPr>
        <w:t xml:space="preserve"> </w:t>
      </w:r>
      <w:r w:rsidR="00553237">
        <w:rPr>
          <w:lang w:val="en-US"/>
        </w:rPr>
        <w:t>eutectic</w:t>
      </w:r>
      <w:r w:rsidR="00553237" w:rsidRPr="00553237">
        <w:rPr>
          <w:lang w:val="en-US"/>
        </w:rPr>
        <w:t xml:space="preserve"> </w:t>
      </w:r>
      <w:r w:rsidR="00553237">
        <w:rPr>
          <w:lang w:val="en-US"/>
        </w:rPr>
        <w:t>nucleus</w:t>
      </w:r>
      <w:r w:rsidR="00553237" w:rsidRPr="00553237">
        <w:rPr>
          <w:lang w:val="en-US"/>
        </w:rPr>
        <w:t xml:space="preserve">, </w:t>
      </w:r>
      <w:r w:rsidR="00553237">
        <w:rPr>
          <w:lang w:val="en-US"/>
        </w:rPr>
        <w:t>and</w:t>
      </w:r>
      <w:r w:rsidR="00553237" w:rsidRPr="00553237">
        <w:rPr>
          <w:lang w:val="en-US"/>
        </w:rPr>
        <w:t xml:space="preserve"> </w:t>
      </w:r>
      <w:r w:rsidR="00553237">
        <w:rPr>
          <w:lang w:val="en-US"/>
        </w:rPr>
        <w:t>in</w:t>
      </w:r>
      <w:r w:rsidR="00553237" w:rsidRPr="00553237">
        <w:rPr>
          <w:lang w:val="en-US"/>
        </w:rPr>
        <w:t xml:space="preserve"> </w:t>
      </w:r>
      <w:r w:rsidR="00553237">
        <w:rPr>
          <w:lang w:val="en-US"/>
        </w:rPr>
        <w:t>some</w:t>
      </w:r>
      <w:r w:rsidR="00553237" w:rsidRPr="00553237">
        <w:rPr>
          <w:lang w:val="en-US"/>
        </w:rPr>
        <w:t xml:space="preserve"> </w:t>
      </w:r>
      <w:r w:rsidR="00553237">
        <w:rPr>
          <w:lang w:val="en-US"/>
        </w:rPr>
        <w:t>cases the eutectic nucleus itself</w:t>
      </w:r>
      <w:r w:rsidR="002B520D">
        <w:rPr>
          <w:lang w:val="en-US"/>
        </w:rPr>
        <w:t>,</w:t>
      </w:r>
      <w:r w:rsidR="00553237">
        <w:rPr>
          <w:lang w:val="en-US"/>
        </w:rPr>
        <w:t xml:space="preserve"> were found to contain a phase which chemical composition corresponds to </w:t>
      </w:r>
      <w:r w:rsidR="00872E6B" w:rsidRPr="00A2028A">
        <w:rPr>
          <w:szCs w:val="24"/>
          <w:lang w:val="en-US"/>
        </w:rPr>
        <w:t>Ca</w:t>
      </w:r>
      <w:r w:rsidR="00872E6B" w:rsidRPr="002B520D">
        <w:rPr>
          <w:szCs w:val="24"/>
          <w:vertAlign w:val="subscript"/>
          <w:lang w:val="en-US"/>
        </w:rPr>
        <w:t>2</w:t>
      </w:r>
      <w:r w:rsidR="00872E6B" w:rsidRPr="00A2028A">
        <w:rPr>
          <w:szCs w:val="24"/>
          <w:lang w:val="en-US"/>
        </w:rPr>
        <w:t>UO</w:t>
      </w:r>
      <w:r w:rsidR="00872E6B" w:rsidRPr="002B520D">
        <w:rPr>
          <w:szCs w:val="24"/>
          <w:vertAlign w:val="subscript"/>
          <w:lang w:val="en-US"/>
        </w:rPr>
        <w:t>4</w:t>
      </w:r>
      <w:r w:rsidR="002B520D">
        <w:rPr>
          <w:szCs w:val="24"/>
          <w:lang w:val="en-US"/>
        </w:rPr>
        <w:t>.</w:t>
      </w:r>
      <w:r w:rsidR="0074771B" w:rsidRPr="002B520D">
        <w:rPr>
          <w:szCs w:val="24"/>
          <w:lang w:val="en-US"/>
        </w:rPr>
        <w:t xml:space="preserve"> </w:t>
      </w:r>
      <w:r w:rsidR="002B520D">
        <w:rPr>
          <w:szCs w:val="24"/>
          <w:lang w:val="en-US"/>
        </w:rPr>
        <w:t>It</w:t>
      </w:r>
      <w:r w:rsidR="002B520D" w:rsidRPr="002B520D">
        <w:rPr>
          <w:szCs w:val="24"/>
          <w:lang w:val="en-US"/>
        </w:rPr>
        <w:t xml:space="preserve"> </w:t>
      </w:r>
      <w:r w:rsidR="002B520D">
        <w:rPr>
          <w:szCs w:val="24"/>
          <w:lang w:val="en-US"/>
        </w:rPr>
        <w:t>shows that the temperature of this compound decomposition is close to T</w:t>
      </w:r>
      <w:r w:rsidR="002B520D" w:rsidRPr="002B520D">
        <w:rPr>
          <w:szCs w:val="24"/>
          <w:vertAlign w:val="subscript"/>
          <w:lang w:val="en-US"/>
        </w:rPr>
        <w:t>sol</w:t>
      </w:r>
      <w:r w:rsidR="002B520D">
        <w:rPr>
          <w:szCs w:val="24"/>
          <w:lang w:val="en-US"/>
        </w:rPr>
        <w:t xml:space="preserve"> (T</w:t>
      </w:r>
      <w:r w:rsidR="002B520D" w:rsidRPr="002B520D">
        <w:rPr>
          <w:szCs w:val="24"/>
          <w:vertAlign w:val="subscript"/>
          <w:lang w:val="en-US"/>
        </w:rPr>
        <w:t>eut</w:t>
      </w:r>
      <w:r w:rsidR="002B520D">
        <w:rPr>
          <w:szCs w:val="24"/>
          <w:lang w:val="en-US"/>
        </w:rPr>
        <w:t>)</w:t>
      </w:r>
      <w:r w:rsidR="0074771B" w:rsidRPr="002B520D">
        <w:rPr>
          <w:szCs w:val="24"/>
          <w:lang w:val="en-US"/>
        </w:rPr>
        <w:t>.</w:t>
      </w:r>
      <w:r w:rsidR="007B0F88" w:rsidRPr="002B520D">
        <w:rPr>
          <w:szCs w:val="24"/>
          <w:lang w:val="en-US"/>
        </w:rPr>
        <w:t xml:space="preserve"> </w:t>
      </w:r>
      <w:r w:rsidR="0066195B">
        <w:rPr>
          <w:szCs w:val="24"/>
          <w:lang w:val="en-US"/>
        </w:rPr>
        <w:t>The</w:t>
      </w:r>
      <w:r w:rsidR="0066195B" w:rsidRPr="0066195B">
        <w:rPr>
          <w:szCs w:val="24"/>
          <w:lang w:val="en-US"/>
        </w:rPr>
        <w:t xml:space="preserve"> </w:t>
      </w:r>
      <w:r w:rsidR="007B0F88">
        <w:rPr>
          <w:szCs w:val="24"/>
          <w:lang w:val="en-US"/>
        </w:rPr>
        <w:t>EDX</w:t>
      </w:r>
      <w:r w:rsidR="007B0F88" w:rsidRPr="0066195B">
        <w:rPr>
          <w:szCs w:val="24"/>
          <w:lang w:val="en-US"/>
        </w:rPr>
        <w:t xml:space="preserve"> </w:t>
      </w:r>
      <w:r w:rsidR="0066195B">
        <w:rPr>
          <w:szCs w:val="24"/>
          <w:lang w:val="en-US"/>
        </w:rPr>
        <w:t>data</w:t>
      </w:r>
      <w:r w:rsidR="0066195B" w:rsidRPr="0066195B">
        <w:rPr>
          <w:szCs w:val="24"/>
          <w:lang w:val="en-US"/>
        </w:rPr>
        <w:t xml:space="preserve"> </w:t>
      </w:r>
      <w:r w:rsidR="0066195B">
        <w:rPr>
          <w:szCs w:val="24"/>
          <w:lang w:val="en-US"/>
        </w:rPr>
        <w:t xml:space="preserve">make it possible to affirm that this phase is a phase with transient composition, with the homogeneity region of the order of </w:t>
      </w:r>
      <w:r w:rsidR="007B0F88" w:rsidRPr="0066195B">
        <w:rPr>
          <w:szCs w:val="24"/>
          <w:lang w:val="en-US"/>
        </w:rPr>
        <w:t xml:space="preserve">5 </w:t>
      </w:r>
      <w:r w:rsidR="00431C77" w:rsidRPr="0066195B">
        <w:rPr>
          <w:szCs w:val="24"/>
          <w:lang w:val="en-US"/>
        </w:rPr>
        <w:t xml:space="preserve">mol. </w:t>
      </w:r>
      <w:r w:rsidR="007B0F88" w:rsidRPr="0066195B">
        <w:rPr>
          <w:szCs w:val="24"/>
          <w:lang w:val="en-US"/>
        </w:rPr>
        <w:t>%.</w:t>
      </w:r>
    </w:p>
    <w:p w:rsidR="003E14C2" w:rsidRPr="0066195B" w:rsidRDefault="003E14C2" w:rsidP="00E8409C">
      <w:pPr>
        <w:spacing w:after="0"/>
        <w:rPr>
          <w:lang w:val="en-US"/>
        </w:rPr>
      </w:pPr>
    </w:p>
    <w:p w:rsidR="006E2E0B" w:rsidRPr="0066195B" w:rsidRDefault="006E2E0B" w:rsidP="00DC03C6">
      <w:pPr>
        <w:pStyle w:val="berschrift1"/>
        <w:spacing w:before="0" w:after="0"/>
        <w:rPr>
          <w:lang w:val="en-US"/>
        </w:rPr>
      </w:pPr>
      <w:bookmarkStart w:id="88" w:name="_Toc320884676"/>
      <w:bookmarkStart w:id="89" w:name="_Toc343073970"/>
      <w:r w:rsidRPr="0066195B">
        <w:rPr>
          <w:lang w:val="en-US"/>
        </w:rPr>
        <w:t xml:space="preserve">7. </w:t>
      </w:r>
      <w:r w:rsidR="00E8409C">
        <w:rPr>
          <w:lang w:val="en-US"/>
        </w:rPr>
        <w:t>Conclusion</w:t>
      </w:r>
      <w:bookmarkEnd w:id="88"/>
      <w:r w:rsidR="005B025F">
        <w:rPr>
          <w:lang w:val="en-US"/>
        </w:rPr>
        <w:t>s</w:t>
      </w:r>
      <w:bookmarkEnd w:id="89"/>
    </w:p>
    <w:p w:rsidR="006E2E0B" w:rsidRPr="0066195B" w:rsidRDefault="006E2E0B" w:rsidP="00DC03C6">
      <w:pPr>
        <w:spacing w:after="0"/>
        <w:rPr>
          <w:lang w:val="en-US"/>
        </w:rPr>
      </w:pPr>
    </w:p>
    <w:p w:rsidR="006E2E0B" w:rsidRPr="006E2E0B" w:rsidRDefault="000A43E2" w:rsidP="005F0E98">
      <w:pPr>
        <w:numPr>
          <w:ilvl w:val="1"/>
          <w:numId w:val="35"/>
        </w:numPr>
        <w:tabs>
          <w:tab w:val="clear" w:pos="1440"/>
        </w:tabs>
        <w:spacing w:after="0"/>
        <w:ind w:left="360"/>
        <w:rPr>
          <w:lang w:val="ru-RU"/>
        </w:rPr>
      </w:pPr>
      <w:r>
        <w:rPr>
          <w:lang w:val="en-US"/>
        </w:rPr>
        <w:t>The</w:t>
      </w:r>
      <w:r w:rsidRPr="000A43E2">
        <w:rPr>
          <w:lang w:val="en-US"/>
        </w:rPr>
        <w:t xml:space="preserve"> </w:t>
      </w:r>
      <w:r>
        <w:rPr>
          <w:lang w:val="en-US"/>
        </w:rPr>
        <w:t>eutectic</w:t>
      </w:r>
      <w:r w:rsidRPr="000A43E2">
        <w:rPr>
          <w:lang w:val="en-US"/>
        </w:rPr>
        <w:t xml:space="preserve"> </w:t>
      </w:r>
      <w:r>
        <w:rPr>
          <w:lang w:val="en-US"/>
        </w:rPr>
        <w:t>composition</w:t>
      </w:r>
      <w:r w:rsidRPr="000A43E2">
        <w:rPr>
          <w:lang w:val="en-US"/>
        </w:rPr>
        <w:t xml:space="preserve"> </w:t>
      </w:r>
      <w:r>
        <w:rPr>
          <w:lang w:val="en-US"/>
        </w:rPr>
        <w:t>and</w:t>
      </w:r>
      <w:r w:rsidRPr="000A43E2">
        <w:rPr>
          <w:lang w:val="en-US"/>
        </w:rPr>
        <w:t xml:space="preserve"> </w:t>
      </w:r>
      <w:r>
        <w:rPr>
          <w:lang w:val="en-US"/>
        </w:rPr>
        <w:t>temperature</w:t>
      </w:r>
      <w:r w:rsidRPr="000A43E2">
        <w:rPr>
          <w:lang w:val="en-US"/>
        </w:rPr>
        <w:t xml:space="preserve"> </w:t>
      </w:r>
      <w:r>
        <w:rPr>
          <w:lang w:val="en-US"/>
        </w:rPr>
        <w:t>for the system have</w:t>
      </w:r>
      <w:r w:rsidRPr="000A43E2">
        <w:rPr>
          <w:lang w:val="en-US"/>
        </w:rPr>
        <w:t xml:space="preserve"> </w:t>
      </w:r>
      <w:r>
        <w:rPr>
          <w:lang w:val="en-US"/>
        </w:rPr>
        <w:t>been</w:t>
      </w:r>
      <w:r w:rsidRPr="000A43E2">
        <w:rPr>
          <w:lang w:val="en-US"/>
        </w:rPr>
        <w:t xml:space="preserve"> </w:t>
      </w:r>
      <w:r>
        <w:rPr>
          <w:lang w:val="en-US"/>
        </w:rPr>
        <w:t xml:space="preserve">found to correspond to urania concentration of </w:t>
      </w:r>
      <w:r w:rsidR="000C3A9E" w:rsidRPr="000A43E2">
        <w:rPr>
          <w:lang w:val="en-US"/>
        </w:rPr>
        <w:t>32.55±1.75</w:t>
      </w:r>
      <w:r w:rsidR="007E6620" w:rsidRPr="000A43E2">
        <w:rPr>
          <w:lang w:val="en-US"/>
        </w:rPr>
        <w:t xml:space="preserve"> </w:t>
      </w:r>
      <w:r w:rsidR="00431C77" w:rsidRPr="000A43E2">
        <w:rPr>
          <w:lang w:val="en-US"/>
        </w:rPr>
        <w:t xml:space="preserve">mol. </w:t>
      </w:r>
      <w:r w:rsidR="006E2E0B">
        <w:rPr>
          <w:lang w:val="ru-RU"/>
        </w:rPr>
        <w:t xml:space="preserve">% </w:t>
      </w:r>
      <w:r>
        <w:rPr>
          <w:lang w:val="en-US"/>
        </w:rPr>
        <w:t>and</w:t>
      </w:r>
      <w:r w:rsidR="006E2E0B">
        <w:rPr>
          <w:lang w:val="ru-RU"/>
        </w:rPr>
        <w:t xml:space="preserve"> 1870</w:t>
      </w:r>
      <w:r w:rsidR="006E2E0B" w:rsidRPr="006E2E0B">
        <w:rPr>
          <w:lang w:val="ru-RU"/>
        </w:rPr>
        <w:t>±</w:t>
      </w:r>
      <w:r w:rsidR="006E2E0B">
        <w:rPr>
          <w:lang w:val="ru-RU"/>
        </w:rPr>
        <w:t>2</w:t>
      </w:r>
      <w:r w:rsidR="006E2E0B" w:rsidRPr="006E2E0B">
        <w:rPr>
          <w:lang w:val="ru-RU"/>
        </w:rPr>
        <w:t>5</w:t>
      </w:r>
      <w:r w:rsidR="006E2E0B" w:rsidRPr="003C47DD">
        <w:sym w:font="Symbol" w:char="F0B0"/>
      </w:r>
      <w:r w:rsidR="006E2E0B" w:rsidRPr="006E2E0B">
        <w:rPr>
          <w:lang w:val="ru-RU"/>
        </w:rPr>
        <w:t>С.</w:t>
      </w:r>
    </w:p>
    <w:p w:rsidR="006E2E0B" w:rsidRPr="0053472C" w:rsidRDefault="00DD2DF9" w:rsidP="005F0E98">
      <w:pPr>
        <w:numPr>
          <w:ilvl w:val="1"/>
          <w:numId w:val="35"/>
        </w:numPr>
        <w:tabs>
          <w:tab w:val="clear" w:pos="1440"/>
        </w:tabs>
        <w:spacing w:after="0"/>
        <w:ind w:left="360"/>
        <w:rPr>
          <w:lang w:val="en-US"/>
        </w:rPr>
      </w:pPr>
      <w:r>
        <w:rPr>
          <w:lang w:val="en-US"/>
        </w:rPr>
        <w:t>The</w:t>
      </w:r>
      <w:r w:rsidRPr="00DD2DF9">
        <w:rPr>
          <w:lang w:val="en-US"/>
        </w:rPr>
        <w:t xml:space="preserve"> </w:t>
      </w:r>
      <w:r>
        <w:rPr>
          <w:lang w:val="en-US"/>
        </w:rPr>
        <w:t>maximum</w:t>
      </w:r>
      <w:r w:rsidRPr="00DD2DF9">
        <w:rPr>
          <w:lang w:val="en-US"/>
        </w:rPr>
        <w:t xml:space="preserve"> </w:t>
      </w:r>
      <w:r w:rsidR="006E2E0B">
        <w:rPr>
          <w:lang w:val="en-US"/>
        </w:rPr>
        <w:t>CaO</w:t>
      </w:r>
      <w:r w:rsidR="006E2E0B" w:rsidRPr="00DD2DF9">
        <w:rPr>
          <w:lang w:val="en-US"/>
        </w:rPr>
        <w:t xml:space="preserve"> </w:t>
      </w:r>
      <w:r>
        <w:rPr>
          <w:lang w:val="en-US"/>
        </w:rPr>
        <w:t xml:space="preserve">solubility in </w:t>
      </w:r>
      <w:r w:rsidR="006E2E0B" w:rsidRPr="003C47DD">
        <w:rPr>
          <w:lang w:val="en-US"/>
        </w:rPr>
        <w:t>UO</w:t>
      </w:r>
      <w:r w:rsidR="006E2E0B" w:rsidRPr="00DD2DF9">
        <w:rPr>
          <w:vertAlign w:val="subscript"/>
          <w:lang w:val="en-US"/>
        </w:rPr>
        <w:t>2</w:t>
      </w:r>
      <w:r w:rsidR="006E2E0B" w:rsidRPr="00DD2DF9">
        <w:rPr>
          <w:lang w:val="en-US"/>
        </w:rPr>
        <w:t xml:space="preserve"> </w:t>
      </w:r>
      <w:r>
        <w:rPr>
          <w:lang w:val="en-US"/>
        </w:rPr>
        <w:t>was found to equal</w:t>
      </w:r>
      <w:r w:rsidR="006E2E0B" w:rsidRPr="00DD2DF9">
        <w:rPr>
          <w:lang w:val="en-US"/>
        </w:rPr>
        <w:t xml:space="preserve"> </w:t>
      </w:r>
      <w:r w:rsidR="000C3A9E" w:rsidRPr="00DD2DF9">
        <w:rPr>
          <w:lang w:val="en-US"/>
        </w:rPr>
        <w:t>44.57</w:t>
      </w:r>
      <w:r w:rsidR="000C3A9E">
        <w:t> </w:t>
      </w:r>
      <w:r w:rsidR="006E2E0B" w:rsidRPr="00DD2DF9">
        <w:rPr>
          <w:lang w:val="en-US"/>
        </w:rPr>
        <w:t>±</w:t>
      </w:r>
      <w:r w:rsidR="006E2E0B">
        <w:t> </w:t>
      </w:r>
      <w:r w:rsidR="000C3A9E" w:rsidRPr="00DD2DF9">
        <w:rPr>
          <w:lang w:val="en-US"/>
        </w:rPr>
        <w:t>2.61</w:t>
      </w:r>
      <w:r w:rsidR="006E2E0B" w:rsidRPr="003C47DD">
        <w:t> </w:t>
      </w:r>
      <w:r w:rsidR="00431C77" w:rsidRPr="00DD2DF9">
        <w:rPr>
          <w:lang w:val="en-US"/>
        </w:rPr>
        <w:t xml:space="preserve">mol. </w:t>
      </w:r>
      <w:r w:rsidR="006E2E0B" w:rsidRPr="0053472C">
        <w:rPr>
          <w:lang w:val="en-US"/>
        </w:rPr>
        <w:t xml:space="preserve">% </w:t>
      </w:r>
      <w:r>
        <w:rPr>
          <w:lang w:val="en-US"/>
        </w:rPr>
        <w:t>at the eutectic temperature</w:t>
      </w:r>
      <w:r w:rsidR="006E2E0B" w:rsidRPr="0053472C">
        <w:rPr>
          <w:lang w:val="en-US"/>
        </w:rPr>
        <w:t>.</w:t>
      </w:r>
    </w:p>
    <w:p w:rsidR="006E2E0B" w:rsidRPr="006E2E0B" w:rsidRDefault="0053472C" w:rsidP="005F0E98">
      <w:pPr>
        <w:numPr>
          <w:ilvl w:val="1"/>
          <w:numId w:val="35"/>
        </w:numPr>
        <w:tabs>
          <w:tab w:val="clear" w:pos="1440"/>
        </w:tabs>
        <w:spacing w:after="0"/>
        <w:ind w:left="360"/>
        <w:rPr>
          <w:lang w:val="ru-RU"/>
        </w:rPr>
      </w:pPr>
      <w:r>
        <w:rPr>
          <w:lang w:val="en-US"/>
        </w:rPr>
        <w:t>The</w:t>
      </w:r>
      <w:r w:rsidRPr="00DD2DF9">
        <w:rPr>
          <w:lang w:val="en-US"/>
        </w:rPr>
        <w:t xml:space="preserve"> </w:t>
      </w:r>
      <w:r>
        <w:rPr>
          <w:lang w:val="en-US"/>
        </w:rPr>
        <w:t>maximum</w:t>
      </w:r>
      <w:r w:rsidRPr="003C47DD">
        <w:rPr>
          <w:lang w:val="en-US"/>
        </w:rPr>
        <w:t xml:space="preserve"> </w:t>
      </w:r>
      <w:r w:rsidR="006E2E0B" w:rsidRPr="003C47DD">
        <w:rPr>
          <w:lang w:val="en-US"/>
        </w:rPr>
        <w:t>UO</w:t>
      </w:r>
      <w:r w:rsidR="006E2E0B" w:rsidRPr="0053472C">
        <w:rPr>
          <w:vertAlign w:val="subscript"/>
          <w:lang w:val="en-US"/>
        </w:rPr>
        <w:t>2</w:t>
      </w:r>
      <w:r w:rsidR="006E2E0B" w:rsidRPr="0053472C">
        <w:rPr>
          <w:lang w:val="en-US"/>
        </w:rPr>
        <w:t xml:space="preserve"> </w:t>
      </w:r>
      <w:r>
        <w:rPr>
          <w:lang w:val="en-US"/>
        </w:rPr>
        <w:t>solubility in</w:t>
      </w:r>
      <w:r w:rsidRPr="0053472C">
        <w:rPr>
          <w:lang w:val="en-US"/>
        </w:rPr>
        <w:t xml:space="preserve"> </w:t>
      </w:r>
      <w:r w:rsidR="006E2E0B">
        <w:rPr>
          <w:lang w:val="en-US"/>
        </w:rPr>
        <w:t>CaO</w:t>
      </w:r>
      <w:r w:rsidR="006E2E0B" w:rsidRPr="0053472C">
        <w:rPr>
          <w:lang w:val="en-US"/>
        </w:rPr>
        <w:t xml:space="preserve"> </w:t>
      </w:r>
      <w:r>
        <w:rPr>
          <w:lang w:val="en-US"/>
        </w:rPr>
        <w:t>was found to equal</w:t>
      </w:r>
      <w:r w:rsidRPr="00EC1A6C">
        <w:rPr>
          <w:lang w:val="en-US"/>
        </w:rPr>
        <w:t xml:space="preserve"> </w:t>
      </w:r>
      <w:r w:rsidR="006E2E0B" w:rsidRPr="0053472C">
        <w:rPr>
          <w:lang w:val="en-US"/>
        </w:rPr>
        <w:t>2.</w:t>
      </w:r>
      <w:r w:rsidR="000C3A9E" w:rsidRPr="0053472C">
        <w:rPr>
          <w:lang w:val="en-US"/>
        </w:rPr>
        <w:t>6</w:t>
      </w:r>
      <w:r w:rsidR="000C3A9E">
        <w:t> </w:t>
      </w:r>
      <w:r w:rsidR="006E2E0B" w:rsidRPr="0053472C">
        <w:rPr>
          <w:lang w:val="en-US"/>
        </w:rPr>
        <w:t>±</w:t>
      </w:r>
      <w:r w:rsidR="006E2E0B">
        <w:t> </w:t>
      </w:r>
      <w:r w:rsidR="000C3A9E" w:rsidRPr="0053472C">
        <w:rPr>
          <w:lang w:val="en-US"/>
        </w:rPr>
        <w:t>1</w:t>
      </w:r>
      <w:r w:rsidR="006E2E0B" w:rsidRPr="0053472C">
        <w:rPr>
          <w:lang w:val="en-US"/>
        </w:rPr>
        <w:t>.1</w:t>
      </w:r>
      <w:r w:rsidR="006E2E0B" w:rsidRPr="003C47DD">
        <w:t> </w:t>
      </w:r>
      <w:r w:rsidR="00431C77" w:rsidRPr="0053472C">
        <w:rPr>
          <w:lang w:val="en-US"/>
        </w:rPr>
        <w:t xml:space="preserve">mol. </w:t>
      </w:r>
      <w:r w:rsidR="006E2E0B" w:rsidRPr="006E2E0B">
        <w:rPr>
          <w:lang w:val="ru-RU"/>
        </w:rPr>
        <w:t>%.</w:t>
      </w:r>
    </w:p>
    <w:p w:rsidR="006E2E0B" w:rsidRPr="00EC1A6C" w:rsidRDefault="00EC1A6C" w:rsidP="005F0E98">
      <w:pPr>
        <w:numPr>
          <w:ilvl w:val="1"/>
          <w:numId w:val="35"/>
        </w:numPr>
        <w:tabs>
          <w:tab w:val="clear" w:pos="1440"/>
        </w:tabs>
        <w:spacing w:after="0"/>
        <w:ind w:left="360"/>
        <w:rPr>
          <w:lang w:val="en-US"/>
        </w:rPr>
      </w:pPr>
      <w:r>
        <w:rPr>
          <w:lang w:val="en-US"/>
        </w:rPr>
        <w:t>The</w:t>
      </w:r>
      <w:r w:rsidRPr="00EC1A6C">
        <w:rPr>
          <w:lang w:val="en-US"/>
        </w:rPr>
        <w:t xml:space="preserve"> </w:t>
      </w:r>
      <w:r>
        <w:rPr>
          <w:lang w:val="en-US"/>
        </w:rPr>
        <w:t>temperature of CaO melting was found to equal</w:t>
      </w:r>
      <w:r w:rsidR="006E2E0B" w:rsidRPr="00EC1A6C">
        <w:rPr>
          <w:lang w:val="en-US"/>
        </w:rPr>
        <w:t xml:space="preserve"> </w:t>
      </w:r>
      <w:r w:rsidR="00F52AA4" w:rsidRPr="00EC1A6C">
        <w:rPr>
          <w:lang w:val="en-US"/>
        </w:rPr>
        <w:t>290</w:t>
      </w:r>
      <w:r w:rsidR="00547A0D" w:rsidRPr="00EC1A6C">
        <w:rPr>
          <w:lang w:val="en-US"/>
        </w:rPr>
        <w:t>0</w:t>
      </w:r>
      <w:r w:rsidR="00F52AA4" w:rsidRPr="00EC1A6C">
        <w:rPr>
          <w:lang w:val="en-US"/>
        </w:rPr>
        <w:t>±</w:t>
      </w:r>
      <w:r w:rsidR="00F52AA4">
        <w:t> </w:t>
      </w:r>
      <w:r w:rsidR="00547A0D" w:rsidRPr="00EC1A6C">
        <w:rPr>
          <w:lang w:val="en-US"/>
        </w:rPr>
        <w:t>15</w:t>
      </w:r>
      <w:r w:rsidR="00F52AA4" w:rsidRPr="003C47DD">
        <w:sym w:font="Symbol" w:char="F0B0"/>
      </w:r>
      <w:r w:rsidR="00F52AA4" w:rsidRPr="006E2E0B">
        <w:rPr>
          <w:lang w:val="ru-RU"/>
        </w:rPr>
        <w:t>С</w:t>
      </w:r>
      <w:r w:rsidR="005F0E98" w:rsidRPr="00EC1A6C">
        <w:rPr>
          <w:lang w:val="en-US"/>
        </w:rPr>
        <w:t>.</w:t>
      </w:r>
    </w:p>
    <w:p w:rsidR="006E2E0B" w:rsidRPr="00EC1A6C" w:rsidRDefault="00EC1A6C" w:rsidP="005F0E98">
      <w:pPr>
        <w:numPr>
          <w:ilvl w:val="1"/>
          <w:numId w:val="35"/>
        </w:numPr>
        <w:tabs>
          <w:tab w:val="clear" w:pos="1440"/>
        </w:tabs>
        <w:spacing w:after="0"/>
        <w:ind w:left="360"/>
        <w:rPr>
          <w:lang w:val="en-US"/>
        </w:rPr>
      </w:pPr>
      <w:r>
        <w:rPr>
          <w:lang w:val="en-US"/>
        </w:rPr>
        <w:t xml:space="preserve">The obtained experimental data allowed constructing a phase diagram of the </w:t>
      </w:r>
      <w:r w:rsidRPr="003C47DD">
        <w:rPr>
          <w:szCs w:val="36"/>
          <w:lang w:val="en-US"/>
        </w:rPr>
        <w:t>UO</w:t>
      </w:r>
      <w:r w:rsidRPr="00EC1A6C">
        <w:rPr>
          <w:szCs w:val="36"/>
          <w:vertAlign w:val="subscript"/>
          <w:lang w:val="en-US"/>
        </w:rPr>
        <w:t>2</w:t>
      </w:r>
      <w:r w:rsidRPr="00EC1A6C">
        <w:rPr>
          <w:szCs w:val="36"/>
          <w:lang w:val="en-US"/>
        </w:rPr>
        <w:t xml:space="preserve"> – </w:t>
      </w:r>
      <w:r>
        <w:rPr>
          <w:szCs w:val="36"/>
          <w:lang w:val="en-US"/>
        </w:rPr>
        <w:t>Ca</w:t>
      </w:r>
      <w:r w:rsidRPr="003C47DD">
        <w:rPr>
          <w:szCs w:val="36"/>
          <w:lang w:val="en-US"/>
        </w:rPr>
        <w:t>O</w:t>
      </w:r>
      <w:r>
        <w:rPr>
          <w:lang w:val="en-US"/>
        </w:rPr>
        <w:t xml:space="preserve"> pseudobinary system</w:t>
      </w:r>
      <w:r w:rsidR="00D13F44" w:rsidRPr="00EC1A6C">
        <w:rPr>
          <w:bCs/>
          <w:lang w:val="en-US"/>
        </w:rPr>
        <w:t xml:space="preserve"> (</w:t>
      </w:r>
      <w:r>
        <w:rPr>
          <w:bCs/>
          <w:lang w:val="en-US"/>
        </w:rPr>
        <w:t>see</w:t>
      </w:r>
      <w:r w:rsidR="00D13F44" w:rsidRPr="00EC1A6C">
        <w:rPr>
          <w:bCs/>
          <w:lang w:val="en-US"/>
        </w:rPr>
        <w:t xml:space="preserve"> </w:t>
      </w:r>
      <w:r w:rsidR="00BC331F" w:rsidRPr="00EC1A6C">
        <w:rPr>
          <w:bCs/>
          <w:lang w:val="en-US"/>
        </w:rPr>
        <w:t>Fig.</w:t>
      </w:r>
      <w:r w:rsidR="00D13F44" w:rsidRPr="00EC1A6C">
        <w:rPr>
          <w:bCs/>
          <w:lang w:val="en-US"/>
        </w:rPr>
        <w:t> 7.1).</w:t>
      </w:r>
    </w:p>
    <w:p w:rsidR="00873C72" w:rsidRDefault="00873C72" w:rsidP="000D764F">
      <w:pPr>
        <w:jc w:val="center"/>
      </w:pPr>
      <w:r>
        <w:rPr>
          <w:noProof/>
          <w:lang w:val="ru-RU"/>
        </w:rPr>
      </w:r>
      <w:r w:rsidR="00C53548">
        <w:pict>
          <v:shape id="_x0000_s1027" type="#_x0000_t75" style="width:281.25pt;height:199.95pt;mso-position-horizontal-relative:char;mso-position-vertical-relative:line">
            <v:imagedata r:id="rId117" o:title=""/>
            <w10:anchorlock/>
          </v:shape>
        </w:pict>
      </w:r>
    </w:p>
    <w:p w:rsidR="00046DEF" w:rsidRDefault="00BC331F" w:rsidP="00046DEF">
      <w:pPr>
        <w:spacing w:after="0"/>
        <w:jc w:val="center"/>
        <w:rPr>
          <w:b/>
          <w:bCs/>
        </w:rPr>
      </w:pPr>
      <w:r w:rsidRPr="00046DEF">
        <w:rPr>
          <w:b/>
        </w:rPr>
        <w:t>Fig.</w:t>
      </w:r>
      <w:r w:rsidR="009C10AB" w:rsidRPr="00046DEF">
        <w:rPr>
          <w:b/>
        </w:rPr>
        <w:t xml:space="preserve"> 7.1. – </w:t>
      </w:r>
      <w:r w:rsidR="00046DEF">
        <w:rPr>
          <w:b/>
          <w:lang w:val="en-US"/>
        </w:rPr>
        <w:t xml:space="preserve">Phase diagram of the </w:t>
      </w:r>
      <w:r w:rsidR="00EC1A6C" w:rsidRPr="00046DEF">
        <w:rPr>
          <w:b/>
          <w:bCs/>
        </w:rPr>
        <w:t>UO</w:t>
      </w:r>
      <w:r w:rsidR="00EC1A6C" w:rsidRPr="00046DEF">
        <w:rPr>
          <w:b/>
          <w:bCs/>
          <w:vertAlign w:val="subscript"/>
        </w:rPr>
        <w:t>2</w:t>
      </w:r>
      <w:r w:rsidR="00EC1A6C" w:rsidRPr="00046DEF">
        <w:rPr>
          <w:b/>
          <w:bCs/>
        </w:rPr>
        <w:t>-</w:t>
      </w:r>
      <w:r w:rsidR="00EC1A6C" w:rsidRPr="00FD2DA8">
        <w:rPr>
          <w:b/>
          <w:bCs/>
          <w:lang w:val="en-US"/>
        </w:rPr>
        <w:t>CaO</w:t>
      </w:r>
      <w:r w:rsidR="00EC1A6C">
        <w:rPr>
          <w:b/>
          <w:lang w:val="en-US"/>
        </w:rPr>
        <w:t xml:space="preserve"> </w:t>
      </w:r>
      <w:r w:rsidR="00046DEF">
        <w:rPr>
          <w:b/>
          <w:lang w:val="en-US"/>
        </w:rPr>
        <w:t>pseudobinary system</w:t>
      </w:r>
    </w:p>
    <w:p w:rsidR="009C10AB" w:rsidRPr="00046DEF" w:rsidRDefault="009C10AB" w:rsidP="00046DEF">
      <w:pPr>
        <w:spacing w:after="0"/>
        <w:jc w:val="center"/>
      </w:pPr>
      <w:r w:rsidRPr="00046DEF">
        <w:rPr>
          <w:b/>
          <w:bCs/>
        </w:rPr>
        <w:t>(</w:t>
      </w:r>
      <w:r w:rsidR="00046DEF">
        <w:rPr>
          <w:b/>
          <w:bCs/>
        </w:rPr>
        <w:t xml:space="preserve">neutral atmosphere, </w:t>
      </w:r>
      <w:r w:rsidRPr="00046DEF">
        <w:rPr>
          <w:b/>
          <w:bCs/>
        </w:rPr>
        <w:t>~</w:t>
      </w:r>
      <w:r w:rsidR="00667077" w:rsidRPr="00046DEF">
        <w:rPr>
          <w:b/>
          <w:bCs/>
        </w:rPr>
        <w:t>10</w:t>
      </w:r>
      <w:r w:rsidR="00667077" w:rsidRPr="00046DEF">
        <w:rPr>
          <w:b/>
          <w:bCs/>
          <w:vertAlign w:val="superscript"/>
        </w:rPr>
        <w:t>-4</w:t>
      </w:r>
      <w:r w:rsidRPr="00046DEF">
        <w:rPr>
          <w:b/>
          <w:bCs/>
        </w:rPr>
        <w:t xml:space="preserve"> </w:t>
      </w:r>
      <w:r w:rsidR="00046DEF">
        <w:rPr>
          <w:b/>
          <w:bCs/>
        </w:rPr>
        <w:t>Pa</w:t>
      </w:r>
      <w:r w:rsidR="00046DEF">
        <w:rPr>
          <w:b/>
          <w:bCs/>
          <w:lang w:val="en-US"/>
        </w:rPr>
        <w:t xml:space="preserve"> partial oxygen pressure</w:t>
      </w:r>
      <w:r w:rsidRPr="00046DEF">
        <w:rPr>
          <w:b/>
          <w:bCs/>
        </w:rPr>
        <w:t>)</w:t>
      </w:r>
    </w:p>
    <w:p w:rsidR="00307A62" w:rsidRPr="00046DEF" w:rsidRDefault="00307A62" w:rsidP="00DC03C6">
      <w:pPr>
        <w:spacing w:after="0"/>
      </w:pPr>
    </w:p>
    <w:p w:rsidR="00307A62" w:rsidRPr="00DA140D" w:rsidRDefault="00B4550A" w:rsidP="00DC03C6">
      <w:pPr>
        <w:pStyle w:val="berschrift1"/>
        <w:spacing w:before="0" w:after="0"/>
        <w:rPr>
          <w:lang w:val="en-US"/>
        </w:rPr>
      </w:pPr>
      <w:bookmarkStart w:id="90" w:name="_Toc156369122"/>
      <w:bookmarkStart w:id="91" w:name="_Toc320884677"/>
      <w:bookmarkStart w:id="92" w:name="_Toc343073971"/>
      <w:r>
        <w:rPr>
          <w:lang w:val="en-US"/>
        </w:rPr>
        <w:t>References</w:t>
      </w:r>
      <w:bookmarkEnd w:id="90"/>
      <w:bookmarkEnd w:id="91"/>
      <w:bookmarkEnd w:id="92"/>
    </w:p>
    <w:p w:rsidR="004624FB" w:rsidRPr="00C53548" w:rsidRDefault="004624FB" w:rsidP="00DC03C6">
      <w:pPr>
        <w:numPr>
          <w:ilvl w:val="0"/>
          <w:numId w:val="20"/>
        </w:numPr>
        <w:spacing w:after="0"/>
        <w:rPr>
          <w:sz w:val="22"/>
          <w:szCs w:val="22"/>
        </w:rPr>
      </w:pPr>
      <w:r w:rsidRPr="00C53548">
        <w:rPr>
          <w:bCs/>
          <w:sz w:val="22"/>
          <w:szCs w:val="22"/>
        </w:rPr>
        <w:t>Alberman K. B., Blakey R.C., Anderson J. S. // J. Chem. Soc. 1951. N5. P. 1352-1356.</w:t>
      </w:r>
    </w:p>
    <w:p w:rsidR="008345CD" w:rsidRPr="00C53548" w:rsidRDefault="008345CD" w:rsidP="00DC03C6">
      <w:pPr>
        <w:numPr>
          <w:ilvl w:val="0"/>
          <w:numId w:val="20"/>
        </w:numPr>
        <w:spacing w:after="0"/>
        <w:rPr>
          <w:sz w:val="22"/>
          <w:szCs w:val="22"/>
        </w:rPr>
      </w:pPr>
      <w:r w:rsidRPr="00C53548">
        <w:rPr>
          <w:sz w:val="22"/>
          <w:szCs w:val="22"/>
          <w:lang w:val="da-DK"/>
        </w:rPr>
        <w:t xml:space="preserve">Lang S. </w:t>
      </w:r>
      <w:r w:rsidRPr="00C53548">
        <w:rPr>
          <w:sz w:val="22"/>
          <w:szCs w:val="22"/>
          <w:lang w:val="ru-RU"/>
        </w:rPr>
        <w:t>М</w:t>
      </w:r>
      <w:r w:rsidRPr="00C53548">
        <w:rPr>
          <w:sz w:val="22"/>
          <w:szCs w:val="22"/>
          <w:lang w:val="da-DK"/>
        </w:rPr>
        <w:t xml:space="preserve">., F. P. Knudsen, </w:t>
      </w:r>
      <w:r w:rsidRPr="00C53548">
        <w:rPr>
          <w:sz w:val="22"/>
          <w:szCs w:val="22"/>
          <w:lang w:val="ru-RU"/>
        </w:rPr>
        <w:t>С</w:t>
      </w:r>
      <w:r w:rsidRPr="00C53548">
        <w:rPr>
          <w:sz w:val="22"/>
          <w:szCs w:val="22"/>
          <w:lang w:val="da-DK"/>
        </w:rPr>
        <w:t xml:space="preserve">. L. Fillmore, R. S. Roth // Nat. Bur. </w:t>
      </w:r>
      <w:r w:rsidRPr="00C53548">
        <w:rPr>
          <w:sz w:val="22"/>
          <w:szCs w:val="22"/>
          <w:lang w:val="en-US"/>
        </w:rPr>
        <w:t>Stand. Circ., № 568, 7, 1956.</w:t>
      </w:r>
    </w:p>
    <w:p w:rsidR="004624FB" w:rsidRPr="00C53548" w:rsidRDefault="004624FB" w:rsidP="00DC03C6">
      <w:pPr>
        <w:numPr>
          <w:ilvl w:val="0"/>
          <w:numId w:val="20"/>
        </w:numPr>
        <w:spacing w:after="0"/>
        <w:rPr>
          <w:sz w:val="22"/>
          <w:szCs w:val="22"/>
        </w:rPr>
      </w:pPr>
      <w:r w:rsidRPr="00C53548">
        <w:rPr>
          <w:bCs/>
          <w:sz w:val="22"/>
          <w:szCs w:val="22"/>
          <w:lang w:val="pt-BR"/>
        </w:rPr>
        <w:t xml:space="preserve">Amato I. // Metallurgia ital. 1966. An. 58, N 9. </w:t>
      </w:r>
      <w:r w:rsidRPr="00C53548">
        <w:rPr>
          <w:bCs/>
          <w:sz w:val="22"/>
          <w:szCs w:val="22"/>
        </w:rPr>
        <w:t>P.365-368;</w:t>
      </w:r>
    </w:p>
    <w:p w:rsidR="004624FB" w:rsidRPr="00C53548" w:rsidRDefault="004624FB" w:rsidP="00DC03C6">
      <w:pPr>
        <w:numPr>
          <w:ilvl w:val="0"/>
          <w:numId w:val="20"/>
        </w:numPr>
        <w:spacing w:after="0"/>
        <w:rPr>
          <w:sz w:val="22"/>
          <w:szCs w:val="22"/>
          <w:lang w:val="ru-RU"/>
        </w:rPr>
      </w:pPr>
      <w:r w:rsidRPr="00C53548">
        <w:rPr>
          <w:sz w:val="22"/>
          <w:szCs w:val="22"/>
        </w:rPr>
        <w:t xml:space="preserve">Holc J., Kolar D. // J. </w:t>
      </w:r>
      <w:smartTag w:uri="urn:schemas-microsoft-com:office:smarttags" w:element="place">
        <w:smartTag w:uri="urn:schemas-microsoft-com:office:smarttags" w:element="PlaceName">
          <w:r w:rsidRPr="00C53548">
            <w:rPr>
              <w:sz w:val="22"/>
              <w:szCs w:val="22"/>
            </w:rPr>
            <w:t>Solid</w:t>
          </w:r>
        </w:smartTag>
        <w:r w:rsidRPr="00C53548">
          <w:rPr>
            <w:sz w:val="22"/>
            <w:szCs w:val="22"/>
          </w:rPr>
          <w:t xml:space="preserve"> </w:t>
        </w:r>
        <w:smartTag w:uri="urn:schemas-microsoft-com:office:smarttags" w:element="PlaceType">
          <w:r w:rsidRPr="00C53548">
            <w:rPr>
              <w:sz w:val="22"/>
              <w:szCs w:val="22"/>
            </w:rPr>
            <w:t>State</w:t>
          </w:r>
        </w:smartTag>
      </w:smartTag>
      <w:r w:rsidRPr="00C53548">
        <w:rPr>
          <w:sz w:val="22"/>
          <w:szCs w:val="22"/>
        </w:rPr>
        <w:t xml:space="preserve"> Chem. 1986. Vol</w:t>
      </w:r>
      <w:r w:rsidRPr="00C53548">
        <w:rPr>
          <w:sz w:val="22"/>
          <w:szCs w:val="22"/>
          <w:lang w:val="ru-RU"/>
        </w:rPr>
        <w:t xml:space="preserve">. 61, </w:t>
      </w:r>
      <w:r w:rsidRPr="00C53548">
        <w:rPr>
          <w:sz w:val="22"/>
          <w:szCs w:val="22"/>
        </w:rPr>
        <w:t>N</w:t>
      </w:r>
      <w:r w:rsidRPr="00C53548">
        <w:rPr>
          <w:sz w:val="22"/>
          <w:szCs w:val="22"/>
          <w:lang w:val="ru-RU"/>
        </w:rPr>
        <w:t xml:space="preserve"> 2 </w:t>
      </w:r>
      <w:r w:rsidRPr="00C53548">
        <w:rPr>
          <w:sz w:val="22"/>
          <w:szCs w:val="22"/>
        </w:rPr>
        <w:t>P</w:t>
      </w:r>
      <w:r w:rsidRPr="00C53548">
        <w:rPr>
          <w:sz w:val="22"/>
          <w:szCs w:val="22"/>
          <w:lang w:val="ru-RU"/>
        </w:rPr>
        <w:t>. 260-262.</w:t>
      </w:r>
    </w:p>
    <w:p w:rsidR="008345CD" w:rsidRPr="00C53548" w:rsidRDefault="008345CD" w:rsidP="00DC03C6">
      <w:pPr>
        <w:numPr>
          <w:ilvl w:val="0"/>
          <w:numId w:val="20"/>
        </w:numPr>
        <w:spacing w:after="0"/>
        <w:rPr>
          <w:sz w:val="22"/>
          <w:szCs w:val="22"/>
          <w:lang w:val="en-US"/>
        </w:rPr>
      </w:pPr>
      <w:r w:rsidRPr="00C53548">
        <w:rPr>
          <w:sz w:val="22"/>
          <w:szCs w:val="22"/>
          <w:lang w:val="en-US"/>
        </w:rPr>
        <w:t>Ball R.G.J., Mignanelli M.A., Barry T.I., Gisby J.A. // J. Nucl. Mater., 201, 238-249 (1993).</w:t>
      </w:r>
    </w:p>
    <w:p w:rsidR="00761836" w:rsidRPr="00C53548" w:rsidRDefault="00761836" w:rsidP="00761836">
      <w:pPr>
        <w:numPr>
          <w:ilvl w:val="0"/>
          <w:numId w:val="20"/>
        </w:numPr>
        <w:spacing w:after="0"/>
        <w:rPr>
          <w:sz w:val="22"/>
          <w:szCs w:val="22"/>
          <w:lang w:val="sv-SE"/>
        </w:rPr>
      </w:pPr>
      <w:r w:rsidRPr="00C53548">
        <w:rPr>
          <w:sz w:val="22"/>
          <w:szCs w:val="22"/>
          <w:lang w:val="sv-SE"/>
        </w:rPr>
        <w:t xml:space="preserve">Mazeina L., Navrotsky A., Greenblatt M. // J. Nucl. </w:t>
      </w:r>
      <w:r w:rsidRPr="00C53548">
        <w:rPr>
          <w:sz w:val="22"/>
          <w:szCs w:val="22"/>
          <w:lang w:val="en-US"/>
        </w:rPr>
        <w:t>Mater., 373, 39-43 (2008).</w:t>
      </w:r>
    </w:p>
    <w:p w:rsidR="00FA4F85" w:rsidRPr="00C53548" w:rsidRDefault="00FA4F85" w:rsidP="00DC03C6">
      <w:pPr>
        <w:numPr>
          <w:ilvl w:val="0"/>
          <w:numId w:val="20"/>
        </w:numPr>
        <w:spacing w:after="0"/>
        <w:rPr>
          <w:sz w:val="22"/>
          <w:szCs w:val="22"/>
          <w:lang w:val="en-US"/>
        </w:rPr>
      </w:pPr>
      <w:r w:rsidRPr="00C53548">
        <w:rPr>
          <w:sz w:val="22"/>
          <w:szCs w:val="22"/>
          <w:lang w:val="fr-FR"/>
        </w:rPr>
        <w:t xml:space="preserve">Pialoux A., Touzelin B. Etude du systeme U-Ca-O par diffractometrie de rayons X a haute temperature // J. Nucl. </w:t>
      </w:r>
      <w:r w:rsidRPr="00C53548">
        <w:rPr>
          <w:sz w:val="22"/>
          <w:szCs w:val="22"/>
          <w:lang w:val="en-US"/>
        </w:rPr>
        <w:t>Mater</w:t>
      </w:r>
      <w:r w:rsidRPr="00C53548">
        <w:rPr>
          <w:sz w:val="22"/>
          <w:szCs w:val="22"/>
          <w:lang w:val="ru-RU"/>
        </w:rPr>
        <w:t>., 255, 14-25 (1998)</w:t>
      </w:r>
    </w:p>
    <w:p w:rsidR="007613C0" w:rsidRPr="00C53548" w:rsidRDefault="006423AC" w:rsidP="00DC03C6">
      <w:pPr>
        <w:pStyle w:val="Endnotentext"/>
        <w:numPr>
          <w:ilvl w:val="0"/>
          <w:numId w:val="20"/>
        </w:numPr>
        <w:jc w:val="both"/>
        <w:rPr>
          <w:sz w:val="22"/>
          <w:szCs w:val="22"/>
          <w:lang w:val="en-US"/>
        </w:rPr>
      </w:pPr>
      <w:r w:rsidRPr="00C53548">
        <w:rPr>
          <w:sz w:val="22"/>
          <w:szCs w:val="22"/>
          <w:lang w:val="en-US"/>
        </w:rPr>
        <w:t>N.M. Voronov et al. High-temperature chemistry of uranium oxides and their compounds, M.:, Atomizdat Publishers, 1971.</w:t>
      </w:r>
    </w:p>
    <w:p w:rsidR="00697F27" w:rsidRPr="00C53548" w:rsidRDefault="00CB13A4" w:rsidP="00DC03C6">
      <w:pPr>
        <w:pStyle w:val="Endnotentext"/>
        <w:numPr>
          <w:ilvl w:val="0"/>
          <w:numId w:val="20"/>
        </w:numPr>
        <w:jc w:val="both"/>
        <w:rPr>
          <w:sz w:val="22"/>
          <w:szCs w:val="22"/>
          <w:lang w:val="en-US"/>
        </w:rPr>
      </w:pPr>
      <w:r w:rsidRPr="00C53548">
        <w:rPr>
          <w:sz w:val="22"/>
          <w:szCs w:val="22"/>
          <w:lang w:val="en-US"/>
        </w:rPr>
        <w:t>Bechta S.V., Granovsky V.S., Khabensky V.B., Gusarov V.V., Almiashev V.I., Mezentseva L.P., Krushinov E.V., Kotova S.Yu., Kosarevsky R.A., Barrachin M., Bottomley D., Fichot F., Fischer M. // NED, 238, 2761-2771 (2008).</w:t>
      </w:r>
    </w:p>
    <w:p w:rsidR="00697F27" w:rsidRPr="00C53548" w:rsidRDefault="008E4E85" w:rsidP="00DC03C6">
      <w:pPr>
        <w:pStyle w:val="Endnotentext"/>
        <w:numPr>
          <w:ilvl w:val="0"/>
          <w:numId w:val="20"/>
        </w:numPr>
        <w:jc w:val="both"/>
        <w:rPr>
          <w:sz w:val="22"/>
          <w:szCs w:val="22"/>
        </w:rPr>
      </w:pPr>
      <w:r w:rsidRPr="00C53548">
        <w:rPr>
          <w:sz w:val="22"/>
          <w:szCs w:val="22"/>
          <w:lang w:val="en-US"/>
        </w:rPr>
        <w:t>M.V.Pikunov. Metals melting, alloys crystallization, ingots solidification. M</w:t>
      </w:r>
      <w:r w:rsidRPr="00C53548">
        <w:rPr>
          <w:sz w:val="22"/>
          <w:szCs w:val="22"/>
        </w:rPr>
        <w:t xml:space="preserve">. </w:t>
      </w:r>
      <w:r w:rsidRPr="00C53548">
        <w:rPr>
          <w:sz w:val="22"/>
          <w:szCs w:val="22"/>
          <w:lang w:val="en-US"/>
        </w:rPr>
        <w:t>MISIS</w:t>
      </w:r>
      <w:r w:rsidRPr="00C53548">
        <w:rPr>
          <w:sz w:val="22"/>
          <w:szCs w:val="22"/>
        </w:rPr>
        <w:t>. 1997.</w:t>
      </w:r>
    </w:p>
    <w:p w:rsidR="00A34544" w:rsidRPr="00C53548" w:rsidRDefault="00431C77" w:rsidP="00DC03C6">
      <w:pPr>
        <w:pStyle w:val="Endnotentext"/>
        <w:numPr>
          <w:ilvl w:val="0"/>
          <w:numId w:val="20"/>
        </w:numPr>
        <w:jc w:val="both"/>
        <w:rPr>
          <w:sz w:val="22"/>
          <w:szCs w:val="22"/>
          <w:lang w:val="en-US"/>
        </w:rPr>
      </w:pPr>
      <w:r w:rsidRPr="00C53548">
        <w:rPr>
          <w:sz w:val="22"/>
          <w:szCs w:val="22"/>
          <w:lang w:val="en-US"/>
        </w:rPr>
        <w:t>Stepanova S. V., Tsivinsky Yu., Zatulovsky L. M., Kopylov V. A., Kravetsky D. Ya. Determination of the temperature axial gradient and the degree of supercooling at the crystallization front in sapphire crystals production by the Stepanov method // Kristallografiya J. (Crystallography), 1982, V.27, Issue 3. pp. 578-583.</w:t>
      </w:r>
    </w:p>
    <w:p w:rsidR="00A34544" w:rsidRPr="00C53548" w:rsidRDefault="004768E3" w:rsidP="00DC03C6">
      <w:pPr>
        <w:pStyle w:val="Endnotentext"/>
        <w:numPr>
          <w:ilvl w:val="0"/>
          <w:numId w:val="20"/>
        </w:numPr>
        <w:jc w:val="both"/>
        <w:rPr>
          <w:sz w:val="22"/>
          <w:szCs w:val="22"/>
        </w:rPr>
      </w:pPr>
      <w:r w:rsidRPr="00C53548">
        <w:rPr>
          <w:color w:val="000000"/>
          <w:sz w:val="22"/>
          <w:szCs w:val="22"/>
          <w:lang w:val="en-US"/>
        </w:rPr>
        <w:t>Petrov Y., Udalov Y., Jurek K., Sazavsky P., Kiselova M., Selucky P., Journeau C., Piluso</w:t>
      </w:r>
      <w:r w:rsidRPr="00C53548">
        <w:rPr>
          <w:sz w:val="22"/>
          <w:szCs w:val="22"/>
          <w:lang w:val="en-US"/>
        </w:rPr>
        <w:t xml:space="preserve"> </w:t>
      </w:r>
      <w:r w:rsidRPr="00C53548">
        <w:rPr>
          <w:color w:val="000000"/>
          <w:sz w:val="22"/>
          <w:szCs w:val="22"/>
          <w:lang w:val="en-US"/>
        </w:rPr>
        <w:t xml:space="preserve">P. </w:t>
      </w:r>
      <w:r w:rsidR="00A34544" w:rsidRPr="00C53548">
        <w:rPr>
          <w:sz w:val="22"/>
          <w:szCs w:val="22"/>
          <w:lang w:val="en-US"/>
        </w:rPr>
        <w:t>New miscibility gap for ex-vessel corium oxide compositions</w:t>
      </w:r>
      <w:r w:rsidR="007E6620" w:rsidRPr="00C53548">
        <w:rPr>
          <w:sz w:val="22"/>
          <w:szCs w:val="22"/>
          <w:lang w:val="en-US"/>
        </w:rPr>
        <w:t xml:space="preserve"> </w:t>
      </w:r>
      <w:r w:rsidR="00A34544" w:rsidRPr="00C53548">
        <w:rPr>
          <w:color w:val="000000"/>
          <w:sz w:val="22"/>
          <w:szCs w:val="22"/>
          <w:lang w:val="en-US"/>
        </w:rPr>
        <w:t>\\</w:t>
      </w:r>
      <w:r w:rsidR="007E6620" w:rsidRPr="00C53548">
        <w:rPr>
          <w:color w:val="000000"/>
          <w:sz w:val="22"/>
          <w:szCs w:val="22"/>
          <w:lang w:val="en-US"/>
        </w:rPr>
        <w:t xml:space="preserve"> </w:t>
      </w:r>
      <w:r w:rsidR="00A34544" w:rsidRPr="00C53548">
        <w:rPr>
          <w:color w:val="000000"/>
          <w:sz w:val="22"/>
          <w:szCs w:val="22"/>
          <w:lang w:val="en-US"/>
        </w:rPr>
        <w:t xml:space="preserve">ICAPP’ 04 , </w:t>
      </w:r>
      <w:smartTag w:uri="urn:schemas-microsoft-com:office:smarttags" w:element="place">
        <w:smartTag w:uri="urn:schemas-microsoft-com:office:smarttags" w:element="City">
          <w:r w:rsidR="00A34544" w:rsidRPr="00C53548">
            <w:rPr>
              <w:color w:val="000000"/>
              <w:sz w:val="22"/>
              <w:szCs w:val="22"/>
              <w:lang w:val="en-US"/>
            </w:rPr>
            <w:t>Pittsburgh</w:t>
          </w:r>
        </w:smartTag>
        <w:r w:rsidR="00A34544" w:rsidRPr="00C53548">
          <w:rPr>
            <w:color w:val="000000"/>
            <w:sz w:val="22"/>
            <w:szCs w:val="22"/>
            <w:lang w:val="en-US"/>
          </w:rPr>
          <w:t xml:space="preserve">, </w:t>
        </w:r>
        <w:smartTag w:uri="urn:schemas-microsoft-com:office:smarttags" w:element="State">
          <w:r w:rsidR="00A34544" w:rsidRPr="00C53548">
            <w:rPr>
              <w:color w:val="000000"/>
              <w:sz w:val="22"/>
              <w:szCs w:val="22"/>
              <w:lang w:val="en-US"/>
            </w:rPr>
            <w:t>PA</w:t>
          </w:r>
        </w:smartTag>
        <w:r w:rsidR="00A34544" w:rsidRPr="00C53548">
          <w:rPr>
            <w:color w:val="000000"/>
            <w:sz w:val="22"/>
            <w:szCs w:val="22"/>
            <w:lang w:val="en-US"/>
          </w:rPr>
          <w:t xml:space="preserve"> </w:t>
        </w:r>
        <w:smartTag w:uri="urn:schemas-microsoft-com:office:smarttags" w:element="country-region">
          <w:r w:rsidR="00A34544" w:rsidRPr="00C53548">
            <w:rPr>
              <w:color w:val="000000"/>
              <w:sz w:val="22"/>
              <w:szCs w:val="22"/>
              <w:lang w:val="en-US"/>
            </w:rPr>
            <w:t>USA</w:t>
          </w:r>
        </w:smartTag>
      </w:smartTag>
      <w:r w:rsidR="00A34544" w:rsidRPr="00C53548">
        <w:rPr>
          <w:color w:val="000000"/>
          <w:sz w:val="22"/>
          <w:szCs w:val="22"/>
          <w:lang w:val="en-US"/>
        </w:rPr>
        <w:t xml:space="preserve">, </w:t>
      </w:r>
      <w:smartTag w:uri="urn:schemas-microsoft-com:office:smarttags" w:element="date">
        <w:smartTagPr>
          <w:attr w:name="Year" w:val="2004"/>
          <w:attr w:name="Day" w:val="13"/>
          <w:attr w:name="Month" w:val="6"/>
        </w:smartTagPr>
        <w:r w:rsidR="00A34544" w:rsidRPr="00C53548">
          <w:rPr>
            <w:color w:val="000000"/>
            <w:sz w:val="22"/>
            <w:szCs w:val="22"/>
            <w:lang w:val="en-US"/>
          </w:rPr>
          <w:t>June 13-17, 2004</w:t>
        </w:r>
      </w:smartTag>
      <w:r w:rsidR="00A34544" w:rsidRPr="00C53548">
        <w:rPr>
          <w:color w:val="000000"/>
          <w:sz w:val="22"/>
          <w:szCs w:val="22"/>
          <w:lang w:val="en-US"/>
        </w:rPr>
        <w:t>. Paper</w:t>
      </w:r>
      <w:r w:rsidR="00A34544" w:rsidRPr="00C53548">
        <w:rPr>
          <w:color w:val="000000"/>
          <w:sz w:val="22"/>
          <w:szCs w:val="22"/>
        </w:rPr>
        <w:t xml:space="preserve"> 4077</w:t>
      </w:r>
    </w:p>
    <w:p w:rsidR="00A34544" w:rsidRPr="00C53548" w:rsidRDefault="00431C77" w:rsidP="00DC03C6">
      <w:pPr>
        <w:pStyle w:val="Endnotentext"/>
        <w:numPr>
          <w:ilvl w:val="0"/>
          <w:numId w:val="20"/>
        </w:numPr>
        <w:jc w:val="both"/>
        <w:rPr>
          <w:sz w:val="22"/>
          <w:szCs w:val="22"/>
        </w:rPr>
      </w:pPr>
      <w:r w:rsidRPr="00C53548">
        <w:rPr>
          <w:sz w:val="22"/>
          <w:szCs w:val="22"/>
          <w:lang w:val="en-US"/>
        </w:rPr>
        <w:t xml:space="preserve">Galakhov F. Ya. A high-temperature microfurnace for studies of heterogeneous equilibriums in refractory oxidic systems. In: Modern methods of silicates and construction materials analysis // M.: 1961 pp. 178-182. </w:t>
      </w:r>
      <w:r w:rsidRPr="00C53548">
        <w:rPr>
          <w:sz w:val="22"/>
          <w:szCs w:val="22"/>
        </w:rPr>
        <w:t>(</w:t>
      </w:r>
      <w:r w:rsidRPr="00C53548">
        <w:rPr>
          <w:sz w:val="22"/>
          <w:szCs w:val="22"/>
          <w:lang w:val="en-US"/>
        </w:rPr>
        <w:t>Rus</w:t>
      </w:r>
      <w:r w:rsidRPr="00C53548">
        <w:rPr>
          <w:sz w:val="22"/>
          <w:szCs w:val="22"/>
        </w:rPr>
        <w:t>.)</w:t>
      </w:r>
    </w:p>
    <w:p w:rsidR="0006216E" w:rsidRPr="00C53548" w:rsidRDefault="0006216E" w:rsidP="00DC03C6">
      <w:pPr>
        <w:pStyle w:val="Endnotentext"/>
        <w:numPr>
          <w:ilvl w:val="0"/>
          <w:numId w:val="20"/>
        </w:numPr>
        <w:jc w:val="both"/>
        <w:rPr>
          <w:sz w:val="22"/>
          <w:szCs w:val="22"/>
          <w:lang w:val="en-US"/>
        </w:rPr>
      </w:pPr>
      <w:r w:rsidRPr="00C53548">
        <w:rPr>
          <w:sz w:val="22"/>
          <w:szCs w:val="22"/>
          <w:lang w:val="en-US"/>
        </w:rPr>
        <w:t>Ronchi</w:t>
      </w:r>
      <w:r w:rsidR="004768E3" w:rsidRPr="00C53548">
        <w:rPr>
          <w:sz w:val="22"/>
          <w:szCs w:val="22"/>
          <w:lang w:val="en-US"/>
        </w:rPr>
        <w:t xml:space="preserve"> C.,</w:t>
      </w:r>
      <w:r w:rsidRPr="00C53548">
        <w:rPr>
          <w:sz w:val="22"/>
          <w:szCs w:val="22"/>
          <w:lang w:val="en-US"/>
        </w:rPr>
        <w:t xml:space="preserve"> Sheindlin</w:t>
      </w:r>
      <w:r w:rsidR="004768E3" w:rsidRPr="00C53548">
        <w:rPr>
          <w:sz w:val="22"/>
          <w:szCs w:val="22"/>
          <w:lang w:val="en-US"/>
        </w:rPr>
        <w:t xml:space="preserve"> M</w:t>
      </w:r>
      <w:r w:rsidRPr="00C53548">
        <w:rPr>
          <w:sz w:val="22"/>
          <w:szCs w:val="22"/>
          <w:lang w:val="en-US"/>
        </w:rPr>
        <w:t>. Melting point of MgO</w:t>
      </w:r>
      <w:r w:rsidR="004768E3" w:rsidRPr="00C53548">
        <w:rPr>
          <w:sz w:val="22"/>
          <w:szCs w:val="22"/>
          <w:lang w:val="en-US"/>
        </w:rPr>
        <w:t xml:space="preserve"> // </w:t>
      </w:r>
      <w:r w:rsidRPr="00C53548">
        <w:rPr>
          <w:sz w:val="22"/>
          <w:szCs w:val="22"/>
          <w:lang w:val="en-US"/>
        </w:rPr>
        <w:t>J. of Applied Physics, 90, No.7 (2001), p.3325-3331.</w:t>
      </w:r>
    </w:p>
    <w:p w:rsidR="0097383D" w:rsidRPr="00C53548" w:rsidRDefault="007B2EDE" w:rsidP="00DC03C6">
      <w:pPr>
        <w:pStyle w:val="Endnotentext"/>
        <w:numPr>
          <w:ilvl w:val="0"/>
          <w:numId w:val="20"/>
        </w:numPr>
        <w:jc w:val="both"/>
        <w:rPr>
          <w:sz w:val="22"/>
          <w:szCs w:val="22"/>
        </w:rPr>
      </w:pPr>
      <w:r w:rsidRPr="00C53548">
        <w:rPr>
          <w:sz w:val="22"/>
          <w:szCs w:val="22"/>
          <w:lang w:val="en-US"/>
        </w:rPr>
        <w:t>Methods for determining the O/U ratios in the pre-stoichiometric urania</w:t>
      </w:r>
      <w:r w:rsidR="0097383D" w:rsidRPr="00C53548">
        <w:rPr>
          <w:sz w:val="22"/>
          <w:szCs w:val="22"/>
          <w:lang w:val="en-US"/>
        </w:rPr>
        <w:t xml:space="preserve">. </w:t>
      </w:r>
      <w:r w:rsidRPr="00C53548">
        <w:rPr>
          <w:sz w:val="22"/>
          <w:szCs w:val="22"/>
          <w:lang w:val="en-US"/>
        </w:rPr>
        <w:t>Radiochem.,</w:t>
      </w:r>
      <w:r w:rsidR="0097383D" w:rsidRPr="00C53548">
        <w:rPr>
          <w:sz w:val="22"/>
          <w:szCs w:val="22"/>
        </w:rPr>
        <w:t xml:space="preserve"> </w:t>
      </w:r>
      <w:r w:rsidRPr="00C53548">
        <w:rPr>
          <w:sz w:val="22"/>
          <w:szCs w:val="22"/>
          <w:lang w:val="en-US"/>
        </w:rPr>
        <w:t>V</w:t>
      </w:r>
      <w:r w:rsidR="0097383D" w:rsidRPr="00C53548">
        <w:rPr>
          <w:sz w:val="22"/>
          <w:szCs w:val="22"/>
        </w:rPr>
        <w:t xml:space="preserve">.36, </w:t>
      </w:r>
      <w:r w:rsidRPr="00C53548">
        <w:rPr>
          <w:sz w:val="22"/>
          <w:szCs w:val="22"/>
          <w:lang w:val="en-US"/>
        </w:rPr>
        <w:t xml:space="preserve">Issue </w:t>
      </w:r>
      <w:r w:rsidR="0097383D" w:rsidRPr="00C53548">
        <w:rPr>
          <w:sz w:val="22"/>
          <w:szCs w:val="22"/>
        </w:rPr>
        <w:t>3, 1994.</w:t>
      </w:r>
    </w:p>
    <w:p w:rsidR="00540F21" w:rsidRPr="00C53548" w:rsidRDefault="00540F21" w:rsidP="00540F21">
      <w:pPr>
        <w:numPr>
          <w:ilvl w:val="0"/>
          <w:numId w:val="20"/>
        </w:numPr>
        <w:spacing w:after="0"/>
        <w:rPr>
          <w:sz w:val="22"/>
          <w:szCs w:val="22"/>
          <w:lang w:val="en-US"/>
        </w:rPr>
      </w:pPr>
      <w:r w:rsidRPr="00C53548">
        <w:rPr>
          <w:sz w:val="22"/>
          <w:szCs w:val="22"/>
          <w:lang w:val="en-US"/>
        </w:rPr>
        <w:t xml:space="preserve">T.M. Florence- Analytical methods in the nuclear fuel cycle/ </w:t>
      </w:r>
      <w:smartTag w:uri="urn:schemas-microsoft-com:office:smarttags" w:element="City">
        <w:smartTag w:uri="urn:schemas-microsoft-com:office:smarttags" w:element="place">
          <w:r w:rsidRPr="00C53548">
            <w:rPr>
              <w:sz w:val="22"/>
              <w:szCs w:val="22"/>
              <w:lang w:val="en-US"/>
            </w:rPr>
            <w:t>Vienna</w:t>
          </w:r>
        </w:smartTag>
      </w:smartTag>
      <w:r w:rsidRPr="00C53548">
        <w:rPr>
          <w:sz w:val="22"/>
          <w:szCs w:val="22"/>
          <w:lang w:val="en-US"/>
        </w:rPr>
        <w:t>: JAEA, 1972.</w:t>
      </w:r>
    </w:p>
    <w:p w:rsidR="0097383D" w:rsidRPr="00C53548" w:rsidRDefault="00CD1BF5" w:rsidP="00DC03C6">
      <w:pPr>
        <w:pStyle w:val="Endnotentext"/>
        <w:numPr>
          <w:ilvl w:val="0"/>
          <w:numId w:val="20"/>
        </w:numPr>
        <w:jc w:val="both"/>
        <w:rPr>
          <w:sz w:val="22"/>
          <w:szCs w:val="22"/>
          <w:lang w:val="en-US"/>
        </w:rPr>
      </w:pPr>
      <w:r w:rsidRPr="00C53548">
        <w:rPr>
          <w:sz w:val="22"/>
          <w:szCs w:val="22"/>
          <w:lang w:val="en-US"/>
        </w:rPr>
        <w:t>D.I.Ryabchikov</w:t>
      </w:r>
      <w:r w:rsidR="0097383D" w:rsidRPr="00C53548">
        <w:rPr>
          <w:sz w:val="22"/>
          <w:szCs w:val="22"/>
          <w:lang w:val="en-US"/>
        </w:rPr>
        <w:t xml:space="preserve">, </w:t>
      </w:r>
      <w:r w:rsidRPr="00C53548">
        <w:rPr>
          <w:sz w:val="22"/>
          <w:szCs w:val="22"/>
          <w:lang w:val="en-US"/>
        </w:rPr>
        <w:t>M.M.Senyavin</w:t>
      </w:r>
      <w:r w:rsidR="0097383D" w:rsidRPr="00C53548">
        <w:rPr>
          <w:sz w:val="22"/>
          <w:szCs w:val="22"/>
          <w:lang w:val="en-US"/>
        </w:rPr>
        <w:t xml:space="preserve">. </w:t>
      </w:r>
      <w:r w:rsidRPr="00C53548">
        <w:rPr>
          <w:sz w:val="22"/>
          <w:szCs w:val="22"/>
          <w:lang w:val="en-US"/>
        </w:rPr>
        <w:t>Analytical chemistry of uranium</w:t>
      </w:r>
      <w:r w:rsidR="0097383D" w:rsidRPr="00C53548">
        <w:rPr>
          <w:sz w:val="22"/>
          <w:szCs w:val="22"/>
          <w:lang w:val="en-US"/>
        </w:rPr>
        <w:t xml:space="preserve">. </w:t>
      </w:r>
      <w:smartTag w:uri="urn:schemas-microsoft-com:office:smarttags" w:element="City">
        <w:smartTag w:uri="urn:schemas-microsoft-com:office:smarttags" w:element="place">
          <w:r w:rsidRPr="00C53548">
            <w:rPr>
              <w:sz w:val="22"/>
              <w:szCs w:val="22"/>
              <w:lang w:val="en-US"/>
            </w:rPr>
            <w:t>Moscow</w:t>
          </w:r>
        </w:smartTag>
      </w:smartTag>
      <w:r w:rsidR="0097383D" w:rsidRPr="00C53548">
        <w:rPr>
          <w:sz w:val="22"/>
          <w:szCs w:val="22"/>
          <w:lang w:val="en-US"/>
        </w:rPr>
        <w:t xml:space="preserve">. </w:t>
      </w:r>
      <w:r w:rsidRPr="00C53548">
        <w:rPr>
          <w:sz w:val="22"/>
          <w:szCs w:val="22"/>
          <w:lang w:val="en-US"/>
        </w:rPr>
        <w:t xml:space="preserve">Publishing House of the Acad. of Sci. of the </w:t>
      </w:r>
      <w:smartTag w:uri="urn:schemas-microsoft-com:office:smarttags" w:element="country-region">
        <w:smartTag w:uri="urn:schemas-microsoft-com:office:smarttags" w:element="place">
          <w:r w:rsidRPr="00C53548">
            <w:rPr>
              <w:sz w:val="22"/>
              <w:szCs w:val="22"/>
              <w:lang w:val="en-US"/>
            </w:rPr>
            <w:t>USSR</w:t>
          </w:r>
        </w:smartTag>
      </w:smartTag>
      <w:r w:rsidR="0097383D" w:rsidRPr="00C53548">
        <w:rPr>
          <w:sz w:val="22"/>
          <w:szCs w:val="22"/>
          <w:lang w:val="en-US"/>
        </w:rPr>
        <w:t>. 1962</w:t>
      </w:r>
    </w:p>
    <w:p w:rsidR="0097383D" w:rsidRPr="00C53548" w:rsidRDefault="00CD1BF5" w:rsidP="00DC03C6">
      <w:pPr>
        <w:pStyle w:val="Endnotentext"/>
        <w:numPr>
          <w:ilvl w:val="0"/>
          <w:numId w:val="20"/>
        </w:numPr>
        <w:jc w:val="both"/>
        <w:rPr>
          <w:sz w:val="22"/>
          <w:szCs w:val="22"/>
          <w:lang w:val="en-US"/>
        </w:rPr>
      </w:pPr>
      <w:r w:rsidRPr="00C53548">
        <w:rPr>
          <w:sz w:val="22"/>
          <w:szCs w:val="22"/>
          <w:lang w:val="en-US"/>
        </w:rPr>
        <w:t>V</w:t>
      </w:r>
      <w:r w:rsidR="00A60AF6" w:rsidRPr="00C53548">
        <w:rPr>
          <w:sz w:val="22"/>
          <w:szCs w:val="22"/>
          <w:lang w:val="en-US"/>
        </w:rPr>
        <w:t>.</w:t>
      </w:r>
      <w:r w:rsidRPr="00C53548">
        <w:rPr>
          <w:sz w:val="22"/>
          <w:szCs w:val="22"/>
          <w:lang w:val="en-US"/>
        </w:rPr>
        <w:t>F</w:t>
      </w:r>
      <w:r w:rsidR="00A60AF6" w:rsidRPr="00C53548">
        <w:rPr>
          <w:sz w:val="22"/>
          <w:szCs w:val="22"/>
          <w:lang w:val="en-US"/>
        </w:rPr>
        <w:t xml:space="preserve">. </w:t>
      </w:r>
      <w:r w:rsidRPr="00C53548">
        <w:rPr>
          <w:sz w:val="22"/>
          <w:szCs w:val="22"/>
          <w:lang w:val="en-US"/>
        </w:rPr>
        <w:t>Lukyanov</w:t>
      </w:r>
      <w:r w:rsidR="00A60AF6" w:rsidRPr="00C53548">
        <w:rPr>
          <w:sz w:val="22"/>
          <w:szCs w:val="22"/>
          <w:lang w:val="en-US"/>
        </w:rPr>
        <w:t xml:space="preserve">, </w:t>
      </w:r>
      <w:r w:rsidRPr="00C53548">
        <w:rPr>
          <w:sz w:val="22"/>
          <w:szCs w:val="22"/>
          <w:lang w:val="en-US"/>
        </w:rPr>
        <w:t>S</w:t>
      </w:r>
      <w:r w:rsidR="00A60AF6" w:rsidRPr="00C53548">
        <w:rPr>
          <w:sz w:val="22"/>
          <w:szCs w:val="22"/>
          <w:lang w:val="en-US"/>
        </w:rPr>
        <w:t>.</w:t>
      </w:r>
      <w:r w:rsidRPr="00C53548">
        <w:rPr>
          <w:sz w:val="22"/>
          <w:szCs w:val="22"/>
          <w:lang w:val="en-US"/>
        </w:rPr>
        <w:t>B</w:t>
      </w:r>
      <w:r w:rsidR="00A60AF6" w:rsidRPr="00C53548">
        <w:rPr>
          <w:sz w:val="22"/>
          <w:szCs w:val="22"/>
          <w:lang w:val="en-US"/>
        </w:rPr>
        <w:t xml:space="preserve">. </w:t>
      </w:r>
      <w:r w:rsidRPr="00C53548">
        <w:rPr>
          <w:sz w:val="22"/>
          <w:szCs w:val="22"/>
          <w:lang w:val="en-US"/>
        </w:rPr>
        <w:t>Savvin</w:t>
      </w:r>
      <w:r w:rsidR="00A60AF6" w:rsidRPr="00C53548">
        <w:rPr>
          <w:sz w:val="22"/>
          <w:szCs w:val="22"/>
          <w:lang w:val="en-US"/>
        </w:rPr>
        <w:t xml:space="preserve">, </w:t>
      </w:r>
      <w:r w:rsidRPr="00C53548">
        <w:rPr>
          <w:sz w:val="22"/>
          <w:szCs w:val="22"/>
          <w:lang w:val="en-US"/>
        </w:rPr>
        <w:t>I</w:t>
      </w:r>
      <w:r w:rsidR="00A60AF6" w:rsidRPr="00C53548">
        <w:rPr>
          <w:sz w:val="22"/>
          <w:szCs w:val="22"/>
          <w:lang w:val="en-US"/>
        </w:rPr>
        <w:t>.</w:t>
      </w:r>
      <w:r w:rsidRPr="00C53548">
        <w:rPr>
          <w:sz w:val="22"/>
          <w:szCs w:val="22"/>
          <w:lang w:val="en-US"/>
        </w:rPr>
        <w:t>V</w:t>
      </w:r>
      <w:r w:rsidR="00A60AF6" w:rsidRPr="00C53548">
        <w:rPr>
          <w:sz w:val="22"/>
          <w:szCs w:val="22"/>
          <w:lang w:val="en-US"/>
        </w:rPr>
        <w:t xml:space="preserve">. </w:t>
      </w:r>
      <w:r w:rsidRPr="00C53548">
        <w:rPr>
          <w:sz w:val="22"/>
          <w:szCs w:val="22"/>
          <w:lang w:val="en-US"/>
        </w:rPr>
        <w:t>Nikolskaya</w:t>
      </w:r>
      <w:r w:rsidR="00A60AF6" w:rsidRPr="00C53548">
        <w:rPr>
          <w:sz w:val="22"/>
          <w:szCs w:val="22"/>
          <w:lang w:val="en-US"/>
        </w:rPr>
        <w:t xml:space="preserve">. </w:t>
      </w:r>
      <w:r w:rsidRPr="00C53548">
        <w:rPr>
          <w:sz w:val="22"/>
          <w:szCs w:val="22"/>
          <w:lang w:val="en-US"/>
        </w:rPr>
        <w:t xml:space="preserve">Photometry of uranium microquantities with arsenazo III. </w:t>
      </w:r>
      <w:r w:rsidR="0074400B" w:rsidRPr="00C53548">
        <w:rPr>
          <w:sz w:val="22"/>
          <w:szCs w:val="22"/>
          <w:lang w:val="en-US"/>
        </w:rPr>
        <w:t>J. Analyt. Chem.</w:t>
      </w:r>
      <w:r w:rsidR="00A60AF6" w:rsidRPr="00C53548">
        <w:rPr>
          <w:sz w:val="22"/>
          <w:szCs w:val="22"/>
          <w:lang w:val="en-US"/>
        </w:rPr>
        <w:t xml:space="preserve">, </w:t>
      </w:r>
      <w:r w:rsidR="0074400B" w:rsidRPr="00C53548">
        <w:rPr>
          <w:sz w:val="22"/>
          <w:szCs w:val="22"/>
          <w:lang w:val="en-US"/>
        </w:rPr>
        <w:t>V</w:t>
      </w:r>
      <w:r w:rsidR="00A60AF6" w:rsidRPr="00C53548">
        <w:rPr>
          <w:sz w:val="22"/>
          <w:szCs w:val="22"/>
          <w:lang w:val="en-US"/>
        </w:rPr>
        <w:t xml:space="preserve">. XV, </w:t>
      </w:r>
      <w:r w:rsidR="0074400B" w:rsidRPr="00C53548">
        <w:rPr>
          <w:sz w:val="22"/>
          <w:szCs w:val="22"/>
          <w:lang w:val="en-US"/>
        </w:rPr>
        <w:t xml:space="preserve">Issue </w:t>
      </w:r>
      <w:r w:rsidR="00A60AF6" w:rsidRPr="00C53548">
        <w:rPr>
          <w:sz w:val="22"/>
          <w:szCs w:val="22"/>
          <w:lang w:val="en-US"/>
        </w:rPr>
        <w:t>3. 1960</w:t>
      </w:r>
    </w:p>
    <w:p w:rsidR="00446955" w:rsidRPr="00C53548" w:rsidRDefault="007B2EDE" w:rsidP="00DC03C6">
      <w:pPr>
        <w:numPr>
          <w:ilvl w:val="0"/>
          <w:numId w:val="20"/>
        </w:numPr>
        <w:spacing w:after="0"/>
        <w:rPr>
          <w:sz w:val="22"/>
          <w:szCs w:val="22"/>
          <w:lang w:val="en-US"/>
        </w:rPr>
      </w:pPr>
      <w:r w:rsidRPr="00C53548">
        <w:rPr>
          <w:sz w:val="22"/>
          <w:szCs w:val="22"/>
          <w:lang w:val="en-US"/>
        </w:rPr>
        <w:t xml:space="preserve">Losev N.F. Quantitative X-ray fluorescence analysis. </w:t>
      </w:r>
      <w:smartTag w:uri="urn:schemas-microsoft-com:office:smarttags" w:element="City">
        <w:smartTag w:uri="urn:schemas-microsoft-com:office:smarttags" w:element="place">
          <w:r w:rsidRPr="00C53548">
            <w:rPr>
              <w:sz w:val="22"/>
              <w:szCs w:val="22"/>
              <w:lang w:val="en-US"/>
            </w:rPr>
            <w:t>Moscow</w:t>
          </w:r>
        </w:smartTag>
      </w:smartTag>
      <w:r w:rsidRPr="00C53548">
        <w:rPr>
          <w:sz w:val="22"/>
          <w:szCs w:val="22"/>
          <w:lang w:val="en-US"/>
        </w:rPr>
        <w:t>, Nauka Publishers, 1969. (Rus.)</w:t>
      </w:r>
    </w:p>
    <w:p w:rsidR="00340D2E" w:rsidRPr="00C53548" w:rsidRDefault="008C7E0B" w:rsidP="008C7E0B">
      <w:pPr>
        <w:numPr>
          <w:ilvl w:val="0"/>
          <w:numId w:val="20"/>
        </w:numPr>
        <w:spacing w:after="0"/>
        <w:rPr>
          <w:sz w:val="22"/>
          <w:szCs w:val="22"/>
          <w:lang w:val="en-US"/>
        </w:rPr>
      </w:pPr>
      <w:r w:rsidRPr="00C53548">
        <w:rPr>
          <w:sz w:val="22"/>
          <w:szCs w:val="22"/>
          <w:lang w:val="en-US"/>
        </w:rPr>
        <w:t>Holc J., Kolar. D. The Thermal Stability of Calcium Uranates in a Hydrogen Atmosphere // J. Solid State Chem. V.47, 1983. p. 98-102/</w:t>
      </w:r>
    </w:p>
    <w:sectPr w:rsidR="00340D2E" w:rsidRPr="00C5354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4AC4" w:rsidRDefault="00714AC4">
      <w:r>
        <w:separator/>
      </w:r>
    </w:p>
  </w:endnote>
  <w:endnote w:type="continuationSeparator" w:id="0">
    <w:p w:rsidR="00714AC4" w:rsidRDefault="00714A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panose1 w:val="00000000000000000000"/>
    <w:charset w:val="00"/>
    <w:family w:val="roman"/>
    <w:notTrueType/>
    <w:pitch w:val="variable"/>
    <w:sig w:usb0="00000003" w:usb1="00000000" w:usb2="00000000" w:usb3="00000000" w:csb0="00000001"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3436" w:rsidRDefault="009C3436" w:rsidP="00937A17">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9C3436" w:rsidRDefault="009C3436">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3436" w:rsidRDefault="009C3436" w:rsidP="00937A17">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D821FC">
      <w:rPr>
        <w:rStyle w:val="Seitenzahl"/>
        <w:noProof/>
      </w:rPr>
      <w:t>64</w:t>
    </w:r>
    <w:r>
      <w:rPr>
        <w:rStyle w:val="Seitenzahl"/>
      </w:rPr>
      <w:fldChar w:fldCharType="end"/>
    </w:r>
  </w:p>
  <w:p w:rsidR="009C3436" w:rsidRDefault="009C3436">
    <w:pPr>
      <w:pStyle w:val="Fuzeil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4AC4" w:rsidRDefault="00714AC4">
      <w:r>
        <w:separator/>
      </w:r>
    </w:p>
  </w:footnote>
  <w:footnote w:type="continuationSeparator" w:id="0">
    <w:p w:rsidR="00714AC4" w:rsidRDefault="00714AC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4100404"/>
    <w:multiLevelType w:val="hybridMultilevel"/>
    <w:tmpl w:val="3606FF0A"/>
    <w:lvl w:ilvl="0" w:tplc="6128D310">
      <w:start w:val="12"/>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
    <w:nsid w:val="082346A7"/>
    <w:multiLevelType w:val="hybridMultilevel"/>
    <w:tmpl w:val="74E28B5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96F1C07"/>
    <w:multiLevelType w:val="hybridMultilevel"/>
    <w:tmpl w:val="309C60F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83F5433"/>
    <w:multiLevelType w:val="hybridMultilevel"/>
    <w:tmpl w:val="47FAC0D8"/>
    <w:lvl w:ilvl="0" w:tplc="04190001">
      <w:start w:val="1"/>
      <w:numFmt w:val="bullet"/>
      <w:lvlText w:val=""/>
      <w:lvlJc w:val="left"/>
      <w:pPr>
        <w:tabs>
          <w:tab w:val="num" w:pos="720"/>
        </w:tabs>
        <w:ind w:left="720" w:hanging="360"/>
      </w:pPr>
      <w:rPr>
        <w:rFonts w:ascii="Symbol" w:hAnsi="Symbol" w:hint="default"/>
      </w:rPr>
    </w:lvl>
    <w:lvl w:ilvl="1" w:tplc="BCE64296">
      <w:start w:val="1340"/>
      <w:numFmt w:val="bullet"/>
      <w:lvlText w:val="-"/>
      <w:lvlJc w:val="left"/>
      <w:pPr>
        <w:tabs>
          <w:tab w:val="num" w:pos="1440"/>
        </w:tabs>
        <w:ind w:left="1440" w:hanging="360"/>
      </w:pPr>
      <w:rPr>
        <w:rFonts w:ascii="Times New Roman" w:eastAsia="Times New Roman" w:hAnsi="Times New Roman"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9B748A8"/>
    <w:multiLevelType w:val="hybridMultilevel"/>
    <w:tmpl w:val="5F54868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A5314AC"/>
    <w:multiLevelType w:val="hybridMultilevel"/>
    <w:tmpl w:val="5EC65F76"/>
    <w:lvl w:ilvl="0" w:tplc="50CAAA3A">
      <w:start w:val="1"/>
      <w:numFmt w:val="decimal"/>
      <w:lvlText w:val="%1."/>
      <w:lvlJc w:val="left"/>
      <w:pPr>
        <w:tabs>
          <w:tab w:val="num" w:pos="851"/>
        </w:tabs>
        <w:ind w:left="851" w:hanging="681"/>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F3D12A1"/>
    <w:multiLevelType w:val="hybridMultilevel"/>
    <w:tmpl w:val="D444BFCE"/>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8">
    <w:nsid w:val="2592093A"/>
    <w:multiLevelType w:val="hybridMultilevel"/>
    <w:tmpl w:val="3766B6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7E708D9"/>
    <w:multiLevelType w:val="hybridMultilevel"/>
    <w:tmpl w:val="1792A71A"/>
    <w:lvl w:ilvl="0" w:tplc="454A79F0">
      <w:start w:val="1"/>
      <w:numFmt w:val="bullet"/>
      <w:lvlText w:val="-"/>
      <w:lvlJc w:val="left"/>
      <w:pPr>
        <w:tabs>
          <w:tab w:val="num" w:pos="720"/>
        </w:tabs>
        <w:ind w:left="720" w:hanging="360"/>
      </w:pPr>
      <w:rPr>
        <w:rFonts w:ascii="Times New Roman" w:hAnsi="Times New Roman" w:hint="default"/>
      </w:rPr>
    </w:lvl>
    <w:lvl w:ilvl="1" w:tplc="8E9A4E84" w:tentative="1">
      <w:start w:val="1"/>
      <w:numFmt w:val="bullet"/>
      <w:lvlText w:val="-"/>
      <w:lvlJc w:val="left"/>
      <w:pPr>
        <w:tabs>
          <w:tab w:val="num" w:pos="1440"/>
        </w:tabs>
        <w:ind w:left="1440" w:hanging="360"/>
      </w:pPr>
      <w:rPr>
        <w:rFonts w:ascii="Times New Roman" w:hAnsi="Times New Roman" w:hint="default"/>
      </w:rPr>
    </w:lvl>
    <w:lvl w:ilvl="2" w:tplc="9B4C3A22" w:tentative="1">
      <w:start w:val="1"/>
      <w:numFmt w:val="bullet"/>
      <w:lvlText w:val="-"/>
      <w:lvlJc w:val="left"/>
      <w:pPr>
        <w:tabs>
          <w:tab w:val="num" w:pos="2160"/>
        </w:tabs>
        <w:ind w:left="2160" w:hanging="360"/>
      </w:pPr>
      <w:rPr>
        <w:rFonts w:ascii="Times New Roman" w:hAnsi="Times New Roman" w:hint="default"/>
      </w:rPr>
    </w:lvl>
    <w:lvl w:ilvl="3" w:tplc="BAF62268" w:tentative="1">
      <w:start w:val="1"/>
      <w:numFmt w:val="bullet"/>
      <w:lvlText w:val="-"/>
      <w:lvlJc w:val="left"/>
      <w:pPr>
        <w:tabs>
          <w:tab w:val="num" w:pos="2880"/>
        </w:tabs>
        <w:ind w:left="2880" w:hanging="360"/>
      </w:pPr>
      <w:rPr>
        <w:rFonts w:ascii="Times New Roman" w:hAnsi="Times New Roman" w:hint="default"/>
      </w:rPr>
    </w:lvl>
    <w:lvl w:ilvl="4" w:tplc="577C8CE2" w:tentative="1">
      <w:start w:val="1"/>
      <w:numFmt w:val="bullet"/>
      <w:lvlText w:val="-"/>
      <w:lvlJc w:val="left"/>
      <w:pPr>
        <w:tabs>
          <w:tab w:val="num" w:pos="3600"/>
        </w:tabs>
        <w:ind w:left="3600" w:hanging="360"/>
      </w:pPr>
      <w:rPr>
        <w:rFonts w:ascii="Times New Roman" w:hAnsi="Times New Roman" w:hint="default"/>
      </w:rPr>
    </w:lvl>
    <w:lvl w:ilvl="5" w:tplc="21DA2248" w:tentative="1">
      <w:start w:val="1"/>
      <w:numFmt w:val="bullet"/>
      <w:lvlText w:val="-"/>
      <w:lvlJc w:val="left"/>
      <w:pPr>
        <w:tabs>
          <w:tab w:val="num" w:pos="4320"/>
        </w:tabs>
        <w:ind w:left="4320" w:hanging="360"/>
      </w:pPr>
      <w:rPr>
        <w:rFonts w:ascii="Times New Roman" w:hAnsi="Times New Roman" w:hint="default"/>
      </w:rPr>
    </w:lvl>
    <w:lvl w:ilvl="6" w:tplc="77A8E82C" w:tentative="1">
      <w:start w:val="1"/>
      <w:numFmt w:val="bullet"/>
      <w:lvlText w:val="-"/>
      <w:lvlJc w:val="left"/>
      <w:pPr>
        <w:tabs>
          <w:tab w:val="num" w:pos="5040"/>
        </w:tabs>
        <w:ind w:left="5040" w:hanging="360"/>
      </w:pPr>
      <w:rPr>
        <w:rFonts w:ascii="Times New Roman" w:hAnsi="Times New Roman" w:hint="default"/>
      </w:rPr>
    </w:lvl>
    <w:lvl w:ilvl="7" w:tplc="9E661814" w:tentative="1">
      <w:start w:val="1"/>
      <w:numFmt w:val="bullet"/>
      <w:lvlText w:val="-"/>
      <w:lvlJc w:val="left"/>
      <w:pPr>
        <w:tabs>
          <w:tab w:val="num" w:pos="5760"/>
        </w:tabs>
        <w:ind w:left="5760" w:hanging="360"/>
      </w:pPr>
      <w:rPr>
        <w:rFonts w:ascii="Times New Roman" w:hAnsi="Times New Roman" w:hint="default"/>
      </w:rPr>
    </w:lvl>
    <w:lvl w:ilvl="8" w:tplc="2AD8E554"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88E7D0A"/>
    <w:multiLevelType w:val="singleLevel"/>
    <w:tmpl w:val="04190001"/>
    <w:lvl w:ilvl="0">
      <w:start w:val="1"/>
      <w:numFmt w:val="bullet"/>
      <w:lvlText w:val=""/>
      <w:lvlJc w:val="left"/>
      <w:pPr>
        <w:tabs>
          <w:tab w:val="num" w:pos="720"/>
        </w:tabs>
        <w:ind w:left="720" w:hanging="360"/>
      </w:pPr>
      <w:rPr>
        <w:rFonts w:ascii="Symbol" w:hAnsi="Symbol" w:hint="default"/>
      </w:rPr>
    </w:lvl>
  </w:abstractNum>
  <w:abstractNum w:abstractNumId="11">
    <w:nsid w:val="2F8362B9"/>
    <w:multiLevelType w:val="hybridMultilevel"/>
    <w:tmpl w:val="358A5790"/>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
    <w:nsid w:val="307F3CEA"/>
    <w:multiLevelType w:val="hybridMultilevel"/>
    <w:tmpl w:val="30F0E5F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
    <w:nsid w:val="35B6465D"/>
    <w:multiLevelType w:val="hybridMultilevel"/>
    <w:tmpl w:val="C7EE6BC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375D3153"/>
    <w:multiLevelType w:val="hybridMultilevel"/>
    <w:tmpl w:val="EB3CEBC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0D4354C"/>
    <w:multiLevelType w:val="hybridMultilevel"/>
    <w:tmpl w:val="2A0EE78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45952A6"/>
    <w:multiLevelType w:val="hybridMultilevel"/>
    <w:tmpl w:val="4134BAA8"/>
    <w:lvl w:ilvl="0" w:tplc="3A8089D2">
      <w:start w:val="1"/>
      <w:numFmt w:val="decimal"/>
      <w:lvlText w:val="%1."/>
      <w:lvlJc w:val="left"/>
      <w:pPr>
        <w:tabs>
          <w:tab w:val="num" w:pos="381"/>
        </w:tabs>
        <w:ind w:left="381" w:hanging="375"/>
      </w:pPr>
      <w:rPr>
        <w:rFonts w:hint="default"/>
      </w:rPr>
    </w:lvl>
    <w:lvl w:ilvl="1" w:tplc="C5527FD6">
      <w:numFmt w:val="none"/>
      <w:lvlText w:val=""/>
      <w:lvlJc w:val="left"/>
      <w:pPr>
        <w:tabs>
          <w:tab w:val="num" w:pos="360"/>
        </w:tabs>
      </w:pPr>
    </w:lvl>
    <w:lvl w:ilvl="2" w:tplc="D2B89C62">
      <w:numFmt w:val="none"/>
      <w:lvlText w:val=""/>
      <w:lvlJc w:val="left"/>
      <w:pPr>
        <w:tabs>
          <w:tab w:val="num" w:pos="360"/>
        </w:tabs>
      </w:pPr>
    </w:lvl>
    <w:lvl w:ilvl="3" w:tplc="ECCA829A">
      <w:numFmt w:val="none"/>
      <w:lvlText w:val=""/>
      <w:lvlJc w:val="left"/>
      <w:pPr>
        <w:tabs>
          <w:tab w:val="num" w:pos="360"/>
        </w:tabs>
      </w:pPr>
    </w:lvl>
    <w:lvl w:ilvl="4" w:tplc="C0ECD434">
      <w:numFmt w:val="none"/>
      <w:lvlText w:val=""/>
      <w:lvlJc w:val="left"/>
      <w:pPr>
        <w:tabs>
          <w:tab w:val="num" w:pos="360"/>
        </w:tabs>
      </w:pPr>
    </w:lvl>
    <w:lvl w:ilvl="5" w:tplc="8CBEF312">
      <w:numFmt w:val="none"/>
      <w:lvlText w:val=""/>
      <w:lvlJc w:val="left"/>
      <w:pPr>
        <w:tabs>
          <w:tab w:val="num" w:pos="360"/>
        </w:tabs>
      </w:pPr>
    </w:lvl>
    <w:lvl w:ilvl="6" w:tplc="8652614E">
      <w:numFmt w:val="none"/>
      <w:lvlText w:val=""/>
      <w:lvlJc w:val="left"/>
      <w:pPr>
        <w:tabs>
          <w:tab w:val="num" w:pos="360"/>
        </w:tabs>
      </w:pPr>
    </w:lvl>
    <w:lvl w:ilvl="7" w:tplc="731A32C2">
      <w:numFmt w:val="none"/>
      <w:lvlText w:val=""/>
      <w:lvlJc w:val="left"/>
      <w:pPr>
        <w:tabs>
          <w:tab w:val="num" w:pos="360"/>
        </w:tabs>
      </w:pPr>
    </w:lvl>
    <w:lvl w:ilvl="8" w:tplc="95CE7180">
      <w:numFmt w:val="none"/>
      <w:lvlText w:val=""/>
      <w:lvlJc w:val="left"/>
      <w:pPr>
        <w:tabs>
          <w:tab w:val="num" w:pos="360"/>
        </w:tabs>
      </w:pPr>
    </w:lvl>
  </w:abstractNum>
  <w:abstractNum w:abstractNumId="17">
    <w:nsid w:val="46514C6C"/>
    <w:multiLevelType w:val="multilevel"/>
    <w:tmpl w:val="1F369F38"/>
    <w:lvl w:ilvl="0">
      <w:start w:val="2351"/>
      <w:numFmt w:val="decimal"/>
      <w:lvlText w:val="%1"/>
      <w:lvlJc w:val="left"/>
      <w:pPr>
        <w:tabs>
          <w:tab w:val="num" w:pos="4245"/>
        </w:tabs>
        <w:ind w:left="4245" w:hanging="4245"/>
      </w:pPr>
      <w:rPr>
        <w:rFonts w:hint="default"/>
      </w:rPr>
    </w:lvl>
    <w:lvl w:ilvl="1">
      <w:start w:val="2927"/>
      <w:numFmt w:val="decimal"/>
      <w:lvlText w:val="%1-%2"/>
      <w:lvlJc w:val="left"/>
      <w:pPr>
        <w:tabs>
          <w:tab w:val="num" w:pos="4245"/>
        </w:tabs>
        <w:ind w:left="4245" w:hanging="4245"/>
      </w:pPr>
      <w:rPr>
        <w:rFonts w:hint="default"/>
      </w:rPr>
    </w:lvl>
    <w:lvl w:ilvl="2">
      <w:start w:val="1"/>
      <w:numFmt w:val="decimal"/>
      <w:lvlText w:val="%1-%2.%3"/>
      <w:lvlJc w:val="left"/>
      <w:pPr>
        <w:tabs>
          <w:tab w:val="num" w:pos="4245"/>
        </w:tabs>
        <w:ind w:left="4245" w:hanging="4245"/>
      </w:pPr>
      <w:rPr>
        <w:rFonts w:hint="default"/>
      </w:rPr>
    </w:lvl>
    <w:lvl w:ilvl="3">
      <w:start w:val="1"/>
      <w:numFmt w:val="decimal"/>
      <w:lvlText w:val="%1-%2.%3.%4"/>
      <w:lvlJc w:val="left"/>
      <w:pPr>
        <w:tabs>
          <w:tab w:val="num" w:pos="4245"/>
        </w:tabs>
        <w:ind w:left="4245" w:hanging="4245"/>
      </w:pPr>
      <w:rPr>
        <w:rFonts w:hint="default"/>
      </w:rPr>
    </w:lvl>
    <w:lvl w:ilvl="4">
      <w:start w:val="1"/>
      <w:numFmt w:val="decimal"/>
      <w:lvlText w:val="%1-%2.%3.%4.%5"/>
      <w:lvlJc w:val="left"/>
      <w:pPr>
        <w:tabs>
          <w:tab w:val="num" w:pos="4245"/>
        </w:tabs>
        <w:ind w:left="4245" w:hanging="4245"/>
      </w:pPr>
      <w:rPr>
        <w:rFonts w:hint="default"/>
      </w:rPr>
    </w:lvl>
    <w:lvl w:ilvl="5">
      <w:start w:val="1"/>
      <w:numFmt w:val="decimal"/>
      <w:lvlText w:val="%1-%2.%3.%4.%5.%6"/>
      <w:lvlJc w:val="left"/>
      <w:pPr>
        <w:tabs>
          <w:tab w:val="num" w:pos="4245"/>
        </w:tabs>
        <w:ind w:left="4245" w:hanging="4245"/>
      </w:pPr>
      <w:rPr>
        <w:rFonts w:hint="default"/>
      </w:rPr>
    </w:lvl>
    <w:lvl w:ilvl="6">
      <w:start w:val="1"/>
      <w:numFmt w:val="decimal"/>
      <w:lvlText w:val="%1-%2.%3.%4.%5.%6.%7"/>
      <w:lvlJc w:val="left"/>
      <w:pPr>
        <w:tabs>
          <w:tab w:val="num" w:pos="4245"/>
        </w:tabs>
        <w:ind w:left="4245" w:hanging="4245"/>
      </w:pPr>
      <w:rPr>
        <w:rFonts w:hint="default"/>
      </w:rPr>
    </w:lvl>
    <w:lvl w:ilvl="7">
      <w:start w:val="1"/>
      <w:numFmt w:val="decimal"/>
      <w:lvlText w:val="%1-%2.%3.%4.%5.%6.%7.%8"/>
      <w:lvlJc w:val="left"/>
      <w:pPr>
        <w:tabs>
          <w:tab w:val="num" w:pos="4245"/>
        </w:tabs>
        <w:ind w:left="4245" w:hanging="4245"/>
      </w:pPr>
      <w:rPr>
        <w:rFonts w:hint="default"/>
      </w:rPr>
    </w:lvl>
    <w:lvl w:ilvl="8">
      <w:start w:val="1"/>
      <w:numFmt w:val="decimal"/>
      <w:lvlText w:val="%1-%2.%3.%4.%5.%6.%7.%8.%9"/>
      <w:lvlJc w:val="left"/>
      <w:pPr>
        <w:tabs>
          <w:tab w:val="num" w:pos="4245"/>
        </w:tabs>
        <w:ind w:left="4245" w:hanging="4245"/>
      </w:pPr>
      <w:rPr>
        <w:rFonts w:hint="default"/>
      </w:rPr>
    </w:lvl>
  </w:abstractNum>
  <w:abstractNum w:abstractNumId="18">
    <w:nsid w:val="46EF1335"/>
    <w:multiLevelType w:val="hybridMultilevel"/>
    <w:tmpl w:val="0A9C7B7E"/>
    <w:lvl w:ilvl="0" w:tplc="0419000F">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9">
    <w:nsid w:val="485C2304"/>
    <w:multiLevelType w:val="hybridMultilevel"/>
    <w:tmpl w:val="C6EE3B4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FB46A4D"/>
    <w:multiLevelType w:val="hybridMultilevel"/>
    <w:tmpl w:val="9C8E62F4"/>
    <w:lvl w:ilvl="0" w:tplc="F4FCFA0E">
      <w:start w:val="1"/>
      <w:numFmt w:val="decimal"/>
      <w:lvlText w:val="%1."/>
      <w:lvlJc w:val="left"/>
      <w:pPr>
        <w:tabs>
          <w:tab w:val="num" w:pos="366"/>
        </w:tabs>
        <w:ind w:left="366" w:hanging="360"/>
      </w:pPr>
      <w:rPr>
        <w:rFonts w:hint="default"/>
      </w:rPr>
    </w:lvl>
    <w:lvl w:ilvl="1" w:tplc="C2328714" w:tentative="1">
      <w:start w:val="1"/>
      <w:numFmt w:val="lowerLetter"/>
      <w:lvlText w:val="%2."/>
      <w:lvlJc w:val="left"/>
      <w:pPr>
        <w:tabs>
          <w:tab w:val="num" w:pos="1086"/>
        </w:tabs>
        <w:ind w:left="1086" w:hanging="360"/>
      </w:pPr>
    </w:lvl>
    <w:lvl w:ilvl="2" w:tplc="0419001B" w:tentative="1">
      <w:start w:val="1"/>
      <w:numFmt w:val="lowerRoman"/>
      <w:lvlText w:val="%3."/>
      <w:lvlJc w:val="right"/>
      <w:pPr>
        <w:tabs>
          <w:tab w:val="num" w:pos="1806"/>
        </w:tabs>
        <w:ind w:left="1806" w:hanging="180"/>
      </w:pPr>
    </w:lvl>
    <w:lvl w:ilvl="3" w:tplc="0419000F" w:tentative="1">
      <w:start w:val="1"/>
      <w:numFmt w:val="decimal"/>
      <w:lvlText w:val="%4."/>
      <w:lvlJc w:val="left"/>
      <w:pPr>
        <w:tabs>
          <w:tab w:val="num" w:pos="2526"/>
        </w:tabs>
        <w:ind w:left="2526" w:hanging="360"/>
      </w:pPr>
    </w:lvl>
    <w:lvl w:ilvl="4" w:tplc="04190019" w:tentative="1">
      <w:start w:val="1"/>
      <w:numFmt w:val="lowerLetter"/>
      <w:lvlText w:val="%5."/>
      <w:lvlJc w:val="left"/>
      <w:pPr>
        <w:tabs>
          <w:tab w:val="num" w:pos="3246"/>
        </w:tabs>
        <w:ind w:left="3246" w:hanging="360"/>
      </w:pPr>
    </w:lvl>
    <w:lvl w:ilvl="5" w:tplc="0419001B" w:tentative="1">
      <w:start w:val="1"/>
      <w:numFmt w:val="lowerRoman"/>
      <w:lvlText w:val="%6."/>
      <w:lvlJc w:val="right"/>
      <w:pPr>
        <w:tabs>
          <w:tab w:val="num" w:pos="3966"/>
        </w:tabs>
        <w:ind w:left="3966" w:hanging="180"/>
      </w:pPr>
    </w:lvl>
    <w:lvl w:ilvl="6" w:tplc="0419000F" w:tentative="1">
      <w:start w:val="1"/>
      <w:numFmt w:val="decimal"/>
      <w:lvlText w:val="%7."/>
      <w:lvlJc w:val="left"/>
      <w:pPr>
        <w:tabs>
          <w:tab w:val="num" w:pos="4686"/>
        </w:tabs>
        <w:ind w:left="4686" w:hanging="360"/>
      </w:pPr>
    </w:lvl>
    <w:lvl w:ilvl="7" w:tplc="04190019" w:tentative="1">
      <w:start w:val="1"/>
      <w:numFmt w:val="lowerLetter"/>
      <w:lvlText w:val="%8."/>
      <w:lvlJc w:val="left"/>
      <w:pPr>
        <w:tabs>
          <w:tab w:val="num" w:pos="5406"/>
        </w:tabs>
        <w:ind w:left="5406" w:hanging="360"/>
      </w:pPr>
    </w:lvl>
    <w:lvl w:ilvl="8" w:tplc="0419001B" w:tentative="1">
      <w:start w:val="1"/>
      <w:numFmt w:val="lowerRoman"/>
      <w:lvlText w:val="%9."/>
      <w:lvlJc w:val="right"/>
      <w:pPr>
        <w:tabs>
          <w:tab w:val="num" w:pos="6126"/>
        </w:tabs>
        <w:ind w:left="6126" w:hanging="180"/>
      </w:pPr>
    </w:lvl>
  </w:abstractNum>
  <w:abstractNum w:abstractNumId="21">
    <w:nsid w:val="57326A00"/>
    <w:multiLevelType w:val="multilevel"/>
    <w:tmpl w:val="77B6E9DA"/>
    <w:lvl w:ilvl="0">
      <w:start w:val="1"/>
      <w:numFmt w:val="decimal"/>
      <w:lvlText w:val="%1."/>
      <w:lvlJc w:val="left"/>
      <w:pPr>
        <w:tabs>
          <w:tab w:val="num" w:pos="1065"/>
        </w:tabs>
        <w:ind w:left="1065" w:hanging="705"/>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5A1F1E0C"/>
    <w:multiLevelType w:val="hybridMultilevel"/>
    <w:tmpl w:val="9FC246C2"/>
    <w:lvl w:ilvl="0" w:tplc="3AFC58AE">
      <w:start w:val="1"/>
      <w:numFmt w:val="bullet"/>
      <w:lvlText w:val="-"/>
      <w:lvlJc w:val="left"/>
      <w:pPr>
        <w:tabs>
          <w:tab w:val="num" w:pos="720"/>
        </w:tabs>
        <w:ind w:left="720" w:hanging="360"/>
      </w:pPr>
      <w:rPr>
        <w:rFonts w:ascii="Times New Roman" w:eastAsia="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3">
    <w:nsid w:val="5C1C76C6"/>
    <w:multiLevelType w:val="hybridMultilevel"/>
    <w:tmpl w:val="B2781F1A"/>
    <w:lvl w:ilvl="0">
      <w:start w:val="1"/>
      <w:numFmt w:val="bullet"/>
      <w:lvlText w:val=""/>
      <w:lvlJc w:val="left"/>
      <w:pPr>
        <w:tabs>
          <w:tab w:val="num" w:pos="1125"/>
        </w:tabs>
        <w:ind w:left="1125" w:hanging="360"/>
      </w:pPr>
      <w:rPr>
        <w:rFonts w:ascii="Symbol" w:hAnsi="Symbol" w:hint="default"/>
      </w:rPr>
    </w:lvl>
    <w:lvl w:ilvl="1" w:tentative="1">
      <w:start w:val="1"/>
      <w:numFmt w:val="bullet"/>
      <w:lvlText w:val="o"/>
      <w:lvlJc w:val="left"/>
      <w:pPr>
        <w:tabs>
          <w:tab w:val="num" w:pos="2205"/>
        </w:tabs>
        <w:ind w:left="2205" w:hanging="360"/>
      </w:pPr>
      <w:rPr>
        <w:rFonts w:ascii="Courier New" w:hAnsi="Courier New" w:hint="default"/>
      </w:rPr>
    </w:lvl>
    <w:lvl w:ilvl="2" w:tentative="1">
      <w:start w:val="1"/>
      <w:numFmt w:val="bullet"/>
      <w:lvlText w:val=""/>
      <w:lvlJc w:val="left"/>
      <w:pPr>
        <w:tabs>
          <w:tab w:val="num" w:pos="2925"/>
        </w:tabs>
        <w:ind w:left="2925" w:hanging="360"/>
      </w:pPr>
      <w:rPr>
        <w:rFonts w:ascii="Wingdings" w:hAnsi="Wingdings" w:hint="default"/>
      </w:rPr>
    </w:lvl>
    <w:lvl w:ilvl="3" w:tentative="1">
      <w:start w:val="1"/>
      <w:numFmt w:val="bullet"/>
      <w:lvlText w:val=""/>
      <w:lvlJc w:val="left"/>
      <w:pPr>
        <w:tabs>
          <w:tab w:val="num" w:pos="3645"/>
        </w:tabs>
        <w:ind w:left="3645" w:hanging="360"/>
      </w:pPr>
      <w:rPr>
        <w:rFonts w:ascii="Symbol" w:hAnsi="Symbol" w:hint="default"/>
      </w:rPr>
    </w:lvl>
    <w:lvl w:ilvl="4" w:tentative="1">
      <w:start w:val="1"/>
      <w:numFmt w:val="bullet"/>
      <w:lvlText w:val="o"/>
      <w:lvlJc w:val="left"/>
      <w:pPr>
        <w:tabs>
          <w:tab w:val="num" w:pos="4365"/>
        </w:tabs>
        <w:ind w:left="4365" w:hanging="360"/>
      </w:pPr>
      <w:rPr>
        <w:rFonts w:ascii="Courier New" w:hAnsi="Courier New" w:hint="default"/>
      </w:rPr>
    </w:lvl>
    <w:lvl w:ilvl="5" w:tentative="1">
      <w:start w:val="1"/>
      <w:numFmt w:val="bullet"/>
      <w:lvlText w:val=""/>
      <w:lvlJc w:val="left"/>
      <w:pPr>
        <w:tabs>
          <w:tab w:val="num" w:pos="5085"/>
        </w:tabs>
        <w:ind w:left="5085" w:hanging="360"/>
      </w:pPr>
      <w:rPr>
        <w:rFonts w:ascii="Wingdings" w:hAnsi="Wingdings" w:hint="default"/>
      </w:rPr>
    </w:lvl>
    <w:lvl w:ilvl="6" w:tentative="1">
      <w:start w:val="1"/>
      <w:numFmt w:val="bullet"/>
      <w:lvlText w:val=""/>
      <w:lvlJc w:val="left"/>
      <w:pPr>
        <w:tabs>
          <w:tab w:val="num" w:pos="5805"/>
        </w:tabs>
        <w:ind w:left="5805" w:hanging="360"/>
      </w:pPr>
      <w:rPr>
        <w:rFonts w:ascii="Symbol" w:hAnsi="Symbol" w:hint="default"/>
      </w:rPr>
    </w:lvl>
    <w:lvl w:ilvl="7" w:tentative="1">
      <w:start w:val="1"/>
      <w:numFmt w:val="bullet"/>
      <w:lvlText w:val="o"/>
      <w:lvlJc w:val="left"/>
      <w:pPr>
        <w:tabs>
          <w:tab w:val="num" w:pos="6525"/>
        </w:tabs>
        <w:ind w:left="6525" w:hanging="360"/>
      </w:pPr>
      <w:rPr>
        <w:rFonts w:ascii="Courier New" w:hAnsi="Courier New" w:hint="default"/>
      </w:rPr>
    </w:lvl>
    <w:lvl w:ilvl="8" w:tentative="1">
      <w:start w:val="1"/>
      <w:numFmt w:val="bullet"/>
      <w:lvlText w:val=""/>
      <w:lvlJc w:val="left"/>
      <w:pPr>
        <w:tabs>
          <w:tab w:val="num" w:pos="7245"/>
        </w:tabs>
        <w:ind w:left="7245" w:hanging="360"/>
      </w:pPr>
      <w:rPr>
        <w:rFonts w:ascii="Wingdings" w:hAnsi="Wingdings" w:hint="default"/>
      </w:rPr>
    </w:lvl>
  </w:abstractNum>
  <w:abstractNum w:abstractNumId="24">
    <w:nsid w:val="5D182017"/>
    <w:multiLevelType w:val="hybridMultilevel"/>
    <w:tmpl w:val="A8DA33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04F02BD"/>
    <w:multiLevelType w:val="hybridMultilevel"/>
    <w:tmpl w:val="58DC8B2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62E37439"/>
    <w:multiLevelType w:val="hybridMultilevel"/>
    <w:tmpl w:val="1686904A"/>
    <w:lvl w:ilvl="0" w:tplc="01B4C02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643B6FD9"/>
    <w:multiLevelType w:val="hybridMultilevel"/>
    <w:tmpl w:val="E0B043D8"/>
    <w:lvl w:ilvl="0" w:tplc="04190001">
      <w:start w:val="1"/>
      <w:numFmt w:val="decimal"/>
      <w:lvlText w:val="%1."/>
      <w:lvlJc w:val="left"/>
      <w:pPr>
        <w:tabs>
          <w:tab w:val="num" w:pos="1065"/>
        </w:tabs>
        <w:ind w:left="1065" w:hanging="360"/>
      </w:pPr>
      <w:rPr>
        <w:rFonts w:hint="default"/>
      </w:rPr>
    </w:lvl>
    <w:lvl w:ilvl="1" w:tplc="04190003">
      <w:numFmt w:val="none"/>
      <w:lvlText w:val=""/>
      <w:lvlJc w:val="left"/>
      <w:pPr>
        <w:tabs>
          <w:tab w:val="num" w:pos="360"/>
        </w:tabs>
      </w:pPr>
    </w:lvl>
    <w:lvl w:ilvl="2" w:tplc="04190005">
      <w:numFmt w:val="none"/>
      <w:lvlText w:val=""/>
      <w:lvlJc w:val="left"/>
      <w:pPr>
        <w:tabs>
          <w:tab w:val="num" w:pos="360"/>
        </w:tabs>
      </w:pPr>
    </w:lvl>
    <w:lvl w:ilvl="3" w:tplc="04190001">
      <w:numFmt w:val="none"/>
      <w:lvlText w:val=""/>
      <w:lvlJc w:val="left"/>
      <w:pPr>
        <w:tabs>
          <w:tab w:val="num" w:pos="360"/>
        </w:tabs>
      </w:pPr>
    </w:lvl>
    <w:lvl w:ilvl="4" w:tplc="04190003">
      <w:numFmt w:val="none"/>
      <w:lvlText w:val=""/>
      <w:lvlJc w:val="left"/>
      <w:pPr>
        <w:tabs>
          <w:tab w:val="num" w:pos="360"/>
        </w:tabs>
      </w:pPr>
    </w:lvl>
    <w:lvl w:ilvl="5" w:tplc="04190005">
      <w:numFmt w:val="none"/>
      <w:lvlText w:val=""/>
      <w:lvlJc w:val="left"/>
      <w:pPr>
        <w:tabs>
          <w:tab w:val="num" w:pos="360"/>
        </w:tabs>
      </w:pPr>
    </w:lvl>
    <w:lvl w:ilvl="6" w:tplc="04190001">
      <w:numFmt w:val="none"/>
      <w:lvlText w:val=""/>
      <w:lvlJc w:val="left"/>
      <w:pPr>
        <w:tabs>
          <w:tab w:val="num" w:pos="360"/>
        </w:tabs>
      </w:pPr>
    </w:lvl>
    <w:lvl w:ilvl="7" w:tplc="04190003">
      <w:numFmt w:val="none"/>
      <w:lvlText w:val=""/>
      <w:lvlJc w:val="left"/>
      <w:pPr>
        <w:tabs>
          <w:tab w:val="num" w:pos="360"/>
        </w:tabs>
      </w:pPr>
    </w:lvl>
    <w:lvl w:ilvl="8" w:tplc="04190005">
      <w:numFmt w:val="none"/>
      <w:lvlText w:val=""/>
      <w:lvlJc w:val="left"/>
      <w:pPr>
        <w:tabs>
          <w:tab w:val="num" w:pos="360"/>
        </w:tabs>
      </w:pPr>
    </w:lvl>
  </w:abstractNum>
  <w:abstractNum w:abstractNumId="28">
    <w:nsid w:val="68986A4F"/>
    <w:multiLevelType w:val="multilevel"/>
    <w:tmpl w:val="1F369F38"/>
    <w:lvl w:ilvl="0">
      <w:start w:val="2351"/>
      <w:numFmt w:val="decimal"/>
      <w:lvlText w:val="%1"/>
      <w:lvlJc w:val="left"/>
      <w:pPr>
        <w:tabs>
          <w:tab w:val="num" w:pos="4245"/>
        </w:tabs>
        <w:ind w:left="4245" w:hanging="4245"/>
      </w:pPr>
      <w:rPr>
        <w:rFonts w:hint="default"/>
      </w:rPr>
    </w:lvl>
    <w:lvl w:ilvl="1">
      <w:start w:val="2927"/>
      <w:numFmt w:val="decimal"/>
      <w:lvlText w:val="%1-%2"/>
      <w:lvlJc w:val="left"/>
      <w:pPr>
        <w:tabs>
          <w:tab w:val="num" w:pos="4245"/>
        </w:tabs>
        <w:ind w:left="4245" w:hanging="4245"/>
      </w:pPr>
      <w:rPr>
        <w:rFonts w:hint="default"/>
      </w:rPr>
    </w:lvl>
    <w:lvl w:ilvl="2">
      <w:start w:val="1"/>
      <w:numFmt w:val="decimal"/>
      <w:lvlText w:val="%1-%2.%3"/>
      <w:lvlJc w:val="left"/>
      <w:pPr>
        <w:tabs>
          <w:tab w:val="num" w:pos="4245"/>
        </w:tabs>
        <w:ind w:left="4245" w:hanging="4245"/>
      </w:pPr>
      <w:rPr>
        <w:rFonts w:hint="default"/>
      </w:rPr>
    </w:lvl>
    <w:lvl w:ilvl="3">
      <w:start w:val="1"/>
      <w:numFmt w:val="decimal"/>
      <w:lvlText w:val="%1-%2.%3.%4"/>
      <w:lvlJc w:val="left"/>
      <w:pPr>
        <w:tabs>
          <w:tab w:val="num" w:pos="4245"/>
        </w:tabs>
        <w:ind w:left="4245" w:hanging="4245"/>
      </w:pPr>
      <w:rPr>
        <w:rFonts w:hint="default"/>
      </w:rPr>
    </w:lvl>
    <w:lvl w:ilvl="4">
      <w:start w:val="1"/>
      <w:numFmt w:val="decimal"/>
      <w:lvlText w:val="%1-%2.%3.%4.%5"/>
      <w:lvlJc w:val="left"/>
      <w:pPr>
        <w:tabs>
          <w:tab w:val="num" w:pos="4245"/>
        </w:tabs>
        <w:ind w:left="4245" w:hanging="4245"/>
      </w:pPr>
      <w:rPr>
        <w:rFonts w:hint="default"/>
      </w:rPr>
    </w:lvl>
    <w:lvl w:ilvl="5">
      <w:start w:val="1"/>
      <w:numFmt w:val="decimal"/>
      <w:lvlText w:val="%1-%2.%3.%4.%5.%6"/>
      <w:lvlJc w:val="left"/>
      <w:pPr>
        <w:tabs>
          <w:tab w:val="num" w:pos="4245"/>
        </w:tabs>
        <w:ind w:left="4245" w:hanging="4245"/>
      </w:pPr>
      <w:rPr>
        <w:rFonts w:hint="default"/>
      </w:rPr>
    </w:lvl>
    <w:lvl w:ilvl="6">
      <w:start w:val="1"/>
      <w:numFmt w:val="decimal"/>
      <w:lvlText w:val="%1-%2.%3.%4.%5.%6.%7"/>
      <w:lvlJc w:val="left"/>
      <w:pPr>
        <w:tabs>
          <w:tab w:val="num" w:pos="4245"/>
        </w:tabs>
        <w:ind w:left="4245" w:hanging="4245"/>
      </w:pPr>
      <w:rPr>
        <w:rFonts w:hint="default"/>
      </w:rPr>
    </w:lvl>
    <w:lvl w:ilvl="7">
      <w:start w:val="1"/>
      <w:numFmt w:val="decimal"/>
      <w:lvlText w:val="%1-%2.%3.%4.%5.%6.%7.%8"/>
      <w:lvlJc w:val="left"/>
      <w:pPr>
        <w:tabs>
          <w:tab w:val="num" w:pos="4245"/>
        </w:tabs>
        <w:ind w:left="4245" w:hanging="4245"/>
      </w:pPr>
      <w:rPr>
        <w:rFonts w:hint="default"/>
      </w:rPr>
    </w:lvl>
    <w:lvl w:ilvl="8">
      <w:start w:val="1"/>
      <w:numFmt w:val="decimal"/>
      <w:lvlText w:val="%1-%2.%3.%4.%5.%6.%7.%8.%9"/>
      <w:lvlJc w:val="left"/>
      <w:pPr>
        <w:tabs>
          <w:tab w:val="num" w:pos="4245"/>
        </w:tabs>
        <w:ind w:left="4245" w:hanging="4245"/>
      </w:pPr>
      <w:rPr>
        <w:rFonts w:hint="default"/>
      </w:rPr>
    </w:lvl>
  </w:abstractNum>
  <w:abstractNum w:abstractNumId="29">
    <w:nsid w:val="690E0828"/>
    <w:multiLevelType w:val="hybridMultilevel"/>
    <w:tmpl w:val="F754F0CA"/>
    <w:lvl w:ilvl="0" w:tplc="2BC462DE">
      <w:start w:val="1"/>
      <w:numFmt w:val="decimal"/>
      <w:lvlText w:val="%1."/>
      <w:lvlJc w:val="left"/>
      <w:pPr>
        <w:tabs>
          <w:tab w:val="num" w:pos="900"/>
        </w:tabs>
        <w:ind w:left="900" w:hanging="360"/>
      </w:pPr>
    </w:lvl>
    <w:lvl w:ilvl="1" w:tplc="3FDA0472" w:tentative="1">
      <w:start w:val="1"/>
      <w:numFmt w:val="lowerLetter"/>
      <w:lvlText w:val="%2."/>
      <w:lvlJc w:val="left"/>
      <w:pPr>
        <w:tabs>
          <w:tab w:val="num" w:pos="1620"/>
        </w:tabs>
        <w:ind w:left="1620" w:hanging="360"/>
      </w:pPr>
    </w:lvl>
    <w:lvl w:ilvl="2" w:tplc="C7768912" w:tentative="1">
      <w:start w:val="1"/>
      <w:numFmt w:val="lowerRoman"/>
      <w:lvlText w:val="%3."/>
      <w:lvlJc w:val="right"/>
      <w:pPr>
        <w:tabs>
          <w:tab w:val="num" w:pos="2340"/>
        </w:tabs>
        <w:ind w:left="2340" w:hanging="180"/>
      </w:pPr>
    </w:lvl>
    <w:lvl w:ilvl="3" w:tplc="0F2A006E" w:tentative="1">
      <w:start w:val="1"/>
      <w:numFmt w:val="decimal"/>
      <w:lvlText w:val="%4."/>
      <w:lvlJc w:val="left"/>
      <w:pPr>
        <w:tabs>
          <w:tab w:val="num" w:pos="3060"/>
        </w:tabs>
        <w:ind w:left="3060" w:hanging="360"/>
      </w:pPr>
    </w:lvl>
    <w:lvl w:ilvl="4" w:tplc="BB041E58" w:tentative="1">
      <w:start w:val="1"/>
      <w:numFmt w:val="lowerLetter"/>
      <w:lvlText w:val="%5."/>
      <w:lvlJc w:val="left"/>
      <w:pPr>
        <w:tabs>
          <w:tab w:val="num" w:pos="3780"/>
        </w:tabs>
        <w:ind w:left="3780" w:hanging="360"/>
      </w:pPr>
    </w:lvl>
    <w:lvl w:ilvl="5" w:tplc="798216F8" w:tentative="1">
      <w:start w:val="1"/>
      <w:numFmt w:val="lowerRoman"/>
      <w:lvlText w:val="%6."/>
      <w:lvlJc w:val="right"/>
      <w:pPr>
        <w:tabs>
          <w:tab w:val="num" w:pos="4500"/>
        </w:tabs>
        <w:ind w:left="4500" w:hanging="180"/>
      </w:pPr>
    </w:lvl>
    <w:lvl w:ilvl="6" w:tplc="898C54DE" w:tentative="1">
      <w:start w:val="1"/>
      <w:numFmt w:val="decimal"/>
      <w:lvlText w:val="%7."/>
      <w:lvlJc w:val="left"/>
      <w:pPr>
        <w:tabs>
          <w:tab w:val="num" w:pos="5220"/>
        </w:tabs>
        <w:ind w:left="5220" w:hanging="360"/>
      </w:pPr>
    </w:lvl>
    <w:lvl w:ilvl="7" w:tplc="295065F8" w:tentative="1">
      <w:start w:val="1"/>
      <w:numFmt w:val="lowerLetter"/>
      <w:lvlText w:val="%8."/>
      <w:lvlJc w:val="left"/>
      <w:pPr>
        <w:tabs>
          <w:tab w:val="num" w:pos="5940"/>
        </w:tabs>
        <w:ind w:left="5940" w:hanging="360"/>
      </w:pPr>
    </w:lvl>
    <w:lvl w:ilvl="8" w:tplc="5F1078F6" w:tentative="1">
      <w:start w:val="1"/>
      <w:numFmt w:val="lowerRoman"/>
      <w:lvlText w:val="%9."/>
      <w:lvlJc w:val="right"/>
      <w:pPr>
        <w:tabs>
          <w:tab w:val="num" w:pos="6660"/>
        </w:tabs>
        <w:ind w:left="6660" w:hanging="180"/>
      </w:pPr>
    </w:lvl>
  </w:abstractNum>
  <w:abstractNum w:abstractNumId="30">
    <w:nsid w:val="6B1F4F6F"/>
    <w:multiLevelType w:val="hybridMultilevel"/>
    <w:tmpl w:val="260C01CE"/>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1">
    <w:nsid w:val="6DCE4D53"/>
    <w:multiLevelType w:val="hybridMultilevel"/>
    <w:tmpl w:val="4DA62F4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F0855C4"/>
    <w:multiLevelType w:val="hybridMultilevel"/>
    <w:tmpl w:val="77B6E9DA"/>
    <w:lvl w:ilvl="0" w:tplc="04190001">
      <w:start w:val="1"/>
      <w:numFmt w:val="decimal"/>
      <w:lvlText w:val="%1."/>
      <w:lvlJc w:val="left"/>
      <w:pPr>
        <w:tabs>
          <w:tab w:val="num" w:pos="1065"/>
        </w:tabs>
        <w:ind w:left="1065" w:hanging="705"/>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3">
    <w:nsid w:val="71C32475"/>
    <w:multiLevelType w:val="hybridMultilevel"/>
    <w:tmpl w:val="9E0CB66A"/>
    <w:lvl w:ilvl="0" w:tplc="04190001">
      <w:start w:val="1"/>
      <w:numFmt w:val="decimal"/>
      <w:lvlText w:val="%1."/>
      <w:lvlJc w:val="left"/>
      <w:pPr>
        <w:tabs>
          <w:tab w:val="num" w:pos="720"/>
        </w:tabs>
        <w:ind w:left="720" w:hanging="72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4">
    <w:nsid w:val="71C44608"/>
    <w:multiLevelType w:val="hybridMultilevel"/>
    <w:tmpl w:val="A748E11E"/>
    <w:lvl w:ilvl="0" w:tplc="0419000F">
      <w:start w:val="1"/>
      <w:numFmt w:val="bullet"/>
      <w:lvlText w:val=""/>
      <w:lvlJc w:val="left"/>
      <w:pPr>
        <w:tabs>
          <w:tab w:val="num" w:pos="720"/>
        </w:tabs>
        <w:ind w:left="720" w:hanging="360"/>
      </w:pPr>
      <w:rPr>
        <w:rFonts w:ascii="Wingdings" w:hAnsi="Wingdings" w:hint="default"/>
      </w:rPr>
    </w:lvl>
    <w:lvl w:ilvl="1" w:tplc="04190019" w:tentative="1">
      <w:start w:val="1"/>
      <w:numFmt w:val="bullet"/>
      <w:lvlText w:val=""/>
      <w:lvlJc w:val="left"/>
      <w:pPr>
        <w:tabs>
          <w:tab w:val="num" w:pos="1440"/>
        </w:tabs>
        <w:ind w:left="1440" w:hanging="360"/>
      </w:pPr>
      <w:rPr>
        <w:rFonts w:ascii="Wingdings" w:hAnsi="Wingding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Wingdings" w:hAnsi="Wingdings" w:hint="default"/>
      </w:rPr>
    </w:lvl>
    <w:lvl w:ilvl="4" w:tplc="04190019" w:tentative="1">
      <w:start w:val="1"/>
      <w:numFmt w:val="bullet"/>
      <w:lvlText w:val=""/>
      <w:lvlJc w:val="left"/>
      <w:pPr>
        <w:tabs>
          <w:tab w:val="num" w:pos="3600"/>
        </w:tabs>
        <w:ind w:left="3600" w:hanging="360"/>
      </w:pPr>
      <w:rPr>
        <w:rFonts w:ascii="Wingdings" w:hAnsi="Wingdings"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Wingdings" w:hAnsi="Wingdings" w:hint="default"/>
      </w:rPr>
    </w:lvl>
    <w:lvl w:ilvl="7" w:tplc="04190019" w:tentative="1">
      <w:start w:val="1"/>
      <w:numFmt w:val="bullet"/>
      <w:lvlText w:val=""/>
      <w:lvlJc w:val="left"/>
      <w:pPr>
        <w:tabs>
          <w:tab w:val="num" w:pos="5760"/>
        </w:tabs>
        <w:ind w:left="5760" w:hanging="360"/>
      </w:pPr>
      <w:rPr>
        <w:rFonts w:ascii="Wingdings" w:hAnsi="Wingdings"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5">
    <w:nsid w:val="71C44AEE"/>
    <w:multiLevelType w:val="hybridMultilevel"/>
    <w:tmpl w:val="A1D299E0"/>
    <w:lvl w:ilvl="0" w:tplc="4CAA8674">
      <w:start w:val="2"/>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71E2436D"/>
    <w:multiLevelType w:val="multilevel"/>
    <w:tmpl w:val="62EC7344"/>
    <w:styleLink w:val="1"/>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
    <w:nsid w:val="778B6247"/>
    <w:multiLevelType w:val="hybridMultilevel"/>
    <w:tmpl w:val="29866AA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8">
    <w:nsid w:val="7EFF4056"/>
    <w:multiLevelType w:val="hybridMultilevel"/>
    <w:tmpl w:val="BF8E245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3"/>
  </w:num>
  <w:num w:numId="2">
    <w:abstractNumId w:val="7"/>
  </w:num>
  <w:num w:numId="3">
    <w:abstractNumId w:val="30"/>
  </w:num>
  <w:num w:numId="4">
    <w:abstractNumId w:val="32"/>
  </w:num>
  <w:num w:numId="5">
    <w:abstractNumId w:val="21"/>
  </w:num>
  <w:num w:numId="6">
    <w:abstractNumId w:val="8"/>
  </w:num>
  <w:num w:numId="7">
    <w:abstractNumId w:val="27"/>
  </w:num>
  <w:num w:numId="8">
    <w:abstractNumId w:val="38"/>
  </w:num>
  <w:num w:numId="9">
    <w:abstractNumId w:val="31"/>
  </w:num>
  <w:num w:numId="10">
    <w:abstractNumId w:val="13"/>
  </w:num>
  <w:num w:numId="11">
    <w:abstractNumId w:val="14"/>
  </w:num>
  <w:num w:numId="12">
    <w:abstractNumId w:val="10"/>
  </w:num>
  <w:num w:numId="13">
    <w:abstractNumId w:val="26"/>
  </w:num>
  <w:num w:numId="14">
    <w:abstractNumId w:val="22"/>
  </w:num>
  <w:num w:numId="15">
    <w:abstractNumId w:val="17"/>
  </w:num>
  <w:num w:numId="16">
    <w:abstractNumId w:val="28"/>
  </w:num>
  <w:num w:numId="17">
    <w:abstractNumId w:val="5"/>
  </w:num>
  <w:num w:numId="18">
    <w:abstractNumId w:val="2"/>
  </w:num>
  <w:num w:numId="19">
    <w:abstractNumId w:val="11"/>
  </w:num>
  <w:num w:numId="20">
    <w:abstractNumId w:val="19"/>
  </w:num>
  <w:num w:numId="21">
    <w:abstractNumId w:val="34"/>
  </w:num>
  <w:num w:numId="22">
    <w:abstractNumId w:val="9"/>
  </w:num>
  <w:num w:numId="23">
    <w:abstractNumId w:val="35"/>
  </w:num>
  <w:num w:numId="24">
    <w:abstractNumId w:val="6"/>
  </w:num>
  <w:num w:numId="25">
    <w:abstractNumId w:val="36"/>
  </w:num>
  <w:num w:numId="26">
    <w:abstractNumId w:val="0"/>
    <w:lvlOverride w:ilvl="0">
      <w:lvl w:ilvl="0">
        <w:start w:val="1"/>
        <w:numFmt w:val="bullet"/>
        <w:lvlText w:val=""/>
        <w:legacy w:legacy="1" w:legacySpace="0" w:legacyIndent="360"/>
        <w:lvlJc w:val="left"/>
        <w:rPr>
          <w:rFonts w:ascii="Symbol" w:hAnsi="Symbol" w:hint="default"/>
        </w:rPr>
      </w:lvl>
    </w:lvlOverride>
  </w:num>
  <w:num w:numId="27">
    <w:abstractNumId w:val="12"/>
  </w:num>
  <w:num w:numId="28">
    <w:abstractNumId w:val="16"/>
  </w:num>
  <w:num w:numId="29">
    <w:abstractNumId w:val="20"/>
  </w:num>
  <w:num w:numId="30">
    <w:abstractNumId w:val="4"/>
  </w:num>
  <w:num w:numId="31">
    <w:abstractNumId w:val="29"/>
  </w:num>
  <w:num w:numId="32">
    <w:abstractNumId w:val="18"/>
  </w:num>
  <w:num w:numId="33">
    <w:abstractNumId w:val="1"/>
  </w:num>
  <w:num w:numId="34">
    <w:abstractNumId w:val="15"/>
  </w:num>
  <w:num w:numId="35">
    <w:abstractNumId w:val="37"/>
  </w:num>
  <w:num w:numId="36">
    <w:abstractNumId w:val="33"/>
  </w:num>
  <w:num w:numId="37">
    <w:abstractNumId w:val="3"/>
  </w:num>
  <w:num w:numId="38">
    <w:abstractNumId w:val="25"/>
  </w:num>
  <w:num w:numId="3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9"/>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567B2"/>
    <w:rsid w:val="000024B6"/>
    <w:rsid w:val="00002D09"/>
    <w:rsid w:val="00003B03"/>
    <w:rsid w:val="00005375"/>
    <w:rsid w:val="00005558"/>
    <w:rsid w:val="00005B67"/>
    <w:rsid w:val="000079B9"/>
    <w:rsid w:val="0001155B"/>
    <w:rsid w:val="0001497D"/>
    <w:rsid w:val="00020444"/>
    <w:rsid w:val="00020C50"/>
    <w:rsid w:val="00022731"/>
    <w:rsid w:val="00024A10"/>
    <w:rsid w:val="0002559E"/>
    <w:rsid w:val="00027581"/>
    <w:rsid w:val="00027F41"/>
    <w:rsid w:val="00030438"/>
    <w:rsid w:val="0003101F"/>
    <w:rsid w:val="0003129E"/>
    <w:rsid w:val="0003156F"/>
    <w:rsid w:val="000350B0"/>
    <w:rsid w:val="00040BF0"/>
    <w:rsid w:val="00041D72"/>
    <w:rsid w:val="00042DC4"/>
    <w:rsid w:val="00046DEF"/>
    <w:rsid w:val="00047A5E"/>
    <w:rsid w:val="00050490"/>
    <w:rsid w:val="00053EFF"/>
    <w:rsid w:val="0005409E"/>
    <w:rsid w:val="00054318"/>
    <w:rsid w:val="00056A97"/>
    <w:rsid w:val="000571B1"/>
    <w:rsid w:val="0006216E"/>
    <w:rsid w:val="000636BB"/>
    <w:rsid w:val="00063E06"/>
    <w:rsid w:val="00065187"/>
    <w:rsid w:val="0006639B"/>
    <w:rsid w:val="000670C6"/>
    <w:rsid w:val="000740A4"/>
    <w:rsid w:val="00074216"/>
    <w:rsid w:val="00074605"/>
    <w:rsid w:val="00075030"/>
    <w:rsid w:val="000773D2"/>
    <w:rsid w:val="00077C88"/>
    <w:rsid w:val="00080DD3"/>
    <w:rsid w:val="0008164E"/>
    <w:rsid w:val="0008434A"/>
    <w:rsid w:val="00085EA7"/>
    <w:rsid w:val="0009203C"/>
    <w:rsid w:val="00092324"/>
    <w:rsid w:val="00092752"/>
    <w:rsid w:val="000970FB"/>
    <w:rsid w:val="000974CF"/>
    <w:rsid w:val="000A1859"/>
    <w:rsid w:val="000A2B14"/>
    <w:rsid w:val="000A4333"/>
    <w:rsid w:val="000A43E2"/>
    <w:rsid w:val="000A5712"/>
    <w:rsid w:val="000A6073"/>
    <w:rsid w:val="000A627E"/>
    <w:rsid w:val="000A6458"/>
    <w:rsid w:val="000A6983"/>
    <w:rsid w:val="000A7212"/>
    <w:rsid w:val="000B052F"/>
    <w:rsid w:val="000B1114"/>
    <w:rsid w:val="000B1A15"/>
    <w:rsid w:val="000B473D"/>
    <w:rsid w:val="000B6F88"/>
    <w:rsid w:val="000C1E1B"/>
    <w:rsid w:val="000C2495"/>
    <w:rsid w:val="000C3A9E"/>
    <w:rsid w:val="000C69AA"/>
    <w:rsid w:val="000C79BA"/>
    <w:rsid w:val="000C7B72"/>
    <w:rsid w:val="000C7F55"/>
    <w:rsid w:val="000D2780"/>
    <w:rsid w:val="000D2A3A"/>
    <w:rsid w:val="000D2D90"/>
    <w:rsid w:val="000D4D6D"/>
    <w:rsid w:val="000D51C8"/>
    <w:rsid w:val="000D6226"/>
    <w:rsid w:val="000D66FB"/>
    <w:rsid w:val="000D764F"/>
    <w:rsid w:val="000E0A19"/>
    <w:rsid w:val="000E34F9"/>
    <w:rsid w:val="000E5371"/>
    <w:rsid w:val="000E6DEF"/>
    <w:rsid w:val="000F0297"/>
    <w:rsid w:val="000F2129"/>
    <w:rsid w:val="000F28A8"/>
    <w:rsid w:val="000F5AF5"/>
    <w:rsid w:val="000F7167"/>
    <w:rsid w:val="00102FA6"/>
    <w:rsid w:val="00103BFD"/>
    <w:rsid w:val="00107F0C"/>
    <w:rsid w:val="00110E1D"/>
    <w:rsid w:val="00112EE5"/>
    <w:rsid w:val="00114A84"/>
    <w:rsid w:val="00115505"/>
    <w:rsid w:val="001165BD"/>
    <w:rsid w:val="00120F0B"/>
    <w:rsid w:val="00121725"/>
    <w:rsid w:val="0012215C"/>
    <w:rsid w:val="001221D0"/>
    <w:rsid w:val="00122949"/>
    <w:rsid w:val="00125487"/>
    <w:rsid w:val="00127F28"/>
    <w:rsid w:val="001328A0"/>
    <w:rsid w:val="00132AC8"/>
    <w:rsid w:val="00132CB1"/>
    <w:rsid w:val="00137A0B"/>
    <w:rsid w:val="00137B9D"/>
    <w:rsid w:val="001407EC"/>
    <w:rsid w:val="00141025"/>
    <w:rsid w:val="00141212"/>
    <w:rsid w:val="001427AC"/>
    <w:rsid w:val="00146BDC"/>
    <w:rsid w:val="00150C46"/>
    <w:rsid w:val="001515E8"/>
    <w:rsid w:val="00155335"/>
    <w:rsid w:val="00155D36"/>
    <w:rsid w:val="00156551"/>
    <w:rsid w:val="00156BD2"/>
    <w:rsid w:val="0015790B"/>
    <w:rsid w:val="001623FA"/>
    <w:rsid w:val="00162B05"/>
    <w:rsid w:val="00163259"/>
    <w:rsid w:val="00165371"/>
    <w:rsid w:val="00167D3A"/>
    <w:rsid w:val="0017122E"/>
    <w:rsid w:val="001809D6"/>
    <w:rsid w:val="00182A5C"/>
    <w:rsid w:val="00183CF8"/>
    <w:rsid w:val="00183E8B"/>
    <w:rsid w:val="00184690"/>
    <w:rsid w:val="0018540E"/>
    <w:rsid w:val="001872C0"/>
    <w:rsid w:val="00187535"/>
    <w:rsid w:val="00191960"/>
    <w:rsid w:val="00192DB5"/>
    <w:rsid w:val="0019415F"/>
    <w:rsid w:val="00195B4F"/>
    <w:rsid w:val="00195E90"/>
    <w:rsid w:val="00196459"/>
    <w:rsid w:val="00196F12"/>
    <w:rsid w:val="001A21EB"/>
    <w:rsid w:val="001A28B0"/>
    <w:rsid w:val="001A62BA"/>
    <w:rsid w:val="001B0184"/>
    <w:rsid w:val="001B0B2A"/>
    <w:rsid w:val="001B27DD"/>
    <w:rsid w:val="001B2C06"/>
    <w:rsid w:val="001B2D9B"/>
    <w:rsid w:val="001B2E62"/>
    <w:rsid w:val="001B2F3F"/>
    <w:rsid w:val="001B3876"/>
    <w:rsid w:val="001C0E53"/>
    <w:rsid w:val="001C63B8"/>
    <w:rsid w:val="001C6522"/>
    <w:rsid w:val="001C695D"/>
    <w:rsid w:val="001C718F"/>
    <w:rsid w:val="001C75E0"/>
    <w:rsid w:val="001D05AE"/>
    <w:rsid w:val="001D4103"/>
    <w:rsid w:val="001D6049"/>
    <w:rsid w:val="001E1CD9"/>
    <w:rsid w:val="001E22CE"/>
    <w:rsid w:val="001E2498"/>
    <w:rsid w:val="001E5067"/>
    <w:rsid w:val="001E6092"/>
    <w:rsid w:val="001E7F05"/>
    <w:rsid w:val="001F032E"/>
    <w:rsid w:val="001F034B"/>
    <w:rsid w:val="001F0C3C"/>
    <w:rsid w:val="001F2B47"/>
    <w:rsid w:val="001F3776"/>
    <w:rsid w:val="001F4960"/>
    <w:rsid w:val="001F512A"/>
    <w:rsid w:val="001F58B4"/>
    <w:rsid w:val="001F5A68"/>
    <w:rsid w:val="001F761C"/>
    <w:rsid w:val="00203475"/>
    <w:rsid w:val="00205832"/>
    <w:rsid w:val="00206270"/>
    <w:rsid w:val="00206610"/>
    <w:rsid w:val="00206D13"/>
    <w:rsid w:val="002124EA"/>
    <w:rsid w:val="0021322E"/>
    <w:rsid w:val="002146AD"/>
    <w:rsid w:val="0021609E"/>
    <w:rsid w:val="00216AAA"/>
    <w:rsid w:val="00216F0D"/>
    <w:rsid w:val="00220972"/>
    <w:rsid w:val="00224162"/>
    <w:rsid w:val="0022466D"/>
    <w:rsid w:val="002257AF"/>
    <w:rsid w:val="00225B8D"/>
    <w:rsid w:val="00230615"/>
    <w:rsid w:val="00230CAD"/>
    <w:rsid w:val="00230D47"/>
    <w:rsid w:val="002318E0"/>
    <w:rsid w:val="00233E07"/>
    <w:rsid w:val="00235020"/>
    <w:rsid w:val="00240D7B"/>
    <w:rsid w:val="00241F26"/>
    <w:rsid w:val="00242574"/>
    <w:rsid w:val="00242B4D"/>
    <w:rsid w:val="00243C4E"/>
    <w:rsid w:val="002472CD"/>
    <w:rsid w:val="0025084E"/>
    <w:rsid w:val="00250945"/>
    <w:rsid w:val="00252F26"/>
    <w:rsid w:val="00253AA3"/>
    <w:rsid w:val="00255F25"/>
    <w:rsid w:val="0026128B"/>
    <w:rsid w:val="002616AA"/>
    <w:rsid w:val="00262F61"/>
    <w:rsid w:val="002631FA"/>
    <w:rsid w:val="0026526B"/>
    <w:rsid w:val="00266B23"/>
    <w:rsid w:val="00266F1B"/>
    <w:rsid w:val="00270D19"/>
    <w:rsid w:val="00272226"/>
    <w:rsid w:val="0027310B"/>
    <w:rsid w:val="002747CB"/>
    <w:rsid w:val="002750C0"/>
    <w:rsid w:val="00275DC7"/>
    <w:rsid w:val="00277A18"/>
    <w:rsid w:val="00284499"/>
    <w:rsid w:val="002860B9"/>
    <w:rsid w:val="00291C75"/>
    <w:rsid w:val="00291C7D"/>
    <w:rsid w:val="00291F8D"/>
    <w:rsid w:val="00295E72"/>
    <w:rsid w:val="002963C2"/>
    <w:rsid w:val="00296F36"/>
    <w:rsid w:val="00296F81"/>
    <w:rsid w:val="00297C33"/>
    <w:rsid w:val="002A0A3D"/>
    <w:rsid w:val="002A2375"/>
    <w:rsid w:val="002A2D4B"/>
    <w:rsid w:val="002A37D0"/>
    <w:rsid w:val="002A3DCC"/>
    <w:rsid w:val="002A44B7"/>
    <w:rsid w:val="002A5096"/>
    <w:rsid w:val="002A5255"/>
    <w:rsid w:val="002B0071"/>
    <w:rsid w:val="002B520D"/>
    <w:rsid w:val="002B5F20"/>
    <w:rsid w:val="002B6AD7"/>
    <w:rsid w:val="002C0D66"/>
    <w:rsid w:val="002C0DC0"/>
    <w:rsid w:val="002C188F"/>
    <w:rsid w:val="002C20E4"/>
    <w:rsid w:val="002C2733"/>
    <w:rsid w:val="002C3821"/>
    <w:rsid w:val="002C4AE0"/>
    <w:rsid w:val="002D0DD8"/>
    <w:rsid w:val="002D4423"/>
    <w:rsid w:val="002D60E8"/>
    <w:rsid w:val="002E0EF8"/>
    <w:rsid w:val="002E26D5"/>
    <w:rsid w:val="002E364D"/>
    <w:rsid w:val="002E53EA"/>
    <w:rsid w:val="002E5445"/>
    <w:rsid w:val="002E69E2"/>
    <w:rsid w:val="002E7E8A"/>
    <w:rsid w:val="002F0D9E"/>
    <w:rsid w:val="002F38FE"/>
    <w:rsid w:val="002F3A53"/>
    <w:rsid w:val="002F6BDA"/>
    <w:rsid w:val="002F6CD2"/>
    <w:rsid w:val="00300253"/>
    <w:rsid w:val="00301204"/>
    <w:rsid w:val="00302461"/>
    <w:rsid w:val="00303E27"/>
    <w:rsid w:val="003047CA"/>
    <w:rsid w:val="00306DBD"/>
    <w:rsid w:val="00307A62"/>
    <w:rsid w:val="0031017D"/>
    <w:rsid w:val="00311FE8"/>
    <w:rsid w:val="003131FA"/>
    <w:rsid w:val="00313DA6"/>
    <w:rsid w:val="00314ECD"/>
    <w:rsid w:val="00322AFE"/>
    <w:rsid w:val="00323D35"/>
    <w:rsid w:val="003247D6"/>
    <w:rsid w:val="003251B4"/>
    <w:rsid w:val="00327CCF"/>
    <w:rsid w:val="00330437"/>
    <w:rsid w:val="00330532"/>
    <w:rsid w:val="00330C1C"/>
    <w:rsid w:val="003320DA"/>
    <w:rsid w:val="003333B6"/>
    <w:rsid w:val="0033563E"/>
    <w:rsid w:val="00336429"/>
    <w:rsid w:val="00337CDF"/>
    <w:rsid w:val="003407AC"/>
    <w:rsid w:val="00340A0B"/>
    <w:rsid w:val="00340D2E"/>
    <w:rsid w:val="003421AC"/>
    <w:rsid w:val="00342BB5"/>
    <w:rsid w:val="0034601E"/>
    <w:rsid w:val="0034607E"/>
    <w:rsid w:val="00346933"/>
    <w:rsid w:val="0034721E"/>
    <w:rsid w:val="00350F6A"/>
    <w:rsid w:val="003511DE"/>
    <w:rsid w:val="003541DE"/>
    <w:rsid w:val="003572FE"/>
    <w:rsid w:val="00357A21"/>
    <w:rsid w:val="00357E47"/>
    <w:rsid w:val="003600A2"/>
    <w:rsid w:val="00360134"/>
    <w:rsid w:val="0036025D"/>
    <w:rsid w:val="00360D4F"/>
    <w:rsid w:val="003611FB"/>
    <w:rsid w:val="00361728"/>
    <w:rsid w:val="00362EE1"/>
    <w:rsid w:val="003637BE"/>
    <w:rsid w:val="0036429D"/>
    <w:rsid w:val="00364DEF"/>
    <w:rsid w:val="003656E6"/>
    <w:rsid w:val="00366A79"/>
    <w:rsid w:val="00372979"/>
    <w:rsid w:val="00374F38"/>
    <w:rsid w:val="00381F08"/>
    <w:rsid w:val="00383232"/>
    <w:rsid w:val="00384A10"/>
    <w:rsid w:val="00386600"/>
    <w:rsid w:val="003874F8"/>
    <w:rsid w:val="00390FFB"/>
    <w:rsid w:val="00391B3C"/>
    <w:rsid w:val="00391C54"/>
    <w:rsid w:val="0039408B"/>
    <w:rsid w:val="00395659"/>
    <w:rsid w:val="00396336"/>
    <w:rsid w:val="00397305"/>
    <w:rsid w:val="00397DE7"/>
    <w:rsid w:val="00397F4E"/>
    <w:rsid w:val="003A1317"/>
    <w:rsid w:val="003A132F"/>
    <w:rsid w:val="003A1E50"/>
    <w:rsid w:val="003A2B01"/>
    <w:rsid w:val="003A3398"/>
    <w:rsid w:val="003A485C"/>
    <w:rsid w:val="003A4B73"/>
    <w:rsid w:val="003A5FF1"/>
    <w:rsid w:val="003A6118"/>
    <w:rsid w:val="003A7ABF"/>
    <w:rsid w:val="003B15F1"/>
    <w:rsid w:val="003B287A"/>
    <w:rsid w:val="003B524D"/>
    <w:rsid w:val="003B539D"/>
    <w:rsid w:val="003B600D"/>
    <w:rsid w:val="003B61AF"/>
    <w:rsid w:val="003B7230"/>
    <w:rsid w:val="003C26A6"/>
    <w:rsid w:val="003C5B86"/>
    <w:rsid w:val="003D0312"/>
    <w:rsid w:val="003D0711"/>
    <w:rsid w:val="003D1EFB"/>
    <w:rsid w:val="003D268E"/>
    <w:rsid w:val="003D3CC9"/>
    <w:rsid w:val="003D405F"/>
    <w:rsid w:val="003D5764"/>
    <w:rsid w:val="003D63E5"/>
    <w:rsid w:val="003D6901"/>
    <w:rsid w:val="003D7423"/>
    <w:rsid w:val="003E14C2"/>
    <w:rsid w:val="003E239D"/>
    <w:rsid w:val="003E3E54"/>
    <w:rsid w:val="003F1447"/>
    <w:rsid w:val="003F1513"/>
    <w:rsid w:val="003F187C"/>
    <w:rsid w:val="003F268B"/>
    <w:rsid w:val="003F418C"/>
    <w:rsid w:val="003F4FFD"/>
    <w:rsid w:val="004044BA"/>
    <w:rsid w:val="00404D6E"/>
    <w:rsid w:val="00407021"/>
    <w:rsid w:val="0040790F"/>
    <w:rsid w:val="00410D6E"/>
    <w:rsid w:val="00411345"/>
    <w:rsid w:val="004114B4"/>
    <w:rsid w:val="00411B22"/>
    <w:rsid w:val="0041286A"/>
    <w:rsid w:val="00413267"/>
    <w:rsid w:val="00413B0A"/>
    <w:rsid w:val="0041495D"/>
    <w:rsid w:val="00415FBE"/>
    <w:rsid w:val="00416163"/>
    <w:rsid w:val="00416CEA"/>
    <w:rsid w:val="00417083"/>
    <w:rsid w:val="004176C7"/>
    <w:rsid w:val="00417CF9"/>
    <w:rsid w:val="00422462"/>
    <w:rsid w:val="00423BCE"/>
    <w:rsid w:val="00424800"/>
    <w:rsid w:val="004272B7"/>
    <w:rsid w:val="00431C77"/>
    <w:rsid w:val="00431CDC"/>
    <w:rsid w:val="00433C36"/>
    <w:rsid w:val="00434A5E"/>
    <w:rsid w:val="00437C29"/>
    <w:rsid w:val="00441B96"/>
    <w:rsid w:val="00443730"/>
    <w:rsid w:val="00446955"/>
    <w:rsid w:val="00446DF2"/>
    <w:rsid w:val="00450FA0"/>
    <w:rsid w:val="00451900"/>
    <w:rsid w:val="0045245D"/>
    <w:rsid w:val="004531B0"/>
    <w:rsid w:val="00453860"/>
    <w:rsid w:val="0045533F"/>
    <w:rsid w:val="004573E8"/>
    <w:rsid w:val="00457BE9"/>
    <w:rsid w:val="0046054D"/>
    <w:rsid w:val="0046086B"/>
    <w:rsid w:val="00460958"/>
    <w:rsid w:val="00461D85"/>
    <w:rsid w:val="004624FB"/>
    <w:rsid w:val="004627D4"/>
    <w:rsid w:val="0046283A"/>
    <w:rsid w:val="00463BCF"/>
    <w:rsid w:val="00464709"/>
    <w:rsid w:val="0046471E"/>
    <w:rsid w:val="00465E51"/>
    <w:rsid w:val="004676C3"/>
    <w:rsid w:val="00471C11"/>
    <w:rsid w:val="0047436C"/>
    <w:rsid w:val="0047596D"/>
    <w:rsid w:val="00476259"/>
    <w:rsid w:val="004768E3"/>
    <w:rsid w:val="004805BD"/>
    <w:rsid w:val="00480B16"/>
    <w:rsid w:val="00481EAA"/>
    <w:rsid w:val="004821E8"/>
    <w:rsid w:val="004848D7"/>
    <w:rsid w:val="00484F9D"/>
    <w:rsid w:val="004864D4"/>
    <w:rsid w:val="004876AE"/>
    <w:rsid w:val="00487D79"/>
    <w:rsid w:val="00490C42"/>
    <w:rsid w:val="00492A2B"/>
    <w:rsid w:val="00493F88"/>
    <w:rsid w:val="00495AAD"/>
    <w:rsid w:val="004A0253"/>
    <w:rsid w:val="004A16DA"/>
    <w:rsid w:val="004A2EB4"/>
    <w:rsid w:val="004A448C"/>
    <w:rsid w:val="004A5BC6"/>
    <w:rsid w:val="004A6C98"/>
    <w:rsid w:val="004A740B"/>
    <w:rsid w:val="004A7CB0"/>
    <w:rsid w:val="004B1BC9"/>
    <w:rsid w:val="004B41EA"/>
    <w:rsid w:val="004B6C58"/>
    <w:rsid w:val="004B73AA"/>
    <w:rsid w:val="004C121F"/>
    <w:rsid w:val="004C1B89"/>
    <w:rsid w:val="004C4A01"/>
    <w:rsid w:val="004C4A60"/>
    <w:rsid w:val="004D021D"/>
    <w:rsid w:val="004D1A94"/>
    <w:rsid w:val="004D3D4F"/>
    <w:rsid w:val="004D4533"/>
    <w:rsid w:val="004D605D"/>
    <w:rsid w:val="004E0C05"/>
    <w:rsid w:val="004E182D"/>
    <w:rsid w:val="004E276E"/>
    <w:rsid w:val="004E4BCA"/>
    <w:rsid w:val="004E5393"/>
    <w:rsid w:val="004E6E91"/>
    <w:rsid w:val="004E7E6B"/>
    <w:rsid w:val="004F0596"/>
    <w:rsid w:val="004F1A9C"/>
    <w:rsid w:val="004F4B4F"/>
    <w:rsid w:val="004F7668"/>
    <w:rsid w:val="004F7C1D"/>
    <w:rsid w:val="005013CA"/>
    <w:rsid w:val="00501A99"/>
    <w:rsid w:val="00505A60"/>
    <w:rsid w:val="00505BDA"/>
    <w:rsid w:val="005060ED"/>
    <w:rsid w:val="005077A3"/>
    <w:rsid w:val="005125DD"/>
    <w:rsid w:val="00512AC7"/>
    <w:rsid w:val="00514214"/>
    <w:rsid w:val="005170F8"/>
    <w:rsid w:val="00523501"/>
    <w:rsid w:val="0052474B"/>
    <w:rsid w:val="0052479F"/>
    <w:rsid w:val="005248D5"/>
    <w:rsid w:val="00524BE2"/>
    <w:rsid w:val="00533F27"/>
    <w:rsid w:val="005344FE"/>
    <w:rsid w:val="0053472C"/>
    <w:rsid w:val="00535731"/>
    <w:rsid w:val="00535E55"/>
    <w:rsid w:val="005375F4"/>
    <w:rsid w:val="0053790F"/>
    <w:rsid w:val="00540F21"/>
    <w:rsid w:val="00542959"/>
    <w:rsid w:val="0054306A"/>
    <w:rsid w:val="00544771"/>
    <w:rsid w:val="005464D5"/>
    <w:rsid w:val="005472B5"/>
    <w:rsid w:val="00547A0D"/>
    <w:rsid w:val="00551998"/>
    <w:rsid w:val="00552669"/>
    <w:rsid w:val="00552AF1"/>
    <w:rsid w:val="0055322F"/>
    <w:rsid w:val="00553237"/>
    <w:rsid w:val="00554352"/>
    <w:rsid w:val="005553DE"/>
    <w:rsid w:val="0055633D"/>
    <w:rsid w:val="005579F4"/>
    <w:rsid w:val="00563609"/>
    <w:rsid w:val="00563AE4"/>
    <w:rsid w:val="00563DCC"/>
    <w:rsid w:val="00564A5B"/>
    <w:rsid w:val="0056650D"/>
    <w:rsid w:val="00566A03"/>
    <w:rsid w:val="005703C9"/>
    <w:rsid w:val="00574299"/>
    <w:rsid w:val="0057509C"/>
    <w:rsid w:val="0057762C"/>
    <w:rsid w:val="005808B4"/>
    <w:rsid w:val="00580D8D"/>
    <w:rsid w:val="00582F28"/>
    <w:rsid w:val="00583BF0"/>
    <w:rsid w:val="00584183"/>
    <w:rsid w:val="0058676B"/>
    <w:rsid w:val="00587A1C"/>
    <w:rsid w:val="00587E92"/>
    <w:rsid w:val="00590B4E"/>
    <w:rsid w:val="00591204"/>
    <w:rsid w:val="00591FB6"/>
    <w:rsid w:val="00593425"/>
    <w:rsid w:val="005934F2"/>
    <w:rsid w:val="00596ADE"/>
    <w:rsid w:val="005A178F"/>
    <w:rsid w:val="005A45E1"/>
    <w:rsid w:val="005A597B"/>
    <w:rsid w:val="005A6F5A"/>
    <w:rsid w:val="005B025F"/>
    <w:rsid w:val="005B339B"/>
    <w:rsid w:val="005C0DDD"/>
    <w:rsid w:val="005C3414"/>
    <w:rsid w:val="005C3485"/>
    <w:rsid w:val="005C59C5"/>
    <w:rsid w:val="005C5B9E"/>
    <w:rsid w:val="005C6AFD"/>
    <w:rsid w:val="005C72BF"/>
    <w:rsid w:val="005D0EB3"/>
    <w:rsid w:val="005D1B51"/>
    <w:rsid w:val="005D1F32"/>
    <w:rsid w:val="005D57A0"/>
    <w:rsid w:val="005D72BD"/>
    <w:rsid w:val="005E5FF4"/>
    <w:rsid w:val="005F00C0"/>
    <w:rsid w:val="005F0E98"/>
    <w:rsid w:val="005F2130"/>
    <w:rsid w:val="005F400D"/>
    <w:rsid w:val="005F6237"/>
    <w:rsid w:val="005F711D"/>
    <w:rsid w:val="005F74BB"/>
    <w:rsid w:val="005F781C"/>
    <w:rsid w:val="006001C7"/>
    <w:rsid w:val="00603415"/>
    <w:rsid w:val="0060468F"/>
    <w:rsid w:val="00606F5A"/>
    <w:rsid w:val="006071F0"/>
    <w:rsid w:val="00607675"/>
    <w:rsid w:val="006104A8"/>
    <w:rsid w:val="00612696"/>
    <w:rsid w:val="0061312A"/>
    <w:rsid w:val="00613C76"/>
    <w:rsid w:val="00614A81"/>
    <w:rsid w:val="00614BB7"/>
    <w:rsid w:val="006165CB"/>
    <w:rsid w:val="00616D91"/>
    <w:rsid w:val="00617356"/>
    <w:rsid w:val="006204D4"/>
    <w:rsid w:val="00622CD4"/>
    <w:rsid w:val="00623C48"/>
    <w:rsid w:val="00624F2E"/>
    <w:rsid w:val="00630450"/>
    <w:rsid w:val="006311C9"/>
    <w:rsid w:val="00631AE0"/>
    <w:rsid w:val="00633E74"/>
    <w:rsid w:val="00634C1F"/>
    <w:rsid w:val="00635E65"/>
    <w:rsid w:val="00640212"/>
    <w:rsid w:val="00640B6D"/>
    <w:rsid w:val="00640E7B"/>
    <w:rsid w:val="006423AC"/>
    <w:rsid w:val="0064314A"/>
    <w:rsid w:val="00645655"/>
    <w:rsid w:val="00646941"/>
    <w:rsid w:val="00650EBF"/>
    <w:rsid w:val="00650F42"/>
    <w:rsid w:val="00654758"/>
    <w:rsid w:val="00657E5C"/>
    <w:rsid w:val="00661034"/>
    <w:rsid w:val="0066195B"/>
    <w:rsid w:val="00661E47"/>
    <w:rsid w:val="00667077"/>
    <w:rsid w:val="00671CC2"/>
    <w:rsid w:val="00673308"/>
    <w:rsid w:val="00674C99"/>
    <w:rsid w:val="00674D1D"/>
    <w:rsid w:val="00675BE7"/>
    <w:rsid w:val="00677C10"/>
    <w:rsid w:val="006802D3"/>
    <w:rsid w:val="006823D0"/>
    <w:rsid w:val="00685D7E"/>
    <w:rsid w:val="00687020"/>
    <w:rsid w:val="00690322"/>
    <w:rsid w:val="00690D71"/>
    <w:rsid w:val="0069197E"/>
    <w:rsid w:val="0069222B"/>
    <w:rsid w:val="00692594"/>
    <w:rsid w:val="006940C1"/>
    <w:rsid w:val="0069492D"/>
    <w:rsid w:val="006958A8"/>
    <w:rsid w:val="00695C07"/>
    <w:rsid w:val="00696C91"/>
    <w:rsid w:val="006972A0"/>
    <w:rsid w:val="00697F27"/>
    <w:rsid w:val="006A0368"/>
    <w:rsid w:val="006A0564"/>
    <w:rsid w:val="006A095A"/>
    <w:rsid w:val="006A1244"/>
    <w:rsid w:val="006A1B18"/>
    <w:rsid w:val="006A2D20"/>
    <w:rsid w:val="006A3BA9"/>
    <w:rsid w:val="006A3E38"/>
    <w:rsid w:val="006A487F"/>
    <w:rsid w:val="006A516F"/>
    <w:rsid w:val="006A5BEA"/>
    <w:rsid w:val="006B145B"/>
    <w:rsid w:val="006B1480"/>
    <w:rsid w:val="006B16C9"/>
    <w:rsid w:val="006B269B"/>
    <w:rsid w:val="006B37FC"/>
    <w:rsid w:val="006B3EBA"/>
    <w:rsid w:val="006B43B6"/>
    <w:rsid w:val="006B6083"/>
    <w:rsid w:val="006B7D9B"/>
    <w:rsid w:val="006C0C5F"/>
    <w:rsid w:val="006C151F"/>
    <w:rsid w:val="006C2EC8"/>
    <w:rsid w:val="006C4E18"/>
    <w:rsid w:val="006C51F4"/>
    <w:rsid w:val="006C5AD2"/>
    <w:rsid w:val="006C6348"/>
    <w:rsid w:val="006D0073"/>
    <w:rsid w:val="006D32F0"/>
    <w:rsid w:val="006D3B7A"/>
    <w:rsid w:val="006D403C"/>
    <w:rsid w:val="006D432D"/>
    <w:rsid w:val="006E0454"/>
    <w:rsid w:val="006E0678"/>
    <w:rsid w:val="006E2E0B"/>
    <w:rsid w:val="006E2FAB"/>
    <w:rsid w:val="006E4883"/>
    <w:rsid w:val="006E5047"/>
    <w:rsid w:val="006E6315"/>
    <w:rsid w:val="006E7E4B"/>
    <w:rsid w:val="006F2B2D"/>
    <w:rsid w:val="006F2D8B"/>
    <w:rsid w:val="006F2E5D"/>
    <w:rsid w:val="006F4597"/>
    <w:rsid w:val="006F4980"/>
    <w:rsid w:val="00700907"/>
    <w:rsid w:val="00701128"/>
    <w:rsid w:val="00704D43"/>
    <w:rsid w:val="00704F96"/>
    <w:rsid w:val="00705219"/>
    <w:rsid w:val="00705958"/>
    <w:rsid w:val="0070635D"/>
    <w:rsid w:val="0070772E"/>
    <w:rsid w:val="007117D4"/>
    <w:rsid w:val="00712A3E"/>
    <w:rsid w:val="00714421"/>
    <w:rsid w:val="00714AC4"/>
    <w:rsid w:val="00715280"/>
    <w:rsid w:val="0071659E"/>
    <w:rsid w:val="00716834"/>
    <w:rsid w:val="00716BE3"/>
    <w:rsid w:val="007179E2"/>
    <w:rsid w:val="007203FA"/>
    <w:rsid w:val="00721C85"/>
    <w:rsid w:val="0072337D"/>
    <w:rsid w:val="0072357D"/>
    <w:rsid w:val="00723C86"/>
    <w:rsid w:val="00725547"/>
    <w:rsid w:val="00725961"/>
    <w:rsid w:val="007306FB"/>
    <w:rsid w:val="00731F9D"/>
    <w:rsid w:val="00732B9A"/>
    <w:rsid w:val="00733153"/>
    <w:rsid w:val="007335C2"/>
    <w:rsid w:val="00733FD4"/>
    <w:rsid w:val="007340BD"/>
    <w:rsid w:val="0074030B"/>
    <w:rsid w:val="00740C5A"/>
    <w:rsid w:val="00742719"/>
    <w:rsid w:val="00743E32"/>
    <w:rsid w:val="0074400B"/>
    <w:rsid w:val="0074417E"/>
    <w:rsid w:val="0074771B"/>
    <w:rsid w:val="007477C2"/>
    <w:rsid w:val="007478A2"/>
    <w:rsid w:val="00750269"/>
    <w:rsid w:val="007509C4"/>
    <w:rsid w:val="0075170B"/>
    <w:rsid w:val="00751D45"/>
    <w:rsid w:val="00753531"/>
    <w:rsid w:val="00753B99"/>
    <w:rsid w:val="00753F52"/>
    <w:rsid w:val="00753F74"/>
    <w:rsid w:val="007571BB"/>
    <w:rsid w:val="00757754"/>
    <w:rsid w:val="007579C7"/>
    <w:rsid w:val="00760FAC"/>
    <w:rsid w:val="007613C0"/>
    <w:rsid w:val="00761836"/>
    <w:rsid w:val="00761D63"/>
    <w:rsid w:val="007620E6"/>
    <w:rsid w:val="00762224"/>
    <w:rsid w:val="007625F7"/>
    <w:rsid w:val="00762C5A"/>
    <w:rsid w:val="00763CC3"/>
    <w:rsid w:val="0076552F"/>
    <w:rsid w:val="00765DDD"/>
    <w:rsid w:val="00765E2A"/>
    <w:rsid w:val="00767F28"/>
    <w:rsid w:val="007732F9"/>
    <w:rsid w:val="007748D1"/>
    <w:rsid w:val="007758A7"/>
    <w:rsid w:val="00775CEB"/>
    <w:rsid w:val="00777217"/>
    <w:rsid w:val="00781534"/>
    <w:rsid w:val="0078201F"/>
    <w:rsid w:val="007820BA"/>
    <w:rsid w:val="007843CF"/>
    <w:rsid w:val="00785845"/>
    <w:rsid w:val="00785DEA"/>
    <w:rsid w:val="00786249"/>
    <w:rsid w:val="00786F01"/>
    <w:rsid w:val="00790529"/>
    <w:rsid w:val="0079206C"/>
    <w:rsid w:val="00792BA7"/>
    <w:rsid w:val="0079765A"/>
    <w:rsid w:val="007A17C3"/>
    <w:rsid w:val="007A3EED"/>
    <w:rsid w:val="007A4D64"/>
    <w:rsid w:val="007A5349"/>
    <w:rsid w:val="007A68C9"/>
    <w:rsid w:val="007A70C5"/>
    <w:rsid w:val="007A7821"/>
    <w:rsid w:val="007A79CA"/>
    <w:rsid w:val="007B0F88"/>
    <w:rsid w:val="007B2EDE"/>
    <w:rsid w:val="007B3192"/>
    <w:rsid w:val="007B53A6"/>
    <w:rsid w:val="007B759A"/>
    <w:rsid w:val="007C0107"/>
    <w:rsid w:val="007C0E21"/>
    <w:rsid w:val="007C17C4"/>
    <w:rsid w:val="007C1BBA"/>
    <w:rsid w:val="007C41B0"/>
    <w:rsid w:val="007C790D"/>
    <w:rsid w:val="007D3293"/>
    <w:rsid w:val="007D51EF"/>
    <w:rsid w:val="007D59FB"/>
    <w:rsid w:val="007D5E14"/>
    <w:rsid w:val="007D6BDD"/>
    <w:rsid w:val="007E18E4"/>
    <w:rsid w:val="007E2A26"/>
    <w:rsid w:val="007E351A"/>
    <w:rsid w:val="007E579C"/>
    <w:rsid w:val="007E6620"/>
    <w:rsid w:val="007F005F"/>
    <w:rsid w:val="007F044C"/>
    <w:rsid w:val="007F1409"/>
    <w:rsid w:val="007F1F9C"/>
    <w:rsid w:val="007F51DA"/>
    <w:rsid w:val="007F68DD"/>
    <w:rsid w:val="007F716C"/>
    <w:rsid w:val="007F71C7"/>
    <w:rsid w:val="007F73B1"/>
    <w:rsid w:val="007F7A98"/>
    <w:rsid w:val="008000F2"/>
    <w:rsid w:val="00800D6F"/>
    <w:rsid w:val="00800EBF"/>
    <w:rsid w:val="00801128"/>
    <w:rsid w:val="0080286D"/>
    <w:rsid w:val="008031A7"/>
    <w:rsid w:val="00810E8D"/>
    <w:rsid w:val="00811DFC"/>
    <w:rsid w:val="008124D2"/>
    <w:rsid w:val="008165FC"/>
    <w:rsid w:val="00816E2C"/>
    <w:rsid w:val="00817510"/>
    <w:rsid w:val="00817C2C"/>
    <w:rsid w:val="008208E0"/>
    <w:rsid w:val="00820E96"/>
    <w:rsid w:val="00822D1B"/>
    <w:rsid w:val="0082397A"/>
    <w:rsid w:val="00824013"/>
    <w:rsid w:val="00825D4F"/>
    <w:rsid w:val="00826EB9"/>
    <w:rsid w:val="00827D6E"/>
    <w:rsid w:val="00830964"/>
    <w:rsid w:val="00831CCB"/>
    <w:rsid w:val="00832781"/>
    <w:rsid w:val="00832A93"/>
    <w:rsid w:val="00833F6D"/>
    <w:rsid w:val="008344F6"/>
    <w:rsid w:val="008345CD"/>
    <w:rsid w:val="00834632"/>
    <w:rsid w:val="00834717"/>
    <w:rsid w:val="00841073"/>
    <w:rsid w:val="0084290A"/>
    <w:rsid w:val="00842DCA"/>
    <w:rsid w:val="008438A7"/>
    <w:rsid w:val="00844B52"/>
    <w:rsid w:val="00844EFF"/>
    <w:rsid w:val="00845079"/>
    <w:rsid w:val="00847258"/>
    <w:rsid w:val="00850836"/>
    <w:rsid w:val="00850DA0"/>
    <w:rsid w:val="0085177E"/>
    <w:rsid w:val="00852912"/>
    <w:rsid w:val="00853284"/>
    <w:rsid w:val="00853DAE"/>
    <w:rsid w:val="00854400"/>
    <w:rsid w:val="00854D1C"/>
    <w:rsid w:val="00855EBA"/>
    <w:rsid w:val="0085631C"/>
    <w:rsid w:val="008568C4"/>
    <w:rsid w:val="008574A6"/>
    <w:rsid w:val="00857A04"/>
    <w:rsid w:val="00860283"/>
    <w:rsid w:val="00860542"/>
    <w:rsid w:val="008619F4"/>
    <w:rsid w:val="0086293B"/>
    <w:rsid w:val="00862AA7"/>
    <w:rsid w:val="008630DB"/>
    <w:rsid w:val="00864827"/>
    <w:rsid w:val="00864D14"/>
    <w:rsid w:val="00867532"/>
    <w:rsid w:val="0087128F"/>
    <w:rsid w:val="00872E6B"/>
    <w:rsid w:val="00873195"/>
    <w:rsid w:val="00873C72"/>
    <w:rsid w:val="00875E8C"/>
    <w:rsid w:val="00876A32"/>
    <w:rsid w:val="00881719"/>
    <w:rsid w:val="00881C3F"/>
    <w:rsid w:val="008822EB"/>
    <w:rsid w:val="00883598"/>
    <w:rsid w:val="00883F98"/>
    <w:rsid w:val="00884CCA"/>
    <w:rsid w:val="00885CB3"/>
    <w:rsid w:val="0088701A"/>
    <w:rsid w:val="008873A3"/>
    <w:rsid w:val="00890AF5"/>
    <w:rsid w:val="00894704"/>
    <w:rsid w:val="00897BC7"/>
    <w:rsid w:val="00897BF8"/>
    <w:rsid w:val="008A0D7F"/>
    <w:rsid w:val="008A38CC"/>
    <w:rsid w:val="008A3FE6"/>
    <w:rsid w:val="008A49A7"/>
    <w:rsid w:val="008A5F6F"/>
    <w:rsid w:val="008B20BB"/>
    <w:rsid w:val="008B5974"/>
    <w:rsid w:val="008B68B7"/>
    <w:rsid w:val="008C1D90"/>
    <w:rsid w:val="008C2FA7"/>
    <w:rsid w:val="008C3348"/>
    <w:rsid w:val="008C52E1"/>
    <w:rsid w:val="008C752D"/>
    <w:rsid w:val="008C79D3"/>
    <w:rsid w:val="008C7E0B"/>
    <w:rsid w:val="008D0034"/>
    <w:rsid w:val="008D2AA5"/>
    <w:rsid w:val="008D441B"/>
    <w:rsid w:val="008D4835"/>
    <w:rsid w:val="008D602F"/>
    <w:rsid w:val="008E0C67"/>
    <w:rsid w:val="008E4E85"/>
    <w:rsid w:val="008E532F"/>
    <w:rsid w:val="008E5C82"/>
    <w:rsid w:val="008E5DCB"/>
    <w:rsid w:val="008E6627"/>
    <w:rsid w:val="008E6818"/>
    <w:rsid w:val="008E6908"/>
    <w:rsid w:val="008E7362"/>
    <w:rsid w:val="008F0FC4"/>
    <w:rsid w:val="008F1128"/>
    <w:rsid w:val="008F1860"/>
    <w:rsid w:val="008F40E6"/>
    <w:rsid w:val="008F4C41"/>
    <w:rsid w:val="008F5159"/>
    <w:rsid w:val="008F6232"/>
    <w:rsid w:val="008F7C36"/>
    <w:rsid w:val="0090014B"/>
    <w:rsid w:val="00900C89"/>
    <w:rsid w:val="00900D3B"/>
    <w:rsid w:val="009025E9"/>
    <w:rsid w:val="00903478"/>
    <w:rsid w:val="00906093"/>
    <w:rsid w:val="009062E1"/>
    <w:rsid w:val="00906AF2"/>
    <w:rsid w:val="00910D98"/>
    <w:rsid w:val="0091209A"/>
    <w:rsid w:val="00915702"/>
    <w:rsid w:val="009160DA"/>
    <w:rsid w:val="009167D7"/>
    <w:rsid w:val="00921DB5"/>
    <w:rsid w:val="0092230D"/>
    <w:rsid w:val="00922ADF"/>
    <w:rsid w:val="00922B51"/>
    <w:rsid w:val="0092461A"/>
    <w:rsid w:val="009332FC"/>
    <w:rsid w:val="009336EE"/>
    <w:rsid w:val="00936F20"/>
    <w:rsid w:val="00937A17"/>
    <w:rsid w:val="00937E1B"/>
    <w:rsid w:val="00940E6B"/>
    <w:rsid w:val="00944026"/>
    <w:rsid w:val="0094463D"/>
    <w:rsid w:val="00944812"/>
    <w:rsid w:val="00944C18"/>
    <w:rsid w:val="0094539A"/>
    <w:rsid w:val="00946343"/>
    <w:rsid w:val="00951254"/>
    <w:rsid w:val="009512FE"/>
    <w:rsid w:val="009519FD"/>
    <w:rsid w:val="00952D78"/>
    <w:rsid w:val="00952DB5"/>
    <w:rsid w:val="00956CC3"/>
    <w:rsid w:val="00960C2A"/>
    <w:rsid w:val="00963323"/>
    <w:rsid w:val="0096399B"/>
    <w:rsid w:val="00963E68"/>
    <w:rsid w:val="009657DD"/>
    <w:rsid w:val="009660ED"/>
    <w:rsid w:val="0096616E"/>
    <w:rsid w:val="00970C20"/>
    <w:rsid w:val="009714AA"/>
    <w:rsid w:val="00971671"/>
    <w:rsid w:val="009724A8"/>
    <w:rsid w:val="009736C7"/>
    <w:rsid w:val="0097383D"/>
    <w:rsid w:val="00973BC0"/>
    <w:rsid w:val="00973DC1"/>
    <w:rsid w:val="009751EA"/>
    <w:rsid w:val="00980477"/>
    <w:rsid w:val="00980D9F"/>
    <w:rsid w:val="00980F95"/>
    <w:rsid w:val="00983087"/>
    <w:rsid w:val="009836A6"/>
    <w:rsid w:val="0098465B"/>
    <w:rsid w:val="009862D2"/>
    <w:rsid w:val="009872C3"/>
    <w:rsid w:val="0099056D"/>
    <w:rsid w:val="009925EA"/>
    <w:rsid w:val="00997E72"/>
    <w:rsid w:val="009A17C8"/>
    <w:rsid w:val="009A351C"/>
    <w:rsid w:val="009A5C7F"/>
    <w:rsid w:val="009A7964"/>
    <w:rsid w:val="009B0E2F"/>
    <w:rsid w:val="009B1363"/>
    <w:rsid w:val="009B1793"/>
    <w:rsid w:val="009B238E"/>
    <w:rsid w:val="009B3F12"/>
    <w:rsid w:val="009B3FC4"/>
    <w:rsid w:val="009B419E"/>
    <w:rsid w:val="009B4251"/>
    <w:rsid w:val="009B47F7"/>
    <w:rsid w:val="009B4AFD"/>
    <w:rsid w:val="009B7512"/>
    <w:rsid w:val="009C10AB"/>
    <w:rsid w:val="009C1835"/>
    <w:rsid w:val="009C3436"/>
    <w:rsid w:val="009C7E3D"/>
    <w:rsid w:val="009D1B50"/>
    <w:rsid w:val="009D41BB"/>
    <w:rsid w:val="009D63A2"/>
    <w:rsid w:val="009D7620"/>
    <w:rsid w:val="009D76A6"/>
    <w:rsid w:val="009D799D"/>
    <w:rsid w:val="009E0956"/>
    <w:rsid w:val="009E0988"/>
    <w:rsid w:val="009E1631"/>
    <w:rsid w:val="009E1EE1"/>
    <w:rsid w:val="009E3E02"/>
    <w:rsid w:val="009E6479"/>
    <w:rsid w:val="009E668B"/>
    <w:rsid w:val="009E6AE3"/>
    <w:rsid w:val="009E72CC"/>
    <w:rsid w:val="009F0872"/>
    <w:rsid w:val="009F0E81"/>
    <w:rsid w:val="009F1048"/>
    <w:rsid w:val="009F17A6"/>
    <w:rsid w:val="009F1E46"/>
    <w:rsid w:val="009F3005"/>
    <w:rsid w:val="009F50A9"/>
    <w:rsid w:val="009F53E9"/>
    <w:rsid w:val="009F5657"/>
    <w:rsid w:val="009F64AA"/>
    <w:rsid w:val="009F6883"/>
    <w:rsid w:val="009F7CE4"/>
    <w:rsid w:val="00A0051F"/>
    <w:rsid w:val="00A03C5D"/>
    <w:rsid w:val="00A03E16"/>
    <w:rsid w:val="00A045DC"/>
    <w:rsid w:val="00A07367"/>
    <w:rsid w:val="00A07AA4"/>
    <w:rsid w:val="00A12591"/>
    <w:rsid w:val="00A144FD"/>
    <w:rsid w:val="00A14893"/>
    <w:rsid w:val="00A15498"/>
    <w:rsid w:val="00A1554A"/>
    <w:rsid w:val="00A2028A"/>
    <w:rsid w:val="00A2061D"/>
    <w:rsid w:val="00A24100"/>
    <w:rsid w:val="00A24CB0"/>
    <w:rsid w:val="00A30D2E"/>
    <w:rsid w:val="00A31FF6"/>
    <w:rsid w:val="00A32274"/>
    <w:rsid w:val="00A325F6"/>
    <w:rsid w:val="00A34544"/>
    <w:rsid w:val="00A365D7"/>
    <w:rsid w:val="00A36C69"/>
    <w:rsid w:val="00A413A8"/>
    <w:rsid w:val="00A434F3"/>
    <w:rsid w:val="00A44824"/>
    <w:rsid w:val="00A45ABD"/>
    <w:rsid w:val="00A46A23"/>
    <w:rsid w:val="00A50391"/>
    <w:rsid w:val="00A51E6C"/>
    <w:rsid w:val="00A526F5"/>
    <w:rsid w:val="00A557EC"/>
    <w:rsid w:val="00A567B2"/>
    <w:rsid w:val="00A56C7D"/>
    <w:rsid w:val="00A57B20"/>
    <w:rsid w:val="00A603FF"/>
    <w:rsid w:val="00A60AF6"/>
    <w:rsid w:val="00A625AC"/>
    <w:rsid w:val="00A62A6A"/>
    <w:rsid w:val="00A62CFE"/>
    <w:rsid w:val="00A63A9C"/>
    <w:rsid w:val="00A655A5"/>
    <w:rsid w:val="00A65608"/>
    <w:rsid w:val="00A7016C"/>
    <w:rsid w:val="00A70F71"/>
    <w:rsid w:val="00A71CBE"/>
    <w:rsid w:val="00A72EAE"/>
    <w:rsid w:val="00A7363A"/>
    <w:rsid w:val="00A74696"/>
    <w:rsid w:val="00A768AC"/>
    <w:rsid w:val="00A774F2"/>
    <w:rsid w:val="00A779B5"/>
    <w:rsid w:val="00A80810"/>
    <w:rsid w:val="00A81983"/>
    <w:rsid w:val="00A82E2A"/>
    <w:rsid w:val="00A82ECA"/>
    <w:rsid w:val="00A83BE5"/>
    <w:rsid w:val="00A850C4"/>
    <w:rsid w:val="00A86121"/>
    <w:rsid w:val="00A868B8"/>
    <w:rsid w:val="00A86C68"/>
    <w:rsid w:val="00A87212"/>
    <w:rsid w:val="00A878F6"/>
    <w:rsid w:val="00A87A1F"/>
    <w:rsid w:val="00A9284E"/>
    <w:rsid w:val="00A92FDA"/>
    <w:rsid w:val="00A94860"/>
    <w:rsid w:val="00A96C2B"/>
    <w:rsid w:val="00AA0E28"/>
    <w:rsid w:val="00AA214C"/>
    <w:rsid w:val="00AA2AB8"/>
    <w:rsid w:val="00AA30EE"/>
    <w:rsid w:val="00AA3631"/>
    <w:rsid w:val="00AA6945"/>
    <w:rsid w:val="00AA794A"/>
    <w:rsid w:val="00AB217B"/>
    <w:rsid w:val="00AB496B"/>
    <w:rsid w:val="00AB4D7A"/>
    <w:rsid w:val="00AB5F9D"/>
    <w:rsid w:val="00AB6022"/>
    <w:rsid w:val="00AB609F"/>
    <w:rsid w:val="00AB7301"/>
    <w:rsid w:val="00AC13A4"/>
    <w:rsid w:val="00AC55AA"/>
    <w:rsid w:val="00AC6EFC"/>
    <w:rsid w:val="00AC7AEE"/>
    <w:rsid w:val="00AD002E"/>
    <w:rsid w:val="00AD27CD"/>
    <w:rsid w:val="00AD50E7"/>
    <w:rsid w:val="00AD5B26"/>
    <w:rsid w:val="00AE05F5"/>
    <w:rsid w:val="00AE0F64"/>
    <w:rsid w:val="00AE18E2"/>
    <w:rsid w:val="00AE25F7"/>
    <w:rsid w:val="00AE2C6E"/>
    <w:rsid w:val="00AE3A02"/>
    <w:rsid w:val="00AE4CC1"/>
    <w:rsid w:val="00AE5D41"/>
    <w:rsid w:val="00AF2386"/>
    <w:rsid w:val="00AF66D7"/>
    <w:rsid w:val="00AF6C53"/>
    <w:rsid w:val="00AF6CB2"/>
    <w:rsid w:val="00B0028B"/>
    <w:rsid w:val="00B00FAB"/>
    <w:rsid w:val="00B01493"/>
    <w:rsid w:val="00B04608"/>
    <w:rsid w:val="00B0642E"/>
    <w:rsid w:val="00B072C7"/>
    <w:rsid w:val="00B07685"/>
    <w:rsid w:val="00B10ECB"/>
    <w:rsid w:val="00B11352"/>
    <w:rsid w:val="00B1175F"/>
    <w:rsid w:val="00B1222A"/>
    <w:rsid w:val="00B14F62"/>
    <w:rsid w:val="00B15E74"/>
    <w:rsid w:val="00B177BB"/>
    <w:rsid w:val="00B17DE9"/>
    <w:rsid w:val="00B20316"/>
    <w:rsid w:val="00B222A6"/>
    <w:rsid w:val="00B22300"/>
    <w:rsid w:val="00B22348"/>
    <w:rsid w:val="00B255A3"/>
    <w:rsid w:val="00B2582D"/>
    <w:rsid w:val="00B26961"/>
    <w:rsid w:val="00B27389"/>
    <w:rsid w:val="00B30D97"/>
    <w:rsid w:val="00B3159B"/>
    <w:rsid w:val="00B32A50"/>
    <w:rsid w:val="00B32EBD"/>
    <w:rsid w:val="00B3330F"/>
    <w:rsid w:val="00B33477"/>
    <w:rsid w:val="00B34495"/>
    <w:rsid w:val="00B3460B"/>
    <w:rsid w:val="00B34966"/>
    <w:rsid w:val="00B3567F"/>
    <w:rsid w:val="00B362CC"/>
    <w:rsid w:val="00B37DFB"/>
    <w:rsid w:val="00B41659"/>
    <w:rsid w:val="00B4221D"/>
    <w:rsid w:val="00B42773"/>
    <w:rsid w:val="00B43D72"/>
    <w:rsid w:val="00B44A9C"/>
    <w:rsid w:val="00B4550A"/>
    <w:rsid w:val="00B45681"/>
    <w:rsid w:val="00B47E2D"/>
    <w:rsid w:val="00B508C1"/>
    <w:rsid w:val="00B518AB"/>
    <w:rsid w:val="00B51C13"/>
    <w:rsid w:val="00B52E3D"/>
    <w:rsid w:val="00B5386A"/>
    <w:rsid w:val="00B54282"/>
    <w:rsid w:val="00B570B5"/>
    <w:rsid w:val="00B57795"/>
    <w:rsid w:val="00B60078"/>
    <w:rsid w:val="00B604A5"/>
    <w:rsid w:val="00B608FF"/>
    <w:rsid w:val="00B60CA3"/>
    <w:rsid w:val="00B60D8F"/>
    <w:rsid w:val="00B62571"/>
    <w:rsid w:val="00B63D05"/>
    <w:rsid w:val="00B65085"/>
    <w:rsid w:val="00B7410D"/>
    <w:rsid w:val="00B743DE"/>
    <w:rsid w:val="00B74AD7"/>
    <w:rsid w:val="00B756F1"/>
    <w:rsid w:val="00B76324"/>
    <w:rsid w:val="00B77EB8"/>
    <w:rsid w:val="00B82F25"/>
    <w:rsid w:val="00B90C12"/>
    <w:rsid w:val="00B91621"/>
    <w:rsid w:val="00B936FE"/>
    <w:rsid w:val="00B94291"/>
    <w:rsid w:val="00B94ABD"/>
    <w:rsid w:val="00BA06F4"/>
    <w:rsid w:val="00BA2751"/>
    <w:rsid w:val="00BA2C29"/>
    <w:rsid w:val="00BA4051"/>
    <w:rsid w:val="00BB0052"/>
    <w:rsid w:val="00BB243E"/>
    <w:rsid w:val="00BB2976"/>
    <w:rsid w:val="00BB2ED2"/>
    <w:rsid w:val="00BB418E"/>
    <w:rsid w:val="00BB6B96"/>
    <w:rsid w:val="00BB6C13"/>
    <w:rsid w:val="00BC0BD7"/>
    <w:rsid w:val="00BC3303"/>
    <w:rsid w:val="00BC331F"/>
    <w:rsid w:val="00BC463B"/>
    <w:rsid w:val="00BC4E6A"/>
    <w:rsid w:val="00BC7BA6"/>
    <w:rsid w:val="00BD1074"/>
    <w:rsid w:val="00BD1075"/>
    <w:rsid w:val="00BD4C3E"/>
    <w:rsid w:val="00BD5C6C"/>
    <w:rsid w:val="00BD6001"/>
    <w:rsid w:val="00BD6E62"/>
    <w:rsid w:val="00BD7364"/>
    <w:rsid w:val="00BE0A65"/>
    <w:rsid w:val="00BE0AA1"/>
    <w:rsid w:val="00BE1376"/>
    <w:rsid w:val="00BE16B7"/>
    <w:rsid w:val="00BE1DBC"/>
    <w:rsid w:val="00BE1EB0"/>
    <w:rsid w:val="00BE5570"/>
    <w:rsid w:val="00BE613D"/>
    <w:rsid w:val="00BE76D9"/>
    <w:rsid w:val="00BF1D4E"/>
    <w:rsid w:val="00BF38B3"/>
    <w:rsid w:val="00BF3D3F"/>
    <w:rsid w:val="00C0142D"/>
    <w:rsid w:val="00C05E84"/>
    <w:rsid w:val="00C06392"/>
    <w:rsid w:val="00C06FD6"/>
    <w:rsid w:val="00C1036A"/>
    <w:rsid w:val="00C109C8"/>
    <w:rsid w:val="00C10BB2"/>
    <w:rsid w:val="00C153A0"/>
    <w:rsid w:val="00C17299"/>
    <w:rsid w:val="00C218AA"/>
    <w:rsid w:val="00C2257A"/>
    <w:rsid w:val="00C2464E"/>
    <w:rsid w:val="00C2506A"/>
    <w:rsid w:val="00C261A7"/>
    <w:rsid w:val="00C261D0"/>
    <w:rsid w:val="00C26208"/>
    <w:rsid w:val="00C314B4"/>
    <w:rsid w:val="00C31B75"/>
    <w:rsid w:val="00C32440"/>
    <w:rsid w:val="00C35DD8"/>
    <w:rsid w:val="00C37025"/>
    <w:rsid w:val="00C379A7"/>
    <w:rsid w:val="00C37B4C"/>
    <w:rsid w:val="00C42CBB"/>
    <w:rsid w:val="00C4508A"/>
    <w:rsid w:val="00C457BA"/>
    <w:rsid w:val="00C45ACF"/>
    <w:rsid w:val="00C46671"/>
    <w:rsid w:val="00C46900"/>
    <w:rsid w:val="00C518FC"/>
    <w:rsid w:val="00C5192A"/>
    <w:rsid w:val="00C53548"/>
    <w:rsid w:val="00C53E10"/>
    <w:rsid w:val="00C53F28"/>
    <w:rsid w:val="00C5483D"/>
    <w:rsid w:val="00C57C42"/>
    <w:rsid w:val="00C61254"/>
    <w:rsid w:val="00C615C5"/>
    <w:rsid w:val="00C63899"/>
    <w:rsid w:val="00C64076"/>
    <w:rsid w:val="00C64519"/>
    <w:rsid w:val="00C657B1"/>
    <w:rsid w:val="00C65C6B"/>
    <w:rsid w:val="00C66217"/>
    <w:rsid w:val="00C66774"/>
    <w:rsid w:val="00C672BC"/>
    <w:rsid w:val="00C673EC"/>
    <w:rsid w:val="00C71F49"/>
    <w:rsid w:val="00C73F2E"/>
    <w:rsid w:val="00C745FA"/>
    <w:rsid w:val="00C75532"/>
    <w:rsid w:val="00C756FA"/>
    <w:rsid w:val="00C80415"/>
    <w:rsid w:val="00C81098"/>
    <w:rsid w:val="00C814CB"/>
    <w:rsid w:val="00C8170A"/>
    <w:rsid w:val="00C82B9E"/>
    <w:rsid w:val="00C83211"/>
    <w:rsid w:val="00C848E7"/>
    <w:rsid w:val="00C84E1D"/>
    <w:rsid w:val="00C869E9"/>
    <w:rsid w:val="00C87C6F"/>
    <w:rsid w:val="00C9104D"/>
    <w:rsid w:val="00C91B14"/>
    <w:rsid w:val="00C94F52"/>
    <w:rsid w:val="00C96960"/>
    <w:rsid w:val="00C97786"/>
    <w:rsid w:val="00C97CD3"/>
    <w:rsid w:val="00C97FF2"/>
    <w:rsid w:val="00CA07DD"/>
    <w:rsid w:val="00CA0A4C"/>
    <w:rsid w:val="00CA0BD9"/>
    <w:rsid w:val="00CA1283"/>
    <w:rsid w:val="00CA1644"/>
    <w:rsid w:val="00CA1B5C"/>
    <w:rsid w:val="00CA2788"/>
    <w:rsid w:val="00CA3CD3"/>
    <w:rsid w:val="00CA4D12"/>
    <w:rsid w:val="00CA754E"/>
    <w:rsid w:val="00CB13A4"/>
    <w:rsid w:val="00CB2D94"/>
    <w:rsid w:val="00CB4256"/>
    <w:rsid w:val="00CB57D3"/>
    <w:rsid w:val="00CC00C0"/>
    <w:rsid w:val="00CC4DCD"/>
    <w:rsid w:val="00CC530F"/>
    <w:rsid w:val="00CC5849"/>
    <w:rsid w:val="00CC5D42"/>
    <w:rsid w:val="00CC69D8"/>
    <w:rsid w:val="00CC799D"/>
    <w:rsid w:val="00CD10D4"/>
    <w:rsid w:val="00CD1BF5"/>
    <w:rsid w:val="00CD25E8"/>
    <w:rsid w:val="00CD35D5"/>
    <w:rsid w:val="00CD38B3"/>
    <w:rsid w:val="00CD4847"/>
    <w:rsid w:val="00CD4AE8"/>
    <w:rsid w:val="00CD5130"/>
    <w:rsid w:val="00CD5F8A"/>
    <w:rsid w:val="00CE017F"/>
    <w:rsid w:val="00CE3D76"/>
    <w:rsid w:val="00CE4D96"/>
    <w:rsid w:val="00CE561A"/>
    <w:rsid w:val="00CE6AC1"/>
    <w:rsid w:val="00CE7F31"/>
    <w:rsid w:val="00CF495F"/>
    <w:rsid w:val="00CF5DC0"/>
    <w:rsid w:val="00CF7524"/>
    <w:rsid w:val="00CF78FF"/>
    <w:rsid w:val="00D00D54"/>
    <w:rsid w:val="00D00DE3"/>
    <w:rsid w:val="00D05762"/>
    <w:rsid w:val="00D059F7"/>
    <w:rsid w:val="00D05B7E"/>
    <w:rsid w:val="00D05BCD"/>
    <w:rsid w:val="00D070C5"/>
    <w:rsid w:val="00D07EBA"/>
    <w:rsid w:val="00D10C4F"/>
    <w:rsid w:val="00D114E1"/>
    <w:rsid w:val="00D128C8"/>
    <w:rsid w:val="00D13B04"/>
    <w:rsid w:val="00D13B8D"/>
    <w:rsid w:val="00D13F44"/>
    <w:rsid w:val="00D143A7"/>
    <w:rsid w:val="00D174A2"/>
    <w:rsid w:val="00D20994"/>
    <w:rsid w:val="00D213D6"/>
    <w:rsid w:val="00D22091"/>
    <w:rsid w:val="00D25103"/>
    <w:rsid w:val="00D25446"/>
    <w:rsid w:val="00D27471"/>
    <w:rsid w:val="00D3188E"/>
    <w:rsid w:val="00D34405"/>
    <w:rsid w:val="00D36532"/>
    <w:rsid w:val="00D37F08"/>
    <w:rsid w:val="00D44AFF"/>
    <w:rsid w:val="00D44DD0"/>
    <w:rsid w:val="00D44E80"/>
    <w:rsid w:val="00D45D84"/>
    <w:rsid w:val="00D51175"/>
    <w:rsid w:val="00D51A8A"/>
    <w:rsid w:val="00D52A38"/>
    <w:rsid w:val="00D53326"/>
    <w:rsid w:val="00D56190"/>
    <w:rsid w:val="00D561F5"/>
    <w:rsid w:val="00D564A6"/>
    <w:rsid w:val="00D57DCF"/>
    <w:rsid w:val="00D60066"/>
    <w:rsid w:val="00D60163"/>
    <w:rsid w:val="00D61528"/>
    <w:rsid w:val="00D6449D"/>
    <w:rsid w:val="00D64EBD"/>
    <w:rsid w:val="00D67116"/>
    <w:rsid w:val="00D710BE"/>
    <w:rsid w:val="00D7497B"/>
    <w:rsid w:val="00D750FE"/>
    <w:rsid w:val="00D752F1"/>
    <w:rsid w:val="00D772F8"/>
    <w:rsid w:val="00D81E97"/>
    <w:rsid w:val="00D821FC"/>
    <w:rsid w:val="00D845A2"/>
    <w:rsid w:val="00D85CAF"/>
    <w:rsid w:val="00D872C8"/>
    <w:rsid w:val="00D92361"/>
    <w:rsid w:val="00D94B37"/>
    <w:rsid w:val="00D96891"/>
    <w:rsid w:val="00DA140D"/>
    <w:rsid w:val="00DA1B01"/>
    <w:rsid w:val="00DA2844"/>
    <w:rsid w:val="00DA40AF"/>
    <w:rsid w:val="00DA6624"/>
    <w:rsid w:val="00DA66B0"/>
    <w:rsid w:val="00DA7E3F"/>
    <w:rsid w:val="00DB2379"/>
    <w:rsid w:val="00DC03C6"/>
    <w:rsid w:val="00DC072C"/>
    <w:rsid w:val="00DC2174"/>
    <w:rsid w:val="00DC23F3"/>
    <w:rsid w:val="00DC4150"/>
    <w:rsid w:val="00DC4261"/>
    <w:rsid w:val="00DD0107"/>
    <w:rsid w:val="00DD0538"/>
    <w:rsid w:val="00DD099D"/>
    <w:rsid w:val="00DD154B"/>
    <w:rsid w:val="00DD239C"/>
    <w:rsid w:val="00DD2DF9"/>
    <w:rsid w:val="00DD2E07"/>
    <w:rsid w:val="00DD4D37"/>
    <w:rsid w:val="00DD7375"/>
    <w:rsid w:val="00DD7528"/>
    <w:rsid w:val="00DE08D3"/>
    <w:rsid w:val="00DE10F2"/>
    <w:rsid w:val="00DE153F"/>
    <w:rsid w:val="00DE1896"/>
    <w:rsid w:val="00DE3DD2"/>
    <w:rsid w:val="00DE3E87"/>
    <w:rsid w:val="00DE5A0C"/>
    <w:rsid w:val="00DF3F9B"/>
    <w:rsid w:val="00DF4045"/>
    <w:rsid w:val="00DF4175"/>
    <w:rsid w:val="00DF4D4E"/>
    <w:rsid w:val="00DF5C19"/>
    <w:rsid w:val="00E00293"/>
    <w:rsid w:val="00E022ED"/>
    <w:rsid w:val="00E03A85"/>
    <w:rsid w:val="00E109A5"/>
    <w:rsid w:val="00E118AB"/>
    <w:rsid w:val="00E142C7"/>
    <w:rsid w:val="00E15197"/>
    <w:rsid w:val="00E16DF7"/>
    <w:rsid w:val="00E17561"/>
    <w:rsid w:val="00E21990"/>
    <w:rsid w:val="00E23D49"/>
    <w:rsid w:val="00E25BF6"/>
    <w:rsid w:val="00E32FC8"/>
    <w:rsid w:val="00E331F8"/>
    <w:rsid w:val="00E335C6"/>
    <w:rsid w:val="00E33B8D"/>
    <w:rsid w:val="00E432F5"/>
    <w:rsid w:val="00E43E8C"/>
    <w:rsid w:val="00E442A6"/>
    <w:rsid w:val="00E4780F"/>
    <w:rsid w:val="00E542F7"/>
    <w:rsid w:val="00E55138"/>
    <w:rsid w:val="00E614E6"/>
    <w:rsid w:val="00E61512"/>
    <w:rsid w:val="00E61B44"/>
    <w:rsid w:val="00E62716"/>
    <w:rsid w:val="00E63E38"/>
    <w:rsid w:val="00E6442A"/>
    <w:rsid w:val="00E6488E"/>
    <w:rsid w:val="00E663C2"/>
    <w:rsid w:val="00E731A1"/>
    <w:rsid w:val="00E73578"/>
    <w:rsid w:val="00E74B1C"/>
    <w:rsid w:val="00E75037"/>
    <w:rsid w:val="00E759E6"/>
    <w:rsid w:val="00E80003"/>
    <w:rsid w:val="00E80737"/>
    <w:rsid w:val="00E80E91"/>
    <w:rsid w:val="00E8112B"/>
    <w:rsid w:val="00E81C7E"/>
    <w:rsid w:val="00E8409C"/>
    <w:rsid w:val="00E8454F"/>
    <w:rsid w:val="00E87D3E"/>
    <w:rsid w:val="00E9106F"/>
    <w:rsid w:val="00E91882"/>
    <w:rsid w:val="00E920B1"/>
    <w:rsid w:val="00E931F7"/>
    <w:rsid w:val="00E96588"/>
    <w:rsid w:val="00E97EC5"/>
    <w:rsid w:val="00EA1EBF"/>
    <w:rsid w:val="00EA4C97"/>
    <w:rsid w:val="00EA59ED"/>
    <w:rsid w:val="00EB1DA9"/>
    <w:rsid w:val="00EB1F56"/>
    <w:rsid w:val="00EB257E"/>
    <w:rsid w:val="00EB4A79"/>
    <w:rsid w:val="00EB658C"/>
    <w:rsid w:val="00EC05F1"/>
    <w:rsid w:val="00EC1A6C"/>
    <w:rsid w:val="00EC3362"/>
    <w:rsid w:val="00EC65EA"/>
    <w:rsid w:val="00EC7411"/>
    <w:rsid w:val="00EC7BE7"/>
    <w:rsid w:val="00ED09AA"/>
    <w:rsid w:val="00ED0D23"/>
    <w:rsid w:val="00ED1D12"/>
    <w:rsid w:val="00ED2C6D"/>
    <w:rsid w:val="00ED2E6F"/>
    <w:rsid w:val="00ED37F4"/>
    <w:rsid w:val="00ED7274"/>
    <w:rsid w:val="00EE522A"/>
    <w:rsid w:val="00EE5950"/>
    <w:rsid w:val="00EE72B4"/>
    <w:rsid w:val="00EE7925"/>
    <w:rsid w:val="00EF0249"/>
    <w:rsid w:val="00EF562D"/>
    <w:rsid w:val="00EF649C"/>
    <w:rsid w:val="00F01B1A"/>
    <w:rsid w:val="00F0259E"/>
    <w:rsid w:val="00F02A86"/>
    <w:rsid w:val="00F02BB0"/>
    <w:rsid w:val="00F02C87"/>
    <w:rsid w:val="00F04796"/>
    <w:rsid w:val="00F064C2"/>
    <w:rsid w:val="00F07762"/>
    <w:rsid w:val="00F11A92"/>
    <w:rsid w:val="00F11BA0"/>
    <w:rsid w:val="00F11C51"/>
    <w:rsid w:val="00F11E98"/>
    <w:rsid w:val="00F127AB"/>
    <w:rsid w:val="00F129DC"/>
    <w:rsid w:val="00F132A0"/>
    <w:rsid w:val="00F13D93"/>
    <w:rsid w:val="00F14250"/>
    <w:rsid w:val="00F14321"/>
    <w:rsid w:val="00F156CE"/>
    <w:rsid w:val="00F1635C"/>
    <w:rsid w:val="00F163CE"/>
    <w:rsid w:val="00F1702E"/>
    <w:rsid w:val="00F174AB"/>
    <w:rsid w:val="00F21841"/>
    <w:rsid w:val="00F21BA1"/>
    <w:rsid w:val="00F21E8F"/>
    <w:rsid w:val="00F2279A"/>
    <w:rsid w:val="00F2295E"/>
    <w:rsid w:val="00F272EE"/>
    <w:rsid w:val="00F31625"/>
    <w:rsid w:val="00F32BAB"/>
    <w:rsid w:val="00F32E87"/>
    <w:rsid w:val="00F330BA"/>
    <w:rsid w:val="00F34368"/>
    <w:rsid w:val="00F36785"/>
    <w:rsid w:val="00F36FDA"/>
    <w:rsid w:val="00F42D40"/>
    <w:rsid w:val="00F433C8"/>
    <w:rsid w:val="00F4342F"/>
    <w:rsid w:val="00F43CCB"/>
    <w:rsid w:val="00F4403B"/>
    <w:rsid w:val="00F44FA5"/>
    <w:rsid w:val="00F52744"/>
    <w:rsid w:val="00F52AA4"/>
    <w:rsid w:val="00F56821"/>
    <w:rsid w:val="00F57943"/>
    <w:rsid w:val="00F6163C"/>
    <w:rsid w:val="00F62B45"/>
    <w:rsid w:val="00F640CA"/>
    <w:rsid w:val="00F67A30"/>
    <w:rsid w:val="00F71D85"/>
    <w:rsid w:val="00F726D6"/>
    <w:rsid w:val="00F72AAE"/>
    <w:rsid w:val="00F73A0D"/>
    <w:rsid w:val="00F74DE8"/>
    <w:rsid w:val="00F75216"/>
    <w:rsid w:val="00F76E6C"/>
    <w:rsid w:val="00F80381"/>
    <w:rsid w:val="00F80E11"/>
    <w:rsid w:val="00F811C5"/>
    <w:rsid w:val="00F818B3"/>
    <w:rsid w:val="00F81B07"/>
    <w:rsid w:val="00F8328D"/>
    <w:rsid w:val="00F84012"/>
    <w:rsid w:val="00F84139"/>
    <w:rsid w:val="00F8422A"/>
    <w:rsid w:val="00F85538"/>
    <w:rsid w:val="00F903D5"/>
    <w:rsid w:val="00F91BEB"/>
    <w:rsid w:val="00F935E7"/>
    <w:rsid w:val="00F935F9"/>
    <w:rsid w:val="00F94C22"/>
    <w:rsid w:val="00F960A9"/>
    <w:rsid w:val="00F96AD5"/>
    <w:rsid w:val="00F9714D"/>
    <w:rsid w:val="00FA0444"/>
    <w:rsid w:val="00FA0457"/>
    <w:rsid w:val="00FA21AA"/>
    <w:rsid w:val="00FA2CB6"/>
    <w:rsid w:val="00FA4C46"/>
    <w:rsid w:val="00FA4F85"/>
    <w:rsid w:val="00FA5DAB"/>
    <w:rsid w:val="00FA634B"/>
    <w:rsid w:val="00FB1377"/>
    <w:rsid w:val="00FB184B"/>
    <w:rsid w:val="00FB1B0F"/>
    <w:rsid w:val="00FB39A8"/>
    <w:rsid w:val="00FB421A"/>
    <w:rsid w:val="00FB4886"/>
    <w:rsid w:val="00FB64E7"/>
    <w:rsid w:val="00FC01B4"/>
    <w:rsid w:val="00FC09AF"/>
    <w:rsid w:val="00FC1F0B"/>
    <w:rsid w:val="00FC24F3"/>
    <w:rsid w:val="00FC257F"/>
    <w:rsid w:val="00FC2D74"/>
    <w:rsid w:val="00FC35D5"/>
    <w:rsid w:val="00FC548F"/>
    <w:rsid w:val="00FD028F"/>
    <w:rsid w:val="00FD02DF"/>
    <w:rsid w:val="00FD25D0"/>
    <w:rsid w:val="00FD2DA8"/>
    <w:rsid w:val="00FD37A7"/>
    <w:rsid w:val="00FD4554"/>
    <w:rsid w:val="00FD45D8"/>
    <w:rsid w:val="00FD5AA9"/>
    <w:rsid w:val="00FD5C4F"/>
    <w:rsid w:val="00FD609C"/>
    <w:rsid w:val="00FE1A2A"/>
    <w:rsid w:val="00FE3A5D"/>
    <w:rsid w:val="00FE4673"/>
    <w:rsid w:val="00FE4FF0"/>
    <w:rsid w:val="00FE53FE"/>
    <w:rsid w:val="00FE5AD5"/>
    <w:rsid w:val="00FE6015"/>
    <w:rsid w:val="00FF2B6A"/>
    <w:rsid w:val="00FF4967"/>
    <w:rsid w:val="00FF4CD0"/>
    <w:rsid w:val="00FF5023"/>
    <w:rsid w:val="00FF5A05"/>
    <w:rsid w:val="00FF5F88"/>
    <w:rsid w:val="00FF62CF"/>
    <w:rsid w:val="00FF66D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State"/>
  <w:smartTagType w:namespaceuri="urn:schemas-microsoft-com:office:smarttags" w:name="place"/>
  <w:smartTagType w:namespaceuri="urn:schemas-microsoft-com:office:smarttags" w:name="City"/>
  <w:smartTagType w:namespaceuri="urn:schemas-microsoft-com:office:smarttags" w:name="country-region"/>
  <w:smartTagType w:namespaceuri="urn:schemas-microsoft-com:office:smarttags" w:name="date"/>
  <w:smartTagType w:namespaceuri="urn:schemas-microsoft-com:office:smarttags" w:name="PlaceName"/>
  <w:smartTagType w:namespaceuri="urn:schemas-microsoft-com:office:smarttags" w:name="PlaceType"/>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7D59FB"/>
    <w:pPr>
      <w:spacing w:after="240"/>
      <w:jc w:val="both"/>
    </w:pPr>
    <w:rPr>
      <w:sz w:val="24"/>
      <w:lang w:val="en-GB" w:eastAsia="ru-RU"/>
    </w:rPr>
  </w:style>
  <w:style w:type="paragraph" w:styleId="berschrift1">
    <w:name w:val="heading 1"/>
    <w:basedOn w:val="Standard"/>
    <w:next w:val="Standard"/>
    <w:qFormat/>
    <w:rsid w:val="00C2506A"/>
    <w:pPr>
      <w:keepNext/>
      <w:spacing w:before="80" w:after="120"/>
      <w:jc w:val="left"/>
      <w:outlineLvl w:val="0"/>
    </w:pPr>
    <w:rPr>
      <w:rFonts w:ascii="Arial" w:hAnsi="Arial"/>
      <w:b/>
      <w:bCs/>
      <w:sz w:val="28"/>
      <w:szCs w:val="24"/>
      <w:lang w:val="ru-RU"/>
    </w:rPr>
  </w:style>
  <w:style w:type="paragraph" w:styleId="berschrift2">
    <w:name w:val="heading 2"/>
    <w:basedOn w:val="Standard"/>
    <w:next w:val="Standard"/>
    <w:qFormat/>
    <w:rsid w:val="00C2506A"/>
    <w:pPr>
      <w:keepNext/>
      <w:spacing w:before="240" w:after="60"/>
      <w:outlineLvl w:val="1"/>
    </w:pPr>
    <w:rPr>
      <w:rFonts w:ascii="Arial" w:hAnsi="Arial" w:cs="Arial"/>
      <w:b/>
      <w:bCs/>
      <w:i/>
      <w:iCs/>
      <w:sz w:val="28"/>
      <w:szCs w:val="28"/>
    </w:rPr>
  </w:style>
  <w:style w:type="paragraph" w:styleId="berschrift3">
    <w:name w:val="heading 3"/>
    <w:basedOn w:val="Standard"/>
    <w:next w:val="Standard"/>
    <w:qFormat/>
    <w:rsid w:val="00E16DF7"/>
    <w:pPr>
      <w:keepNext/>
      <w:spacing w:before="240" w:after="60"/>
      <w:outlineLvl w:val="2"/>
    </w:pPr>
    <w:rPr>
      <w:rFonts w:ascii="Arial" w:hAnsi="Arial" w:cs="Arial"/>
      <w:b/>
      <w:bCs/>
      <w:sz w:val="26"/>
      <w:szCs w:val="26"/>
    </w:rPr>
  </w:style>
  <w:style w:type="character" w:default="1" w:styleId="Absatz-Standardschriftart">
    <w:name w:val="Default Paragraph Font"/>
    <w:semiHidden/>
  </w:style>
  <w:style w:type="table" w:default="1" w:styleId="NormaleTabelle">
    <w:name w:val="Normal Table"/>
    <w:semiHidden/>
    <w:tblPr>
      <w:tblInd w:w="0" w:type="dxa"/>
      <w:tblCellMar>
        <w:top w:w="0" w:type="dxa"/>
        <w:left w:w="108" w:type="dxa"/>
        <w:bottom w:w="0" w:type="dxa"/>
        <w:right w:w="108" w:type="dxa"/>
      </w:tblCellMar>
    </w:tblPr>
  </w:style>
  <w:style w:type="numbering" w:default="1" w:styleId="KeineListe">
    <w:name w:val="No List"/>
    <w:semiHidden/>
  </w:style>
  <w:style w:type="paragraph" w:styleId="Verzeichnis1">
    <w:name w:val="toc 1"/>
    <w:basedOn w:val="Standard"/>
    <w:next w:val="Standard"/>
    <w:autoRedefine/>
    <w:semiHidden/>
    <w:rsid w:val="00AB6022"/>
    <w:pPr>
      <w:spacing w:before="120" w:after="120"/>
      <w:jc w:val="left"/>
    </w:pPr>
    <w:rPr>
      <w:b/>
      <w:bCs/>
      <w:szCs w:val="24"/>
      <w:lang w:val="en-US"/>
    </w:rPr>
  </w:style>
  <w:style w:type="paragraph" w:styleId="Verzeichnis2">
    <w:name w:val="toc 2"/>
    <w:basedOn w:val="Standard"/>
    <w:next w:val="Standard"/>
    <w:autoRedefine/>
    <w:semiHidden/>
    <w:rsid w:val="00C2506A"/>
    <w:pPr>
      <w:spacing w:after="0"/>
      <w:ind w:left="240"/>
      <w:jc w:val="left"/>
    </w:pPr>
    <w:rPr>
      <w:smallCaps/>
      <w:sz w:val="20"/>
    </w:rPr>
  </w:style>
  <w:style w:type="paragraph" w:styleId="Verzeichnis3">
    <w:name w:val="toc 3"/>
    <w:basedOn w:val="Standard"/>
    <w:next w:val="Standard"/>
    <w:autoRedefine/>
    <w:semiHidden/>
    <w:rsid w:val="00C2506A"/>
    <w:pPr>
      <w:spacing w:after="0"/>
      <w:ind w:left="480"/>
      <w:jc w:val="left"/>
    </w:pPr>
    <w:rPr>
      <w:i/>
      <w:iCs/>
      <w:sz w:val="20"/>
    </w:rPr>
  </w:style>
  <w:style w:type="character" w:styleId="Hyperlink">
    <w:name w:val="Hyperlink"/>
    <w:rsid w:val="00C2506A"/>
    <w:rPr>
      <w:color w:val="0000FF"/>
      <w:u w:val="single"/>
    </w:rPr>
  </w:style>
  <w:style w:type="paragraph" w:styleId="Textkrper-Einzug3">
    <w:name w:val="Body Text Indent 3"/>
    <w:basedOn w:val="Standard"/>
    <w:rsid w:val="00C2506A"/>
    <w:pPr>
      <w:spacing w:before="120" w:after="0"/>
      <w:ind w:firstLine="709"/>
    </w:pPr>
    <w:rPr>
      <w:szCs w:val="24"/>
      <w:lang w:val="ru-RU"/>
    </w:rPr>
  </w:style>
  <w:style w:type="paragraph" w:styleId="Beschriftung">
    <w:name w:val="caption"/>
    <w:basedOn w:val="Standard"/>
    <w:next w:val="Standard"/>
    <w:qFormat/>
    <w:rsid w:val="00C2506A"/>
    <w:pPr>
      <w:spacing w:after="0"/>
      <w:jc w:val="center"/>
    </w:pPr>
    <w:rPr>
      <w:b/>
      <w:bCs/>
      <w:szCs w:val="24"/>
      <w:lang w:val="ru-RU"/>
    </w:rPr>
  </w:style>
  <w:style w:type="paragraph" w:styleId="Textkrper">
    <w:name w:val="Body Text"/>
    <w:basedOn w:val="Standard"/>
    <w:rsid w:val="00C2506A"/>
    <w:pPr>
      <w:spacing w:after="120"/>
      <w:jc w:val="left"/>
    </w:pPr>
    <w:rPr>
      <w:szCs w:val="24"/>
      <w:lang w:val="ru-RU"/>
    </w:rPr>
  </w:style>
  <w:style w:type="paragraph" w:customStyle="1" w:styleId="Normal">
    <w:name w:val="Normal"/>
    <w:rsid w:val="00C2506A"/>
    <w:pPr>
      <w:widowControl w:val="0"/>
      <w:jc w:val="both"/>
    </w:pPr>
    <w:rPr>
      <w:snapToGrid w:val="0"/>
      <w:sz w:val="24"/>
      <w:lang w:val="en-GB" w:eastAsia="ru-RU"/>
    </w:rPr>
  </w:style>
  <w:style w:type="paragraph" w:customStyle="1" w:styleId="a">
    <w:name w:val="Заголовок страницы"/>
    <w:basedOn w:val="Standard"/>
    <w:next w:val="Standard"/>
    <w:rsid w:val="00F8422A"/>
    <w:pPr>
      <w:spacing w:after="600"/>
      <w:jc w:val="center"/>
    </w:pPr>
    <w:rPr>
      <w:b/>
      <w:caps/>
      <w:color w:val="000000"/>
      <w:sz w:val="26"/>
      <w:lang w:val="ru-RU"/>
    </w:rPr>
  </w:style>
  <w:style w:type="paragraph" w:styleId="Sprechblasentext">
    <w:name w:val="Balloon Text"/>
    <w:basedOn w:val="Standard"/>
    <w:semiHidden/>
    <w:rsid w:val="002747CB"/>
    <w:rPr>
      <w:rFonts w:ascii="Tahoma" w:hAnsi="Tahoma" w:cs="Tahoma"/>
      <w:sz w:val="16"/>
      <w:szCs w:val="16"/>
    </w:rPr>
  </w:style>
  <w:style w:type="paragraph" w:styleId="Fuzeile">
    <w:name w:val="footer"/>
    <w:basedOn w:val="Standard"/>
    <w:rsid w:val="00775CEB"/>
    <w:pPr>
      <w:tabs>
        <w:tab w:val="center" w:pos="4677"/>
        <w:tab w:val="right" w:pos="9355"/>
      </w:tabs>
      <w:spacing w:after="0"/>
      <w:jc w:val="left"/>
    </w:pPr>
    <w:rPr>
      <w:szCs w:val="24"/>
      <w:lang w:val="ru-RU"/>
    </w:rPr>
  </w:style>
  <w:style w:type="character" w:styleId="Seitenzahl">
    <w:name w:val="page number"/>
    <w:basedOn w:val="Absatz-Standardschriftart"/>
    <w:rsid w:val="00775CEB"/>
  </w:style>
  <w:style w:type="paragraph" w:customStyle="1" w:styleId="a0">
    <w:name w:val="Заголовок"/>
    <w:basedOn w:val="Standard"/>
    <w:rsid w:val="007C0107"/>
    <w:pPr>
      <w:tabs>
        <w:tab w:val="left" w:pos="2835"/>
        <w:tab w:val="left" w:pos="6237"/>
      </w:tabs>
      <w:spacing w:before="720" w:after="120"/>
    </w:pPr>
    <w:rPr>
      <w:b/>
      <w:caps/>
      <w:sz w:val="28"/>
      <w:lang w:val="ru-RU"/>
    </w:rPr>
  </w:style>
  <w:style w:type="table" w:styleId="Tabellenraster">
    <w:name w:val="Table Grid"/>
    <w:basedOn w:val="NormaleTabelle"/>
    <w:rsid w:val="0057762C"/>
    <w:pPr>
      <w:spacing w:after="24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krper-Zeileneinzug">
    <w:name w:val="Body Text Indent"/>
    <w:basedOn w:val="Standard"/>
    <w:rsid w:val="001407EC"/>
    <w:pPr>
      <w:spacing w:after="120"/>
      <w:ind w:left="283"/>
    </w:pPr>
  </w:style>
  <w:style w:type="paragraph" w:styleId="Endnotentext">
    <w:name w:val="endnote text"/>
    <w:basedOn w:val="Standard"/>
    <w:link w:val="EndnotentextZchn"/>
    <w:rsid w:val="00685D7E"/>
    <w:pPr>
      <w:spacing w:after="0"/>
      <w:jc w:val="left"/>
    </w:pPr>
    <w:rPr>
      <w:sz w:val="20"/>
      <w:lang w:val="ru-RU"/>
    </w:rPr>
  </w:style>
  <w:style w:type="character" w:customStyle="1" w:styleId="EndnotentextZchn">
    <w:name w:val="Endnotentext Zchn"/>
    <w:link w:val="Endnotentext"/>
    <w:rsid w:val="00685D7E"/>
    <w:rPr>
      <w:lang w:val="ru-RU" w:eastAsia="ru-RU" w:bidi="ar-SA"/>
    </w:rPr>
  </w:style>
  <w:style w:type="numbering" w:customStyle="1" w:styleId="1">
    <w:name w:val="Стиль1"/>
    <w:rsid w:val="006C4E18"/>
    <w:pPr>
      <w:numPr>
        <w:numId w:val="25"/>
      </w:numPr>
    </w:pPr>
  </w:style>
  <w:style w:type="paragraph" w:styleId="Textkrper3">
    <w:name w:val="Body Text 3"/>
    <w:basedOn w:val="Standard"/>
    <w:rsid w:val="00716834"/>
    <w:pPr>
      <w:spacing w:after="120"/>
    </w:pPr>
    <w:rPr>
      <w:sz w:val="16"/>
      <w:szCs w:val="16"/>
    </w:rPr>
  </w:style>
  <w:style w:type="character" w:customStyle="1" w:styleId="DefaultMargins">
    <w:name w:val="DefaultMargins"/>
    <w:rsid w:val="00716834"/>
    <w:rPr>
      <w:rFonts w:ascii="CG Times" w:hAnsi="CG Times"/>
      <w:noProof w:val="0"/>
      <w:sz w:val="24"/>
      <w:lang w:val="en-US"/>
    </w:rPr>
  </w:style>
  <w:style w:type="character" w:styleId="Endnotenzeichen">
    <w:name w:val="endnote reference"/>
    <w:rsid w:val="00847258"/>
    <w:rPr>
      <w:vertAlign w:val="superscript"/>
    </w:rPr>
  </w:style>
  <w:style w:type="paragraph" w:styleId="StandardWeb">
    <w:name w:val="Normal (Web)"/>
    <w:basedOn w:val="Standard"/>
    <w:rsid w:val="0006216E"/>
    <w:pPr>
      <w:jc w:val="left"/>
    </w:pPr>
    <w:rPr>
      <w:szCs w:val="24"/>
      <w:lang w:val="ru-RU" w:bidi="sa-IN"/>
    </w:rPr>
  </w:style>
  <w:style w:type="character" w:styleId="Fett">
    <w:name w:val="Strong"/>
    <w:qFormat/>
    <w:rsid w:val="0006216E"/>
    <w:rPr>
      <w:b/>
      <w:bCs/>
    </w:rPr>
  </w:style>
  <w:style w:type="paragraph" w:customStyle="1" w:styleId="Normal0">
    <w:name w:val="[Normal]"/>
    <w:rsid w:val="0022466D"/>
    <w:pPr>
      <w:autoSpaceDE w:val="0"/>
      <w:autoSpaceDN w:val="0"/>
      <w:adjustRightInd w:val="0"/>
    </w:pPr>
    <w:rPr>
      <w:rFonts w:ascii="Arial" w:hAnsi="Arial" w:cs="Arial"/>
      <w:sz w:val="24"/>
      <w:szCs w:val="24"/>
      <w:lang w:val="ru-RU" w:eastAsia="ru-RU"/>
    </w:rPr>
  </w:style>
  <w:style w:type="character" w:customStyle="1" w:styleId="st">
    <w:name w:val="st"/>
    <w:basedOn w:val="Absatz-Standardschriftart"/>
    <w:rsid w:val="00753B99"/>
  </w:style>
  <w:style w:type="character" w:styleId="Hervorhebung">
    <w:name w:val="Emphasis"/>
    <w:uiPriority w:val="20"/>
    <w:qFormat/>
    <w:rsid w:val="00753B99"/>
    <w:rPr>
      <w:i/>
      <w:iCs/>
    </w:rPr>
  </w:style>
  <w:style w:type="paragraph" w:styleId="Kopfzeile">
    <w:name w:val="header"/>
    <w:basedOn w:val="Standard"/>
    <w:rsid w:val="00B30D97"/>
    <w:pPr>
      <w:tabs>
        <w:tab w:val="center" w:pos="4844"/>
        <w:tab w:val="right" w:pos="9689"/>
      </w:tabs>
      <w:spacing w:after="0"/>
      <w:jc w:val="left"/>
    </w:pPr>
    <w:rPr>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43256">
      <w:bodyDiv w:val="1"/>
      <w:marLeft w:val="0"/>
      <w:marRight w:val="0"/>
      <w:marTop w:val="0"/>
      <w:marBottom w:val="0"/>
      <w:divBdr>
        <w:top w:val="none" w:sz="0" w:space="0" w:color="auto"/>
        <w:left w:val="none" w:sz="0" w:space="0" w:color="auto"/>
        <w:bottom w:val="none" w:sz="0" w:space="0" w:color="auto"/>
        <w:right w:val="none" w:sz="0" w:space="0" w:color="auto"/>
      </w:divBdr>
    </w:div>
    <w:div w:id="112409021">
      <w:bodyDiv w:val="1"/>
      <w:marLeft w:val="0"/>
      <w:marRight w:val="0"/>
      <w:marTop w:val="0"/>
      <w:marBottom w:val="0"/>
      <w:divBdr>
        <w:top w:val="none" w:sz="0" w:space="0" w:color="auto"/>
        <w:left w:val="none" w:sz="0" w:space="0" w:color="auto"/>
        <w:bottom w:val="none" w:sz="0" w:space="0" w:color="auto"/>
        <w:right w:val="none" w:sz="0" w:space="0" w:color="auto"/>
      </w:divBdr>
    </w:div>
    <w:div w:id="229779599">
      <w:bodyDiv w:val="1"/>
      <w:marLeft w:val="0"/>
      <w:marRight w:val="0"/>
      <w:marTop w:val="0"/>
      <w:marBottom w:val="0"/>
      <w:divBdr>
        <w:top w:val="none" w:sz="0" w:space="0" w:color="auto"/>
        <w:left w:val="none" w:sz="0" w:space="0" w:color="auto"/>
        <w:bottom w:val="none" w:sz="0" w:space="0" w:color="auto"/>
        <w:right w:val="none" w:sz="0" w:space="0" w:color="auto"/>
      </w:divBdr>
      <w:divsChild>
        <w:div w:id="1379208864">
          <w:blockQuote w:val="1"/>
          <w:marLeft w:val="141"/>
          <w:marRight w:val="141"/>
          <w:marTop w:val="141"/>
          <w:marBottom w:val="141"/>
          <w:divBdr>
            <w:top w:val="none" w:sz="0" w:space="0" w:color="auto"/>
            <w:left w:val="single" w:sz="6" w:space="7" w:color="0857A6"/>
            <w:bottom w:val="none" w:sz="0" w:space="0" w:color="auto"/>
            <w:right w:val="none" w:sz="0" w:space="0" w:color="auto"/>
          </w:divBdr>
          <w:divsChild>
            <w:div w:id="1158769860">
              <w:marLeft w:val="0"/>
              <w:marRight w:val="0"/>
              <w:marTop w:val="0"/>
              <w:marBottom w:val="0"/>
              <w:divBdr>
                <w:top w:val="none" w:sz="0" w:space="0" w:color="auto"/>
                <w:left w:val="none" w:sz="0" w:space="0" w:color="auto"/>
                <w:bottom w:val="none" w:sz="0" w:space="0" w:color="auto"/>
                <w:right w:val="none" w:sz="0" w:space="0" w:color="auto"/>
              </w:divBdr>
              <w:divsChild>
                <w:div w:id="83849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093867">
      <w:bodyDiv w:val="1"/>
      <w:marLeft w:val="0"/>
      <w:marRight w:val="0"/>
      <w:marTop w:val="0"/>
      <w:marBottom w:val="0"/>
      <w:divBdr>
        <w:top w:val="none" w:sz="0" w:space="0" w:color="auto"/>
        <w:left w:val="none" w:sz="0" w:space="0" w:color="auto"/>
        <w:bottom w:val="none" w:sz="0" w:space="0" w:color="auto"/>
        <w:right w:val="none" w:sz="0" w:space="0" w:color="auto"/>
      </w:divBdr>
      <w:divsChild>
        <w:div w:id="1257058214">
          <w:marLeft w:val="0"/>
          <w:marRight w:val="0"/>
          <w:marTop w:val="0"/>
          <w:marBottom w:val="0"/>
          <w:divBdr>
            <w:top w:val="none" w:sz="0" w:space="0" w:color="auto"/>
            <w:left w:val="none" w:sz="0" w:space="0" w:color="auto"/>
            <w:bottom w:val="none" w:sz="0" w:space="0" w:color="auto"/>
            <w:right w:val="none" w:sz="0" w:space="0" w:color="auto"/>
          </w:divBdr>
        </w:div>
      </w:divsChild>
    </w:div>
    <w:div w:id="460853556">
      <w:bodyDiv w:val="1"/>
      <w:marLeft w:val="0"/>
      <w:marRight w:val="0"/>
      <w:marTop w:val="0"/>
      <w:marBottom w:val="0"/>
      <w:divBdr>
        <w:top w:val="none" w:sz="0" w:space="0" w:color="auto"/>
        <w:left w:val="none" w:sz="0" w:space="0" w:color="auto"/>
        <w:bottom w:val="none" w:sz="0" w:space="0" w:color="auto"/>
        <w:right w:val="none" w:sz="0" w:space="0" w:color="auto"/>
      </w:divBdr>
    </w:div>
    <w:div w:id="579338663">
      <w:bodyDiv w:val="1"/>
      <w:marLeft w:val="0"/>
      <w:marRight w:val="0"/>
      <w:marTop w:val="0"/>
      <w:marBottom w:val="0"/>
      <w:divBdr>
        <w:top w:val="none" w:sz="0" w:space="0" w:color="auto"/>
        <w:left w:val="none" w:sz="0" w:space="0" w:color="auto"/>
        <w:bottom w:val="none" w:sz="0" w:space="0" w:color="auto"/>
        <w:right w:val="none" w:sz="0" w:space="0" w:color="auto"/>
      </w:divBdr>
      <w:divsChild>
        <w:div w:id="70395804">
          <w:marLeft w:val="0"/>
          <w:marRight w:val="0"/>
          <w:marTop w:val="0"/>
          <w:marBottom w:val="0"/>
          <w:divBdr>
            <w:top w:val="none" w:sz="0" w:space="0" w:color="auto"/>
            <w:left w:val="none" w:sz="0" w:space="0" w:color="auto"/>
            <w:bottom w:val="none" w:sz="0" w:space="0" w:color="auto"/>
            <w:right w:val="none" w:sz="0" w:space="0" w:color="auto"/>
          </w:divBdr>
          <w:divsChild>
            <w:div w:id="564073931">
              <w:marLeft w:val="0"/>
              <w:marRight w:val="0"/>
              <w:marTop w:val="0"/>
              <w:marBottom w:val="0"/>
              <w:divBdr>
                <w:top w:val="none" w:sz="0" w:space="0" w:color="auto"/>
                <w:left w:val="none" w:sz="0" w:space="0" w:color="auto"/>
                <w:bottom w:val="none" w:sz="0" w:space="0" w:color="auto"/>
                <w:right w:val="none" w:sz="0" w:space="0" w:color="auto"/>
              </w:divBdr>
            </w:div>
            <w:div w:id="654845183">
              <w:marLeft w:val="0"/>
              <w:marRight w:val="0"/>
              <w:marTop w:val="0"/>
              <w:marBottom w:val="0"/>
              <w:divBdr>
                <w:top w:val="none" w:sz="0" w:space="0" w:color="auto"/>
                <w:left w:val="none" w:sz="0" w:space="0" w:color="auto"/>
                <w:bottom w:val="none" w:sz="0" w:space="0" w:color="auto"/>
                <w:right w:val="none" w:sz="0" w:space="0" w:color="auto"/>
              </w:divBdr>
            </w:div>
            <w:div w:id="1340932346">
              <w:marLeft w:val="0"/>
              <w:marRight w:val="0"/>
              <w:marTop w:val="0"/>
              <w:marBottom w:val="0"/>
              <w:divBdr>
                <w:top w:val="none" w:sz="0" w:space="0" w:color="auto"/>
                <w:left w:val="none" w:sz="0" w:space="0" w:color="auto"/>
                <w:bottom w:val="none" w:sz="0" w:space="0" w:color="auto"/>
                <w:right w:val="none" w:sz="0" w:space="0" w:color="auto"/>
              </w:divBdr>
            </w:div>
            <w:div w:id="1900895252">
              <w:marLeft w:val="0"/>
              <w:marRight w:val="0"/>
              <w:marTop w:val="0"/>
              <w:marBottom w:val="0"/>
              <w:divBdr>
                <w:top w:val="none" w:sz="0" w:space="0" w:color="auto"/>
                <w:left w:val="none" w:sz="0" w:space="0" w:color="auto"/>
                <w:bottom w:val="none" w:sz="0" w:space="0" w:color="auto"/>
                <w:right w:val="none" w:sz="0" w:space="0" w:color="auto"/>
              </w:divBdr>
            </w:div>
            <w:div w:id="190225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803126">
      <w:bodyDiv w:val="1"/>
      <w:marLeft w:val="0"/>
      <w:marRight w:val="0"/>
      <w:marTop w:val="0"/>
      <w:marBottom w:val="0"/>
      <w:divBdr>
        <w:top w:val="none" w:sz="0" w:space="0" w:color="auto"/>
        <w:left w:val="none" w:sz="0" w:space="0" w:color="auto"/>
        <w:bottom w:val="none" w:sz="0" w:space="0" w:color="auto"/>
        <w:right w:val="none" w:sz="0" w:space="0" w:color="auto"/>
      </w:divBdr>
    </w:div>
    <w:div w:id="1049846036">
      <w:bodyDiv w:val="1"/>
      <w:marLeft w:val="0"/>
      <w:marRight w:val="0"/>
      <w:marTop w:val="0"/>
      <w:marBottom w:val="0"/>
      <w:divBdr>
        <w:top w:val="none" w:sz="0" w:space="0" w:color="auto"/>
        <w:left w:val="none" w:sz="0" w:space="0" w:color="auto"/>
        <w:bottom w:val="none" w:sz="0" w:space="0" w:color="auto"/>
        <w:right w:val="none" w:sz="0" w:space="0" w:color="auto"/>
      </w:divBdr>
    </w:div>
    <w:div w:id="1114012841">
      <w:bodyDiv w:val="1"/>
      <w:marLeft w:val="0"/>
      <w:marRight w:val="0"/>
      <w:marTop w:val="0"/>
      <w:marBottom w:val="0"/>
      <w:divBdr>
        <w:top w:val="none" w:sz="0" w:space="0" w:color="auto"/>
        <w:left w:val="none" w:sz="0" w:space="0" w:color="auto"/>
        <w:bottom w:val="none" w:sz="0" w:space="0" w:color="auto"/>
        <w:right w:val="none" w:sz="0" w:space="0" w:color="auto"/>
      </w:divBdr>
      <w:divsChild>
        <w:div w:id="2102753297">
          <w:blockQuote w:val="1"/>
          <w:marLeft w:val="141"/>
          <w:marRight w:val="141"/>
          <w:marTop w:val="141"/>
          <w:marBottom w:val="141"/>
          <w:divBdr>
            <w:top w:val="none" w:sz="0" w:space="0" w:color="auto"/>
            <w:left w:val="single" w:sz="6" w:space="7" w:color="0857A6"/>
            <w:bottom w:val="none" w:sz="0" w:space="0" w:color="auto"/>
            <w:right w:val="none" w:sz="0" w:space="0" w:color="auto"/>
          </w:divBdr>
          <w:divsChild>
            <w:div w:id="1352492132">
              <w:marLeft w:val="0"/>
              <w:marRight w:val="0"/>
              <w:marTop w:val="0"/>
              <w:marBottom w:val="0"/>
              <w:divBdr>
                <w:top w:val="none" w:sz="0" w:space="0" w:color="auto"/>
                <w:left w:val="none" w:sz="0" w:space="0" w:color="auto"/>
                <w:bottom w:val="none" w:sz="0" w:space="0" w:color="auto"/>
                <w:right w:val="none" w:sz="0" w:space="0" w:color="auto"/>
              </w:divBdr>
              <w:divsChild>
                <w:div w:id="40450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996140">
      <w:bodyDiv w:val="1"/>
      <w:marLeft w:val="0"/>
      <w:marRight w:val="0"/>
      <w:marTop w:val="0"/>
      <w:marBottom w:val="0"/>
      <w:divBdr>
        <w:top w:val="none" w:sz="0" w:space="0" w:color="auto"/>
        <w:left w:val="none" w:sz="0" w:space="0" w:color="auto"/>
        <w:bottom w:val="none" w:sz="0" w:space="0" w:color="auto"/>
        <w:right w:val="none" w:sz="0" w:space="0" w:color="auto"/>
      </w:divBdr>
    </w:div>
    <w:div w:id="1233854502">
      <w:bodyDiv w:val="1"/>
      <w:marLeft w:val="0"/>
      <w:marRight w:val="0"/>
      <w:marTop w:val="0"/>
      <w:marBottom w:val="0"/>
      <w:divBdr>
        <w:top w:val="none" w:sz="0" w:space="0" w:color="auto"/>
        <w:left w:val="none" w:sz="0" w:space="0" w:color="auto"/>
        <w:bottom w:val="none" w:sz="0" w:space="0" w:color="auto"/>
        <w:right w:val="none" w:sz="0" w:space="0" w:color="auto"/>
      </w:divBdr>
    </w:div>
    <w:div w:id="1421829482">
      <w:bodyDiv w:val="1"/>
      <w:marLeft w:val="0"/>
      <w:marRight w:val="0"/>
      <w:marTop w:val="0"/>
      <w:marBottom w:val="0"/>
      <w:divBdr>
        <w:top w:val="none" w:sz="0" w:space="0" w:color="auto"/>
        <w:left w:val="none" w:sz="0" w:space="0" w:color="auto"/>
        <w:bottom w:val="none" w:sz="0" w:space="0" w:color="auto"/>
        <w:right w:val="none" w:sz="0" w:space="0" w:color="auto"/>
      </w:divBdr>
    </w:div>
    <w:div w:id="1555316805">
      <w:bodyDiv w:val="1"/>
      <w:marLeft w:val="0"/>
      <w:marRight w:val="0"/>
      <w:marTop w:val="0"/>
      <w:marBottom w:val="0"/>
      <w:divBdr>
        <w:top w:val="none" w:sz="0" w:space="0" w:color="auto"/>
        <w:left w:val="none" w:sz="0" w:space="0" w:color="auto"/>
        <w:bottom w:val="none" w:sz="0" w:space="0" w:color="auto"/>
        <w:right w:val="none" w:sz="0" w:space="0" w:color="auto"/>
      </w:divBdr>
    </w:div>
    <w:div w:id="1589533011">
      <w:bodyDiv w:val="1"/>
      <w:marLeft w:val="0"/>
      <w:marRight w:val="0"/>
      <w:marTop w:val="0"/>
      <w:marBottom w:val="0"/>
      <w:divBdr>
        <w:top w:val="none" w:sz="0" w:space="0" w:color="auto"/>
        <w:left w:val="none" w:sz="0" w:space="0" w:color="auto"/>
        <w:bottom w:val="none" w:sz="0" w:space="0" w:color="auto"/>
        <w:right w:val="none" w:sz="0" w:space="0" w:color="auto"/>
      </w:divBdr>
      <w:divsChild>
        <w:div w:id="1081684921">
          <w:blockQuote w:val="1"/>
          <w:marLeft w:val="141"/>
          <w:marRight w:val="141"/>
          <w:marTop w:val="141"/>
          <w:marBottom w:val="141"/>
          <w:divBdr>
            <w:top w:val="none" w:sz="0" w:space="0" w:color="auto"/>
            <w:left w:val="single" w:sz="6" w:space="7" w:color="0857A6"/>
            <w:bottom w:val="none" w:sz="0" w:space="0" w:color="auto"/>
            <w:right w:val="none" w:sz="0" w:space="0" w:color="auto"/>
          </w:divBdr>
          <w:divsChild>
            <w:div w:id="1250306650">
              <w:marLeft w:val="0"/>
              <w:marRight w:val="0"/>
              <w:marTop w:val="0"/>
              <w:marBottom w:val="0"/>
              <w:divBdr>
                <w:top w:val="none" w:sz="0" w:space="0" w:color="auto"/>
                <w:left w:val="none" w:sz="0" w:space="0" w:color="auto"/>
                <w:bottom w:val="none" w:sz="0" w:space="0" w:color="auto"/>
                <w:right w:val="none" w:sz="0" w:space="0" w:color="auto"/>
              </w:divBdr>
              <w:divsChild>
                <w:div w:id="1032268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206129">
      <w:bodyDiv w:val="1"/>
      <w:marLeft w:val="0"/>
      <w:marRight w:val="0"/>
      <w:marTop w:val="0"/>
      <w:marBottom w:val="0"/>
      <w:divBdr>
        <w:top w:val="none" w:sz="0" w:space="0" w:color="auto"/>
        <w:left w:val="none" w:sz="0" w:space="0" w:color="auto"/>
        <w:bottom w:val="none" w:sz="0" w:space="0" w:color="auto"/>
        <w:right w:val="none" w:sz="0" w:space="0" w:color="auto"/>
      </w:divBdr>
      <w:divsChild>
        <w:div w:id="256518876">
          <w:blockQuote w:val="1"/>
          <w:marLeft w:val="141"/>
          <w:marRight w:val="141"/>
          <w:marTop w:val="141"/>
          <w:marBottom w:val="141"/>
          <w:divBdr>
            <w:top w:val="none" w:sz="0" w:space="0" w:color="auto"/>
            <w:left w:val="single" w:sz="6" w:space="7" w:color="0857A6"/>
            <w:bottom w:val="none" w:sz="0" w:space="0" w:color="auto"/>
            <w:right w:val="none" w:sz="0" w:space="0" w:color="auto"/>
          </w:divBdr>
          <w:divsChild>
            <w:div w:id="1516731037">
              <w:marLeft w:val="0"/>
              <w:marRight w:val="0"/>
              <w:marTop w:val="0"/>
              <w:marBottom w:val="0"/>
              <w:divBdr>
                <w:top w:val="none" w:sz="0" w:space="0" w:color="auto"/>
                <w:left w:val="none" w:sz="0" w:space="0" w:color="auto"/>
                <w:bottom w:val="none" w:sz="0" w:space="0" w:color="auto"/>
                <w:right w:val="none" w:sz="0" w:space="0" w:color="auto"/>
              </w:divBdr>
              <w:divsChild>
                <w:div w:id="194965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314957">
      <w:bodyDiv w:val="1"/>
      <w:marLeft w:val="0"/>
      <w:marRight w:val="0"/>
      <w:marTop w:val="0"/>
      <w:marBottom w:val="0"/>
      <w:divBdr>
        <w:top w:val="none" w:sz="0" w:space="0" w:color="auto"/>
        <w:left w:val="none" w:sz="0" w:space="0" w:color="auto"/>
        <w:bottom w:val="none" w:sz="0" w:space="0" w:color="auto"/>
        <w:right w:val="none" w:sz="0" w:space="0" w:color="auto"/>
      </w:divBdr>
    </w:div>
    <w:div w:id="1876499057">
      <w:bodyDiv w:val="1"/>
      <w:marLeft w:val="0"/>
      <w:marRight w:val="0"/>
      <w:marTop w:val="0"/>
      <w:marBottom w:val="0"/>
      <w:divBdr>
        <w:top w:val="none" w:sz="0" w:space="0" w:color="auto"/>
        <w:left w:val="none" w:sz="0" w:space="0" w:color="auto"/>
        <w:bottom w:val="none" w:sz="0" w:space="0" w:color="auto"/>
        <w:right w:val="none" w:sz="0" w:space="0" w:color="auto"/>
      </w:divBdr>
      <w:divsChild>
        <w:div w:id="156919371">
          <w:marLeft w:val="0"/>
          <w:marRight w:val="0"/>
          <w:marTop w:val="0"/>
          <w:marBottom w:val="0"/>
          <w:divBdr>
            <w:top w:val="none" w:sz="0" w:space="0" w:color="auto"/>
            <w:left w:val="none" w:sz="0" w:space="0" w:color="auto"/>
            <w:bottom w:val="none" w:sz="0" w:space="0" w:color="auto"/>
            <w:right w:val="none" w:sz="0" w:space="0" w:color="auto"/>
          </w:divBdr>
        </w:div>
        <w:div w:id="336080044">
          <w:marLeft w:val="0"/>
          <w:marRight w:val="0"/>
          <w:marTop w:val="0"/>
          <w:marBottom w:val="0"/>
          <w:divBdr>
            <w:top w:val="none" w:sz="0" w:space="0" w:color="auto"/>
            <w:left w:val="none" w:sz="0" w:space="0" w:color="auto"/>
            <w:bottom w:val="none" w:sz="0" w:space="0" w:color="auto"/>
            <w:right w:val="none" w:sz="0" w:space="0" w:color="auto"/>
          </w:divBdr>
        </w:div>
        <w:div w:id="346760754">
          <w:marLeft w:val="0"/>
          <w:marRight w:val="0"/>
          <w:marTop w:val="0"/>
          <w:marBottom w:val="0"/>
          <w:divBdr>
            <w:top w:val="none" w:sz="0" w:space="0" w:color="auto"/>
            <w:left w:val="none" w:sz="0" w:space="0" w:color="auto"/>
            <w:bottom w:val="none" w:sz="0" w:space="0" w:color="auto"/>
            <w:right w:val="none" w:sz="0" w:space="0" w:color="auto"/>
          </w:divBdr>
        </w:div>
        <w:div w:id="746612203">
          <w:marLeft w:val="0"/>
          <w:marRight w:val="0"/>
          <w:marTop w:val="0"/>
          <w:marBottom w:val="0"/>
          <w:divBdr>
            <w:top w:val="none" w:sz="0" w:space="0" w:color="auto"/>
            <w:left w:val="none" w:sz="0" w:space="0" w:color="auto"/>
            <w:bottom w:val="none" w:sz="0" w:space="0" w:color="auto"/>
            <w:right w:val="none" w:sz="0" w:space="0" w:color="auto"/>
          </w:divBdr>
        </w:div>
        <w:div w:id="849218776">
          <w:marLeft w:val="0"/>
          <w:marRight w:val="0"/>
          <w:marTop w:val="0"/>
          <w:marBottom w:val="0"/>
          <w:divBdr>
            <w:top w:val="none" w:sz="0" w:space="0" w:color="auto"/>
            <w:left w:val="none" w:sz="0" w:space="0" w:color="auto"/>
            <w:bottom w:val="none" w:sz="0" w:space="0" w:color="auto"/>
            <w:right w:val="none" w:sz="0" w:space="0" w:color="auto"/>
          </w:divBdr>
        </w:div>
        <w:div w:id="873496251">
          <w:marLeft w:val="0"/>
          <w:marRight w:val="0"/>
          <w:marTop w:val="0"/>
          <w:marBottom w:val="0"/>
          <w:divBdr>
            <w:top w:val="none" w:sz="0" w:space="0" w:color="auto"/>
            <w:left w:val="none" w:sz="0" w:space="0" w:color="auto"/>
            <w:bottom w:val="none" w:sz="0" w:space="0" w:color="auto"/>
            <w:right w:val="none" w:sz="0" w:space="0" w:color="auto"/>
          </w:divBdr>
        </w:div>
        <w:div w:id="1042678092">
          <w:marLeft w:val="0"/>
          <w:marRight w:val="0"/>
          <w:marTop w:val="0"/>
          <w:marBottom w:val="0"/>
          <w:divBdr>
            <w:top w:val="none" w:sz="0" w:space="0" w:color="auto"/>
            <w:left w:val="none" w:sz="0" w:space="0" w:color="auto"/>
            <w:bottom w:val="none" w:sz="0" w:space="0" w:color="auto"/>
            <w:right w:val="none" w:sz="0" w:space="0" w:color="auto"/>
          </w:divBdr>
        </w:div>
        <w:div w:id="1052534647">
          <w:marLeft w:val="0"/>
          <w:marRight w:val="0"/>
          <w:marTop w:val="0"/>
          <w:marBottom w:val="0"/>
          <w:divBdr>
            <w:top w:val="none" w:sz="0" w:space="0" w:color="auto"/>
            <w:left w:val="none" w:sz="0" w:space="0" w:color="auto"/>
            <w:bottom w:val="none" w:sz="0" w:space="0" w:color="auto"/>
            <w:right w:val="none" w:sz="0" w:space="0" w:color="auto"/>
          </w:divBdr>
        </w:div>
        <w:div w:id="1418286158">
          <w:marLeft w:val="0"/>
          <w:marRight w:val="0"/>
          <w:marTop w:val="0"/>
          <w:marBottom w:val="0"/>
          <w:divBdr>
            <w:top w:val="none" w:sz="0" w:space="0" w:color="auto"/>
            <w:left w:val="none" w:sz="0" w:space="0" w:color="auto"/>
            <w:bottom w:val="none" w:sz="0" w:space="0" w:color="auto"/>
            <w:right w:val="none" w:sz="0" w:space="0" w:color="auto"/>
          </w:divBdr>
        </w:div>
        <w:div w:id="1418551924">
          <w:marLeft w:val="0"/>
          <w:marRight w:val="0"/>
          <w:marTop w:val="0"/>
          <w:marBottom w:val="0"/>
          <w:divBdr>
            <w:top w:val="none" w:sz="0" w:space="0" w:color="auto"/>
            <w:left w:val="none" w:sz="0" w:space="0" w:color="auto"/>
            <w:bottom w:val="none" w:sz="0" w:space="0" w:color="auto"/>
            <w:right w:val="none" w:sz="0" w:space="0" w:color="auto"/>
          </w:divBdr>
        </w:div>
        <w:div w:id="1457718250">
          <w:marLeft w:val="0"/>
          <w:marRight w:val="0"/>
          <w:marTop w:val="0"/>
          <w:marBottom w:val="0"/>
          <w:divBdr>
            <w:top w:val="none" w:sz="0" w:space="0" w:color="auto"/>
            <w:left w:val="none" w:sz="0" w:space="0" w:color="auto"/>
            <w:bottom w:val="none" w:sz="0" w:space="0" w:color="auto"/>
            <w:right w:val="none" w:sz="0" w:space="0" w:color="auto"/>
          </w:divBdr>
        </w:div>
        <w:div w:id="1492523271">
          <w:marLeft w:val="0"/>
          <w:marRight w:val="0"/>
          <w:marTop w:val="0"/>
          <w:marBottom w:val="0"/>
          <w:divBdr>
            <w:top w:val="none" w:sz="0" w:space="0" w:color="auto"/>
            <w:left w:val="none" w:sz="0" w:space="0" w:color="auto"/>
            <w:bottom w:val="none" w:sz="0" w:space="0" w:color="auto"/>
            <w:right w:val="none" w:sz="0" w:space="0" w:color="auto"/>
          </w:divBdr>
        </w:div>
        <w:div w:id="1698431881">
          <w:marLeft w:val="0"/>
          <w:marRight w:val="0"/>
          <w:marTop w:val="0"/>
          <w:marBottom w:val="0"/>
          <w:divBdr>
            <w:top w:val="none" w:sz="0" w:space="0" w:color="auto"/>
            <w:left w:val="none" w:sz="0" w:space="0" w:color="auto"/>
            <w:bottom w:val="none" w:sz="0" w:space="0" w:color="auto"/>
            <w:right w:val="none" w:sz="0" w:space="0" w:color="auto"/>
          </w:divBdr>
        </w:div>
        <w:div w:id="1705444933">
          <w:marLeft w:val="0"/>
          <w:marRight w:val="0"/>
          <w:marTop w:val="0"/>
          <w:marBottom w:val="0"/>
          <w:divBdr>
            <w:top w:val="none" w:sz="0" w:space="0" w:color="auto"/>
            <w:left w:val="none" w:sz="0" w:space="0" w:color="auto"/>
            <w:bottom w:val="none" w:sz="0" w:space="0" w:color="auto"/>
            <w:right w:val="none" w:sz="0" w:space="0" w:color="auto"/>
          </w:divBdr>
        </w:div>
        <w:div w:id="1875457893">
          <w:marLeft w:val="0"/>
          <w:marRight w:val="0"/>
          <w:marTop w:val="0"/>
          <w:marBottom w:val="0"/>
          <w:divBdr>
            <w:top w:val="none" w:sz="0" w:space="0" w:color="auto"/>
            <w:left w:val="none" w:sz="0" w:space="0" w:color="auto"/>
            <w:bottom w:val="none" w:sz="0" w:space="0" w:color="auto"/>
            <w:right w:val="none" w:sz="0" w:space="0" w:color="auto"/>
          </w:divBdr>
        </w:div>
        <w:div w:id="1903326742">
          <w:marLeft w:val="0"/>
          <w:marRight w:val="0"/>
          <w:marTop w:val="0"/>
          <w:marBottom w:val="0"/>
          <w:divBdr>
            <w:top w:val="none" w:sz="0" w:space="0" w:color="auto"/>
            <w:left w:val="none" w:sz="0" w:space="0" w:color="auto"/>
            <w:bottom w:val="none" w:sz="0" w:space="0" w:color="auto"/>
            <w:right w:val="none" w:sz="0" w:space="0" w:color="auto"/>
          </w:divBdr>
        </w:div>
        <w:div w:id="1971011197">
          <w:marLeft w:val="0"/>
          <w:marRight w:val="0"/>
          <w:marTop w:val="0"/>
          <w:marBottom w:val="0"/>
          <w:divBdr>
            <w:top w:val="none" w:sz="0" w:space="0" w:color="auto"/>
            <w:left w:val="none" w:sz="0" w:space="0" w:color="auto"/>
            <w:bottom w:val="none" w:sz="0" w:space="0" w:color="auto"/>
            <w:right w:val="none" w:sz="0" w:space="0" w:color="auto"/>
          </w:divBdr>
        </w:div>
      </w:divsChild>
    </w:div>
    <w:div w:id="1927299822">
      <w:bodyDiv w:val="1"/>
      <w:marLeft w:val="0"/>
      <w:marRight w:val="0"/>
      <w:marTop w:val="0"/>
      <w:marBottom w:val="0"/>
      <w:divBdr>
        <w:top w:val="none" w:sz="0" w:space="0" w:color="auto"/>
        <w:left w:val="none" w:sz="0" w:space="0" w:color="auto"/>
        <w:bottom w:val="none" w:sz="0" w:space="0" w:color="auto"/>
        <w:right w:val="none" w:sz="0" w:space="0" w:color="auto"/>
      </w:divBdr>
    </w:div>
    <w:div w:id="2098400554">
      <w:bodyDiv w:val="1"/>
      <w:marLeft w:val="0"/>
      <w:marRight w:val="0"/>
      <w:marTop w:val="0"/>
      <w:marBottom w:val="0"/>
      <w:divBdr>
        <w:top w:val="none" w:sz="0" w:space="0" w:color="auto"/>
        <w:left w:val="none" w:sz="0" w:space="0" w:color="auto"/>
        <w:bottom w:val="none" w:sz="0" w:space="0" w:color="auto"/>
        <w:right w:val="none" w:sz="0" w:space="0" w:color="auto"/>
      </w:divBdr>
      <w:divsChild>
        <w:div w:id="426775897">
          <w:blockQuote w:val="1"/>
          <w:marLeft w:val="141"/>
          <w:marRight w:val="141"/>
          <w:marTop w:val="141"/>
          <w:marBottom w:val="141"/>
          <w:divBdr>
            <w:top w:val="none" w:sz="0" w:space="0" w:color="auto"/>
            <w:left w:val="single" w:sz="6" w:space="7" w:color="0857A6"/>
            <w:bottom w:val="none" w:sz="0" w:space="0" w:color="auto"/>
            <w:right w:val="none" w:sz="0" w:space="0" w:color="auto"/>
          </w:divBdr>
          <w:divsChild>
            <w:div w:id="1945065272">
              <w:marLeft w:val="0"/>
              <w:marRight w:val="0"/>
              <w:marTop w:val="0"/>
              <w:marBottom w:val="0"/>
              <w:divBdr>
                <w:top w:val="none" w:sz="0" w:space="0" w:color="auto"/>
                <w:left w:val="none" w:sz="0" w:space="0" w:color="auto"/>
                <w:bottom w:val="none" w:sz="0" w:space="0" w:color="auto"/>
                <w:right w:val="none" w:sz="0" w:space="0" w:color="auto"/>
              </w:divBdr>
              <w:divsChild>
                <w:div w:id="96758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windows-1251"/>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footer" Target="footer2.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png"/><Relationship Id="rId110" Type="http://schemas.openxmlformats.org/officeDocument/2006/relationships/image" Target="media/image103.png"/><Relationship Id="rId115" Type="http://schemas.openxmlformats.org/officeDocument/2006/relationships/image" Target="media/image106.png"/><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4.png"/><Relationship Id="rId118" Type="http://schemas.openxmlformats.org/officeDocument/2006/relationships/fontTable" Target="fontTable.xml"/><Relationship Id="rId8" Type="http://schemas.openxmlformats.org/officeDocument/2006/relationships/hyperlink" Target="mailto:rital@sbor.net" TargetMode="External"/><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7.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5.png"/><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65</Pages>
  <Words>14792</Words>
  <Characters>93196</Characters>
  <Application>Microsoft Office Word</Application>
  <DocSecurity>0</DocSecurity>
  <Lines>776</Lines>
  <Paragraphs>215</Paragraphs>
  <ScaleCrop>false</ScaleCrop>
  <HeadingPairs>
    <vt:vector size="4" baseType="variant">
      <vt:variant>
        <vt:lpstr>Titel</vt:lpstr>
      </vt:variant>
      <vt:variant>
        <vt:i4>1</vt:i4>
      </vt:variant>
      <vt:variant>
        <vt:lpstr>Название</vt:lpstr>
      </vt:variant>
      <vt:variant>
        <vt:i4>1</vt:i4>
      </vt:variant>
    </vt:vector>
  </HeadingPairs>
  <TitlesOfParts>
    <vt:vector size="2" baseType="lpstr">
      <vt:lpstr>UO2-CaO</vt:lpstr>
      <vt:lpstr>UO2-CaO</vt:lpstr>
    </vt:vector>
  </TitlesOfParts>
  <Company>NITI</Company>
  <LinksUpToDate>false</LinksUpToDate>
  <CharactersWithSpaces>107773</CharactersWithSpaces>
  <SharedDoc>false</SharedDoc>
  <HLinks>
    <vt:vector size="102" baseType="variant">
      <vt:variant>
        <vt:i4>1507390</vt:i4>
      </vt:variant>
      <vt:variant>
        <vt:i4>95</vt:i4>
      </vt:variant>
      <vt:variant>
        <vt:i4>0</vt:i4>
      </vt:variant>
      <vt:variant>
        <vt:i4>5</vt:i4>
      </vt:variant>
      <vt:variant>
        <vt:lpwstr/>
      </vt:variant>
      <vt:variant>
        <vt:lpwstr>_Toc343073971</vt:lpwstr>
      </vt:variant>
      <vt:variant>
        <vt:i4>1507390</vt:i4>
      </vt:variant>
      <vt:variant>
        <vt:i4>89</vt:i4>
      </vt:variant>
      <vt:variant>
        <vt:i4>0</vt:i4>
      </vt:variant>
      <vt:variant>
        <vt:i4>5</vt:i4>
      </vt:variant>
      <vt:variant>
        <vt:lpwstr/>
      </vt:variant>
      <vt:variant>
        <vt:lpwstr>_Toc343073970</vt:lpwstr>
      </vt:variant>
      <vt:variant>
        <vt:i4>1441854</vt:i4>
      </vt:variant>
      <vt:variant>
        <vt:i4>83</vt:i4>
      </vt:variant>
      <vt:variant>
        <vt:i4>0</vt:i4>
      </vt:variant>
      <vt:variant>
        <vt:i4>5</vt:i4>
      </vt:variant>
      <vt:variant>
        <vt:lpwstr/>
      </vt:variant>
      <vt:variant>
        <vt:lpwstr>_Toc343073969</vt:lpwstr>
      </vt:variant>
      <vt:variant>
        <vt:i4>1441854</vt:i4>
      </vt:variant>
      <vt:variant>
        <vt:i4>77</vt:i4>
      </vt:variant>
      <vt:variant>
        <vt:i4>0</vt:i4>
      </vt:variant>
      <vt:variant>
        <vt:i4>5</vt:i4>
      </vt:variant>
      <vt:variant>
        <vt:lpwstr/>
      </vt:variant>
      <vt:variant>
        <vt:lpwstr>_Toc343073968</vt:lpwstr>
      </vt:variant>
      <vt:variant>
        <vt:i4>1441854</vt:i4>
      </vt:variant>
      <vt:variant>
        <vt:i4>71</vt:i4>
      </vt:variant>
      <vt:variant>
        <vt:i4>0</vt:i4>
      </vt:variant>
      <vt:variant>
        <vt:i4>5</vt:i4>
      </vt:variant>
      <vt:variant>
        <vt:lpwstr/>
      </vt:variant>
      <vt:variant>
        <vt:lpwstr>_Toc343073967</vt:lpwstr>
      </vt:variant>
      <vt:variant>
        <vt:i4>1441854</vt:i4>
      </vt:variant>
      <vt:variant>
        <vt:i4>65</vt:i4>
      </vt:variant>
      <vt:variant>
        <vt:i4>0</vt:i4>
      </vt:variant>
      <vt:variant>
        <vt:i4>5</vt:i4>
      </vt:variant>
      <vt:variant>
        <vt:lpwstr/>
      </vt:variant>
      <vt:variant>
        <vt:lpwstr>_Toc343073966</vt:lpwstr>
      </vt:variant>
      <vt:variant>
        <vt:i4>1441854</vt:i4>
      </vt:variant>
      <vt:variant>
        <vt:i4>59</vt:i4>
      </vt:variant>
      <vt:variant>
        <vt:i4>0</vt:i4>
      </vt:variant>
      <vt:variant>
        <vt:i4>5</vt:i4>
      </vt:variant>
      <vt:variant>
        <vt:lpwstr/>
      </vt:variant>
      <vt:variant>
        <vt:lpwstr>_Toc343073965</vt:lpwstr>
      </vt:variant>
      <vt:variant>
        <vt:i4>1441854</vt:i4>
      </vt:variant>
      <vt:variant>
        <vt:i4>53</vt:i4>
      </vt:variant>
      <vt:variant>
        <vt:i4>0</vt:i4>
      </vt:variant>
      <vt:variant>
        <vt:i4>5</vt:i4>
      </vt:variant>
      <vt:variant>
        <vt:lpwstr/>
      </vt:variant>
      <vt:variant>
        <vt:lpwstr>_Toc343073964</vt:lpwstr>
      </vt:variant>
      <vt:variant>
        <vt:i4>1441854</vt:i4>
      </vt:variant>
      <vt:variant>
        <vt:i4>47</vt:i4>
      </vt:variant>
      <vt:variant>
        <vt:i4>0</vt:i4>
      </vt:variant>
      <vt:variant>
        <vt:i4>5</vt:i4>
      </vt:variant>
      <vt:variant>
        <vt:lpwstr/>
      </vt:variant>
      <vt:variant>
        <vt:lpwstr>_Toc343073963</vt:lpwstr>
      </vt:variant>
      <vt:variant>
        <vt:i4>1441854</vt:i4>
      </vt:variant>
      <vt:variant>
        <vt:i4>41</vt:i4>
      </vt:variant>
      <vt:variant>
        <vt:i4>0</vt:i4>
      </vt:variant>
      <vt:variant>
        <vt:i4>5</vt:i4>
      </vt:variant>
      <vt:variant>
        <vt:lpwstr/>
      </vt:variant>
      <vt:variant>
        <vt:lpwstr>_Toc343073962</vt:lpwstr>
      </vt:variant>
      <vt:variant>
        <vt:i4>1441854</vt:i4>
      </vt:variant>
      <vt:variant>
        <vt:i4>35</vt:i4>
      </vt:variant>
      <vt:variant>
        <vt:i4>0</vt:i4>
      </vt:variant>
      <vt:variant>
        <vt:i4>5</vt:i4>
      </vt:variant>
      <vt:variant>
        <vt:lpwstr/>
      </vt:variant>
      <vt:variant>
        <vt:lpwstr>_Toc343073961</vt:lpwstr>
      </vt:variant>
      <vt:variant>
        <vt:i4>1441854</vt:i4>
      </vt:variant>
      <vt:variant>
        <vt:i4>29</vt:i4>
      </vt:variant>
      <vt:variant>
        <vt:i4>0</vt:i4>
      </vt:variant>
      <vt:variant>
        <vt:i4>5</vt:i4>
      </vt:variant>
      <vt:variant>
        <vt:lpwstr/>
      </vt:variant>
      <vt:variant>
        <vt:lpwstr>_Toc343073960</vt:lpwstr>
      </vt:variant>
      <vt:variant>
        <vt:i4>1376318</vt:i4>
      </vt:variant>
      <vt:variant>
        <vt:i4>23</vt:i4>
      </vt:variant>
      <vt:variant>
        <vt:i4>0</vt:i4>
      </vt:variant>
      <vt:variant>
        <vt:i4>5</vt:i4>
      </vt:variant>
      <vt:variant>
        <vt:lpwstr/>
      </vt:variant>
      <vt:variant>
        <vt:lpwstr>_Toc343073959</vt:lpwstr>
      </vt:variant>
      <vt:variant>
        <vt:i4>1376318</vt:i4>
      </vt:variant>
      <vt:variant>
        <vt:i4>17</vt:i4>
      </vt:variant>
      <vt:variant>
        <vt:i4>0</vt:i4>
      </vt:variant>
      <vt:variant>
        <vt:i4>5</vt:i4>
      </vt:variant>
      <vt:variant>
        <vt:lpwstr/>
      </vt:variant>
      <vt:variant>
        <vt:lpwstr>_Toc343073958</vt:lpwstr>
      </vt:variant>
      <vt:variant>
        <vt:i4>1376318</vt:i4>
      </vt:variant>
      <vt:variant>
        <vt:i4>11</vt:i4>
      </vt:variant>
      <vt:variant>
        <vt:i4>0</vt:i4>
      </vt:variant>
      <vt:variant>
        <vt:i4>5</vt:i4>
      </vt:variant>
      <vt:variant>
        <vt:lpwstr/>
      </vt:variant>
      <vt:variant>
        <vt:lpwstr>_Toc343073957</vt:lpwstr>
      </vt:variant>
      <vt:variant>
        <vt:i4>1376318</vt:i4>
      </vt:variant>
      <vt:variant>
        <vt:i4>5</vt:i4>
      </vt:variant>
      <vt:variant>
        <vt:i4>0</vt:i4>
      </vt:variant>
      <vt:variant>
        <vt:i4>5</vt:i4>
      </vt:variant>
      <vt:variant>
        <vt:lpwstr/>
      </vt:variant>
      <vt:variant>
        <vt:lpwstr>_Toc343073956</vt:lpwstr>
      </vt:variant>
      <vt:variant>
        <vt:i4>6226044</vt:i4>
      </vt:variant>
      <vt:variant>
        <vt:i4>0</vt:i4>
      </vt:variant>
      <vt:variant>
        <vt:i4>0</vt:i4>
      </vt:variant>
      <vt:variant>
        <vt:i4>5</vt:i4>
      </vt:variant>
      <vt:variant>
        <vt:lpwstr>mailto:rital@sbor.net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UO2-CaO</dc:title>
  <dc:creator>Krushinov</dc:creator>
  <cp:lastModifiedBy>Laier, Jutta (IAM)</cp:lastModifiedBy>
  <cp:revision>2</cp:revision>
  <cp:lastPrinted>2012-12-12T10:11:00Z</cp:lastPrinted>
  <dcterms:created xsi:type="dcterms:W3CDTF">2013-02-25T11:58:00Z</dcterms:created>
  <dcterms:modified xsi:type="dcterms:W3CDTF">2013-02-25T11:58:00Z</dcterms:modified>
</cp:coreProperties>
</file>